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6966" w:rsidRDefault="00C56966" w:rsidP="004A5F00">
      <w:pPr>
        <w:pStyle w:val="a3"/>
        <w:ind w:left="2127" w:right="849"/>
        <w:jc w:val="center"/>
        <w:rPr>
          <w:i/>
        </w:rPr>
      </w:pPr>
      <w:r>
        <w:rPr>
          <w:noProof/>
          <w:lang w:val="ru-RU" w:eastAsia="ru-RU"/>
        </w:rPr>
        <w:drawing>
          <wp:anchor distT="0" distB="0" distL="114300" distR="114300" simplePos="0" relativeHeight="251652608" behindDoc="1" locked="0" layoutInCell="1" allowOverlap="1">
            <wp:simplePos x="0" y="0"/>
            <wp:positionH relativeFrom="column">
              <wp:posOffset>-1158240</wp:posOffset>
            </wp:positionH>
            <wp:positionV relativeFrom="paragraph">
              <wp:posOffset>-596265</wp:posOffset>
            </wp:positionV>
            <wp:extent cx="7651750" cy="10742930"/>
            <wp:effectExtent l="0" t="0" r="6350" b="1270"/>
            <wp:wrapNone/>
            <wp:docPr id="41" name="Рисунок 6" descr="обложка копи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бложка копия2"/>
                    <pic:cNvPicPr>
                      <a:picLocks noChangeAspect="1" noChangeArrowheads="1"/>
                    </pic:cNvPicPr>
                  </pic:nvPicPr>
                  <pic:blipFill>
                    <a:blip r:embed="rId8" cstate="print">
                      <a:extLst>
                        <a:ext uri="{28A0092B-C50C-407E-A947-70E740481C1C}">
                          <a14:useLocalDpi xmlns:a14="http://schemas.microsoft.com/office/drawing/2010/main" val="0"/>
                        </a:ext>
                      </a:extLst>
                    </a:blip>
                    <a:srcRect t="850"/>
                    <a:stretch>
                      <a:fillRect/>
                    </a:stretch>
                  </pic:blipFill>
                  <pic:spPr bwMode="auto">
                    <a:xfrm>
                      <a:off x="0" y="0"/>
                      <a:ext cx="7651750" cy="10742930"/>
                    </a:xfrm>
                    <a:prstGeom prst="rect">
                      <a:avLst/>
                    </a:prstGeom>
                    <a:noFill/>
                  </pic:spPr>
                </pic:pic>
              </a:graphicData>
            </a:graphic>
            <wp14:sizeRelH relativeFrom="page">
              <wp14:pctWidth>0</wp14:pctWidth>
            </wp14:sizeRelH>
            <wp14:sizeRelV relativeFrom="page">
              <wp14:pctHeight>0</wp14:pctHeight>
            </wp14:sizeRelV>
          </wp:anchor>
        </w:drawing>
      </w:r>
    </w:p>
    <w:p w:rsidR="00C56966" w:rsidRDefault="00C56966" w:rsidP="004A5F00">
      <w:pPr>
        <w:pStyle w:val="a3"/>
        <w:ind w:left="2127" w:right="849"/>
        <w:jc w:val="center"/>
        <w:rPr>
          <w:i/>
        </w:rPr>
      </w:pPr>
    </w:p>
    <w:p w:rsidR="00C56966" w:rsidRDefault="00C56966" w:rsidP="004A5F00">
      <w:pPr>
        <w:pStyle w:val="a3"/>
        <w:ind w:left="2127" w:right="849"/>
        <w:jc w:val="center"/>
        <w:rPr>
          <w:i/>
        </w:rPr>
      </w:pPr>
    </w:p>
    <w:p w:rsidR="00C56966" w:rsidRDefault="00C56966" w:rsidP="004A5F00">
      <w:pPr>
        <w:pStyle w:val="a3"/>
        <w:ind w:left="2127" w:right="849"/>
        <w:jc w:val="center"/>
        <w:rPr>
          <w:i/>
        </w:rPr>
      </w:pPr>
    </w:p>
    <w:p w:rsidR="00C56966" w:rsidRDefault="00C56966" w:rsidP="004A5F00">
      <w:pPr>
        <w:pStyle w:val="a3"/>
        <w:ind w:left="2127" w:right="849"/>
        <w:jc w:val="center"/>
        <w:rPr>
          <w:i/>
        </w:rPr>
      </w:pPr>
    </w:p>
    <w:p w:rsidR="00C9380D" w:rsidRPr="00523B9B" w:rsidRDefault="00C9380D" w:rsidP="004A5F00">
      <w:pPr>
        <w:pStyle w:val="a3"/>
        <w:ind w:left="2127" w:right="849"/>
        <w:jc w:val="center"/>
        <w:rPr>
          <w:i/>
        </w:rPr>
      </w:pPr>
      <w:r w:rsidRPr="00523B9B">
        <w:rPr>
          <w:i/>
        </w:rPr>
        <w:t>ГОСУДАРСТВЕННОЕ БЮДЖЕТНОЕ УЧРЕЖДЕНИЕ</w:t>
      </w:r>
    </w:p>
    <w:p w:rsidR="00C9380D" w:rsidRPr="00B60263" w:rsidRDefault="00C9380D" w:rsidP="00C9380D">
      <w:pPr>
        <w:pStyle w:val="a3"/>
        <w:ind w:firstLine="1843"/>
        <w:jc w:val="left"/>
        <w:rPr>
          <w:i/>
        </w:rPr>
      </w:pPr>
    </w:p>
    <w:p w:rsidR="00C9380D" w:rsidRPr="00B60263" w:rsidRDefault="00C9380D" w:rsidP="004A5F00">
      <w:pPr>
        <w:pStyle w:val="a3"/>
        <w:tabs>
          <w:tab w:val="left" w:pos="9639"/>
        </w:tabs>
        <w:ind w:left="2127" w:right="849"/>
        <w:jc w:val="center"/>
        <w:rPr>
          <w:i/>
          <w:sz w:val="28"/>
        </w:rPr>
      </w:pPr>
      <w:r w:rsidRPr="00B60263">
        <w:rPr>
          <w:i/>
          <w:sz w:val="28"/>
        </w:rPr>
        <w:t>«Научно-исследовательский институт территориального</w:t>
      </w:r>
      <w:r w:rsidR="00ED3396">
        <w:rPr>
          <w:i/>
          <w:sz w:val="28"/>
          <w:lang w:val="ru-RU"/>
        </w:rPr>
        <w:t xml:space="preserve"> </w:t>
      </w:r>
      <w:r w:rsidRPr="00B60263">
        <w:rPr>
          <w:i/>
          <w:sz w:val="28"/>
        </w:rPr>
        <w:t>планирования и урбанистики»</w:t>
      </w:r>
    </w:p>
    <w:p w:rsidR="008C361E" w:rsidRPr="0023550A" w:rsidRDefault="008C361E" w:rsidP="008C361E">
      <w:pPr>
        <w:pStyle w:val="a3"/>
        <w:jc w:val="center"/>
      </w:pPr>
      <w:bookmarkStart w:id="0" w:name="_Hlk140223466"/>
    </w:p>
    <w:p w:rsidR="008C361E" w:rsidRDefault="008C361E" w:rsidP="008C361E">
      <w:pPr>
        <w:pStyle w:val="a3"/>
        <w:jc w:val="center"/>
      </w:pPr>
    </w:p>
    <w:p w:rsidR="008C361E" w:rsidRPr="00EB532B" w:rsidRDefault="008C361E" w:rsidP="008C361E">
      <w:pPr>
        <w:pStyle w:val="a3"/>
        <w:jc w:val="center"/>
      </w:pPr>
    </w:p>
    <w:p w:rsidR="008C361E" w:rsidRPr="0023550A" w:rsidRDefault="008C361E" w:rsidP="008C361E">
      <w:pPr>
        <w:pStyle w:val="a3"/>
        <w:jc w:val="center"/>
      </w:pPr>
    </w:p>
    <w:p w:rsidR="008C361E" w:rsidRPr="0023550A" w:rsidRDefault="008C361E" w:rsidP="008C361E">
      <w:pPr>
        <w:pStyle w:val="a3"/>
        <w:jc w:val="center"/>
      </w:pPr>
    </w:p>
    <w:p w:rsidR="008C361E" w:rsidRPr="0023550A" w:rsidRDefault="008C361E" w:rsidP="008C361E">
      <w:pPr>
        <w:pStyle w:val="a3"/>
        <w:jc w:val="center"/>
      </w:pPr>
    </w:p>
    <w:p w:rsidR="008C361E" w:rsidRPr="0023550A" w:rsidRDefault="008C361E" w:rsidP="008C361E">
      <w:pPr>
        <w:pStyle w:val="a3"/>
        <w:jc w:val="center"/>
      </w:pPr>
    </w:p>
    <w:p w:rsidR="008C361E" w:rsidRPr="0023550A" w:rsidRDefault="008C361E" w:rsidP="008C361E">
      <w:pPr>
        <w:pStyle w:val="a3"/>
        <w:jc w:val="center"/>
      </w:pPr>
    </w:p>
    <w:p w:rsidR="008C361E" w:rsidRDefault="008C361E" w:rsidP="008C361E">
      <w:pPr>
        <w:pStyle w:val="a3"/>
        <w:jc w:val="center"/>
      </w:pPr>
    </w:p>
    <w:p w:rsidR="008C361E" w:rsidRDefault="008C361E" w:rsidP="008C361E">
      <w:pPr>
        <w:pStyle w:val="a3"/>
        <w:jc w:val="center"/>
      </w:pPr>
    </w:p>
    <w:p w:rsidR="008C361E" w:rsidRPr="00176637" w:rsidRDefault="008C361E" w:rsidP="008C361E">
      <w:pPr>
        <w:pStyle w:val="a3"/>
        <w:jc w:val="center"/>
      </w:pPr>
    </w:p>
    <w:p w:rsidR="008C361E" w:rsidRDefault="008C361E" w:rsidP="008C361E">
      <w:pPr>
        <w:pStyle w:val="a3"/>
        <w:jc w:val="center"/>
      </w:pPr>
    </w:p>
    <w:p w:rsidR="008C361E" w:rsidRDefault="008C361E" w:rsidP="008C361E">
      <w:pPr>
        <w:pStyle w:val="a3"/>
        <w:jc w:val="center"/>
      </w:pPr>
    </w:p>
    <w:p w:rsidR="008C361E" w:rsidRPr="004A5F00" w:rsidRDefault="008C361E" w:rsidP="008C361E">
      <w:pPr>
        <w:pStyle w:val="a3"/>
        <w:jc w:val="center"/>
      </w:pPr>
    </w:p>
    <w:p w:rsidR="008C361E" w:rsidRPr="00012DA4" w:rsidRDefault="008C361E" w:rsidP="008C361E">
      <w:pPr>
        <w:pStyle w:val="a3"/>
        <w:jc w:val="center"/>
      </w:pPr>
    </w:p>
    <w:p w:rsidR="00C9380D" w:rsidRPr="00A91DC0" w:rsidRDefault="00C9380D" w:rsidP="00971457">
      <w:pPr>
        <w:pStyle w:val="a3"/>
        <w:ind w:left="-142"/>
        <w:jc w:val="center"/>
        <w:rPr>
          <w:rFonts w:eastAsia="Lucida Sans Unicode"/>
          <w:b/>
          <w:sz w:val="32"/>
          <w:szCs w:val="36"/>
        </w:rPr>
      </w:pPr>
      <w:r w:rsidRPr="00A91DC0">
        <w:rPr>
          <w:rFonts w:eastAsia="Lucida Sans Unicode"/>
          <w:b/>
          <w:sz w:val="32"/>
          <w:szCs w:val="36"/>
        </w:rPr>
        <w:t>ВНЕСЕНИЕ ИЗМЕНЕНИЙ В ГЕНЕРАЛЬНЫЙ ПЛАН МУНИЦИПАЛЬНОГО ОБРАЗОВАНИЯ</w:t>
      </w:r>
    </w:p>
    <w:p w:rsidR="00C9380D" w:rsidRPr="00A91DC0" w:rsidRDefault="00C9380D" w:rsidP="00C9380D">
      <w:pPr>
        <w:pStyle w:val="a3"/>
        <w:jc w:val="center"/>
        <w:rPr>
          <w:rFonts w:eastAsia="Lucida Sans Unicode"/>
          <w:b/>
          <w:sz w:val="32"/>
          <w:szCs w:val="36"/>
        </w:rPr>
      </w:pPr>
      <w:r w:rsidRPr="00A91DC0">
        <w:rPr>
          <w:rFonts w:eastAsia="Lucida Sans Unicode"/>
          <w:b/>
          <w:sz w:val="32"/>
          <w:szCs w:val="36"/>
          <w:lang w:val="ru-RU"/>
        </w:rPr>
        <w:t>МИЧУРИНСКИЙ</w:t>
      </w:r>
      <w:r w:rsidRPr="00A91DC0">
        <w:rPr>
          <w:rFonts w:eastAsia="Lucida Sans Unicode"/>
          <w:b/>
          <w:sz w:val="32"/>
          <w:szCs w:val="36"/>
        </w:rPr>
        <w:t xml:space="preserve"> СЕЛЬСОВЕТ ПЕНЗЕНСКОГО РАЙОНА ПЕНЗЕНСКОЙ ОБЛАСТИ</w:t>
      </w:r>
    </w:p>
    <w:bookmarkEnd w:id="0"/>
    <w:p w:rsidR="008C361E" w:rsidRDefault="008C361E" w:rsidP="008C361E">
      <w:pPr>
        <w:pStyle w:val="a3"/>
        <w:jc w:val="center"/>
      </w:pPr>
    </w:p>
    <w:p w:rsidR="008C361E" w:rsidRPr="00012DA4" w:rsidRDefault="008C361E" w:rsidP="008C361E">
      <w:pPr>
        <w:pStyle w:val="a3"/>
        <w:jc w:val="center"/>
      </w:pPr>
    </w:p>
    <w:p w:rsidR="008C361E" w:rsidRPr="00012DA4" w:rsidRDefault="008C361E" w:rsidP="008C361E">
      <w:pPr>
        <w:pStyle w:val="a3"/>
        <w:jc w:val="center"/>
      </w:pPr>
    </w:p>
    <w:p w:rsidR="00C9380D" w:rsidRPr="00523B9B" w:rsidRDefault="00C9380D" w:rsidP="00523B9B">
      <w:pPr>
        <w:pStyle w:val="a3"/>
        <w:jc w:val="center"/>
        <w:rPr>
          <w:rFonts w:eastAsia="Lucida Sans Unicode"/>
          <w:b/>
          <w:sz w:val="32"/>
        </w:rPr>
      </w:pPr>
      <w:r w:rsidRPr="00523B9B">
        <w:rPr>
          <w:rFonts w:eastAsia="Lucida Sans Unicode"/>
          <w:b/>
          <w:sz w:val="32"/>
        </w:rPr>
        <w:t>Материалы по обоснованию</w:t>
      </w:r>
    </w:p>
    <w:p w:rsidR="008C361E" w:rsidRPr="00012DA4" w:rsidRDefault="008C361E" w:rsidP="008C361E">
      <w:pPr>
        <w:pStyle w:val="a3"/>
        <w:jc w:val="center"/>
      </w:pPr>
    </w:p>
    <w:p w:rsidR="008C361E" w:rsidRPr="00012DA4" w:rsidRDefault="008C361E" w:rsidP="008C361E">
      <w:pPr>
        <w:pStyle w:val="a3"/>
        <w:jc w:val="center"/>
      </w:pPr>
    </w:p>
    <w:p w:rsidR="008C361E" w:rsidRPr="00012DA4" w:rsidRDefault="008C361E" w:rsidP="008C361E">
      <w:pPr>
        <w:pStyle w:val="a3"/>
        <w:jc w:val="center"/>
      </w:pPr>
    </w:p>
    <w:p w:rsidR="008C361E" w:rsidRPr="00012DA4" w:rsidRDefault="008C361E" w:rsidP="008C361E">
      <w:pPr>
        <w:pStyle w:val="a3"/>
        <w:jc w:val="center"/>
      </w:pPr>
    </w:p>
    <w:p w:rsidR="008C361E" w:rsidRPr="00012DA4" w:rsidRDefault="008C361E" w:rsidP="008C361E">
      <w:pPr>
        <w:pStyle w:val="a3"/>
        <w:jc w:val="center"/>
      </w:pPr>
    </w:p>
    <w:p w:rsidR="008C361E" w:rsidRDefault="008C361E" w:rsidP="008C361E">
      <w:pPr>
        <w:pStyle w:val="a3"/>
        <w:jc w:val="center"/>
      </w:pPr>
    </w:p>
    <w:p w:rsidR="008C361E" w:rsidRDefault="008C361E" w:rsidP="008C361E">
      <w:pPr>
        <w:pStyle w:val="a3"/>
        <w:jc w:val="center"/>
      </w:pPr>
    </w:p>
    <w:p w:rsidR="008C361E" w:rsidRPr="00012DA4" w:rsidRDefault="008C361E" w:rsidP="008C361E">
      <w:pPr>
        <w:pStyle w:val="a3"/>
        <w:jc w:val="center"/>
      </w:pPr>
    </w:p>
    <w:p w:rsidR="008C361E" w:rsidRPr="00012DA4" w:rsidRDefault="008C361E" w:rsidP="008C361E">
      <w:pPr>
        <w:pStyle w:val="a3"/>
        <w:jc w:val="center"/>
      </w:pPr>
    </w:p>
    <w:p w:rsidR="008C361E" w:rsidRPr="00012DA4" w:rsidRDefault="008C361E" w:rsidP="008C361E">
      <w:pPr>
        <w:pStyle w:val="a3"/>
        <w:jc w:val="center"/>
      </w:pPr>
    </w:p>
    <w:p w:rsidR="008C361E" w:rsidRDefault="008C361E" w:rsidP="008C361E">
      <w:pPr>
        <w:pStyle w:val="a3"/>
        <w:jc w:val="center"/>
      </w:pPr>
    </w:p>
    <w:p w:rsidR="008C361E" w:rsidRDefault="008C361E" w:rsidP="008C361E">
      <w:pPr>
        <w:pStyle w:val="a3"/>
        <w:jc w:val="center"/>
      </w:pPr>
    </w:p>
    <w:p w:rsidR="008C361E" w:rsidRDefault="008C361E" w:rsidP="008C361E">
      <w:pPr>
        <w:pStyle w:val="a3"/>
        <w:jc w:val="center"/>
      </w:pPr>
    </w:p>
    <w:p w:rsidR="008C361E" w:rsidRDefault="008C361E" w:rsidP="008C361E">
      <w:pPr>
        <w:pStyle w:val="a3"/>
        <w:jc w:val="center"/>
      </w:pPr>
    </w:p>
    <w:p w:rsidR="008C361E" w:rsidRDefault="008C361E" w:rsidP="008C361E">
      <w:pPr>
        <w:pStyle w:val="a3"/>
        <w:jc w:val="center"/>
        <w:rPr>
          <w:rFonts w:eastAsia="Lucida Sans Unicode"/>
          <w:sz w:val="32"/>
          <w:szCs w:val="32"/>
        </w:rPr>
      </w:pPr>
      <w:bookmarkStart w:id="1" w:name="_GoBack"/>
      <w:bookmarkEnd w:id="1"/>
      <w:r>
        <w:rPr>
          <w:rFonts w:eastAsia="Lucida Sans Unicode"/>
          <w:sz w:val="32"/>
          <w:szCs w:val="32"/>
        </w:rPr>
        <w:t>Д</w:t>
      </w:r>
      <w:r w:rsidRPr="0023550A">
        <w:rPr>
          <w:rFonts w:eastAsia="Lucida Sans Unicode"/>
          <w:sz w:val="32"/>
          <w:szCs w:val="32"/>
        </w:rPr>
        <w:t xml:space="preserve">иректор ГБУ «НИИТПУ»                              </w:t>
      </w:r>
      <w:r>
        <w:rPr>
          <w:rFonts w:eastAsia="Lucida Sans Unicode"/>
          <w:sz w:val="32"/>
          <w:szCs w:val="32"/>
        </w:rPr>
        <w:t>С</w:t>
      </w:r>
      <w:r w:rsidRPr="0023550A">
        <w:rPr>
          <w:rFonts w:eastAsia="Lucida Sans Unicode"/>
          <w:sz w:val="32"/>
          <w:szCs w:val="32"/>
        </w:rPr>
        <w:t>.</w:t>
      </w:r>
      <w:r>
        <w:rPr>
          <w:rFonts w:eastAsia="Lucida Sans Unicode"/>
          <w:sz w:val="32"/>
          <w:szCs w:val="32"/>
        </w:rPr>
        <w:t>В</w:t>
      </w:r>
      <w:r w:rsidRPr="0023550A">
        <w:rPr>
          <w:rFonts w:eastAsia="Lucida Sans Unicode"/>
          <w:sz w:val="32"/>
          <w:szCs w:val="32"/>
        </w:rPr>
        <w:t>.</w:t>
      </w:r>
      <w:r>
        <w:rPr>
          <w:rFonts w:eastAsia="Lucida Sans Unicode"/>
          <w:sz w:val="32"/>
          <w:szCs w:val="32"/>
        </w:rPr>
        <w:t>Петров</w:t>
      </w:r>
    </w:p>
    <w:p w:rsidR="00C56966" w:rsidRPr="0023550A" w:rsidRDefault="00C56966" w:rsidP="008C361E">
      <w:pPr>
        <w:pStyle w:val="a3"/>
        <w:jc w:val="center"/>
        <w:rPr>
          <w:rFonts w:eastAsia="Lucida Sans Unicode"/>
          <w:sz w:val="32"/>
          <w:szCs w:val="32"/>
        </w:rPr>
      </w:pPr>
    </w:p>
    <w:p w:rsidR="008C361E" w:rsidRPr="00394649" w:rsidRDefault="008C361E" w:rsidP="00C56966">
      <w:pPr>
        <w:spacing w:after="0"/>
        <w:jc w:val="center"/>
        <w:rPr>
          <w:rFonts w:eastAsia="Lucida Sans Unicode"/>
          <w:color w:val="000000"/>
          <w:sz w:val="28"/>
          <w:szCs w:val="28"/>
        </w:rPr>
      </w:pPr>
      <w:r w:rsidRPr="00394649">
        <w:rPr>
          <w:rFonts w:eastAsia="Lucida Sans Unicode"/>
          <w:color w:val="000000"/>
          <w:sz w:val="28"/>
          <w:szCs w:val="28"/>
        </w:rPr>
        <w:t>г. Пенза - 202</w:t>
      </w:r>
      <w:r>
        <w:rPr>
          <w:rFonts w:eastAsia="Lucida Sans Unicode"/>
          <w:color w:val="000000"/>
          <w:sz w:val="28"/>
          <w:szCs w:val="28"/>
        </w:rPr>
        <w:t>5</w:t>
      </w:r>
      <w:r w:rsidRPr="00394649">
        <w:rPr>
          <w:rFonts w:eastAsia="Lucida Sans Unicode"/>
          <w:color w:val="000000"/>
          <w:sz w:val="28"/>
          <w:szCs w:val="28"/>
        </w:rPr>
        <w:t xml:space="preserve"> г.</w:t>
      </w:r>
    </w:p>
    <w:p w:rsidR="00727C63" w:rsidRPr="00824615" w:rsidRDefault="00C9380D" w:rsidP="00824615">
      <w:pPr>
        <w:pStyle w:val="S"/>
      </w:pPr>
      <w:r>
        <w:br w:type="page"/>
      </w:r>
      <w:r w:rsidR="00727C63" w:rsidRPr="00824615">
        <w:lastRenderedPageBreak/>
        <w:t>Содержание</w:t>
      </w:r>
    </w:p>
    <w:p w:rsidR="00824615" w:rsidRDefault="00D36CF2" w:rsidP="00824615">
      <w:pPr>
        <w:pStyle w:val="18"/>
        <w:ind w:firstLine="567"/>
        <w:rPr>
          <w:rFonts w:ascii="Calibri" w:eastAsia="Times New Roman" w:hAnsi="Calibri" w:cs="Times New Roman"/>
          <w:b w:val="0"/>
          <w:bCs w:val="0"/>
          <w:sz w:val="22"/>
          <w:szCs w:val="22"/>
          <w:lang w:eastAsia="ru-RU"/>
        </w:rPr>
      </w:pPr>
      <w:r w:rsidRPr="002035F2">
        <w:rPr>
          <w:szCs w:val="24"/>
        </w:rPr>
        <w:fldChar w:fldCharType="begin"/>
      </w:r>
      <w:r w:rsidRPr="002035F2">
        <w:rPr>
          <w:szCs w:val="24"/>
        </w:rPr>
        <w:instrText xml:space="preserve"> TOC \o "1-3" \h \z \u </w:instrText>
      </w:r>
      <w:r w:rsidRPr="002035F2">
        <w:rPr>
          <w:szCs w:val="24"/>
        </w:rPr>
        <w:fldChar w:fldCharType="separate"/>
      </w:r>
      <w:hyperlink w:anchor="_Toc199152008" w:history="1">
        <w:r w:rsidR="00824615" w:rsidRPr="00112522">
          <w:rPr>
            <w:rStyle w:val="af7"/>
            <w:rFonts w:cs="Times New Roman"/>
          </w:rPr>
          <w:t>Состав материалов</w:t>
        </w:r>
        <w:r w:rsidR="00824615">
          <w:rPr>
            <w:webHidden/>
          </w:rPr>
          <w:tab/>
        </w:r>
        <w:r w:rsidR="00824615">
          <w:rPr>
            <w:webHidden/>
          </w:rPr>
          <w:fldChar w:fldCharType="begin"/>
        </w:r>
        <w:r w:rsidR="00824615">
          <w:rPr>
            <w:webHidden/>
          </w:rPr>
          <w:instrText xml:space="preserve"> PAGEREF _Toc199152008 \h </w:instrText>
        </w:r>
        <w:r w:rsidR="00824615">
          <w:rPr>
            <w:webHidden/>
          </w:rPr>
        </w:r>
        <w:r w:rsidR="00824615">
          <w:rPr>
            <w:webHidden/>
          </w:rPr>
          <w:fldChar w:fldCharType="separate"/>
        </w:r>
        <w:r w:rsidR="00824615">
          <w:rPr>
            <w:webHidden/>
          </w:rPr>
          <w:t>4</w:t>
        </w:r>
        <w:r w:rsidR="00824615">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09" w:history="1">
        <w:r w:rsidRPr="00112522">
          <w:rPr>
            <w:rStyle w:val="af7"/>
            <w:rFonts w:cs="Times New Roman"/>
          </w:rPr>
          <w:t>Введение</w:t>
        </w:r>
        <w:r>
          <w:rPr>
            <w:webHidden/>
          </w:rPr>
          <w:tab/>
        </w:r>
        <w:r>
          <w:rPr>
            <w:webHidden/>
          </w:rPr>
          <w:fldChar w:fldCharType="begin"/>
        </w:r>
        <w:r>
          <w:rPr>
            <w:webHidden/>
          </w:rPr>
          <w:instrText xml:space="preserve"> PAGEREF _Toc199152009 \h </w:instrText>
        </w:r>
        <w:r>
          <w:rPr>
            <w:webHidden/>
          </w:rPr>
        </w:r>
        <w:r>
          <w:rPr>
            <w:webHidden/>
          </w:rPr>
          <w:fldChar w:fldCharType="separate"/>
        </w:r>
        <w:r>
          <w:rPr>
            <w:webHidden/>
          </w:rPr>
          <w:t>5</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10" w:history="1">
        <w:r w:rsidRPr="00112522">
          <w:rPr>
            <w:rStyle w:val="af7"/>
            <w:rFonts w:cs="Times New Roman"/>
          </w:rPr>
          <w:t>Цели и задачи выполнения работы по подготовке генерального плана</w:t>
        </w:r>
        <w:r>
          <w:rPr>
            <w:webHidden/>
          </w:rPr>
          <w:tab/>
        </w:r>
        <w:r>
          <w:rPr>
            <w:webHidden/>
          </w:rPr>
          <w:fldChar w:fldCharType="begin"/>
        </w:r>
        <w:r>
          <w:rPr>
            <w:webHidden/>
          </w:rPr>
          <w:instrText xml:space="preserve"> PAGEREF _Toc199152010 \h </w:instrText>
        </w:r>
        <w:r>
          <w:rPr>
            <w:webHidden/>
          </w:rPr>
        </w:r>
        <w:r>
          <w:rPr>
            <w:webHidden/>
          </w:rPr>
          <w:fldChar w:fldCharType="separate"/>
        </w:r>
        <w:r>
          <w:rPr>
            <w:webHidden/>
          </w:rPr>
          <w:t>9</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11" w:history="1">
        <w:r w:rsidRPr="00112522">
          <w:rPr>
            <w:rStyle w:val="af7"/>
          </w:rPr>
          <w:t>1. Сведения об утвержденных документах стратегического планирования, государственных программах, 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r>
          <w:rPr>
            <w:webHidden/>
          </w:rPr>
          <w:tab/>
        </w:r>
        <w:r>
          <w:rPr>
            <w:webHidden/>
          </w:rPr>
          <w:fldChar w:fldCharType="begin"/>
        </w:r>
        <w:r>
          <w:rPr>
            <w:webHidden/>
          </w:rPr>
          <w:instrText xml:space="preserve"> PAGEREF _Toc199152011 \h </w:instrText>
        </w:r>
        <w:r>
          <w:rPr>
            <w:webHidden/>
          </w:rPr>
        </w:r>
        <w:r>
          <w:rPr>
            <w:webHidden/>
          </w:rPr>
          <w:fldChar w:fldCharType="separate"/>
        </w:r>
        <w:r>
          <w:rPr>
            <w:webHidden/>
          </w:rPr>
          <w:t>10</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12" w:history="1">
        <w:r w:rsidRPr="00112522">
          <w:rPr>
            <w:rStyle w:val="af7"/>
          </w:rPr>
          <w:t>2. Анализ факторов, влияющих на развитие территории</w:t>
        </w:r>
        <w:r>
          <w:rPr>
            <w:webHidden/>
          </w:rPr>
          <w:tab/>
        </w:r>
        <w:r>
          <w:rPr>
            <w:webHidden/>
          </w:rPr>
          <w:fldChar w:fldCharType="begin"/>
        </w:r>
        <w:r>
          <w:rPr>
            <w:webHidden/>
          </w:rPr>
          <w:instrText xml:space="preserve"> PAGEREF _Toc199152012 \h </w:instrText>
        </w:r>
        <w:r>
          <w:rPr>
            <w:webHidden/>
          </w:rPr>
        </w:r>
        <w:r>
          <w:rPr>
            <w:webHidden/>
          </w:rPr>
          <w:fldChar w:fldCharType="separate"/>
        </w:r>
        <w:r>
          <w:rPr>
            <w:webHidden/>
          </w:rPr>
          <w:t>20</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3" w:history="1">
        <w:r w:rsidRPr="00112522">
          <w:rPr>
            <w:rStyle w:val="af7"/>
          </w:rPr>
          <w:t>2.1. Местоположение в системе расселения</w:t>
        </w:r>
        <w:r>
          <w:rPr>
            <w:webHidden/>
          </w:rPr>
          <w:tab/>
        </w:r>
        <w:r>
          <w:rPr>
            <w:webHidden/>
          </w:rPr>
          <w:fldChar w:fldCharType="begin"/>
        </w:r>
        <w:r>
          <w:rPr>
            <w:webHidden/>
          </w:rPr>
          <w:instrText xml:space="preserve"> PAGEREF _Toc199152013 \h </w:instrText>
        </w:r>
        <w:r>
          <w:rPr>
            <w:webHidden/>
          </w:rPr>
        </w:r>
        <w:r>
          <w:rPr>
            <w:webHidden/>
          </w:rPr>
          <w:fldChar w:fldCharType="separate"/>
        </w:r>
        <w:r>
          <w:rPr>
            <w:webHidden/>
          </w:rPr>
          <w:t>20</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4" w:history="1">
        <w:r w:rsidRPr="00112522">
          <w:rPr>
            <w:rStyle w:val="af7"/>
          </w:rPr>
          <w:t>2.2. Административно-территориальное устройство</w:t>
        </w:r>
        <w:r>
          <w:rPr>
            <w:webHidden/>
          </w:rPr>
          <w:tab/>
        </w:r>
        <w:r>
          <w:rPr>
            <w:webHidden/>
          </w:rPr>
          <w:fldChar w:fldCharType="begin"/>
        </w:r>
        <w:r>
          <w:rPr>
            <w:webHidden/>
          </w:rPr>
          <w:instrText xml:space="preserve"> PAGEREF _Toc199152014 \h </w:instrText>
        </w:r>
        <w:r>
          <w:rPr>
            <w:webHidden/>
          </w:rPr>
        </w:r>
        <w:r>
          <w:rPr>
            <w:webHidden/>
          </w:rPr>
          <w:fldChar w:fldCharType="separate"/>
        </w:r>
        <w:r>
          <w:rPr>
            <w:webHidden/>
          </w:rPr>
          <w:t>23</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5" w:history="1">
        <w:r w:rsidRPr="00112522">
          <w:rPr>
            <w:rStyle w:val="af7"/>
          </w:rPr>
          <w:t>2.3. Природно-климатические условия</w:t>
        </w:r>
        <w:r>
          <w:rPr>
            <w:webHidden/>
          </w:rPr>
          <w:tab/>
        </w:r>
        <w:r>
          <w:rPr>
            <w:webHidden/>
          </w:rPr>
          <w:fldChar w:fldCharType="begin"/>
        </w:r>
        <w:r>
          <w:rPr>
            <w:webHidden/>
          </w:rPr>
          <w:instrText xml:space="preserve"> PAGEREF _Toc199152015 \h </w:instrText>
        </w:r>
        <w:r>
          <w:rPr>
            <w:webHidden/>
          </w:rPr>
        </w:r>
        <w:r>
          <w:rPr>
            <w:webHidden/>
          </w:rPr>
          <w:fldChar w:fldCharType="separate"/>
        </w:r>
        <w:r>
          <w:rPr>
            <w:webHidden/>
          </w:rPr>
          <w:t>23</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6" w:history="1">
        <w:r w:rsidRPr="00112522">
          <w:rPr>
            <w:rStyle w:val="af7"/>
          </w:rPr>
          <w:t>2.4. Современное использование территории</w:t>
        </w:r>
        <w:r>
          <w:rPr>
            <w:webHidden/>
          </w:rPr>
          <w:tab/>
        </w:r>
        <w:r>
          <w:rPr>
            <w:webHidden/>
          </w:rPr>
          <w:fldChar w:fldCharType="begin"/>
        </w:r>
        <w:r>
          <w:rPr>
            <w:webHidden/>
          </w:rPr>
          <w:instrText xml:space="preserve"> PAGEREF _Toc199152016 \h </w:instrText>
        </w:r>
        <w:r>
          <w:rPr>
            <w:webHidden/>
          </w:rPr>
        </w:r>
        <w:r>
          <w:rPr>
            <w:webHidden/>
          </w:rPr>
          <w:fldChar w:fldCharType="separate"/>
        </w:r>
        <w:r>
          <w:rPr>
            <w:webHidden/>
          </w:rPr>
          <w:t>27</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7" w:history="1">
        <w:r w:rsidRPr="00112522">
          <w:rPr>
            <w:rStyle w:val="af7"/>
          </w:rPr>
          <w:t>2.5. Планировочные ограничения использования территории</w:t>
        </w:r>
        <w:r>
          <w:rPr>
            <w:webHidden/>
          </w:rPr>
          <w:tab/>
        </w:r>
        <w:r>
          <w:rPr>
            <w:webHidden/>
          </w:rPr>
          <w:fldChar w:fldCharType="begin"/>
        </w:r>
        <w:r>
          <w:rPr>
            <w:webHidden/>
          </w:rPr>
          <w:instrText xml:space="preserve"> PAGEREF _Toc199152017 \h </w:instrText>
        </w:r>
        <w:r>
          <w:rPr>
            <w:webHidden/>
          </w:rPr>
        </w:r>
        <w:r>
          <w:rPr>
            <w:webHidden/>
          </w:rPr>
          <w:fldChar w:fldCharType="separate"/>
        </w:r>
        <w:r>
          <w:rPr>
            <w:webHidden/>
          </w:rPr>
          <w:t>28</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8" w:history="1">
        <w:r w:rsidRPr="00112522">
          <w:rPr>
            <w:rStyle w:val="af7"/>
          </w:rPr>
          <w:t>2.6.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r>
          <w:rPr>
            <w:webHidden/>
          </w:rPr>
          <w:tab/>
        </w:r>
        <w:r>
          <w:rPr>
            <w:webHidden/>
          </w:rPr>
          <w:fldChar w:fldCharType="begin"/>
        </w:r>
        <w:r>
          <w:rPr>
            <w:webHidden/>
          </w:rPr>
          <w:instrText xml:space="preserve"> PAGEREF _Toc199152018 \h </w:instrText>
        </w:r>
        <w:r>
          <w:rPr>
            <w:webHidden/>
          </w:rPr>
        </w:r>
        <w:r>
          <w:rPr>
            <w:webHidden/>
          </w:rPr>
          <w:fldChar w:fldCharType="separate"/>
        </w:r>
        <w:r>
          <w:rPr>
            <w:webHidden/>
          </w:rPr>
          <w:t>46</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19" w:history="1">
        <w:r w:rsidRPr="00112522">
          <w:rPr>
            <w:rStyle w:val="af7"/>
          </w:rPr>
          <w:t>2.7. Анализ реализации предыдущего генерального плана Мичуринского сельсовета и другой планировочной документации</w:t>
        </w:r>
        <w:r>
          <w:rPr>
            <w:webHidden/>
          </w:rPr>
          <w:tab/>
        </w:r>
        <w:r>
          <w:rPr>
            <w:webHidden/>
          </w:rPr>
          <w:fldChar w:fldCharType="begin"/>
        </w:r>
        <w:r>
          <w:rPr>
            <w:webHidden/>
          </w:rPr>
          <w:instrText xml:space="preserve"> PAGEREF _Toc199152019 \h </w:instrText>
        </w:r>
        <w:r>
          <w:rPr>
            <w:webHidden/>
          </w:rPr>
        </w:r>
        <w:r>
          <w:rPr>
            <w:webHidden/>
          </w:rPr>
          <w:fldChar w:fldCharType="separate"/>
        </w:r>
        <w:r>
          <w:rPr>
            <w:webHidden/>
          </w:rPr>
          <w:t>47</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20" w:history="1">
        <w:r w:rsidRPr="00112522">
          <w:rPr>
            <w:rStyle w:val="af7"/>
          </w:rPr>
          <w:t>2.8. Оценка результатов комплексного анализа территории и возможные направления развития территории</w:t>
        </w:r>
        <w:r>
          <w:rPr>
            <w:webHidden/>
          </w:rPr>
          <w:tab/>
        </w:r>
        <w:r>
          <w:rPr>
            <w:webHidden/>
          </w:rPr>
          <w:fldChar w:fldCharType="begin"/>
        </w:r>
        <w:r>
          <w:rPr>
            <w:webHidden/>
          </w:rPr>
          <w:instrText xml:space="preserve"> PAGEREF _Toc199152020 \h </w:instrText>
        </w:r>
        <w:r>
          <w:rPr>
            <w:webHidden/>
          </w:rPr>
        </w:r>
        <w:r>
          <w:rPr>
            <w:webHidden/>
          </w:rPr>
          <w:fldChar w:fldCharType="separate"/>
        </w:r>
        <w:r>
          <w:rPr>
            <w:webHidden/>
          </w:rPr>
          <w:t>48</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21" w:history="1">
        <w:r w:rsidRPr="00112522">
          <w:rPr>
            <w:rStyle w:val="af7"/>
          </w:rPr>
          <w:t>3. Анализ использования территорий поселения, возможных направлений развития этих территорий и прогнозируемых ограничений их использования</w:t>
        </w:r>
        <w:r>
          <w:rPr>
            <w:webHidden/>
          </w:rPr>
          <w:tab/>
        </w:r>
        <w:r>
          <w:rPr>
            <w:webHidden/>
          </w:rPr>
          <w:fldChar w:fldCharType="begin"/>
        </w:r>
        <w:r>
          <w:rPr>
            <w:webHidden/>
          </w:rPr>
          <w:instrText xml:space="preserve"> PAGEREF _Toc199152021 \h </w:instrText>
        </w:r>
        <w:r>
          <w:rPr>
            <w:webHidden/>
          </w:rPr>
        </w:r>
        <w:r>
          <w:rPr>
            <w:webHidden/>
          </w:rPr>
          <w:fldChar w:fldCharType="separate"/>
        </w:r>
        <w:r>
          <w:rPr>
            <w:webHidden/>
          </w:rPr>
          <w:t>52</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22" w:history="1">
        <w:r w:rsidRPr="00112522">
          <w:rPr>
            <w:rStyle w:val="af7"/>
          </w:rPr>
          <w:t>3.1. Баланс территории. Функциональное зонирование</w:t>
        </w:r>
        <w:r>
          <w:rPr>
            <w:webHidden/>
          </w:rPr>
          <w:tab/>
        </w:r>
        <w:r>
          <w:rPr>
            <w:webHidden/>
          </w:rPr>
          <w:fldChar w:fldCharType="begin"/>
        </w:r>
        <w:r>
          <w:rPr>
            <w:webHidden/>
          </w:rPr>
          <w:instrText xml:space="preserve"> PAGEREF _Toc199152022 \h </w:instrText>
        </w:r>
        <w:r>
          <w:rPr>
            <w:webHidden/>
          </w:rPr>
        </w:r>
        <w:r>
          <w:rPr>
            <w:webHidden/>
          </w:rPr>
          <w:fldChar w:fldCharType="separate"/>
        </w:r>
        <w:r>
          <w:rPr>
            <w:webHidden/>
          </w:rPr>
          <w:t>52</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23" w:history="1">
        <w:r w:rsidRPr="00112522">
          <w:rPr>
            <w:rStyle w:val="af7"/>
          </w:rPr>
          <w:t>3.2. Особые экономические зоны</w:t>
        </w:r>
        <w:r>
          <w:rPr>
            <w:webHidden/>
          </w:rPr>
          <w:tab/>
        </w:r>
        <w:r>
          <w:rPr>
            <w:webHidden/>
          </w:rPr>
          <w:fldChar w:fldCharType="begin"/>
        </w:r>
        <w:r>
          <w:rPr>
            <w:webHidden/>
          </w:rPr>
          <w:instrText xml:space="preserve"> PAGEREF _Toc199152023 \h </w:instrText>
        </w:r>
        <w:r>
          <w:rPr>
            <w:webHidden/>
          </w:rPr>
        </w:r>
        <w:r>
          <w:rPr>
            <w:webHidden/>
          </w:rPr>
          <w:fldChar w:fldCharType="separate"/>
        </w:r>
        <w:r>
          <w:rPr>
            <w:webHidden/>
          </w:rPr>
          <w:t>54</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24" w:history="1">
        <w:r w:rsidRPr="00112522">
          <w:rPr>
            <w:rStyle w:val="af7"/>
          </w:rPr>
          <w:t>3.3. Население и трудовые ресурсы</w:t>
        </w:r>
        <w:r>
          <w:rPr>
            <w:webHidden/>
          </w:rPr>
          <w:tab/>
        </w:r>
        <w:r>
          <w:rPr>
            <w:webHidden/>
          </w:rPr>
          <w:fldChar w:fldCharType="begin"/>
        </w:r>
        <w:r>
          <w:rPr>
            <w:webHidden/>
          </w:rPr>
          <w:instrText xml:space="preserve"> PAGEREF _Toc199152024 \h </w:instrText>
        </w:r>
        <w:r>
          <w:rPr>
            <w:webHidden/>
          </w:rPr>
        </w:r>
        <w:r>
          <w:rPr>
            <w:webHidden/>
          </w:rPr>
          <w:fldChar w:fldCharType="separate"/>
        </w:r>
        <w:r>
          <w:rPr>
            <w:webHidden/>
          </w:rPr>
          <w:t>54</w:t>
        </w:r>
        <w:r>
          <w:rPr>
            <w:webHidden/>
          </w:rPr>
          <w:fldChar w:fldCharType="end"/>
        </w:r>
      </w:hyperlink>
    </w:p>
    <w:p w:rsidR="00824615" w:rsidRDefault="00824615" w:rsidP="00824615">
      <w:pPr>
        <w:pStyle w:val="3a"/>
        <w:ind w:firstLine="567"/>
        <w:rPr>
          <w:rFonts w:ascii="Calibri" w:hAnsi="Calibri"/>
          <w:sz w:val="22"/>
          <w:szCs w:val="22"/>
        </w:rPr>
      </w:pPr>
      <w:hyperlink w:anchor="_Toc199152025" w:history="1">
        <w:r w:rsidRPr="00112522">
          <w:rPr>
            <w:rStyle w:val="af7"/>
          </w:rPr>
          <w:t>3.3.1. Современное положение и демографические тенденции развития</w:t>
        </w:r>
        <w:r>
          <w:rPr>
            <w:webHidden/>
          </w:rPr>
          <w:tab/>
        </w:r>
        <w:r>
          <w:rPr>
            <w:webHidden/>
          </w:rPr>
          <w:fldChar w:fldCharType="begin"/>
        </w:r>
        <w:r>
          <w:rPr>
            <w:webHidden/>
          </w:rPr>
          <w:instrText xml:space="preserve"> PAGEREF _Toc199152025 \h </w:instrText>
        </w:r>
        <w:r>
          <w:rPr>
            <w:webHidden/>
          </w:rPr>
        </w:r>
        <w:r>
          <w:rPr>
            <w:webHidden/>
          </w:rPr>
          <w:fldChar w:fldCharType="separate"/>
        </w:r>
        <w:r>
          <w:rPr>
            <w:webHidden/>
          </w:rPr>
          <w:t>54</w:t>
        </w:r>
        <w:r>
          <w:rPr>
            <w:webHidden/>
          </w:rPr>
          <w:fldChar w:fldCharType="end"/>
        </w:r>
      </w:hyperlink>
    </w:p>
    <w:p w:rsidR="00824615" w:rsidRDefault="00824615" w:rsidP="00824615">
      <w:pPr>
        <w:pStyle w:val="3a"/>
        <w:ind w:firstLine="567"/>
        <w:rPr>
          <w:rFonts w:ascii="Calibri" w:hAnsi="Calibri"/>
          <w:sz w:val="22"/>
          <w:szCs w:val="22"/>
        </w:rPr>
      </w:pPr>
      <w:hyperlink w:anchor="_Toc199152026" w:history="1">
        <w:r w:rsidRPr="00112522">
          <w:rPr>
            <w:rStyle w:val="af7"/>
          </w:rPr>
          <w:t>3.3.2. Прогноз перспективной численности населения</w:t>
        </w:r>
        <w:r>
          <w:rPr>
            <w:webHidden/>
          </w:rPr>
          <w:tab/>
        </w:r>
        <w:r>
          <w:rPr>
            <w:webHidden/>
          </w:rPr>
          <w:fldChar w:fldCharType="begin"/>
        </w:r>
        <w:r>
          <w:rPr>
            <w:webHidden/>
          </w:rPr>
          <w:instrText xml:space="preserve"> PAGEREF _Toc199152026 \h </w:instrText>
        </w:r>
        <w:r>
          <w:rPr>
            <w:webHidden/>
          </w:rPr>
        </w:r>
        <w:r>
          <w:rPr>
            <w:webHidden/>
          </w:rPr>
          <w:fldChar w:fldCharType="separate"/>
        </w:r>
        <w:r>
          <w:rPr>
            <w:webHidden/>
          </w:rPr>
          <w:t>57</w:t>
        </w:r>
        <w:r>
          <w:rPr>
            <w:webHidden/>
          </w:rPr>
          <w:fldChar w:fldCharType="end"/>
        </w:r>
      </w:hyperlink>
    </w:p>
    <w:p w:rsidR="00824615" w:rsidRDefault="00824615" w:rsidP="00824615">
      <w:pPr>
        <w:pStyle w:val="3a"/>
        <w:ind w:firstLine="567"/>
        <w:rPr>
          <w:rFonts w:ascii="Calibri" w:hAnsi="Calibri"/>
          <w:sz w:val="22"/>
          <w:szCs w:val="22"/>
        </w:rPr>
      </w:pPr>
      <w:hyperlink w:anchor="_Toc199152027" w:history="1">
        <w:r w:rsidRPr="00112522">
          <w:rPr>
            <w:rStyle w:val="af7"/>
          </w:rPr>
          <w:t>3.3.3. Трудовые ресурсы и занятость</w:t>
        </w:r>
        <w:r>
          <w:rPr>
            <w:webHidden/>
          </w:rPr>
          <w:tab/>
        </w:r>
        <w:r>
          <w:rPr>
            <w:webHidden/>
          </w:rPr>
          <w:fldChar w:fldCharType="begin"/>
        </w:r>
        <w:r>
          <w:rPr>
            <w:webHidden/>
          </w:rPr>
          <w:instrText xml:space="preserve"> PAGEREF _Toc199152027 \h </w:instrText>
        </w:r>
        <w:r>
          <w:rPr>
            <w:webHidden/>
          </w:rPr>
        </w:r>
        <w:r>
          <w:rPr>
            <w:webHidden/>
          </w:rPr>
          <w:fldChar w:fldCharType="separate"/>
        </w:r>
        <w:r>
          <w:rPr>
            <w:webHidden/>
          </w:rPr>
          <w:t>59</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28" w:history="1">
        <w:r w:rsidRPr="00112522">
          <w:rPr>
            <w:rStyle w:val="af7"/>
          </w:rPr>
          <w:t>3.4. Жилищный фонд (жилищное строительство)</w:t>
        </w:r>
        <w:r>
          <w:rPr>
            <w:webHidden/>
          </w:rPr>
          <w:tab/>
        </w:r>
        <w:r>
          <w:rPr>
            <w:webHidden/>
          </w:rPr>
          <w:fldChar w:fldCharType="begin"/>
        </w:r>
        <w:r>
          <w:rPr>
            <w:webHidden/>
          </w:rPr>
          <w:instrText xml:space="preserve"> PAGEREF _Toc199152028 \h </w:instrText>
        </w:r>
        <w:r>
          <w:rPr>
            <w:webHidden/>
          </w:rPr>
        </w:r>
        <w:r>
          <w:rPr>
            <w:webHidden/>
          </w:rPr>
          <w:fldChar w:fldCharType="separate"/>
        </w:r>
        <w:r>
          <w:rPr>
            <w:webHidden/>
          </w:rPr>
          <w:t>59</w:t>
        </w:r>
        <w:r>
          <w:rPr>
            <w:webHidden/>
          </w:rPr>
          <w:fldChar w:fldCharType="end"/>
        </w:r>
      </w:hyperlink>
    </w:p>
    <w:p w:rsidR="00824615" w:rsidRDefault="00824615" w:rsidP="00824615">
      <w:pPr>
        <w:pStyle w:val="3a"/>
        <w:ind w:firstLine="567"/>
        <w:rPr>
          <w:rFonts w:ascii="Calibri" w:hAnsi="Calibri"/>
          <w:sz w:val="22"/>
          <w:szCs w:val="22"/>
        </w:rPr>
      </w:pPr>
      <w:hyperlink w:anchor="_Toc199152029" w:history="1">
        <w:r w:rsidRPr="00112522">
          <w:rPr>
            <w:rStyle w:val="af7"/>
          </w:rPr>
          <w:t>3.4.1. Современное положение</w:t>
        </w:r>
        <w:r>
          <w:rPr>
            <w:webHidden/>
          </w:rPr>
          <w:tab/>
        </w:r>
        <w:r>
          <w:rPr>
            <w:webHidden/>
          </w:rPr>
          <w:fldChar w:fldCharType="begin"/>
        </w:r>
        <w:r>
          <w:rPr>
            <w:webHidden/>
          </w:rPr>
          <w:instrText xml:space="preserve"> PAGEREF _Toc199152029 \h </w:instrText>
        </w:r>
        <w:r>
          <w:rPr>
            <w:webHidden/>
          </w:rPr>
        </w:r>
        <w:r>
          <w:rPr>
            <w:webHidden/>
          </w:rPr>
          <w:fldChar w:fldCharType="separate"/>
        </w:r>
        <w:r>
          <w:rPr>
            <w:webHidden/>
          </w:rPr>
          <w:t>59</w:t>
        </w:r>
        <w:r>
          <w:rPr>
            <w:webHidden/>
          </w:rPr>
          <w:fldChar w:fldCharType="end"/>
        </w:r>
      </w:hyperlink>
    </w:p>
    <w:p w:rsidR="00824615" w:rsidRDefault="00824615" w:rsidP="00824615">
      <w:pPr>
        <w:pStyle w:val="3a"/>
        <w:ind w:firstLine="567"/>
        <w:rPr>
          <w:rFonts w:ascii="Calibri" w:hAnsi="Calibri"/>
          <w:sz w:val="22"/>
          <w:szCs w:val="22"/>
        </w:rPr>
      </w:pPr>
      <w:hyperlink w:anchor="_Toc199152030" w:history="1">
        <w:r w:rsidRPr="00112522">
          <w:rPr>
            <w:rStyle w:val="af7"/>
          </w:rPr>
          <w:t>3.4.2. Прогноз развития жилищного комплекса</w:t>
        </w:r>
        <w:r>
          <w:rPr>
            <w:webHidden/>
          </w:rPr>
          <w:tab/>
        </w:r>
        <w:r>
          <w:rPr>
            <w:webHidden/>
          </w:rPr>
          <w:fldChar w:fldCharType="begin"/>
        </w:r>
        <w:r>
          <w:rPr>
            <w:webHidden/>
          </w:rPr>
          <w:instrText xml:space="preserve"> PAGEREF _Toc199152030 \h </w:instrText>
        </w:r>
        <w:r>
          <w:rPr>
            <w:webHidden/>
          </w:rPr>
        </w:r>
        <w:r>
          <w:rPr>
            <w:webHidden/>
          </w:rPr>
          <w:fldChar w:fldCharType="separate"/>
        </w:r>
        <w:r>
          <w:rPr>
            <w:webHidden/>
          </w:rPr>
          <w:t>60</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31" w:history="1">
        <w:r w:rsidRPr="00112522">
          <w:rPr>
            <w:rStyle w:val="af7"/>
          </w:rPr>
          <w:t>3.5. Транспортная инфраструктура</w:t>
        </w:r>
        <w:r>
          <w:rPr>
            <w:webHidden/>
          </w:rPr>
          <w:tab/>
        </w:r>
        <w:r>
          <w:rPr>
            <w:webHidden/>
          </w:rPr>
          <w:fldChar w:fldCharType="begin"/>
        </w:r>
        <w:r>
          <w:rPr>
            <w:webHidden/>
          </w:rPr>
          <w:instrText xml:space="preserve"> PAGEREF _Toc199152031 \h </w:instrText>
        </w:r>
        <w:r>
          <w:rPr>
            <w:webHidden/>
          </w:rPr>
        </w:r>
        <w:r>
          <w:rPr>
            <w:webHidden/>
          </w:rPr>
          <w:fldChar w:fldCharType="separate"/>
        </w:r>
        <w:r>
          <w:rPr>
            <w:webHidden/>
          </w:rPr>
          <w:t>61</w:t>
        </w:r>
        <w:r>
          <w:rPr>
            <w:webHidden/>
          </w:rPr>
          <w:fldChar w:fldCharType="end"/>
        </w:r>
      </w:hyperlink>
    </w:p>
    <w:p w:rsidR="00824615" w:rsidRDefault="00824615" w:rsidP="00824615">
      <w:pPr>
        <w:pStyle w:val="3a"/>
        <w:ind w:firstLine="567"/>
        <w:rPr>
          <w:rFonts w:ascii="Calibri" w:hAnsi="Calibri"/>
          <w:sz w:val="22"/>
          <w:szCs w:val="22"/>
        </w:rPr>
      </w:pPr>
      <w:hyperlink w:anchor="_Toc199152032" w:history="1">
        <w:r w:rsidRPr="00112522">
          <w:rPr>
            <w:rStyle w:val="af7"/>
          </w:rPr>
          <w:t>3.5.1. Железнодорожный транспорт</w:t>
        </w:r>
        <w:r>
          <w:rPr>
            <w:webHidden/>
          </w:rPr>
          <w:tab/>
        </w:r>
        <w:r>
          <w:rPr>
            <w:webHidden/>
          </w:rPr>
          <w:fldChar w:fldCharType="begin"/>
        </w:r>
        <w:r>
          <w:rPr>
            <w:webHidden/>
          </w:rPr>
          <w:instrText xml:space="preserve"> PAGEREF _Toc199152032 \h </w:instrText>
        </w:r>
        <w:r>
          <w:rPr>
            <w:webHidden/>
          </w:rPr>
        </w:r>
        <w:r>
          <w:rPr>
            <w:webHidden/>
          </w:rPr>
          <w:fldChar w:fldCharType="separate"/>
        </w:r>
        <w:r>
          <w:rPr>
            <w:webHidden/>
          </w:rPr>
          <w:t>61</w:t>
        </w:r>
        <w:r>
          <w:rPr>
            <w:webHidden/>
          </w:rPr>
          <w:fldChar w:fldCharType="end"/>
        </w:r>
      </w:hyperlink>
    </w:p>
    <w:p w:rsidR="00824615" w:rsidRDefault="00824615" w:rsidP="00824615">
      <w:pPr>
        <w:pStyle w:val="3a"/>
        <w:ind w:firstLine="567"/>
        <w:rPr>
          <w:rFonts w:ascii="Calibri" w:hAnsi="Calibri"/>
          <w:sz w:val="22"/>
          <w:szCs w:val="22"/>
        </w:rPr>
      </w:pPr>
      <w:hyperlink w:anchor="_Toc199152033" w:history="1">
        <w:r w:rsidRPr="00112522">
          <w:rPr>
            <w:rStyle w:val="af7"/>
          </w:rPr>
          <w:t>3.5.2. Водный транспорт</w:t>
        </w:r>
        <w:r>
          <w:rPr>
            <w:webHidden/>
          </w:rPr>
          <w:tab/>
        </w:r>
        <w:r>
          <w:rPr>
            <w:webHidden/>
          </w:rPr>
          <w:fldChar w:fldCharType="begin"/>
        </w:r>
        <w:r>
          <w:rPr>
            <w:webHidden/>
          </w:rPr>
          <w:instrText xml:space="preserve"> PAGEREF _Toc199152033 \h </w:instrText>
        </w:r>
        <w:r>
          <w:rPr>
            <w:webHidden/>
          </w:rPr>
        </w:r>
        <w:r>
          <w:rPr>
            <w:webHidden/>
          </w:rPr>
          <w:fldChar w:fldCharType="separate"/>
        </w:r>
        <w:r>
          <w:rPr>
            <w:webHidden/>
          </w:rPr>
          <w:t>61</w:t>
        </w:r>
        <w:r>
          <w:rPr>
            <w:webHidden/>
          </w:rPr>
          <w:fldChar w:fldCharType="end"/>
        </w:r>
      </w:hyperlink>
    </w:p>
    <w:p w:rsidR="00824615" w:rsidRDefault="00824615" w:rsidP="00824615">
      <w:pPr>
        <w:pStyle w:val="3a"/>
        <w:ind w:firstLine="567"/>
        <w:rPr>
          <w:rFonts w:ascii="Calibri" w:hAnsi="Calibri"/>
          <w:sz w:val="22"/>
          <w:szCs w:val="22"/>
        </w:rPr>
      </w:pPr>
      <w:hyperlink w:anchor="_Toc199152034" w:history="1">
        <w:r w:rsidRPr="00112522">
          <w:rPr>
            <w:rStyle w:val="af7"/>
          </w:rPr>
          <w:t>3.5.3. Воздушный транспорт</w:t>
        </w:r>
        <w:r>
          <w:rPr>
            <w:webHidden/>
          </w:rPr>
          <w:tab/>
        </w:r>
        <w:r>
          <w:rPr>
            <w:webHidden/>
          </w:rPr>
          <w:fldChar w:fldCharType="begin"/>
        </w:r>
        <w:r>
          <w:rPr>
            <w:webHidden/>
          </w:rPr>
          <w:instrText xml:space="preserve"> PAGEREF _Toc199152034 \h </w:instrText>
        </w:r>
        <w:r>
          <w:rPr>
            <w:webHidden/>
          </w:rPr>
        </w:r>
        <w:r>
          <w:rPr>
            <w:webHidden/>
          </w:rPr>
          <w:fldChar w:fldCharType="separate"/>
        </w:r>
        <w:r>
          <w:rPr>
            <w:webHidden/>
          </w:rPr>
          <w:t>61</w:t>
        </w:r>
        <w:r>
          <w:rPr>
            <w:webHidden/>
          </w:rPr>
          <w:fldChar w:fldCharType="end"/>
        </w:r>
      </w:hyperlink>
    </w:p>
    <w:p w:rsidR="00824615" w:rsidRDefault="00824615" w:rsidP="00824615">
      <w:pPr>
        <w:pStyle w:val="3a"/>
        <w:ind w:firstLine="567"/>
        <w:rPr>
          <w:rFonts w:ascii="Calibri" w:hAnsi="Calibri"/>
          <w:sz w:val="22"/>
          <w:szCs w:val="22"/>
        </w:rPr>
      </w:pPr>
      <w:hyperlink w:anchor="_Toc199152035" w:history="1">
        <w:r w:rsidRPr="00112522">
          <w:rPr>
            <w:rStyle w:val="af7"/>
          </w:rPr>
          <w:t>3.5.4. Автомобильный транспорт</w:t>
        </w:r>
        <w:r>
          <w:rPr>
            <w:webHidden/>
          </w:rPr>
          <w:tab/>
        </w:r>
        <w:r>
          <w:rPr>
            <w:webHidden/>
          </w:rPr>
          <w:fldChar w:fldCharType="begin"/>
        </w:r>
        <w:r>
          <w:rPr>
            <w:webHidden/>
          </w:rPr>
          <w:instrText xml:space="preserve"> PAGEREF _Toc199152035 \h </w:instrText>
        </w:r>
        <w:r>
          <w:rPr>
            <w:webHidden/>
          </w:rPr>
        </w:r>
        <w:r>
          <w:rPr>
            <w:webHidden/>
          </w:rPr>
          <w:fldChar w:fldCharType="separate"/>
        </w:r>
        <w:r>
          <w:rPr>
            <w:webHidden/>
          </w:rPr>
          <w:t>61</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36" w:history="1">
        <w:r w:rsidRPr="00112522">
          <w:rPr>
            <w:rStyle w:val="af7"/>
          </w:rPr>
          <w:t>3.6. Инженерная инфраструктура</w:t>
        </w:r>
        <w:r>
          <w:rPr>
            <w:webHidden/>
          </w:rPr>
          <w:tab/>
        </w:r>
        <w:r>
          <w:rPr>
            <w:webHidden/>
          </w:rPr>
          <w:fldChar w:fldCharType="begin"/>
        </w:r>
        <w:r>
          <w:rPr>
            <w:webHidden/>
          </w:rPr>
          <w:instrText xml:space="preserve"> PAGEREF _Toc199152036 \h </w:instrText>
        </w:r>
        <w:r>
          <w:rPr>
            <w:webHidden/>
          </w:rPr>
        </w:r>
        <w:r>
          <w:rPr>
            <w:webHidden/>
          </w:rPr>
          <w:fldChar w:fldCharType="separate"/>
        </w:r>
        <w:r>
          <w:rPr>
            <w:webHidden/>
          </w:rPr>
          <w:t>70</w:t>
        </w:r>
        <w:r>
          <w:rPr>
            <w:webHidden/>
          </w:rPr>
          <w:fldChar w:fldCharType="end"/>
        </w:r>
      </w:hyperlink>
    </w:p>
    <w:p w:rsidR="00824615" w:rsidRDefault="00824615" w:rsidP="00824615">
      <w:pPr>
        <w:pStyle w:val="3a"/>
        <w:ind w:firstLine="567"/>
        <w:rPr>
          <w:rFonts w:ascii="Calibri" w:hAnsi="Calibri"/>
          <w:sz w:val="22"/>
          <w:szCs w:val="22"/>
        </w:rPr>
      </w:pPr>
      <w:hyperlink w:anchor="_Toc199152037" w:history="1">
        <w:r w:rsidRPr="00112522">
          <w:rPr>
            <w:rStyle w:val="af7"/>
          </w:rPr>
          <w:t>3.6.1. Водоснабжение и водоотведение</w:t>
        </w:r>
        <w:r>
          <w:rPr>
            <w:webHidden/>
          </w:rPr>
          <w:tab/>
        </w:r>
        <w:r>
          <w:rPr>
            <w:webHidden/>
          </w:rPr>
          <w:fldChar w:fldCharType="begin"/>
        </w:r>
        <w:r>
          <w:rPr>
            <w:webHidden/>
          </w:rPr>
          <w:instrText xml:space="preserve"> PAGEREF _Toc199152037 \h </w:instrText>
        </w:r>
        <w:r>
          <w:rPr>
            <w:webHidden/>
          </w:rPr>
        </w:r>
        <w:r>
          <w:rPr>
            <w:webHidden/>
          </w:rPr>
          <w:fldChar w:fldCharType="separate"/>
        </w:r>
        <w:r>
          <w:rPr>
            <w:webHidden/>
          </w:rPr>
          <w:t>70</w:t>
        </w:r>
        <w:r>
          <w:rPr>
            <w:webHidden/>
          </w:rPr>
          <w:fldChar w:fldCharType="end"/>
        </w:r>
      </w:hyperlink>
    </w:p>
    <w:p w:rsidR="00824615" w:rsidRDefault="00824615" w:rsidP="00824615">
      <w:pPr>
        <w:pStyle w:val="3a"/>
        <w:ind w:firstLine="567"/>
        <w:rPr>
          <w:rFonts w:ascii="Calibri" w:hAnsi="Calibri"/>
          <w:sz w:val="22"/>
          <w:szCs w:val="22"/>
        </w:rPr>
      </w:pPr>
      <w:hyperlink w:anchor="_Toc199152038" w:history="1">
        <w:r w:rsidRPr="00112522">
          <w:rPr>
            <w:rStyle w:val="af7"/>
          </w:rPr>
          <w:t>3.6.2. Электроснабжение</w:t>
        </w:r>
        <w:r>
          <w:rPr>
            <w:webHidden/>
          </w:rPr>
          <w:tab/>
        </w:r>
        <w:r>
          <w:rPr>
            <w:webHidden/>
          </w:rPr>
          <w:fldChar w:fldCharType="begin"/>
        </w:r>
        <w:r>
          <w:rPr>
            <w:webHidden/>
          </w:rPr>
          <w:instrText xml:space="preserve"> PAGEREF _Toc199152038 \h </w:instrText>
        </w:r>
        <w:r>
          <w:rPr>
            <w:webHidden/>
          </w:rPr>
        </w:r>
        <w:r>
          <w:rPr>
            <w:webHidden/>
          </w:rPr>
          <w:fldChar w:fldCharType="separate"/>
        </w:r>
        <w:r>
          <w:rPr>
            <w:webHidden/>
          </w:rPr>
          <w:t>73</w:t>
        </w:r>
        <w:r>
          <w:rPr>
            <w:webHidden/>
          </w:rPr>
          <w:fldChar w:fldCharType="end"/>
        </w:r>
      </w:hyperlink>
    </w:p>
    <w:p w:rsidR="00824615" w:rsidRDefault="00824615" w:rsidP="00824615">
      <w:pPr>
        <w:pStyle w:val="3a"/>
        <w:ind w:firstLine="567"/>
        <w:rPr>
          <w:rFonts w:ascii="Calibri" w:hAnsi="Calibri"/>
          <w:sz w:val="22"/>
          <w:szCs w:val="22"/>
        </w:rPr>
      </w:pPr>
      <w:hyperlink w:anchor="_Toc199152039" w:history="1">
        <w:r w:rsidRPr="00112522">
          <w:rPr>
            <w:rStyle w:val="af7"/>
          </w:rPr>
          <w:t>3.6.3. Теплоснабжение</w:t>
        </w:r>
        <w:r>
          <w:rPr>
            <w:webHidden/>
          </w:rPr>
          <w:tab/>
        </w:r>
        <w:r>
          <w:rPr>
            <w:webHidden/>
          </w:rPr>
          <w:fldChar w:fldCharType="begin"/>
        </w:r>
        <w:r>
          <w:rPr>
            <w:webHidden/>
          </w:rPr>
          <w:instrText xml:space="preserve"> PAGEREF _Toc199152039 \h </w:instrText>
        </w:r>
        <w:r>
          <w:rPr>
            <w:webHidden/>
          </w:rPr>
        </w:r>
        <w:r>
          <w:rPr>
            <w:webHidden/>
          </w:rPr>
          <w:fldChar w:fldCharType="separate"/>
        </w:r>
        <w:r>
          <w:rPr>
            <w:webHidden/>
          </w:rPr>
          <w:t>76</w:t>
        </w:r>
        <w:r>
          <w:rPr>
            <w:webHidden/>
          </w:rPr>
          <w:fldChar w:fldCharType="end"/>
        </w:r>
      </w:hyperlink>
    </w:p>
    <w:p w:rsidR="00824615" w:rsidRDefault="00824615" w:rsidP="00824615">
      <w:pPr>
        <w:pStyle w:val="3a"/>
        <w:ind w:firstLine="567"/>
        <w:rPr>
          <w:rFonts w:ascii="Calibri" w:hAnsi="Calibri"/>
          <w:sz w:val="22"/>
          <w:szCs w:val="22"/>
        </w:rPr>
      </w:pPr>
      <w:hyperlink w:anchor="_Toc199152040" w:history="1">
        <w:r w:rsidRPr="00112522">
          <w:rPr>
            <w:rStyle w:val="af7"/>
          </w:rPr>
          <w:t>3.6.4. Газоснабжение</w:t>
        </w:r>
        <w:r>
          <w:rPr>
            <w:webHidden/>
          </w:rPr>
          <w:tab/>
        </w:r>
        <w:r>
          <w:rPr>
            <w:webHidden/>
          </w:rPr>
          <w:fldChar w:fldCharType="begin"/>
        </w:r>
        <w:r>
          <w:rPr>
            <w:webHidden/>
          </w:rPr>
          <w:instrText xml:space="preserve"> PAGEREF _Toc199152040 \h </w:instrText>
        </w:r>
        <w:r>
          <w:rPr>
            <w:webHidden/>
          </w:rPr>
        </w:r>
        <w:r>
          <w:rPr>
            <w:webHidden/>
          </w:rPr>
          <w:fldChar w:fldCharType="separate"/>
        </w:r>
        <w:r>
          <w:rPr>
            <w:webHidden/>
          </w:rPr>
          <w:t>78</w:t>
        </w:r>
        <w:r>
          <w:rPr>
            <w:webHidden/>
          </w:rPr>
          <w:fldChar w:fldCharType="end"/>
        </w:r>
      </w:hyperlink>
    </w:p>
    <w:p w:rsidR="00824615" w:rsidRDefault="00824615" w:rsidP="00824615">
      <w:pPr>
        <w:pStyle w:val="3a"/>
        <w:ind w:firstLine="567"/>
        <w:rPr>
          <w:rFonts w:ascii="Calibri" w:hAnsi="Calibri"/>
          <w:sz w:val="22"/>
          <w:szCs w:val="22"/>
        </w:rPr>
      </w:pPr>
      <w:hyperlink w:anchor="_Toc199152041" w:history="1">
        <w:r w:rsidRPr="00112522">
          <w:rPr>
            <w:rStyle w:val="af7"/>
          </w:rPr>
          <w:t>3.6.5. Связь и телекоммуникация</w:t>
        </w:r>
        <w:r>
          <w:rPr>
            <w:webHidden/>
          </w:rPr>
          <w:tab/>
        </w:r>
        <w:r>
          <w:rPr>
            <w:webHidden/>
          </w:rPr>
          <w:fldChar w:fldCharType="begin"/>
        </w:r>
        <w:r>
          <w:rPr>
            <w:webHidden/>
          </w:rPr>
          <w:instrText xml:space="preserve"> PAGEREF _Toc199152041 \h </w:instrText>
        </w:r>
        <w:r>
          <w:rPr>
            <w:webHidden/>
          </w:rPr>
        </w:r>
        <w:r>
          <w:rPr>
            <w:webHidden/>
          </w:rPr>
          <w:fldChar w:fldCharType="separate"/>
        </w:r>
        <w:r>
          <w:rPr>
            <w:webHidden/>
          </w:rPr>
          <w:t>79</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42" w:history="1">
        <w:r w:rsidRPr="00112522">
          <w:rPr>
            <w:rStyle w:val="af7"/>
          </w:rPr>
          <w:t>3.7. Социальная инфраструктура и коммунально-бытовое обслуживание</w:t>
        </w:r>
        <w:r>
          <w:rPr>
            <w:webHidden/>
          </w:rPr>
          <w:tab/>
        </w:r>
        <w:r>
          <w:rPr>
            <w:webHidden/>
          </w:rPr>
          <w:fldChar w:fldCharType="begin"/>
        </w:r>
        <w:r>
          <w:rPr>
            <w:webHidden/>
          </w:rPr>
          <w:instrText xml:space="preserve"> PAGEREF _Toc199152042 \h </w:instrText>
        </w:r>
        <w:r>
          <w:rPr>
            <w:webHidden/>
          </w:rPr>
        </w:r>
        <w:r>
          <w:rPr>
            <w:webHidden/>
          </w:rPr>
          <w:fldChar w:fldCharType="separate"/>
        </w:r>
        <w:r>
          <w:rPr>
            <w:webHidden/>
          </w:rPr>
          <w:t>80</w:t>
        </w:r>
        <w:r>
          <w:rPr>
            <w:webHidden/>
          </w:rPr>
          <w:fldChar w:fldCharType="end"/>
        </w:r>
      </w:hyperlink>
    </w:p>
    <w:p w:rsidR="00824615" w:rsidRDefault="00824615" w:rsidP="00824615">
      <w:pPr>
        <w:pStyle w:val="3a"/>
        <w:ind w:firstLine="567"/>
        <w:rPr>
          <w:rFonts w:ascii="Calibri" w:hAnsi="Calibri"/>
          <w:sz w:val="22"/>
          <w:szCs w:val="22"/>
        </w:rPr>
      </w:pPr>
      <w:hyperlink w:anchor="_Toc199152043" w:history="1">
        <w:r w:rsidRPr="00112522">
          <w:rPr>
            <w:rStyle w:val="af7"/>
          </w:rPr>
          <w:t>3.7.1. Образование</w:t>
        </w:r>
        <w:r>
          <w:rPr>
            <w:webHidden/>
          </w:rPr>
          <w:tab/>
        </w:r>
        <w:r>
          <w:rPr>
            <w:webHidden/>
          </w:rPr>
          <w:fldChar w:fldCharType="begin"/>
        </w:r>
        <w:r>
          <w:rPr>
            <w:webHidden/>
          </w:rPr>
          <w:instrText xml:space="preserve"> PAGEREF _Toc199152043 \h </w:instrText>
        </w:r>
        <w:r>
          <w:rPr>
            <w:webHidden/>
          </w:rPr>
        </w:r>
        <w:r>
          <w:rPr>
            <w:webHidden/>
          </w:rPr>
          <w:fldChar w:fldCharType="separate"/>
        </w:r>
        <w:r>
          <w:rPr>
            <w:webHidden/>
          </w:rPr>
          <w:t>81</w:t>
        </w:r>
        <w:r>
          <w:rPr>
            <w:webHidden/>
          </w:rPr>
          <w:fldChar w:fldCharType="end"/>
        </w:r>
      </w:hyperlink>
    </w:p>
    <w:p w:rsidR="00824615" w:rsidRDefault="00824615" w:rsidP="00824615">
      <w:pPr>
        <w:pStyle w:val="3a"/>
        <w:ind w:firstLine="567"/>
        <w:rPr>
          <w:rFonts w:ascii="Calibri" w:hAnsi="Calibri"/>
          <w:sz w:val="22"/>
          <w:szCs w:val="22"/>
        </w:rPr>
      </w:pPr>
      <w:hyperlink w:anchor="_Toc199152044" w:history="1">
        <w:r w:rsidRPr="00112522">
          <w:rPr>
            <w:rStyle w:val="af7"/>
          </w:rPr>
          <w:t>3.7.2. Здравоохранение</w:t>
        </w:r>
        <w:r>
          <w:rPr>
            <w:webHidden/>
          </w:rPr>
          <w:tab/>
        </w:r>
        <w:r>
          <w:rPr>
            <w:webHidden/>
          </w:rPr>
          <w:fldChar w:fldCharType="begin"/>
        </w:r>
        <w:r>
          <w:rPr>
            <w:webHidden/>
          </w:rPr>
          <w:instrText xml:space="preserve"> PAGEREF _Toc199152044 \h </w:instrText>
        </w:r>
        <w:r>
          <w:rPr>
            <w:webHidden/>
          </w:rPr>
        </w:r>
        <w:r>
          <w:rPr>
            <w:webHidden/>
          </w:rPr>
          <w:fldChar w:fldCharType="separate"/>
        </w:r>
        <w:r>
          <w:rPr>
            <w:webHidden/>
          </w:rPr>
          <w:t>83</w:t>
        </w:r>
        <w:r>
          <w:rPr>
            <w:webHidden/>
          </w:rPr>
          <w:fldChar w:fldCharType="end"/>
        </w:r>
      </w:hyperlink>
    </w:p>
    <w:p w:rsidR="00824615" w:rsidRDefault="00824615" w:rsidP="00824615">
      <w:pPr>
        <w:pStyle w:val="3a"/>
        <w:ind w:firstLine="567"/>
        <w:rPr>
          <w:rFonts w:ascii="Calibri" w:hAnsi="Calibri"/>
          <w:sz w:val="22"/>
          <w:szCs w:val="22"/>
        </w:rPr>
      </w:pPr>
      <w:hyperlink w:anchor="_Toc199152045" w:history="1">
        <w:r w:rsidRPr="00112522">
          <w:rPr>
            <w:rStyle w:val="af7"/>
          </w:rPr>
          <w:t>3.7.3. Культура и досуг</w:t>
        </w:r>
        <w:r>
          <w:rPr>
            <w:webHidden/>
          </w:rPr>
          <w:tab/>
        </w:r>
        <w:r>
          <w:rPr>
            <w:webHidden/>
          </w:rPr>
          <w:fldChar w:fldCharType="begin"/>
        </w:r>
        <w:r>
          <w:rPr>
            <w:webHidden/>
          </w:rPr>
          <w:instrText xml:space="preserve"> PAGEREF _Toc199152045 \h </w:instrText>
        </w:r>
        <w:r>
          <w:rPr>
            <w:webHidden/>
          </w:rPr>
        </w:r>
        <w:r>
          <w:rPr>
            <w:webHidden/>
          </w:rPr>
          <w:fldChar w:fldCharType="separate"/>
        </w:r>
        <w:r>
          <w:rPr>
            <w:webHidden/>
          </w:rPr>
          <w:t>84</w:t>
        </w:r>
        <w:r>
          <w:rPr>
            <w:webHidden/>
          </w:rPr>
          <w:fldChar w:fldCharType="end"/>
        </w:r>
      </w:hyperlink>
    </w:p>
    <w:p w:rsidR="00824615" w:rsidRDefault="00824615" w:rsidP="00824615">
      <w:pPr>
        <w:pStyle w:val="3a"/>
        <w:ind w:firstLine="567"/>
        <w:rPr>
          <w:rFonts w:ascii="Calibri" w:hAnsi="Calibri"/>
          <w:sz w:val="22"/>
          <w:szCs w:val="22"/>
        </w:rPr>
      </w:pPr>
      <w:hyperlink w:anchor="_Toc199152046" w:history="1">
        <w:r w:rsidRPr="00112522">
          <w:rPr>
            <w:rStyle w:val="af7"/>
          </w:rPr>
          <w:t>3.7.4. Физическая культура и массовый спорт</w:t>
        </w:r>
        <w:r>
          <w:rPr>
            <w:webHidden/>
          </w:rPr>
          <w:tab/>
        </w:r>
        <w:r>
          <w:rPr>
            <w:webHidden/>
          </w:rPr>
          <w:fldChar w:fldCharType="begin"/>
        </w:r>
        <w:r>
          <w:rPr>
            <w:webHidden/>
          </w:rPr>
          <w:instrText xml:space="preserve"> PAGEREF _Toc199152046 \h </w:instrText>
        </w:r>
        <w:r>
          <w:rPr>
            <w:webHidden/>
          </w:rPr>
        </w:r>
        <w:r>
          <w:rPr>
            <w:webHidden/>
          </w:rPr>
          <w:fldChar w:fldCharType="separate"/>
        </w:r>
        <w:r>
          <w:rPr>
            <w:webHidden/>
          </w:rPr>
          <w:t>84</w:t>
        </w:r>
        <w:r>
          <w:rPr>
            <w:webHidden/>
          </w:rPr>
          <w:fldChar w:fldCharType="end"/>
        </w:r>
      </w:hyperlink>
    </w:p>
    <w:p w:rsidR="00824615" w:rsidRDefault="00824615" w:rsidP="00824615">
      <w:pPr>
        <w:pStyle w:val="3a"/>
        <w:ind w:firstLine="567"/>
        <w:rPr>
          <w:rFonts w:ascii="Calibri" w:hAnsi="Calibri"/>
          <w:sz w:val="22"/>
          <w:szCs w:val="22"/>
        </w:rPr>
      </w:pPr>
      <w:hyperlink w:anchor="_Toc199152047" w:history="1">
        <w:r w:rsidRPr="00112522">
          <w:rPr>
            <w:rStyle w:val="af7"/>
          </w:rPr>
          <w:t>3.7.5. Социальное обслуживание</w:t>
        </w:r>
        <w:r>
          <w:rPr>
            <w:webHidden/>
          </w:rPr>
          <w:tab/>
        </w:r>
        <w:r>
          <w:rPr>
            <w:webHidden/>
          </w:rPr>
          <w:fldChar w:fldCharType="begin"/>
        </w:r>
        <w:r>
          <w:rPr>
            <w:webHidden/>
          </w:rPr>
          <w:instrText xml:space="preserve"> PAGEREF _Toc199152047 \h </w:instrText>
        </w:r>
        <w:r>
          <w:rPr>
            <w:webHidden/>
          </w:rPr>
        </w:r>
        <w:r>
          <w:rPr>
            <w:webHidden/>
          </w:rPr>
          <w:fldChar w:fldCharType="separate"/>
        </w:r>
        <w:r>
          <w:rPr>
            <w:webHidden/>
          </w:rPr>
          <w:t>85</w:t>
        </w:r>
        <w:r>
          <w:rPr>
            <w:webHidden/>
          </w:rPr>
          <w:fldChar w:fldCharType="end"/>
        </w:r>
      </w:hyperlink>
    </w:p>
    <w:p w:rsidR="00824615" w:rsidRDefault="00824615" w:rsidP="00824615">
      <w:pPr>
        <w:pStyle w:val="3a"/>
        <w:ind w:firstLine="567"/>
        <w:rPr>
          <w:rFonts w:ascii="Calibri" w:hAnsi="Calibri"/>
          <w:sz w:val="22"/>
          <w:szCs w:val="22"/>
        </w:rPr>
      </w:pPr>
      <w:hyperlink w:anchor="_Toc199152048" w:history="1">
        <w:r w:rsidRPr="00112522">
          <w:rPr>
            <w:rStyle w:val="af7"/>
          </w:rPr>
          <w:t>3.7.6. Объекты, обеспечивающие осуществление деятельности органов власти</w:t>
        </w:r>
        <w:r>
          <w:rPr>
            <w:webHidden/>
          </w:rPr>
          <w:tab/>
        </w:r>
        <w:r>
          <w:rPr>
            <w:webHidden/>
          </w:rPr>
          <w:fldChar w:fldCharType="begin"/>
        </w:r>
        <w:r>
          <w:rPr>
            <w:webHidden/>
          </w:rPr>
          <w:instrText xml:space="preserve"> PAGEREF _Toc199152048 \h </w:instrText>
        </w:r>
        <w:r>
          <w:rPr>
            <w:webHidden/>
          </w:rPr>
        </w:r>
        <w:r>
          <w:rPr>
            <w:webHidden/>
          </w:rPr>
          <w:fldChar w:fldCharType="separate"/>
        </w:r>
        <w:r>
          <w:rPr>
            <w:webHidden/>
          </w:rPr>
          <w:t>86</w:t>
        </w:r>
        <w:r>
          <w:rPr>
            <w:webHidden/>
          </w:rPr>
          <w:fldChar w:fldCharType="end"/>
        </w:r>
      </w:hyperlink>
    </w:p>
    <w:p w:rsidR="00824615" w:rsidRDefault="00824615" w:rsidP="00824615">
      <w:pPr>
        <w:pStyle w:val="3a"/>
        <w:ind w:firstLine="567"/>
        <w:rPr>
          <w:rFonts w:ascii="Calibri" w:hAnsi="Calibri"/>
          <w:sz w:val="22"/>
          <w:szCs w:val="22"/>
        </w:rPr>
      </w:pPr>
      <w:hyperlink w:anchor="_Toc199152049" w:history="1">
        <w:r w:rsidRPr="00112522">
          <w:rPr>
            <w:rStyle w:val="af7"/>
          </w:rPr>
          <w:t>3.7.7. Торговля, общественное питание и коммунально-бытовое обслуживание</w:t>
        </w:r>
        <w:r>
          <w:rPr>
            <w:webHidden/>
          </w:rPr>
          <w:tab/>
        </w:r>
        <w:r>
          <w:rPr>
            <w:webHidden/>
          </w:rPr>
          <w:fldChar w:fldCharType="begin"/>
        </w:r>
        <w:r>
          <w:rPr>
            <w:webHidden/>
          </w:rPr>
          <w:instrText xml:space="preserve"> PAGEREF _Toc199152049 \h </w:instrText>
        </w:r>
        <w:r>
          <w:rPr>
            <w:webHidden/>
          </w:rPr>
        </w:r>
        <w:r>
          <w:rPr>
            <w:webHidden/>
          </w:rPr>
          <w:fldChar w:fldCharType="separate"/>
        </w:r>
        <w:r>
          <w:rPr>
            <w:webHidden/>
          </w:rPr>
          <w:t>86</w:t>
        </w:r>
        <w:r>
          <w:rPr>
            <w:webHidden/>
          </w:rPr>
          <w:fldChar w:fldCharType="end"/>
        </w:r>
      </w:hyperlink>
    </w:p>
    <w:p w:rsidR="00824615" w:rsidRDefault="00824615" w:rsidP="00824615">
      <w:pPr>
        <w:pStyle w:val="3a"/>
        <w:ind w:firstLine="567"/>
        <w:rPr>
          <w:rFonts w:ascii="Calibri" w:hAnsi="Calibri"/>
          <w:sz w:val="22"/>
          <w:szCs w:val="22"/>
        </w:rPr>
      </w:pPr>
      <w:hyperlink w:anchor="_Toc199152050" w:history="1">
        <w:r w:rsidRPr="00112522">
          <w:rPr>
            <w:rStyle w:val="af7"/>
          </w:rPr>
          <w:t>3.7.8. Непроизводственные объекты по предоставлению населению правовых, финансовых, консультационных и иных подобных услуг</w:t>
        </w:r>
        <w:r>
          <w:rPr>
            <w:webHidden/>
          </w:rPr>
          <w:tab/>
        </w:r>
        <w:r>
          <w:rPr>
            <w:webHidden/>
          </w:rPr>
          <w:fldChar w:fldCharType="begin"/>
        </w:r>
        <w:r>
          <w:rPr>
            <w:webHidden/>
          </w:rPr>
          <w:instrText xml:space="preserve"> PAGEREF _Toc199152050 \h </w:instrText>
        </w:r>
        <w:r>
          <w:rPr>
            <w:webHidden/>
          </w:rPr>
        </w:r>
        <w:r>
          <w:rPr>
            <w:webHidden/>
          </w:rPr>
          <w:fldChar w:fldCharType="separate"/>
        </w:r>
        <w:r>
          <w:rPr>
            <w:webHidden/>
          </w:rPr>
          <w:t>87</w:t>
        </w:r>
        <w:r>
          <w:rPr>
            <w:webHidden/>
          </w:rPr>
          <w:fldChar w:fldCharType="end"/>
        </w:r>
      </w:hyperlink>
    </w:p>
    <w:p w:rsidR="00824615" w:rsidRDefault="00824615" w:rsidP="00824615">
      <w:pPr>
        <w:pStyle w:val="3a"/>
        <w:ind w:firstLine="567"/>
        <w:rPr>
          <w:rFonts w:ascii="Calibri" w:hAnsi="Calibri"/>
          <w:sz w:val="22"/>
          <w:szCs w:val="22"/>
        </w:rPr>
      </w:pPr>
      <w:hyperlink w:anchor="_Toc199152051" w:history="1">
        <w:r w:rsidRPr="00112522">
          <w:rPr>
            <w:rStyle w:val="af7"/>
          </w:rPr>
          <w:t>3.7.9. Места погребения</w:t>
        </w:r>
        <w:r>
          <w:rPr>
            <w:webHidden/>
          </w:rPr>
          <w:tab/>
        </w:r>
        <w:r>
          <w:rPr>
            <w:webHidden/>
          </w:rPr>
          <w:fldChar w:fldCharType="begin"/>
        </w:r>
        <w:r>
          <w:rPr>
            <w:webHidden/>
          </w:rPr>
          <w:instrText xml:space="preserve"> PAGEREF _Toc199152051 \h </w:instrText>
        </w:r>
        <w:r>
          <w:rPr>
            <w:webHidden/>
          </w:rPr>
        </w:r>
        <w:r>
          <w:rPr>
            <w:webHidden/>
          </w:rPr>
          <w:fldChar w:fldCharType="separate"/>
        </w:r>
        <w:r>
          <w:rPr>
            <w:webHidden/>
          </w:rPr>
          <w:t>87</w:t>
        </w:r>
        <w:r>
          <w:rPr>
            <w:webHidden/>
          </w:rPr>
          <w:fldChar w:fldCharType="end"/>
        </w:r>
      </w:hyperlink>
    </w:p>
    <w:p w:rsidR="00824615" w:rsidRDefault="00824615" w:rsidP="00824615">
      <w:pPr>
        <w:pStyle w:val="3a"/>
        <w:ind w:firstLine="567"/>
        <w:rPr>
          <w:rFonts w:ascii="Calibri" w:hAnsi="Calibri"/>
          <w:sz w:val="22"/>
          <w:szCs w:val="22"/>
        </w:rPr>
      </w:pPr>
      <w:hyperlink w:anchor="_Toc199152052" w:history="1">
        <w:r w:rsidRPr="00112522">
          <w:rPr>
            <w:rStyle w:val="af7"/>
          </w:rPr>
          <w:t>3.7.10. Объекты религиозных организаций (объединений)</w:t>
        </w:r>
        <w:r>
          <w:rPr>
            <w:webHidden/>
          </w:rPr>
          <w:tab/>
        </w:r>
        <w:r>
          <w:rPr>
            <w:webHidden/>
          </w:rPr>
          <w:fldChar w:fldCharType="begin"/>
        </w:r>
        <w:r>
          <w:rPr>
            <w:webHidden/>
          </w:rPr>
          <w:instrText xml:space="preserve"> PAGEREF _Toc199152052 \h </w:instrText>
        </w:r>
        <w:r>
          <w:rPr>
            <w:webHidden/>
          </w:rPr>
        </w:r>
        <w:r>
          <w:rPr>
            <w:webHidden/>
          </w:rPr>
          <w:fldChar w:fldCharType="separate"/>
        </w:r>
        <w:r>
          <w:rPr>
            <w:webHidden/>
          </w:rPr>
          <w:t>89</w:t>
        </w:r>
        <w:r>
          <w:rPr>
            <w:webHidden/>
          </w:rPr>
          <w:fldChar w:fldCharType="end"/>
        </w:r>
      </w:hyperlink>
    </w:p>
    <w:p w:rsidR="00824615" w:rsidRDefault="00824615" w:rsidP="00824615">
      <w:pPr>
        <w:pStyle w:val="3a"/>
        <w:ind w:firstLine="567"/>
        <w:rPr>
          <w:rFonts w:ascii="Calibri" w:hAnsi="Calibri"/>
          <w:sz w:val="22"/>
          <w:szCs w:val="22"/>
        </w:rPr>
      </w:pPr>
      <w:hyperlink w:anchor="_Toc199152053" w:history="1">
        <w:r w:rsidRPr="00112522">
          <w:rPr>
            <w:rStyle w:val="af7"/>
          </w:rPr>
          <w:t>3.7.11. Места (площадки) накопления твердых коммунальных отходов</w:t>
        </w:r>
        <w:r>
          <w:rPr>
            <w:webHidden/>
          </w:rPr>
          <w:tab/>
        </w:r>
        <w:r>
          <w:rPr>
            <w:webHidden/>
          </w:rPr>
          <w:fldChar w:fldCharType="begin"/>
        </w:r>
        <w:r>
          <w:rPr>
            <w:webHidden/>
          </w:rPr>
          <w:instrText xml:space="preserve"> PAGEREF _Toc199152053 \h </w:instrText>
        </w:r>
        <w:r>
          <w:rPr>
            <w:webHidden/>
          </w:rPr>
        </w:r>
        <w:r>
          <w:rPr>
            <w:webHidden/>
          </w:rPr>
          <w:fldChar w:fldCharType="separate"/>
        </w:r>
        <w:r>
          <w:rPr>
            <w:webHidden/>
          </w:rPr>
          <w:t>90</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54" w:history="1">
        <w:r w:rsidRPr="00112522">
          <w:rPr>
            <w:rStyle w:val="af7"/>
          </w:rPr>
          <w:t>3.8. Предприятия промышленности, сельского, лесного и коммунального хозяйства</w:t>
        </w:r>
        <w:r>
          <w:rPr>
            <w:webHidden/>
          </w:rPr>
          <w:tab/>
        </w:r>
        <w:r>
          <w:rPr>
            <w:webHidden/>
          </w:rPr>
          <w:fldChar w:fldCharType="begin"/>
        </w:r>
        <w:r>
          <w:rPr>
            <w:webHidden/>
          </w:rPr>
          <w:instrText xml:space="preserve"> PAGEREF _Toc199152054 \h </w:instrText>
        </w:r>
        <w:r>
          <w:rPr>
            <w:webHidden/>
          </w:rPr>
        </w:r>
        <w:r>
          <w:rPr>
            <w:webHidden/>
          </w:rPr>
          <w:fldChar w:fldCharType="separate"/>
        </w:r>
        <w:r>
          <w:rPr>
            <w:webHidden/>
          </w:rPr>
          <w:t>91</w:t>
        </w:r>
        <w:r>
          <w:rPr>
            <w:webHidden/>
          </w:rPr>
          <w:fldChar w:fldCharType="end"/>
        </w:r>
      </w:hyperlink>
    </w:p>
    <w:p w:rsidR="00824615" w:rsidRDefault="00824615" w:rsidP="00824615">
      <w:pPr>
        <w:pStyle w:val="3a"/>
        <w:ind w:firstLine="567"/>
        <w:rPr>
          <w:rFonts w:ascii="Calibri" w:hAnsi="Calibri"/>
          <w:sz w:val="22"/>
          <w:szCs w:val="22"/>
        </w:rPr>
      </w:pPr>
      <w:hyperlink w:anchor="_Toc199152055" w:history="1">
        <w:r w:rsidRPr="00112522">
          <w:rPr>
            <w:rStyle w:val="af7"/>
          </w:rPr>
          <w:t>3.8.1. Агропромышленный комплекс</w:t>
        </w:r>
        <w:r>
          <w:rPr>
            <w:webHidden/>
          </w:rPr>
          <w:tab/>
        </w:r>
        <w:r>
          <w:rPr>
            <w:webHidden/>
          </w:rPr>
          <w:fldChar w:fldCharType="begin"/>
        </w:r>
        <w:r>
          <w:rPr>
            <w:webHidden/>
          </w:rPr>
          <w:instrText xml:space="preserve"> PAGEREF _Toc199152055 \h </w:instrText>
        </w:r>
        <w:r>
          <w:rPr>
            <w:webHidden/>
          </w:rPr>
        </w:r>
        <w:r>
          <w:rPr>
            <w:webHidden/>
          </w:rPr>
          <w:fldChar w:fldCharType="separate"/>
        </w:r>
        <w:r>
          <w:rPr>
            <w:webHidden/>
          </w:rPr>
          <w:t>91</w:t>
        </w:r>
        <w:r>
          <w:rPr>
            <w:webHidden/>
          </w:rPr>
          <w:fldChar w:fldCharType="end"/>
        </w:r>
      </w:hyperlink>
    </w:p>
    <w:p w:rsidR="00824615" w:rsidRDefault="00824615" w:rsidP="00824615">
      <w:pPr>
        <w:pStyle w:val="3a"/>
        <w:ind w:firstLine="567"/>
        <w:rPr>
          <w:rFonts w:ascii="Calibri" w:hAnsi="Calibri"/>
          <w:sz w:val="22"/>
          <w:szCs w:val="22"/>
        </w:rPr>
      </w:pPr>
      <w:hyperlink w:anchor="_Toc199152056" w:history="1">
        <w:r w:rsidRPr="00112522">
          <w:rPr>
            <w:rStyle w:val="af7"/>
          </w:rPr>
          <w:t>3.8.2. Производственные территории</w:t>
        </w:r>
        <w:r>
          <w:rPr>
            <w:webHidden/>
          </w:rPr>
          <w:tab/>
        </w:r>
        <w:r>
          <w:rPr>
            <w:webHidden/>
          </w:rPr>
          <w:fldChar w:fldCharType="begin"/>
        </w:r>
        <w:r>
          <w:rPr>
            <w:webHidden/>
          </w:rPr>
          <w:instrText xml:space="preserve"> PAGEREF _Toc199152056 \h </w:instrText>
        </w:r>
        <w:r>
          <w:rPr>
            <w:webHidden/>
          </w:rPr>
        </w:r>
        <w:r>
          <w:rPr>
            <w:webHidden/>
          </w:rPr>
          <w:fldChar w:fldCharType="separate"/>
        </w:r>
        <w:r>
          <w:rPr>
            <w:webHidden/>
          </w:rPr>
          <w:t>92</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57" w:history="1">
        <w:r w:rsidRPr="00112522">
          <w:rPr>
            <w:rStyle w:val="af7"/>
          </w:rPr>
          <w:t>3.9. Рекреация и туризм</w:t>
        </w:r>
        <w:r>
          <w:rPr>
            <w:webHidden/>
          </w:rPr>
          <w:tab/>
        </w:r>
        <w:r>
          <w:rPr>
            <w:webHidden/>
          </w:rPr>
          <w:fldChar w:fldCharType="begin"/>
        </w:r>
        <w:r>
          <w:rPr>
            <w:webHidden/>
          </w:rPr>
          <w:instrText xml:space="preserve"> PAGEREF _Toc199152057 \h </w:instrText>
        </w:r>
        <w:r>
          <w:rPr>
            <w:webHidden/>
          </w:rPr>
        </w:r>
        <w:r>
          <w:rPr>
            <w:webHidden/>
          </w:rPr>
          <w:fldChar w:fldCharType="separate"/>
        </w:r>
        <w:r>
          <w:rPr>
            <w:webHidden/>
          </w:rPr>
          <w:t>94</w:t>
        </w:r>
        <w:r>
          <w:rPr>
            <w:webHidden/>
          </w:rPr>
          <w:fldChar w:fldCharType="end"/>
        </w:r>
      </w:hyperlink>
    </w:p>
    <w:p w:rsidR="00824615" w:rsidRDefault="00824615" w:rsidP="00824615">
      <w:pPr>
        <w:pStyle w:val="3a"/>
        <w:ind w:firstLine="567"/>
        <w:rPr>
          <w:rFonts w:ascii="Calibri" w:hAnsi="Calibri"/>
          <w:sz w:val="22"/>
          <w:szCs w:val="22"/>
        </w:rPr>
      </w:pPr>
      <w:hyperlink w:anchor="_Toc199152058" w:history="1">
        <w:r w:rsidRPr="00112522">
          <w:rPr>
            <w:rStyle w:val="af7"/>
          </w:rPr>
          <w:t>3.9.1. Озелененные территории общего пользования, места кратковременного отдыха населения</w:t>
        </w:r>
        <w:r>
          <w:rPr>
            <w:webHidden/>
          </w:rPr>
          <w:tab/>
        </w:r>
        <w:r>
          <w:rPr>
            <w:webHidden/>
          </w:rPr>
          <w:fldChar w:fldCharType="begin"/>
        </w:r>
        <w:r>
          <w:rPr>
            <w:webHidden/>
          </w:rPr>
          <w:instrText xml:space="preserve"> PAGEREF _Toc199152058 \h </w:instrText>
        </w:r>
        <w:r>
          <w:rPr>
            <w:webHidden/>
          </w:rPr>
        </w:r>
        <w:r>
          <w:rPr>
            <w:webHidden/>
          </w:rPr>
          <w:fldChar w:fldCharType="separate"/>
        </w:r>
        <w:r>
          <w:rPr>
            <w:webHidden/>
          </w:rPr>
          <w:t>94</w:t>
        </w:r>
        <w:r>
          <w:rPr>
            <w:webHidden/>
          </w:rPr>
          <w:fldChar w:fldCharType="end"/>
        </w:r>
      </w:hyperlink>
    </w:p>
    <w:p w:rsidR="00824615" w:rsidRDefault="00824615" w:rsidP="00824615">
      <w:pPr>
        <w:pStyle w:val="3a"/>
        <w:ind w:firstLine="567"/>
        <w:rPr>
          <w:rFonts w:ascii="Calibri" w:hAnsi="Calibri"/>
          <w:sz w:val="22"/>
          <w:szCs w:val="22"/>
        </w:rPr>
      </w:pPr>
      <w:hyperlink w:anchor="_Toc199152059" w:history="1">
        <w:r w:rsidRPr="00112522">
          <w:rPr>
            <w:rStyle w:val="af7"/>
          </w:rPr>
          <w:t>3.9.2. Места массового отдыха населения</w:t>
        </w:r>
        <w:r>
          <w:rPr>
            <w:webHidden/>
          </w:rPr>
          <w:tab/>
        </w:r>
        <w:r>
          <w:rPr>
            <w:webHidden/>
          </w:rPr>
          <w:fldChar w:fldCharType="begin"/>
        </w:r>
        <w:r>
          <w:rPr>
            <w:webHidden/>
          </w:rPr>
          <w:instrText xml:space="preserve"> PAGEREF _Toc199152059 \h </w:instrText>
        </w:r>
        <w:r>
          <w:rPr>
            <w:webHidden/>
          </w:rPr>
        </w:r>
        <w:r>
          <w:rPr>
            <w:webHidden/>
          </w:rPr>
          <w:fldChar w:fldCharType="separate"/>
        </w:r>
        <w:r>
          <w:rPr>
            <w:webHidden/>
          </w:rPr>
          <w:t>96</w:t>
        </w:r>
        <w:r>
          <w:rPr>
            <w:webHidden/>
          </w:rPr>
          <w:fldChar w:fldCharType="end"/>
        </w:r>
      </w:hyperlink>
    </w:p>
    <w:p w:rsidR="00824615" w:rsidRDefault="00824615" w:rsidP="00824615">
      <w:pPr>
        <w:pStyle w:val="3a"/>
        <w:ind w:firstLine="567"/>
        <w:rPr>
          <w:rFonts w:ascii="Calibri" w:hAnsi="Calibri"/>
          <w:sz w:val="22"/>
          <w:szCs w:val="22"/>
        </w:rPr>
      </w:pPr>
      <w:hyperlink w:anchor="_Toc199152060" w:history="1">
        <w:r w:rsidRPr="00112522">
          <w:rPr>
            <w:rStyle w:val="af7"/>
          </w:rPr>
          <w:t>3.9.3. Места отдыха детей в каникулярное время</w:t>
        </w:r>
        <w:r>
          <w:rPr>
            <w:webHidden/>
          </w:rPr>
          <w:tab/>
        </w:r>
        <w:r>
          <w:rPr>
            <w:webHidden/>
          </w:rPr>
          <w:fldChar w:fldCharType="begin"/>
        </w:r>
        <w:r>
          <w:rPr>
            <w:webHidden/>
          </w:rPr>
          <w:instrText xml:space="preserve"> PAGEREF _Toc199152060 \h </w:instrText>
        </w:r>
        <w:r>
          <w:rPr>
            <w:webHidden/>
          </w:rPr>
        </w:r>
        <w:r>
          <w:rPr>
            <w:webHidden/>
          </w:rPr>
          <w:fldChar w:fldCharType="separate"/>
        </w:r>
        <w:r>
          <w:rPr>
            <w:webHidden/>
          </w:rPr>
          <w:t>98</w:t>
        </w:r>
        <w:r>
          <w:rPr>
            <w:webHidden/>
          </w:rPr>
          <w:fldChar w:fldCharType="end"/>
        </w:r>
      </w:hyperlink>
    </w:p>
    <w:p w:rsidR="00824615" w:rsidRDefault="00824615" w:rsidP="00824615">
      <w:pPr>
        <w:pStyle w:val="3a"/>
        <w:ind w:firstLine="567"/>
        <w:rPr>
          <w:rFonts w:ascii="Calibri" w:hAnsi="Calibri"/>
          <w:sz w:val="22"/>
          <w:szCs w:val="22"/>
        </w:rPr>
      </w:pPr>
      <w:hyperlink w:anchor="_Toc199152061" w:history="1">
        <w:r w:rsidRPr="00112522">
          <w:rPr>
            <w:rStyle w:val="af7"/>
          </w:rPr>
          <w:t>3.9.4. Туризм</w:t>
        </w:r>
        <w:r>
          <w:rPr>
            <w:webHidden/>
          </w:rPr>
          <w:tab/>
        </w:r>
        <w:r>
          <w:rPr>
            <w:webHidden/>
          </w:rPr>
          <w:fldChar w:fldCharType="begin"/>
        </w:r>
        <w:r>
          <w:rPr>
            <w:webHidden/>
          </w:rPr>
          <w:instrText xml:space="preserve"> PAGEREF _Toc199152061 \h </w:instrText>
        </w:r>
        <w:r>
          <w:rPr>
            <w:webHidden/>
          </w:rPr>
        </w:r>
        <w:r>
          <w:rPr>
            <w:webHidden/>
          </w:rPr>
          <w:fldChar w:fldCharType="separate"/>
        </w:r>
        <w:r>
          <w:rPr>
            <w:webHidden/>
          </w:rPr>
          <w:t>99</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62" w:history="1">
        <w:r w:rsidRPr="00112522">
          <w:rPr>
            <w:rStyle w:val="af7"/>
          </w:rPr>
          <w:t>3.10. Историко-культурное наследие</w:t>
        </w:r>
        <w:r>
          <w:rPr>
            <w:webHidden/>
          </w:rPr>
          <w:tab/>
        </w:r>
        <w:r>
          <w:rPr>
            <w:webHidden/>
          </w:rPr>
          <w:fldChar w:fldCharType="begin"/>
        </w:r>
        <w:r>
          <w:rPr>
            <w:webHidden/>
          </w:rPr>
          <w:instrText xml:space="preserve"> PAGEREF _Toc199152062 \h </w:instrText>
        </w:r>
        <w:r>
          <w:rPr>
            <w:webHidden/>
          </w:rPr>
        </w:r>
        <w:r>
          <w:rPr>
            <w:webHidden/>
          </w:rPr>
          <w:fldChar w:fldCharType="separate"/>
        </w:r>
        <w:r>
          <w:rPr>
            <w:webHidden/>
          </w:rPr>
          <w:t>100</w:t>
        </w:r>
        <w:r>
          <w:rPr>
            <w:webHidden/>
          </w:rPr>
          <w:fldChar w:fldCharType="end"/>
        </w:r>
      </w:hyperlink>
    </w:p>
    <w:p w:rsidR="00824615" w:rsidRDefault="00824615" w:rsidP="00824615">
      <w:pPr>
        <w:pStyle w:val="3a"/>
        <w:ind w:firstLine="567"/>
        <w:rPr>
          <w:rFonts w:ascii="Calibri" w:hAnsi="Calibri"/>
          <w:sz w:val="22"/>
          <w:szCs w:val="22"/>
        </w:rPr>
      </w:pPr>
      <w:hyperlink w:anchor="_Toc199152063" w:history="1">
        <w:r w:rsidRPr="00112522">
          <w:rPr>
            <w:rStyle w:val="af7"/>
          </w:rPr>
          <w:t>3.10.1. Перечень объектов историко-культурного наследия</w:t>
        </w:r>
        <w:r>
          <w:rPr>
            <w:webHidden/>
          </w:rPr>
          <w:tab/>
        </w:r>
        <w:r>
          <w:rPr>
            <w:webHidden/>
          </w:rPr>
          <w:fldChar w:fldCharType="begin"/>
        </w:r>
        <w:r>
          <w:rPr>
            <w:webHidden/>
          </w:rPr>
          <w:instrText xml:space="preserve"> PAGEREF _Toc199152063 \h </w:instrText>
        </w:r>
        <w:r>
          <w:rPr>
            <w:webHidden/>
          </w:rPr>
        </w:r>
        <w:r>
          <w:rPr>
            <w:webHidden/>
          </w:rPr>
          <w:fldChar w:fldCharType="separate"/>
        </w:r>
        <w:r>
          <w:rPr>
            <w:webHidden/>
          </w:rPr>
          <w:t>100</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64" w:history="1">
        <w:r w:rsidRPr="00112522">
          <w:rPr>
            <w:rStyle w:val="af7"/>
          </w:rPr>
          <w:t>3.11. Основные факторы риска возникновения чрезвычайных ситуаций природного и техногенного характера</w:t>
        </w:r>
        <w:r>
          <w:rPr>
            <w:webHidden/>
          </w:rPr>
          <w:tab/>
        </w:r>
        <w:r>
          <w:rPr>
            <w:webHidden/>
          </w:rPr>
          <w:fldChar w:fldCharType="begin"/>
        </w:r>
        <w:r>
          <w:rPr>
            <w:webHidden/>
          </w:rPr>
          <w:instrText xml:space="preserve"> PAGEREF _Toc199152064 \h </w:instrText>
        </w:r>
        <w:r>
          <w:rPr>
            <w:webHidden/>
          </w:rPr>
        </w:r>
        <w:r>
          <w:rPr>
            <w:webHidden/>
          </w:rPr>
          <w:fldChar w:fldCharType="separate"/>
        </w:r>
        <w:r>
          <w:rPr>
            <w:webHidden/>
          </w:rPr>
          <w:t>101</w:t>
        </w:r>
        <w:r>
          <w:rPr>
            <w:webHidden/>
          </w:rPr>
          <w:fldChar w:fldCharType="end"/>
        </w:r>
      </w:hyperlink>
    </w:p>
    <w:p w:rsidR="00824615" w:rsidRDefault="00824615" w:rsidP="00824615">
      <w:pPr>
        <w:pStyle w:val="3a"/>
        <w:ind w:firstLine="567"/>
        <w:rPr>
          <w:rFonts w:ascii="Calibri" w:hAnsi="Calibri"/>
          <w:sz w:val="22"/>
          <w:szCs w:val="22"/>
        </w:rPr>
      </w:pPr>
      <w:hyperlink w:anchor="_Toc199152065" w:history="1">
        <w:r w:rsidRPr="00112522">
          <w:rPr>
            <w:rStyle w:val="af7"/>
          </w:rPr>
          <w:t>3.11.1. Перечень и характеристика основных факторов риска чрезвычайных ситуаций природного характера</w:t>
        </w:r>
        <w:r>
          <w:rPr>
            <w:webHidden/>
          </w:rPr>
          <w:tab/>
        </w:r>
        <w:r>
          <w:rPr>
            <w:webHidden/>
          </w:rPr>
          <w:fldChar w:fldCharType="begin"/>
        </w:r>
        <w:r>
          <w:rPr>
            <w:webHidden/>
          </w:rPr>
          <w:instrText xml:space="preserve"> PAGEREF _Toc199152065 \h </w:instrText>
        </w:r>
        <w:r>
          <w:rPr>
            <w:webHidden/>
          </w:rPr>
        </w:r>
        <w:r>
          <w:rPr>
            <w:webHidden/>
          </w:rPr>
          <w:fldChar w:fldCharType="separate"/>
        </w:r>
        <w:r>
          <w:rPr>
            <w:webHidden/>
          </w:rPr>
          <w:t>101</w:t>
        </w:r>
        <w:r>
          <w:rPr>
            <w:webHidden/>
          </w:rPr>
          <w:fldChar w:fldCharType="end"/>
        </w:r>
      </w:hyperlink>
    </w:p>
    <w:p w:rsidR="00824615" w:rsidRDefault="00824615" w:rsidP="00824615">
      <w:pPr>
        <w:pStyle w:val="3a"/>
        <w:ind w:firstLine="567"/>
        <w:rPr>
          <w:rFonts w:ascii="Calibri" w:hAnsi="Calibri"/>
          <w:sz w:val="22"/>
          <w:szCs w:val="22"/>
        </w:rPr>
      </w:pPr>
      <w:hyperlink w:anchor="_Toc199152066" w:history="1">
        <w:r w:rsidRPr="00112522">
          <w:rPr>
            <w:rStyle w:val="af7"/>
          </w:rPr>
          <w:t>3.11.2. Перечень и характеристика основных факторов риска источников чрезвычайных ситуаций биолого-социального характера</w:t>
        </w:r>
        <w:r>
          <w:rPr>
            <w:webHidden/>
          </w:rPr>
          <w:tab/>
        </w:r>
        <w:r>
          <w:rPr>
            <w:webHidden/>
          </w:rPr>
          <w:fldChar w:fldCharType="begin"/>
        </w:r>
        <w:r>
          <w:rPr>
            <w:webHidden/>
          </w:rPr>
          <w:instrText xml:space="preserve"> PAGEREF _Toc199152066 \h </w:instrText>
        </w:r>
        <w:r>
          <w:rPr>
            <w:webHidden/>
          </w:rPr>
        </w:r>
        <w:r>
          <w:rPr>
            <w:webHidden/>
          </w:rPr>
          <w:fldChar w:fldCharType="separate"/>
        </w:r>
        <w:r>
          <w:rPr>
            <w:webHidden/>
          </w:rPr>
          <w:t>103</w:t>
        </w:r>
        <w:r>
          <w:rPr>
            <w:webHidden/>
          </w:rPr>
          <w:fldChar w:fldCharType="end"/>
        </w:r>
      </w:hyperlink>
    </w:p>
    <w:p w:rsidR="00824615" w:rsidRDefault="00824615" w:rsidP="00824615">
      <w:pPr>
        <w:pStyle w:val="3a"/>
        <w:ind w:firstLine="567"/>
        <w:rPr>
          <w:rFonts w:ascii="Calibri" w:hAnsi="Calibri"/>
          <w:sz w:val="22"/>
          <w:szCs w:val="22"/>
        </w:rPr>
      </w:pPr>
      <w:hyperlink w:anchor="_Toc199152067" w:history="1">
        <w:r w:rsidRPr="00112522">
          <w:rPr>
            <w:rStyle w:val="af7"/>
          </w:rPr>
          <w:t>3.11.3. Перечень и характеристика основных факторов риска чрезвычайных ситуаций техногенного характера</w:t>
        </w:r>
        <w:r>
          <w:rPr>
            <w:webHidden/>
          </w:rPr>
          <w:tab/>
        </w:r>
        <w:r>
          <w:rPr>
            <w:webHidden/>
          </w:rPr>
          <w:fldChar w:fldCharType="begin"/>
        </w:r>
        <w:r>
          <w:rPr>
            <w:webHidden/>
          </w:rPr>
          <w:instrText xml:space="preserve"> PAGEREF _Toc199152067 \h </w:instrText>
        </w:r>
        <w:r>
          <w:rPr>
            <w:webHidden/>
          </w:rPr>
        </w:r>
        <w:r>
          <w:rPr>
            <w:webHidden/>
          </w:rPr>
          <w:fldChar w:fldCharType="separate"/>
        </w:r>
        <w:r>
          <w:rPr>
            <w:webHidden/>
          </w:rPr>
          <w:t>104</w:t>
        </w:r>
        <w:r>
          <w:rPr>
            <w:webHidden/>
          </w:rPr>
          <w:fldChar w:fldCharType="end"/>
        </w:r>
      </w:hyperlink>
    </w:p>
    <w:p w:rsidR="00824615" w:rsidRDefault="00824615" w:rsidP="00824615">
      <w:pPr>
        <w:pStyle w:val="3a"/>
        <w:ind w:firstLine="567"/>
        <w:rPr>
          <w:rFonts w:ascii="Calibri" w:hAnsi="Calibri"/>
          <w:sz w:val="22"/>
          <w:szCs w:val="22"/>
        </w:rPr>
      </w:pPr>
      <w:hyperlink w:anchor="_Toc199152068" w:history="1">
        <w:r w:rsidRPr="00112522">
          <w:rPr>
            <w:rStyle w:val="af7"/>
          </w:rPr>
          <w:t>3.11.4. Возможные последствия аварий с участием ХОО, РОО, ПВО, ГДОО</w:t>
        </w:r>
        <w:r>
          <w:rPr>
            <w:webHidden/>
          </w:rPr>
          <w:tab/>
        </w:r>
        <w:r>
          <w:rPr>
            <w:webHidden/>
          </w:rPr>
          <w:fldChar w:fldCharType="begin"/>
        </w:r>
        <w:r>
          <w:rPr>
            <w:webHidden/>
          </w:rPr>
          <w:instrText xml:space="preserve"> PAGEREF _Toc199152068 \h </w:instrText>
        </w:r>
        <w:r>
          <w:rPr>
            <w:webHidden/>
          </w:rPr>
        </w:r>
        <w:r>
          <w:rPr>
            <w:webHidden/>
          </w:rPr>
          <w:fldChar w:fldCharType="separate"/>
        </w:r>
        <w:r>
          <w:rPr>
            <w:webHidden/>
          </w:rPr>
          <w:t>109</w:t>
        </w:r>
        <w:r>
          <w:rPr>
            <w:webHidden/>
          </w:rPr>
          <w:fldChar w:fldCharType="end"/>
        </w:r>
      </w:hyperlink>
    </w:p>
    <w:p w:rsidR="00824615" w:rsidRDefault="00824615" w:rsidP="00824615">
      <w:pPr>
        <w:pStyle w:val="3a"/>
        <w:ind w:firstLine="567"/>
        <w:rPr>
          <w:rFonts w:ascii="Calibri" w:hAnsi="Calibri"/>
          <w:sz w:val="22"/>
          <w:szCs w:val="22"/>
        </w:rPr>
      </w:pPr>
      <w:hyperlink w:anchor="_Toc199152069" w:history="1">
        <w:r w:rsidRPr="00112522">
          <w:rPr>
            <w:rStyle w:val="af7"/>
          </w:rPr>
          <w:t>3.11.5. 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r>
          <w:rPr>
            <w:webHidden/>
          </w:rPr>
          <w:tab/>
        </w:r>
        <w:r>
          <w:rPr>
            <w:webHidden/>
          </w:rPr>
          <w:fldChar w:fldCharType="begin"/>
        </w:r>
        <w:r>
          <w:rPr>
            <w:webHidden/>
          </w:rPr>
          <w:instrText xml:space="preserve"> PAGEREF _Toc199152069 \h </w:instrText>
        </w:r>
        <w:r>
          <w:rPr>
            <w:webHidden/>
          </w:rPr>
        </w:r>
        <w:r>
          <w:rPr>
            <w:webHidden/>
          </w:rPr>
          <w:fldChar w:fldCharType="separate"/>
        </w:r>
        <w:r>
          <w:rPr>
            <w:webHidden/>
          </w:rPr>
          <w:t>111</w:t>
        </w:r>
        <w:r>
          <w:rPr>
            <w:webHidden/>
          </w:rPr>
          <w:fldChar w:fldCharType="end"/>
        </w:r>
      </w:hyperlink>
    </w:p>
    <w:p w:rsidR="00824615" w:rsidRDefault="00824615" w:rsidP="00824615">
      <w:pPr>
        <w:pStyle w:val="3a"/>
        <w:ind w:firstLine="567"/>
        <w:rPr>
          <w:rFonts w:ascii="Calibri" w:hAnsi="Calibri"/>
          <w:sz w:val="22"/>
          <w:szCs w:val="22"/>
        </w:rPr>
      </w:pPr>
      <w:hyperlink w:anchor="_Toc199152070" w:history="1">
        <w:r w:rsidRPr="00112522">
          <w:rPr>
            <w:rStyle w:val="af7"/>
          </w:rPr>
          <w:t>3.11.6. Ограничения на размещение объектов местного значения поселения в зонах возможных опасностей</w:t>
        </w:r>
        <w:r>
          <w:rPr>
            <w:webHidden/>
          </w:rPr>
          <w:tab/>
        </w:r>
        <w:r>
          <w:rPr>
            <w:webHidden/>
          </w:rPr>
          <w:fldChar w:fldCharType="begin"/>
        </w:r>
        <w:r>
          <w:rPr>
            <w:webHidden/>
          </w:rPr>
          <w:instrText xml:space="preserve"> PAGEREF _Toc199152070 \h </w:instrText>
        </w:r>
        <w:r>
          <w:rPr>
            <w:webHidden/>
          </w:rPr>
        </w:r>
        <w:r>
          <w:rPr>
            <w:webHidden/>
          </w:rPr>
          <w:fldChar w:fldCharType="separate"/>
        </w:r>
        <w:r>
          <w:rPr>
            <w:webHidden/>
          </w:rPr>
          <w:t>111</w:t>
        </w:r>
        <w:r>
          <w:rPr>
            <w:webHidden/>
          </w:rPr>
          <w:fldChar w:fldCharType="end"/>
        </w:r>
      </w:hyperlink>
    </w:p>
    <w:p w:rsidR="00824615" w:rsidRDefault="00824615" w:rsidP="00824615">
      <w:pPr>
        <w:pStyle w:val="3a"/>
        <w:ind w:firstLine="567"/>
        <w:rPr>
          <w:rFonts w:ascii="Calibri" w:hAnsi="Calibri"/>
          <w:sz w:val="22"/>
          <w:szCs w:val="22"/>
        </w:rPr>
      </w:pPr>
      <w:hyperlink w:anchor="_Toc199152071" w:history="1">
        <w:r w:rsidRPr="00112522">
          <w:rPr>
            <w:rStyle w:val="af7"/>
          </w:rPr>
          <w:t>3.11.7. Основные мероприятия по предотвращению возникновения чрезвычайных ситуаций техногенного и природного характера</w:t>
        </w:r>
        <w:r>
          <w:rPr>
            <w:webHidden/>
          </w:rPr>
          <w:tab/>
        </w:r>
        <w:r>
          <w:rPr>
            <w:webHidden/>
          </w:rPr>
          <w:fldChar w:fldCharType="begin"/>
        </w:r>
        <w:r>
          <w:rPr>
            <w:webHidden/>
          </w:rPr>
          <w:instrText xml:space="preserve"> PAGEREF _Toc199152071 \h </w:instrText>
        </w:r>
        <w:r>
          <w:rPr>
            <w:webHidden/>
          </w:rPr>
        </w:r>
        <w:r>
          <w:rPr>
            <w:webHidden/>
          </w:rPr>
          <w:fldChar w:fldCharType="separate"/>
        </w:r>
        <w:r>
          <w:rPr>
            <w:webHidden/>
          </w:rPr>
          <w:t>112</w:t>
        </w:r>
        <w:r>
          <w:rPr>
            <w:webHidden/>
          </w:rPr>
          <w:fldChar w:fldCharType="end"/>
        </w:r>
      </w:hyperlink>
    </w:p>
    <w:p w:rsidR="00824615" w:rsidRDefault="00824615" w:rsidP="00824615">
      <w:pPr>
        <w:pStyle w:val="2f"/>
        <w:rPr>
          <w:rFonts w:ascii="Calibri" w:eastAsia="Times New Roman" w:hAnsi="Calibri"/>
          <w:iCs w:val="0"/>
          <w:sz w:val="22"/>
          <w:szCs w:val="22"/>
          <w:u w:val="none"/>
          <w:lang w:bidi="ar-SA"/>
        </w:rPr>
      </w:pPr>
      <w:hyperlink w:anchor="_Toc199152072" w:history="1">
        <w:r w:rsidRPr="00112522">
          <w:rPr>
            <w:rStyle w:val="af7"/>
          </w:rPr>
          <w:t>3.12. Охрана окружающей среды</w:t>
        </w:r>
        <w:r>
          <w:rPr>
            <w:webHidden/>
          </w:rPr>
          <w:tab/>
        </w:r>
        <w:r>
          <w:rPr>
            <w:webHidden/>
          </w:rPr>
          <w:fldChar w:fldCharType="begin"/>
        </w:r>
        <w:r>
          <w:rPr>
            <w:webHidden/>
          </w:rPr>
          <w:instrText xml:space="preserve"> PAGEREF _Toc199152072 \h </w:instrText>
        </w:r>
        <w:r>
          <w:rPr>
            <w:webHidden/>
          </w:rPr>
        </w:r>
        <w:r>
          <w:rPr>
            <w:webHidden/>
          </w:rPr>
          <w:fldChar w:fldCharType="separate"/>
        </w:r>
        <w:r>
          <w:rPr>
            <w:webHidden/>
          </w:rPr>
          <w:t>114</w:t>
        </w:r>
        <w:r>
          <w:rPr>
            <w:webHidden/>
          </w:rPr>
          <w:fldChar w:fldCharType="end"/>
        </w:r>
      </w:hyperlink>
    </w:p>
    <w:p w:rsidR="00824615" w:rsidRDefault="00824615" w:rsidP="00824615">
      <w:pPr>
        <w:pStyle w:val="3a"/>
        <w:ind w:firstLine="567"/>
        <w:rPr>
          <w:rFonts w:ascii="Calibri" w:hAnsi="Calibri"/>
          <w:sz w:val="22"/>
          <w:szCs w:val="22"/>
        </w:rPr>
      </w:pPr>
      <w:hyperlink w:anchor="_Toc199152073" w:history="1">
        <w:r w:rsidRPr="00112522">
          <w:rPr>
            <w:rStyle w:val="af7"/>
          </w:rPr>
          <w:t>3.12.1. Охрана атмосферного воздуха</w:t>
        </w:r>
        <w:r>
          <w:rPr>
            <w:webHidden/>
          </w:rPr>
          <w:tab/>
        </w:r>
        <w:r>
          <w:rPr>
            <w:webHidden/>
          </w:rPr>
          <w:fldChar w:fldCharType="begin"/>
        </w:r>
        <w:r>
          <w:rPr>
            <w:webHidden/>
          </w:rPr>
          <w:instrText xml:space="preserve"> PAGEREF _Toc199152073 \h </w:instrText>
        </w:r>
        <w:r>
          <w:rPr>
            <w:webHidden/>
          </w:rPr>
        </w:r>
        <w:r>
          <w:rPr>
            <w:webHidden/>
          </w:rPr>
          <w:fldChar w:fldCharType="separate"/>
        </w:r>
        <w:r>
          <w:rPr>
            <w:webHidden/>
          </w:rPr>
          <w:t>114</w:t>
        </w:r>
        <w:r>
          <w:rPr>
            <w:webHidden/>
          </w:rPr>
          <w:fldChar w:fldCharType="end"/>
        </w:r>
      </w:hyperlink>
    </w:p>
    <w:p w:rsidR="00824615" w:rsidRDefault="00824615" w:rsidP="00824615">
      <w:pPr>
        <w:pStyle w:val="3a"/>
        <w:ind w:firstLine="567"/>
        <w:rPr>
          <w:rFonts w:ascii="Calibri" w:hAnsi="Calibri"/>
          <w:sz w:val="22"/>
          <w:szCs w:val="22"/>
        </w:rPr>
      </w:pPr>
      <w:hyperlink w:anchor="_Toc199152074" w:history="1">
        <w:r w:rsidRPr="00112522">
          <w:rPr>
            <w:rStyle w:val="af7"/>
          </w:rPr>
          <w:t>3.12.2. Охрана и рациональное использование водных ресурсов</w:t>
        </w:r>
        <w:r>
          <w:rPr>
            <w:webHidden/>
          </w:rPr>
          <w:tab/>
        </w:r>
        <w:r>
          <w:rPr>
            <w:webHidden/>
          </w:rPr>
          <w:fldChar w:fldCharType="begin"/>
        </w:r>
        <w:r>
          <w:rPr>
            <w:webHidden/>
          </w:rPr>
          <w:instrText xml:space="preserve"> PAGEREF _Toc199152074 \h </w:instrText>
        </w:r>
        <w:r>
          <w:rPr>
            <w:webHidden/>
          </w:rPr>
        </w:r>
        <w:r>
          <w:rPr>
            <w:webHidden/>
          </w:rPr>
          <w:fldChar w:fldCharType="separate"/>
        </w:r>
        <w:r>
          <w:rPr>
            <w:webHidden/>
          </w:rPr>
          <w:t>116</w:t>
        </w:r>
        <w:r>
          <w:rPr>
            <w:webHidden/>
          </w:rPr>
          <w:fldChar w:fldCharType="end"/>
        </w:r>
      </w:hyperlink>
    </w:p>
    <w:p w:rsidR="00824615" w:rsidRDefault="00824615" w:rsidP="00824615">
      <w:pPr>
        <w:pStyle w:val="3a"/>
        <w:ind w:firstLine="567"/>
        <w:rPr>
          <w:rFonts w:ascii="Calibri" w:hAnsi="Calibri"/>
          <w:sz w:val="22"/>
          <w:szCs w:val="22"/>
        </w:rPr>
      </w:pPr>
      <w:hyperlink w:anchor="_Toc199152075" w:history="1">
        <w:r w:rsidRPr="00112522">
          <w:rPr>
            <w:rStyle w:val="af7"/>
          </w:rPr>
          <w:t>3.12.3. Охрана земельных ресурсов, растительного и животного мира</w:t>
        </w:r>
        <w:r>
          <w:rPr>
            <w:webHidden/>
          </w:rPr>
          <w:tab/>
        </w:r>
        <w:r>
          <w:rPr>
            <w:webHidden/>
          </w:rPr>
          <w:fldChar w:fldCharType="begin"/>
        </w:r>
        <w:r>
          <w:rPr>
            <w:webHidden/>
          </w:rPr>
          <w:instrText xml:space="preserve"> PAGEREF _Toc199152075 \h </w:instrText>
        </w:r>
        <w:r>
          <w:rPr>
            <w:webHidden/>
          </w:rPr>
        </w:r>
        <w:r>
          <w:rPr>
            <w:webHidden/>
          </w:rPr>
          <w:fldChar w:fldCharType="separate"/>
        </w:r>
        <w:r>
          <w:rPr>
            <w:webHidden/>
          </w:rPr>
          <w:t>116</w:t>
        </w:r>
        <w:r>
          <w:rPr>
            <w:webHidden/>
          </w:rPr>
          <w:fldChar w:fldCharType="end"/>
        </w:r>
      </w:hyperlink>
    </w:p>
    <w:p w:rsidR="00824615" w:rsidRDefault="00824615" w:rsidP="00824615">
      <w:pPr>
        <w:pStyle w:val="3a"/>
        <w:ind w:firstLine="567"/>
        <w:rPr>
          <w:rFonts w:ascii="Calibri" w:hAnsi="Calibri"/>
          <w:sz w:val="22"/>
          <w:szCs w:val="22"/>
        </w:rPr>
      </w:pPr>
      <w:hyperlink w:anchor="_Toc199152076" w:history="1">
        <w:r w:rsidRPr="00112522">
          <w:rPr>
            <w:rStyle w:val="af7"/>
          </w:rPr>
          <w:t>3.12.4. Оценка воздействия на окружающую среду и мероприятия по снижению негативных последствий</w:t>
        </w:r>
        <w:r>
          <w:rPr>
            <w:webHidden/>
          </w:rPr>
          <w:tab/>
        </w:r>
        <w:r>
          <w:rPr>
            <w:webHidden/>
          </w:rPr>
          <w:fldChar w:fldCharType="begin"/>
        </w:r>
        <w:r>
          <w:rPr>
            <w:webHidden/>
          </w:rPr>
          <w:instrText xml:space="preserve"> PAGEREF _Toc199152076 \h </w:instrText>
        </w:r>
        <w:r>
          <w:rPr>
            <w:webHidden/>
          </w:rPr>
        </w:r>
        <w:r>
          <w:rPr>
            <w:webHidden/>
          </w:rPr>
          <w:fldChar w:fldCharType="separate"/>
        </w:r>
        <w:r>
          <w:rPr>
            <w:webHidden/>
          </w:rPr>
          <w:t>117</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77" w:history="1">
        <w:r w:rsidRPr="00112522">
          <w:rPr>
            <w:rStyle w:val="af7"/>
          </w:rPr>
          <w:t>4. Обоснование выбранного варианта размещения объектов местного значения поселения на основе анализа использования территории</w:t>
        </w:r>
        <w:r>
          <w:rPr>
            <w:webHidden/>
          </w:rPr>
          <w:tab/>
        </w:r>
        <w:r>
          <w:rPr>
            <w:webHidden/>
          </w:rPr>
          <w:fldChar w:fldCharType="begin"/>
        </w:r>
        <w:r>
          <w:rPr>
            <w:webHidden/>
          </w:rPr>
          <w:instrText xml:space="preserve"> PAGEREF _Toc199152077 \h </w:instrText>
        </w:r>
        <w:r>
          <w:rPr>
            <w:webHidden/>
          </w:rPr>
        </w:r>
        <w:r>
          <w:rPr>
            <w:webHidden/>
          </w:rPr>
          <w:fldChar w:fldCharType="separate"/>
        </w:r>
        <w:r>
          <w:rPr>
            <w:webHidden/>
          </w:rPr>
          <w:t>120</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78" w:history="1">
        <w:r w:rsidRPr="00112522">
          <w:rPr>
            <w:rStyle w:val="af7"/>
          </w:rPr>
          <w:t>5. Сведения о планируемых для размещения на территории Мичуринского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r>
          <w:rPr>
            <w:webHidden/>
          </w:rPr>
          <w:tab/>
        </w:r>
        <w:r>
          <w:rPr>
            <w:webHidden/>
          </w:rPr>
          <w:fldChar w:fldCharType="begin"/>
        </w:r>
        <w:r>
          <w:rPr>
            <w:webHidden/>
          </w:rPr>
          <w:instrText xml:space="preserve"> PAGEREF _Toc199152078 \h </w:instrText>
        </w:r>
        <w:r>
          <w:rPr>
            <w:webHidden/>
          </w:rPr>
        </w:r>
        <w:r>
          <w:rPr>
            <w:webHidden/>
          </w:rPr>
          <w:fldChar w:fldCharType="separate"/>
        </w:r>
        <w:r>
          <w:rPr>
            <w:webHidden/>
          </w:rPr>
          <w:t>124</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79" w:history="1">
        <w:r w:rsidRPr="00112522">
          <w:rPr>
            <w:rStyle w:val="af7"/>
          </w:rPr>
          <w:t>6. Перечень предложений по созданию объектов федерального, регионального значения и местного значения муниципального района на территории Мичуринского сельсовета</w:t>
        </w:r>
        <w:r>
          <w:rPr>
            <w:webHidden/>
          </w:rPr>
          <w:tab/>
        </w:r>
        <w:r>
          <w:rPr>
            <w:webHidden/>
          </w:rPr>
          <w:fldChar w:fldCharType="begin"/>
        </w:r>
        <w:r>
          <w:rPr>
            <w:webHidden/>
          </w:rPr>
          <w:instrText xml:space="preserve"> PAGEREF _Toc199152079 \h </w:instrText>
        </w:r>
        <w:r>
          <w:rPr>
            <w:webHidden/>
          </w:rPr>
        </w:r>
        <w:r>
          <w:rPr>
            <w:webHidden/>
          </w:rPr>
          <w:fldChar w:fldCharType="separate"/>
        </w:r>
        <w:r>
          <w:rPr>
            <w:webHidden/>
          </w:rPr>
          <w:t>136</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80" w:history="1">
        <w:r w:rsidRPr="00112522">
          <w:rPr>
            <w:rStyle w:val="af7"/>
          </w:rPr>
          <w:t xml:space="preserve">7. Реестр включаемых/исключаемых земельных участков в/из границы </w:t>
        </w:r>
        <w:r w:rsidRPr="00112522">
          <w:rPr>
            <w:rStyle w:val="af7"/>
          </w:rPr>
          <w:lastRenderedPageBreak/>
          <w:t>населенных пунктов</w:t>
        </w:r>
        <w:r>
          <w:rPr>
            <w:webHidden/>
          </w:rPr>
          <w:tab/>
        </w:r>
        <w:r>
          <w:rPr>
            <w:webHidden/>
          </w:rPr>
          <w:fldChar w:fldCharType="begin"/>
        </w:r>
        <w:r>
          <w:rPr>
            <w:webHidden/>
          </w:rPr>
          <w:instrText xml:space="preserve"> PAGEREF _Toc199152080 \h </w:instrText>
        </w:r>
        <w:r>
          <w:rPr>
            <w:webHidden/>
          </w:rPr>
        </w:r>
        <w:r>
          <w:rPr>
            <w:webHidden/>
          </w:rPr>
          <w:fldChar w:fldCharType="separate"/>
        </w:r>
        <w:r>
          <w:rPr>
            <w:webHidden/>
          </w:rPr>
          <w:t>138</w:t>
        </w:r>
        <w:r>
          <w:rPr>
            <w:webHidden/>
          </w:rPr>
          <w:fldChar w:fldCharType="end"/>
        </w:r>
      </w:hyperlink>
    </w:p>
    <w:p w:rsidR="00824615" w:rsidRDefault="00824615" w:rsidP="00824615">
      <w:pPr>
        <w:pStyle w:val="18"/>
        <w:ind w:firstLine="567"/>
        <w:rPr>
          <w:rFonts w:ascii="Calibri" w:eastAsia="Times New Roman" w:hAnsi="Calibri" w:cs="Times New Roman"/>
          <w:b w:val="0"/>
          <w:bCs w:val="0"/>
          <w:sz w:val="22"/>
          <w:szCs w:val="22"/>
          <w:lang w:eastAsia="ru-RU"/>
        </w:rPr>
      </w:pPr>
      <w:hyperlink w:anchor="_Toc199152081" w:history="1">
        <w:r w:rsidRPr="00112522">
          <w:rPr>
            <w:rStyle w:val="af7"/>
          </w:rPr>
          <w:t>8. Основные технико-экономические показатели</w:t>
        </w:r>
        <w:r>
          <w:rPr>
            <w:webHidden/>
          </w:rPr>
          <w:tab/>
        </w:r>
        <w:r>
          <w:rPr>
            <w:webHidden/>
          </w:rPr>
          <w:fldChar w:fldCharType="begin"/>
        </w:r>
        <w:r>
          <w:rPr>
            <w:webHidden/>
          </w:rPr>
          <w:instrText xml:space="preserve"> PAGEREF _Toc199152081 \h </w:instrText>
        </w:r>
        <w:r>
          <w:rPr>
            <w:webHidden/>
          </w:rPr>
        </w:r>
        <w:r>
          <w:rPr>
            <w:webHidden/>
          </w:rPr>
          <w:fldChar w:fldCharType="separate"/>
        </w:r>
        <w:r>
          <w:rPr>
            <w:webHidden/>
          </w:rPr>
          <w:t>138</w:t>
        </w:r>
        <w:r>
          <w:rPr>
            <w:webHidden/>
          </w:rPr>
          <w:fldChar w:fldCharType="end"/>
        </w:r>
      </w:hyperlink>
    </w:p>
    <w:p w:rsidR="0024220B" w:rsidRPr="00551015" w:rsidRDefault="00D36CF2" w:rsidP="00551015">
      <w:pPr>
        <w:pStyle w:val="aff"/>
        <w:spacing w:before="120"/>
        <w:outlineLvl w:val="0"/>
        <w:rPr>
          <w:rStyle w:val="FontStyle14"/>
          <w:sz w:val="24"/>
          <w:szCs w:val="24"/>
        </w:rPr>
      </w:pPr>
      <w:r w:rsidRPr="002035F2">
        <w:rPr>
          <w:color w:val="FF0000"/>
        </w:rPr>
        <w:fldChar w:fldCharType="end"/>
      </w:r>
      <w:r w:rsidR="00A91DC0">
        <w:rPr>
          <w:b w:val="0"/>
        </w:rPr>
        <w:br w:type="page"/>
      </w:r>
      <w:bookmarkStart w:id="2" w:name="_Toc199152008"/>
      <w:r w:rsidR="0024220B" w:rsidRPr="00551015">
        <w:rPr>
          <w:rStyle w:val="FontStyle14"/>
          <w:sz w:val="24"/>
          <w:szCs w:val="24"/>
        </w:rPr>
        <w:lastRenderedPageBreak/>
        <w:t>Состав материалов</w:t>
      </w:r>
      <w:bookmarkEnd w:id="2"/>
    </w:p>
    <w:p w:rsidR="00905D52" w:rsidRPr="008B7634" w:rsidRDefault="00905D52" w:rsidP="00551015">
      <w:pPr>
        <w:pStyle w:val="Caption"/>
        <w:ind w:firstLine="709"/>
        <w:rPr>
          <w:rFonts w:eastAsia="Lucida Sans Unicode"/>
          <w:b/>
          <w:i w:val="0"/>
        </w:rPr>
      </w:pPr>
      <w:r w:rsidRPr="008B7634">
        <w:rPr>
          <w:rFonts w:eastAsia="Lucida Sans Unicode"/>
          <w:b/>
          <w:i w:val="0"/>
        </w:rPr>
        <w:t>Положение о территориальном планировании:</w:t>
      </w:r>
    </w:p>
    <w:p w:rsidR="002035F2" w:rsidRPr="00A91DC0" w:rsidRDefault="002035F2" w:rsidP="00551015">
      <w:pPr>
        <w:pStyle w:val="Caption"/>
        <w:ind w:firstLine="708"/>
        <w:rPr>
          <w:rFonts w:eastAsia="Lucida Sans Unicode"/>
          <w:i w:val="0"/>
          <w:u w:val="single"/>
        </w:rPr>
      </w:pPr>
      <w:r w:rsidRPr="00A91DC0">
        <w:rPr>
          <w:rFonts w:eastAsia="Lucida Sans Unicode"/>
          <w:i w:val="0"/>
          <w:u w:val="single"/>
        </w:rPr>
        <w:t>Текстовая часть:</w:t>
      </w:r>
    </w:p>
    <w:p w:rsidR="002035F2" w:rsidRPr="001E01BE" w:rsidRDefault="002035F2" w:rsidP="00551015">
      <w:pPr>
        <w:spacing w:before="120" w:after="120" w:line="240" w:lineRule="auto"/>
        <w:ind w:firstLine="709"/>
        <w:jc w:val="both"/>
        <w:rPr>
          <w:rFonts w:eastAsia="Lucida Sans Unicode"/>
          <w:szCs w:val="24"/>
        </w:rPr>
      </w:pPr>
      <w:r w:rsidRPr="001E01BE">
        <w:rPr>
          <w:rFonts w:eastAsia="Lucida Sans Unicode"/>
          <w:szCs w:val="24"/>
        </w:rPr>
        <w:t>Положение о территориальном планировании.</w:t>
      </w:r>
    </w:p>
    <w:p w:rsidR="002035F2" w:rsidRPr="00A91DC0" w:rsidRDefault="002035F2" w:rsidP="00551015">
      <w:pPr>
        <w:pStyle w:val="Caption"/>
        <w:ind w:firstLine="708"/>
        <w:rPr>
          <w:i w:val="0"/>
          <w:u w:val="single"/>
        </w:rPr>
      </w:pPr>
      <w:r w:rsidRPr="00A91DC0">
        <w:rPr>
          <w:i w:val="0"/>
          <w:u w:val="single"/>
        </w:rPr>
        <w:t>Графические материалы:</w:t>
      </w:r>
    </w:p>
    <w:p w:rsidR="002035F2" w:rsidRPr="001E01BE" w:rsidRDefault="002035F2" w:rsidP="00551015">
      <w:pPr>
        <w:spacing w:before="120" w:after="120" w:line="240" w:lineRule="auto"/>
        <w:ind w:firstLine="709"/>
        <w:jc w:val="both"/>
        <w:rPr>
          <w:rFonts w:eastAsia="Lucida Sans Unicode"/>
          <w:szCs w:val="24"/>
        </w:rPr>
      </w:pPr>
      <w:r>
        <w:rPr>
          <w:rFonts w:eastAsia="Lucida Sans Unicode"/>
          <w:szCs w:val="24"/>
        </w:rPr>
        <w:t>1</w:t>
      </w:r>
      <w:r w:rsidRPr="001E01BE">
        <w:rPr>
          <w:rFonts w:eastAsia="Lucida Sans Unicode"/>
          <w:szCs w:val="24"/>
        </w:rPr>
        <w:t>. </w:t>
      </w:r>
      <w:r w:rsidR="00027BD3" w:rsidRPr="001E01BE">
        <w:rPr>
          <w:rFonts w:eastAsia="Lucida Sans Unicode"/>
          <w:szCs w:val="24"/>
        </w:rPr>
        <w:t xml:space="preserve">Генеральный план </w:t>
      </w:r>
      <w:r w:rsidR="00EC3912">
        <w:rPr>
          <w:szCs w:val="24"/>
        </w:rPr>
        <w:t>муниципального образования Мичуринск</w:t>
      </w:r>
      <w:r w:rsidR="001D6524">
        <w:rPr>
          <w:szCs w:val="24"/>
        </w:rPr>
        <w:t>ий</w:t>
      </w:r>
      <w:r w:rsidR="00EC3912">
        <w:rPr>
          <w:szCs w:val="24"/>
        </w:rPr>
        <w:t xml:space="preserve"> сельсовет Пензенского района</w:t>
      </w:r>
      <w:r w:rsidR="00027BD3" w:rsidRPr="001E01BE">
        <w:rPr>
          <w:rFonts w:eastAsia="Lucida Sans Unicode"/>
          <w:szCs w:val="24"/>
        </w:rPr>
        <w:t xml:space="preserve"> Пензенской области. Карта планируемого размещения объе</w:t>
      </w:r>
      <w:r w:rsidR="006856C3">
        <w:rPr>
          <w:rFonts w:eastAsia="Lucida Sans Unicode"/>
          <w:szCs w:val="24"/>
        </w:rPr>
        <w:t>ктов местного значения</w:t>
      </w:r>
      <w:r w:rsidR="00027BD3" w:rsidRPr="001E01BE">
        <w:rPr>
          <w:rFonts w:eastAsia="Lucida Sans Unicode"/>
          <w:szCs w:val="24"/>
        </w:rPr>
        <w:t>.</w:t>
      </w:r>
    </w:p>
    <w:p w:rsidR="002035F2" w:rsidRDefault="002035F2" w:rsidP="00551015">
      <w:pPr>
        <w:spacing w:before="120" w:after="120" w:line="240" w:lineRule="auto"/>
        <w:ind w:firstLine="709"/>
        <w:jc w:val="both"/>
        <w:rPr>
          <w:rFonts w:eastAsia="Lucida Sans Unicode"/>
          <w:szCs w:val="24"/>
        </w:rPr>
      </w:pPr>
      <w:r>
        <w:rPr>
          <w:rFonts w:eastAsia="Lucida Sans Unicode"/>
          <w:szCs w:val="24"/>
        </w:rPr>
        <w:t>2</w:t>
      </w:r>
      <w:r w:rsidRPr="001E01BE">
        <w:rPr>
          <w:rFonts w:eastAsia="Lucida Sans Unicode"/>
          <w:szCs w:val="24"/>
        </w:rPr>
        <w:t>. </w:t>
      </w:r>
      <w:r w:rsidR="00027BD3">
        <w:rPr>
          <w:rFonts w:eastAsia="Lucida Sans Unicode"/>
          <w:szCs w:val="24"/>
        </w:rPr>
        <w:t>Генеральный план</w:t>
      </w:r>
      <w:r w:rsidR="00DA6BB0">
        <w:rPr>
          <w:rFonts w:eastAsia="Lucida Sans Unicode"/>
          <w:szCs w:val="24"/>
        </w:rPr>
        <w:t xml:space="preserve"> муниципального образования </w:t>
      </w:r>
      <w:r w:rsidR="001D6524">
        <w:rPr>
          <w:szCs w:val="24"/>
        </w:rPr>
        <w:t xml:space="preserve">Мичуринский сельсовет </w:t>
      </w:r>
      <w:r w:rsidR="00DA6BB0">
        <w:rPr>
          <w:szCs w:val="24"/>
        </w:rPr>
        <w:t xml:space="preserve">Пензенского района </w:t>
      </w:r>
      <w:r w:rsidR="00027BD3" w:rsidRPr="001E01BE">
        <w:rPr>
          <w:rFonts w:eastAsia="Lucida Sans Unicode"/>
          <w:szCs w:val="24"/>
        </w:rPr>
        <w:t>Пензенской области. Карта границ населенных пунктов (в том числе границ образуемых населенных пунк</w:t>
      </w:r>
      <w:r w:rsidR="006856C3">
        <w:rPr>
          <w:rFonts w:eastAsia="Lucida Sans Unicode"/>
          <w:szCs w:val="24"/>
        </w:rPr>
        <w:t>тов)</w:t>
      </w:r>
      <w:r w:rsidR="00027BD3" w:rsidRPr="001E01BE">
        <w:rPr>
          <w:rFonts w:eastAsia="Lucida Sans Unicode"/>
          <w:szCs w:val="24"/>
        </w:rPr>
        <w:t>.</w:t>
      </w:r>
    </w:p>
    <w:p w:rsidR="002035F2" w:rsidRDefault="002035F2" w:rsidP="00551015">
      <w:pPr>
        <w:spacing w:before="120" w:after="120" w:line="240" w:lineRule="auto"/>
        <w:ind w:firstLine="709"/>
        <w:jc w:val="both"/>
        <w:rPr>
          <w:rFonts w:eastAsia="Lucida Sans Unicode"/>
          <w:szCs w:val="24"/>
        </w:rPr>
      </w:pPr>
      <w:r w:rsidRPr="00DA6BB0">
        <w:rPr>
          <w:rFonts w:eastAsia="Lucida Sans Unicode"/>
          <w:szCs w:val="24"/>
        </w:rPr>
        <w:t xml:space="preserve">3. Генеральный план </w:t>
      </w:r>
      <w:r w:rsidR="00DA6BB0">
        <w:rPr>
          <w:szCs w:val="24"/>
        </w:rPr>
        <w:t xml:space="preserve">муниципального образования </w:t>
      </w:r>
      <w:r w:rsidR="001D6524">
        <w:rPr>
          <w:szCs w:val="24"/>
        </w:rPr>
        <w:t xml:space="preserve">Мичуринский сельсовет </w:t>
      </w:r>
      <w:r w:rsidR="00DA6BB0">
        <w:rPr>
          <w:szCs w:val="24"/>
        </w:rPr>
        <w:t xml:space="preserve">Пензенского района </w:t>
      </w:r>
      <w:r w:rsidRPr="001E01BE">
        <w:rPr>
          <w:rFonts w:eastAsia="Lucida Sans Unicode"/>
          <w:szCs w:val="24"/>
        </w:rPr>
        <w:t xml:space="preserve">Пензенской области. Карта </w:t>
      </w:r>
      <w:r w:rsidR="006856C3">
        <w:rPr>
          <w:rFonts w:eastAsia="Lucida Sans Unicode"/>
          <w:szCs w:val="24"/>
        </w:rPr>
        <w:t>функциональных зон</w:t>
      </w:r>
      <w:r w:rsidRPr="001E01BE">
        <w:rPr>
          <w:rFonts w:eastAsia="Lucida Sans Unicode"/>
          <w:szCs w:val="24"/>
        </w:rPr>
        <w:t>.</w:t>
      </w:r>
    </w:p>
    <w:p w:rsidR="002035F2" w:rsidRPr="001E01BE" w:rsidRDefault="002035F2" w:rsidP="00551015">
      <w:pPr>
        <w:spacing w:before="120" w:after="120" w:line="240" w:lineRule="auto"/>
        <w:ind w:firstLine="709"/>
        <w:jc w:val="both"/>
        <w:rPr>
          <w:rFonts w:eastAsia="Lucida Sans Unicode"/>
          <w:szCs w:val="24"/>
        </w:rPr>
      </w:pPr>
      <w:r w:rsidRPr="001E01BE">
        <w:rPr>
          <w:rFonts w:eastAsia="Lucida Sans Unicode"/>
          <w:b/>
          <w:szCs w:val="24"/>
        </w:rPr>
        <w:t>Приложение 1.</w:t>
      </w:r>
      <w:r w:rsidRPr="001E01BE">
        <w:rPr>
          <w:rFonts w:eastAsia="Lucida Sans Unicode"/>
          <w:szCs w:val="24"/>
        </w:rPr>
        <w:t xml:space="preserve"> Сведения о границах населенных пунктов (в том числе границах образуемых населенных пунктов), входящих в состав поселения.</w:t>
      </w:r>
    </w:p>
    <w:p w:rsidR="002035F2" w:rsidRPr="001E01BE" w:rsidRDefault="002035F2" w:rsidP="00551015">
      <w:pPr>
        <w:spacing w:before="120" w:after="120" w:line="240" w:lineRule="auto"/>
        <w:ind w:firstLine="709"/>
        <w:jc w:val="both"/>
        <w:rPr>
          <w:rFonts w:eastAsia="Lucida Sans Unicode"/>
          <w:szCs w:val="24"/>
        </w:rPr>
      </w:pPr>
      <w:r w:rsidRPr="001E01BE">
        <w:rPr>
          <w:rFonts w:eastAsia="Lucida Sans Unicode"/>
          <w:b/>
          <w:szCs w:val="24"/>
        </w:rPr>
        <w:t>Приложение 2.</w:t>
      </w:r>
      <w:r w:rsidRPr="001E01BE">
        <w:rPr>
          <w:rFonts w:eastAsia="Lucida Sans Unicode"/>
          <w:szCs w:val="24"/>
        </w:rPr>
        <w:t xml:space="preserve"> Материалы по обоснованию:</w:t>
      </w:r>
    </w:p>
    <w:p w:rsidR="002035F2" w:rsidRPr="00A91DC0" w:rsidRDefault="002035F2" w:rsidP="00551015">
      <w:pPr>
        <w:pStyle w:val="afffffd"/>
        <w:spacing w:before="120" w:after="120"/>
        <w:ind w:firstLine="708"/>
        <w:jc w:val="both"/>
        <w:rPr>
          <w:u w:val="single"/>
        </w:rPr>
      </w:pPr>
      <w:r w:rsidRPr="00A91DC0">
        <w:rPr>
          <w:sz w:val="24"/>
          <w:u w:val="single"/>
        </w:rPr>
        <w:t>Текстовая часть:</w:t>
      </w:r>
    </w:p>
    <w:p w:rsidR="002035F2" w:rsidRPr="001E01BE" w:rsidRDefault="002035F2" w:rsidP="00551015">
      <w:pPr>
        <w:spacing w:before="120" w:after="120" w:line="240" w:lineRule="auto"/>
        <w:ind w:firstLine="709"/>
        <w:jc w:val="both"/>
        <w:rPr>
          <w:rFonts w:eastAsia="Lucida Sans Unicode"/>
          <w:szCs w:val="24"/>
        </w:rPr>
      </w:pPr>
      <w:r w:rsidRPr="001E01BE">
        <w:rPr>
          <w:rFonts w:eastAsia="Lucida Sans Unicode"/>
          <w:szCs w:val="24"/>
        </w:rPr>
        <w:t xml:space="preserve">Материалы по обоснованию. </w:t>
      </w:r>
    </w:p>
    <w:p w:rsidR="002035F2" w:rsidRPr="00A91DC0" w:rsidRDefault="002035F2" w:rsidP="00551015">
      <w:pPr>
        <w:pStyle w:val="Caption"/>
        <w:ind w:firstLine="708"/>
        <w:rPr>
          <w:i w:val="0"/>
          <w:u w:val="single"/>
        </w:rPr>
      </w:pPr>
      <w:r w:rsidRPr="00A91DC0">
        <w:rPr>
          <w:i w:val="0"/>
          <w:u w:val="single"/>
        </w:rPr>
        <w:t>Графические материалы:</w:t>
      </w:r>
    </w:p>
    <w:p w:rsidR="003A61AD" w:rsidRPr="003A61AD" w:rsidRDefault="002C1ECF" w:rsidP="00551015">
      <w:pPr>
        <w:spacing w:before="120" w:after="120" w:line="240" w:lineRule="auto"/>
        <w:ind w:firstLine="709"/>
        <w:jc w:val="both"/>
        <w:rPr>
          <w:rFonts w:eastAsia="Lucida Sans Unicode"/>
          <w:szCs w:val="24"/>
        </w:rPr>
      </w:pPr>
      <w:r>
        <w:rPr>
          <w:rFonts w:eastAsia="Lucida Sans Unicode"/>
          <w:szCs w:val="24"/>
        </w:rPr>
        <w:t>1</w:t>
      </w:r>
      <w:r w:rsidR="003A61AD" w:rsidRPr="003A61AD">
        <w:rPr>
          <w:rFonts w:eastAsia="Lucida Sans Unicode"/>
          <w:szCs w:val="24"/>
        </w:rPr>
        <w:t xml:space="preserve">. Карта зон с особыми условиями использования территорий, объектов культурного наследия и особо охраняемых природных территорий федерального, регионального, местного значения, иных объектов, территорий и зон, которые оказали влияние на установление функциональных зон и планируемое размещение объектов местного значения поселения, или объектов федерального значения, объектов регионального значения, объектов местного значения муниципального района. </w:t>
      </w:r>
    </w:p>
    <w:p w:rsidR="003A61AD" w:rsidRPr="003A61AD" w:rsidRDefault="002C1ECF" w:rsidP="00551015">
      <w:pPr>
        <w:spacing w:before="120" w:after="120" w:line="240" w:lineRule="auto"/>
        <w:ind w:firstLine="709"/>
        <w:jc w:val="both"/>
        <w:rPr>
          <w:rFonts w:eastAsia="Lucida Sans Unicode"/>
          <w:szCs w:val="24"/>
        </w:rPr>
      </w:pPr>
      <w:r>
        <w:rPr>
          <w:rFonts w:eastAsia="Lucida Sans Unicode"/>
          <w:szCs w:val="24"/>
        </w:rPr>
        <w:t>2</w:t>
      </w:r>
      <w:r w:rsidR="003A61AD" w:rsidRPr="003A61AD">
        <w:rPr>
          <w:rFonts w:eastAsia="Lucida Sans Unicode"/>
          <w:szCs w:val="24"/>
        </w:rPr>
        <w:t xml:space="preserve">. Карта границ территорий, подверженных риску возникновения чрезвычайных ситуаций природного и техногенного характера. </w:t>
      </w:r>
    </w:p>
    <w:p w:rsidR="0024220B" w:rsidRPr="00BF5475" w:rsidRDefault="008D0566" w:rsidP="00551015">
      <w:pPr>
        <w:pStyle w:val="aff"/>
        <w:spacing w:before="120"/>
        <w:outlineLvl w:val="0"/>
        <w:rPr>
          <w:rStyle w:val="FontStyle14"/>
          <w:sz w:val="24"/>
          <w:szCs w:val="24"/>
        </w:rPr>
      </w:pPr>
      <w:r>
        <w:rPr>
          <w:rStyle w:val="FontStyle14"/>
          <w:sz w:val="24"/>
          <w:szCs w:val="24"/>
        </w:rPr>
        <w:br w:type="page"/>
      </w:r>
      <w:bookmarkStart w:id="3" w:name="_Toc199152009"/>
      <w:r w:rsidR="0024220B" w:rsidRPr="00BF5475">
        <w:rPr>
          <w:rStyle w:val="FontStyle14"/>
          <w:sz w:val="24"/>
          <w:szCs w:val="24"/>
        </w:rPr>
        <w:lastRenderedPageBreak/>
        <w:t>Введение</w:t>
      </w:r>
      <w:bookmarkEnd w:id="3"/>
    </w:p>
    <w:p w:rsidR="007378D2" w:rsidRPr="002C1ECF" w:rsidRDefault="007378D2" w:rsidP="007378D2">
      <w:pPr>
        <w:spacing w:after="0" w:line="240" w:lineRule="auto"/>
        <w:ind w:firstLine="709"/>
        <w:jc w:val="both"/>
        <w:rPr>
          <w:szCs w:val="24"/>
          <w:lang w:bidi="en-US"/>
        </w:rPr>
      </w:pPr>
      <w:r w:rsidRPr="002C1ECF">
        <w:rPr>
          <w:szCs w:val="24"/>
        </w:rPr>
        <w:t xml:space="preserve">Внесение изменений </w:t>
      </w:r>
      <w:r w:rsidR="009022FE" w:rsidRPr="002C1ECF">
        <w:rPr>
          <w:szCs w:val="24"/>
        </w:rPr>
        <w:t xml:space="preserve">в генеральный план муниципального образования Мичуринский сельсовет Пензенского района Пензенской области </w:t>
      </w:r>
      <w:r w:rsidRPr="002C1ECF">
        <w:rPr>
          <w:szCs w:val="24"/>
        </w:rPr>
        <w:t xml:space="preserve">выполнено в отношении </w:t>
      </w:r>
      <w:r w:rsidR="009022FE" w:rsidRPr="002C1ECF">
        <w:rPr>
          <w:szCs w:val="24"/>
        </w:rPr>
        <w:t>г</w:t>
      </w:r>
      <w:r w:rsidRPr="002C1ECF">
        <w:rPr>
          <w:szCs w:val="24"/>
        </w:rPr>
        <w:t xml:space="preserve">енерального плана </w:t>
      </w:r>
      <w:r w:rsidR="009022FE" w:rsidRPr="002C1ECF">
        <w:rPr>
          <w:szCs w:val="24"/>
        </w:rPr>
        <w:t xml:space="preserve">муниципального образования </w:t>
      </w:r>
      <w:r w:rsidRPr="002C1ECF">
        <w:rPr>
          <w:szCs w:val="24"/>
        </w:rPr>
        <w:t>Мичуринск</w:t>
      </w:r>
      <w:r w:rsidR="009022FE" w:rsidRPr="002C1ECF">
        <w:rPr>
          <w:szCs w:val="24"/>
        </w:rPr>
        <w:t>ий</w:t>
      </w:r>
      <w:r w:rsidRPr="002C1ECF">
        <w:rPr>
          <w:szCs w:val="24"/>
        </w:rPr>
        <w:t xml:space="preserve"> сельсовет Пензенского района Пензенской области, утвержденного решением Комитета местного самоуправления Мичуринского сельсовета Пензенского района Пензенской области от 10.11.2020 № 101/26-7 «Об утверждении генерального плана </w:t>
      </w:r>
      <w:r w:rsidR="009022FE" w:rsidRPr="002C1ECF">
        <w:rPr>
          <w:szCs w:val="24"/>
        </w:rPr>
        <w:t xml:space="preserve">муниципального образования </w:t>
      </w:r>
      <w:r w:rsidRPr="002C1ECF">
        <w:rPr>
          <w:szCs w:val="24"/>
        </w:rPr>
        <w:t>Мичуринск</w:t>
      </w:r>
      <w:r w:rsidR="009022FE" w:rsidRPr="002C1ECF">
        <w:rPr>
          <w:szCs w:val="24"/>
        </w:rPr>
        <w:t>ий</w:t>
      </w:r>
      <w:r w:rsidRPr="002C1ECF">
        <w:rPr>
          <w:szCs w:val="24"/>
        </w:rPr>
        <w:t xml:space="preserve"> сельсовет Пензенского района Пензенской области» </w:t>
      </w:r>
      <w:r w:rsidR="007A773E" w:rsidRPr="002C1ECF">
        <w:rPr>
          <w:szCs w:val="24"/>
        </w:rPr>
        <w:t>(</w:t>
      </w:r>
      <w:r w:rsidR="00E42DCF" w:rsidRPr="002C1ECF">
        <w:rPr>
          <w:szCs w:val="24"/>
        </w:rPr>
        <w:t xml:space="preserve">В редакции, утвержденной </w:t>
      </w:r>
      <w:r w:rsidR="00E42DCF" w:rsidRPr="002C1ECF">
        <w:rPr>
          <w:szCs w:val="24"/>
          <w:shd w:val="clear" w:color="auto" w:fill="FAFBFC"/>
        </w:rPr>
        <w:t xml:space="preserve">Приказом Министерства градостроительства и архитектуры Пензенской области от </w:t>
      </w:r>
      <w:r w:rsidR="00E42DCF" w:rsidRPr="00386A59">
        <w:rPr>
          <w:color w:val="000000"/>
          <w:szCs w:val="24"/>
          <w:shd w:val="clear" w:color="auto" w:fill="FAFBFC"/>
        </w:rPr>
        <w:t>23.03.2023 № 23-59</w:t>
      </w:r>
      <w:r w:rsidR="00E42DCF" w:rsidRPr="002C1ECF">
        <w:rPr>
          <w:szCs w:val="24"/>
          <w:shd w:val="clear" w:color="auto" w:fill="FAFBFC"/>
        </w:rPr>
        <w:t xml:space="preserve"> «О внесении изменений в Генеральный план муниципального образования Мичуринский сельсовет Пензенского района Пензенской области»</w:t>
      </w:r>
      <w:r w:rsidR="007A773E" w:rsidRPr="002C1ECF">
        <w:rPr>
          <w:szCs w:val="24"/>
          <w:shd w:val="clear" w:color="auto" w:fill="FAFBFC"/>
        </w:rPr>
        <w:t>)</w:t>
      </w:r>
      <w:r w:rsidR="00E42DCF" w:rsidRPr="002C1ECF">
        <w:rPr>
          <w:szCs w:val="24"/>
          <w:shd w:val="clear" w:color="auto" w:fill="FAFBFC"/>
        </w:rPr>
        <w:t>.</w:t>
      </w:r>
    </w:p>
    <w:p w:rsidR="00BF5475" w:rsidRPr="002C1ECF" w:rsidRDefault="00BF5475" w:rsidP="00BF5475">
      <w:pPr>
        <w:pStyle w:val="a5"/>
        <w:spacing w:after="0"/>
        <w:ind w:left="30"/>
        <w:rPr>
          <w:sz w:val="24"/>
          <w:szCs w:val="24"/>
        </w:rPr>
      </w:pPr>
      <w:r w:rsidRPr="002C1ECF">
        <w:rPr>
          <w:sz w:val="24"/>
          <w:szCs w:val="24"/>
        </w:rPr>
        <w:t xml:space="preserve">Основанием для проведения работ по подготовке изменений в генеральный план </w:t>
      </w:r>
      <w:r w:rsidR="002F6020" w:rsidRPr="002C1ECF">
        <w:rPr>
          <w:sz w:val="24"/>
          <w:szCs w:val="24"/>
          <w:lang w:eastAsia="ru-RU"/>
        </w:rPr>
        <w:t>муниципального образования Мичуринский сельсовет Пензенского района Пензенской области</w:t>
      </w:r>
      <w:r w:rsidRPr="002C1ECF">
        <w:rPr>
          <w:sz w:val="24"/>
          <w:szCs w:val="24"/>
        </w:rPr>
        <w:t xml:space="preserve"> (далее – проект генерального плана, проект изменений в генеральный план) является:</w:t>
      </w:r>
    </w:p>
    <w:p w:rsidR="00BF5475" w:rsidRPr="002C1ECF" w:rsidRDefault="00BF5475" w:rsidP="00BF5475">
      <w:pPr>
        <w:pStyle w:val="a5"/>
        <w:spacing w:after="0"/>
        <w:ind w:left="30"/>
        <w:rPr>
          <w:sz w:val="24"/>
          <w:szCs w:val="24"/>
        </w:rPr>
      </w:pPr>
      <w:r w:rsidRPr="002C1ECF">
        <w:rPr>
          <w:b/>
          <w:sz w:val="24"/>
          <w:szCs w:val="24"/>
        </w:rPr>
        <w:t>- </w:t>
      </w:r>
      <w:r w:rsidRPr="002C1ECF">
        <w:rPr>
          <w:sz w:val="24"/>
          <w:szCs w:val="24"/>
        </w:rPr>
        <w:t xml:space="preserve">Градостроительный кодекс Российской Федерации </w:t>
      </w:r>
      <w:r w:rsidRPr="002C1ECF">
        <w:rPr>
          <w:bCs/>
          <w:sz w:val="24"/>
          <w:szCs w:val="24"/>
        </w:rPr>
        <w:t xml:space="preserve">от 29.12.2004 № 190-ФЗ </w:t>
      </w:r>
      <w:r w:rsidRPr="002C1ECF">
        <w:rPr>
          <w:rFonts w:eastAsia="Lucida Sans Unicode"/>
          <w:sz w:val="24"/>
          <w:szCs w:val="24"/>
        </w:rPr>
        <w:t>(с последующими изменениями)</w:t>
      </w:r>
      <w:r w:rsidRPr="002C1ECF">
        <w:rPr>
          <w:bCs/>
          <w:sz w:val="24"/>
          <w:szCs w:val="24"/>
        </w:rPr>
        <w:t>;</w:t>
      </w:r>
      <w:r w:rsidRPr="002C1ECF">
        <w:rPr>
          <w:sz w:val="24"/>
          <w:szCs w:val="24"/>
        </w:rPr>
        <w:t xml:space="preserve"> </w:t>
      </w:r>
    </w:p>
    <w:p w:rsidR="00C45F94" w:rsidRPr="002C1ECF" w:rsidRDefault="00C45F94" w:rsidP="00C45F94">
      <w:pPr>
        <w:pStyle w:val="32"/>
        <w:spacing w:after="0"/>
        <w:ind w:left="30" w:right="-2" w:firstLine="709"/>
        <w:rPr>
          <w:sz w:val="24"/>
          <w:szCs w:val="24"/>
        </w:rPr>
      </w:pPr>
      <w:r w:rsidRPr="002C1ECF">
        <w:rPr>
          <w:sz w:val="24"/>
          <w:szCs w:val="24"/>
          <w:lang w:eastAsia="ru-RU"/>
        </w:rPr>
        <w:t xml:space="preserve">- Приказ Министерства градостроительства и архитектуры Пензенской области от </w:t>
      </w:r>
      <w:r w:rsidR="006D23F0">
        <w:rPr>
          <w:sz w:val="24"/>
          <w:szCs w:val="24"/>
          <w:lang w:val="ru-RU" w:eastAsia="ru-RU"/>
        </w:rPr>
        <w:t>03.03.2025</w:t>
      </w:r>
      <w:r w:rsidRPr="002C1ECF">
        <w:rPr>
          <w:sz w:val="24"/>
          <w:szCs w:val="24"/>
          <w:lang w:eastAsia="ru-RU"/>
        </w:rPr>
        <w:t xml:space="preserve"> № </w:t>
      </w:r>
      <w:r w:rsidR="00E61EFF">
        <w:rPr>
          <w:sz w:val="24"/>
          <w:szCs w:val="24"/>
          <w:lang w:val="ru-RU" w:eastAsia="ru-RU"/>
        </w:rPr>
        <w:t>118</w:t>
      </w:r>
      <w:r w:rsidRPr="002C1ECF">
        <w:rPr>
          <w:sz w:val="24"/>
          <w:szCs w:val="24"/>
          <w:lang w:eastAsia="ru-RU"/>
        </w:rPr>
        <w:t xml:space="preserve">/ОП «О подготовке проекта внесения изменений в </w:t>
      </w:r>
      <w:r w:rsidR="00E42DCF" w:rsidRPr="002C1ECF">
        <w:rPr>
          <w:sz w:val="24"/>
          <w:szCs w:val="24"/>
          <w:lang w:val="ru-RU" w:eastAsia="ru-RU"/>
        </w:rPr>
        <w:t>Г</w:t>
      </w:r>
      <w:r w:rsidRPr="002C1ECF">
        <w:rPr>
          <w:sz w:val="24"/>
          <w:szCs w:val="24"/>
          <w:lang w:eastAsia="ru-RU"/>
        </w:rPr>
        <w:t>енеральный план муниципального образования Мичуринский сельсовет Пензенского района Пензенской области</w:t>
      </w:r>
      <w:r w:rsidRPr="002C1ECF">
        <w:rPr>
          <w:sz w:val="24"/>
          <w:szCs w:val="24"/>
        </w:rPr>
        <w:t>».</w:t>
      </w:r>
    </w:p>
    <w:p w:rsidR="00BF5475" w:rsidRPr="002C1ECF" w:rsidRDefault="00BF5475" w:rsidP="00BF5475">
      <w:pPr>
        <w:pStyle w:val="32"/>
        <w:spacing w:after="0"/>
        <w:ind w:left="30" w:right="-2" w:firstLine="709"/>
        <w:rPr>
          <w:sz w:val="24"/>
          <w:szCs w:val="24"/>
        </w:rPr>
      </w:pPr>
      <w:r w:rsidRPr="002C1ECF">
        <w:rPr>
          <w:sz w:val="24"/>
          <w:szCs w:val="24"/>
        </w:rPr>
        <w:t>Разработчик проекта</w:t>
      </w:r>
      <w:r w:rsidR="00461D62" w:rsidRPr="002C1ECF">
        <w:rPr>
          <w:sz w:val="24"/>
          <w:szCs w:val="24"/>
        </w:rPr>
        <w:t xml:space="preserve"> изменений в генеральный план</w:t>
      </w:r>
      <w:r w:rsidRPr="002C1ECF">
        <w:rPr>
          <w:sz w:val="24"/>
          <w:szCs w:val="24"/>
        </w:rPr>
        <w:t xml:space="preserve"> </w:t>
      </w:r>
      <w:r w:rsidRPr="002C1ECF">
        <w:rPr>
          <w:b/>
          <w:sz w:val="24"/>
          <w:szCs w:val="24"/>
        </w:rPr>
        <w:t xml:space="preserve">- </w:t>
      </w:r>
      <w:r w:rsidRPr="002C1ECF">
        <w:rPr>
          <w:sz w:val="24"/>
          <w:szCs w:val="24"/>
        </w:rPr>
        <w:t xml:space="preserve">государственное бюджетное учреждение «Научно-исследовательский институт территориального планирования и урбанистики» г. Пенза (ГБУ «НИИТПУ»).  </w:t>
      </w:r>
    </w:p>
    <w:p w:rsidR="00BF5475" w:rsidRPr="002C1ECF" w:rsidRDefault="00BF5475" w:rsidP="00BF5475">
      <w:pPr>
        <w:spacing w:after="0" w:line="240" w:lineRule="auto"/>
        <w:ind w:left="30" w:firstLine="709"/>
        <w:jc w:val="both"/>
        <w:rPr>
          <w:szCs w:val="24"/>
        </w:rPr>
      </w:pPr>
      <w:r w:rsidRPr="002C1ECF">
        <w:rPr>
          <w:szCs w:val="24"/>
        </w:rPr>
        <w:t>Расчетные периоды проекта генерального плана:</w:t>
      </w:r>
    </w:p>
    <w:p w:rsidR="00BF5475" w:rsidRPr="002C1ECF" w:rsidRDefault="00BF5475" w:rsidP="00BF5475">
      <w:pPr>
        <w:spacing w:after="0" w:line="240" w:lineRule="auto"/>
        <w:ind w:firstLine="709"/>
        <w:jc w:val="both"/>
        <w:rPr>
          <w:szCs w:val="24"/>
        </w:rPr>
      </w:pPr>
      <w:r w:rsidRPr="002C1ECF">
        <w:rPr>
          <w:b/>
          <w:szCs w:val="24"/>
        </w:rPr>
        <w:t xml:space="preserve">- </w:t>
      </w:r>
      <w:r w:rsidRPr="002C1ECF">
        <w:rPr>
          <w:szCs w:val="24"/>
        </w:rPr>
        <w:t>первый этап реализации – 203</w:t>
      </w:r>
      <w:r w:rsidR="00565FD4" w:rsidRPr="002C1ECF">
        <w:rPr>
          <w:szCs w:val="24"/>
        </w:rPr>
        <w:t>0</w:t>
      </w:r>
      <w:r w:rsidRPr="002C1ECF">
        <w:rPr>
          <w:szCs w:val="24"/>
        </w:rPr>
        <w:t xml:space="preserve"> г.;</w:t>
      </w:r>
    </w:p>
    <w:p w:rsidR="00BF5475" w:rsidRPr="002C1ECF" w:rsidRDefault="00BF5475" w:rsidP="00BF5475">
      <w:pPr>
        <w:spacing w:after="0" w:line="240" w:lineRule="auto"/>
        <w:ind w:firstLine="709"/>
        <w:jc w:val="both"/>
        <w:rPr>
          <w:szCs w:val="24"/>
        </w:rPr>
      </w:pPr>
      <w:r w:rsidRPr="002C1ECF">
        <w:rPr>
          <w:b/>
          <w:szCs w:val="24"/>
        </w:rPr>
        <w:t xml:space="preserve">- </w:t>
      </w:r>
      <w:r w:rsidRPr="002C1ECF">
        <w:rPr>
          <w:szCs w:val="24"/>
        </w:rPr>
        <w:t>расчетный период планирования – 204</w:t>
      </w:r>
      <w:r w:rsidR="00533D55" w:rsidRPr="002C1ECF">
        <w:rPr>
          <w:szCs w:val="24"/>
        </w:rPr>
        <w:t>0</w:t>
      </w:r>
      <w:r w:rsidRPr="002C1ECF">
        <w:rPr>
          <w:szCs w:val="24"/>
        </w:rPr>
        <w:t xml:space="preserve"> г.;</w:t>
      </w:r>
    </w:p>
    <w:p w:rsidR="00BF5475" w:rsidRPr="002C1ECF" w:rsidRDefault="00BF5475" w:rsidP="00BF5475">
      <w:pPr>
        <w:pStyle w:val="aff7"/>
        <w:ind w:firstLine="709"/>
        <w:jc w:val="both"/>
        <w:rPr>
          <w:sz w:val="24"/>
          <w:szCs w:val="24"/>
        </w:rPr>
      </w:pPr>
      <w:r w:rsidRPr="002C1ECF">
        <w:rPr>
          <w:b/>
          <w:sz w:val="24"/>
          <w:szCs w:val="24"/>
        </w:rPr>
        <w:t>-</w:t>
      </w:r>
      <w:r w:rsidRPr="002C1ECF">
        <w:rPr>
          <w:sz w:val="24"/>
          <w:szCs w:val="24"/>
        </w:rPr>
        <w:t xml:space="preserve"> срок действия документа – 20 лет.</w:t>
      </w:r>
    </w:p>
    <w:p w:rsidR="00BF5475" w:rsidRPr="00C45F94" w:rsidRDefault="00BF5475" w:rsidP="00BF5475">
      <w:pPr>
        <w:pStyle w:val="aff7"/>
        <w:ind w:firstLine="709"/>
        <w:jc w:val="both"/>
        <w:rPr>
          <w:sz w:val="24"/>
          <w:szCs w:val="24"/>
          <w:lang w:eastAsia="ru-RU"/>
        </w:rPr>
      </w:pPr>
      <w:r w:rsidRPr="00C45F94">
        <w:rPr>
          <w:sz w:val="24"/>
          <w:szCs w:val="24"/>
          <w:lang w:eastAsia="ru-RU"/>
        </w:rPr>
        <w:t>Подготовка документов территориального планирования осуществляетс</w:t>
      </w:r>
      <w:r w:rsidR="00E22BE2">
        <w:rPr>
          <w:sz w:val="24"/>
          <w:szCs w:val="24"/>
          <w:lang w:eastAsia="ru-RU"/>
        </w:rPr>
        <w:t>я на основе изучения социально-</w:t>
      </w:r>
      <w:r w:rsidRPr="00C45F94">
        <w:rPr>
          <w:sz w:val="24"/>
          <w:szCs w:val="24"/>
          <w:lang w:eastAsia="ru-RU"/>
        </w:rPr>
        <w:t>экономичес</w:t>
      </w:r>
      <w:r w:rsidR="00441755" w:rsidRPr="00C45F94">
        <w:rPr>
          <w:sz w:val="24"/>
          <w:szCs w:val="24"/>
          <w:lang w:eastAsia="ru-RU"/>
        </w:rPr>
        <w:t>ких, демографических, природно-</w:t>
      </w:r>
      <w:r w:rsidRPr="00C45F94">
        <w:rPr>
          <w:sz w:val="24"/>
          <w:szCs w:val="24"/>
          <w:lang w:eastAsia="ru-RU"/>
        </w:rPr>
        <w:t>климатических, экологических и иных факторов, с применением комплексного анализа развития территории, в целях обеспечения учета интересов граждан в соответствии с требованиями Градостроительного кодекса Российской Федерации.</w:t>
      </w:r>
    </w:p>
    <w:p w:rsidR="00C45F94" w:rsidRDefault="00C45F94" w:rsidP="00C45F94">
      <w:pPr>
        <w:spacing w:after="0" w:line="240" w:lineRule="auto"/>
        <w:ind w:firstLine="709"/>
        <w:jc w:val="both"/>
        <w:rPr>
          <w:szCs w:val="24"/>
        </w:rPr>
      </w:pPr>
      <w:r w:rsidRPr="00A37B7F">
        <w:rPr>
          <w:szCs w:val="24"/>
        </w:rPr>
        <w:t xml:space="preserve">Исходные материалы для подготовки проекта генерального плана предоставлены </w:t>
      </w:r>
      <w:r>
        <w:rPr>
          <w:szCs w:val="24"/>
        </w:rPr>
        <w:t>а</w:t>
      </w:r>
      <w:r w:rsidRPr="00A37B7F">
        <w:rPr>
          <w:szCs w:val="24"/>
        </w:rPr>
        <w:t xml:space="preserve">дминистрацией </w:t>
      </w:r>
      <w:r>
        <w:rPr>
          <w:szCs w:val="24"/>
        </w:rPr>
        <w:t>Пензенского</w:t>
      </w:r>
      <w:r w:rsidRPr="00A37B7F">
        <w:rPr>
          <w:szCs w:val="24"/>
        </w:rPr>
        <w:t xml:space="preserve"> района Пензенской области, </w:t>
      </w:r>
      <w:r>
        <w:rPr>
          <w:szCs w:val="24"/>
        </w:rPr>
        <w:t>а</w:t>
      </w:r>
      <w:r w:rsidRPr="00A37B7F">
        <w:rPr>
          <w:szCs w:val="24"/>
        </w:rPr>
        <w:t xml:space="preserve">дминистрацией </w:t>
      </w:r>
      <w:r>
        <w:rPr>
          <w:szCs w:val="24"/>
        </w:rPr>
        <w:t>Мичуринского</w:t>
      </w:r>
      <w:r w:rsidRPr="00A37B7F">
        <w:rPr>
          <w:szCs w:val="24"/>
        </w:rPr>
        <w:t xml:space="preserve"> сельсовета </w:t>
      </w:r>
      <w:r>
        <w:rPr>
          <w:szCs w:val="24"/>
        </w:rPr>
        <w:t>Пензе</w:t>
      </w:r>
      <w:r w:rsidRPr="00A37B7F">
        <w:rPr>
          <w:szCs w:val="24"/>
        </w:rPr>
        <w:t xml:space="preserve">нского района Пензенской области, а также министерствами и ведомствами, </w:t>
      </w:r>
      <w:r w:rsidRPr="00A37B7F">
        <w:rPr>
          <w:rStyle w:val="extended-textshort"/>
          <w:szCs w:val="24"/>
        </w:rPr>
        <w:t xml:space="preserve">подведомственными им </w:t>
      </w:r>
      <w:r w:rsidRPr="00A37B7F">
        <w:rPr>
          <w:szCs w:val="24"/>
        </w:rPr>
        <w:t>организациями и службами.</w:t>
      </w:r>
    </w:p>
    <w:p w:rsidR="00BF5475" w:rsidRPr="00C45F94" w:rsidRDefault="00BF5475" w:rsidP="00BF5475">
      <w:pPr>
        <w:pStyle w:val="ConsPlusNormal"/>
        <w:ind w:firstLine="709"/>
        <w:contextualSpacing/>
        <w:jc w:val="both"/>
        <w:rPr>
          <w:rFonts w:ascii="Times New Roman" w:hAnsi="Times New Roman" w:cs="Times New Roman"/>
          <w:sz w:val="24"/>
          <w:szCs w:val="24"/>
        </w:rPr>
      </w:pPr>
      <w:r w:rsidRPr="00C45F94">
        <w:rPr>
          <w:rFonts w:ascii="Times New Roman" w:hAnsi="Times New Roman" w:cs="Times New Roman"/>
          <w:sz w:val="24"/>
          <w:szCs w:val="24"/>
        </w:rPr>
        <w:t>Проектные решения проекта генерального плана являются основой для формирования или корректировки документов стратегического планирования, правил землепользования и застройки, документации по планировке территории сельского поселения муниципального района.</w:t>
      </w:r>
    </w:p>
    <w:p w:rsidR="00BF5475" w:rsidRPr="00721744" w:rsidRDefault="007D661A" w:rsidP="00BF5475">
      <w:pPr>
        <w:tabs>
          <w:tab w:val="num" w:pos="0"/>
        </w:tabs>
        <w:spacing w:after="0" w:line="240" w:lineRule="auto"/>
        <w:ind w:right="113" w:firstLine="709"/>
        <w:contextualSpacing/>
        <w:jc w:val="both"/>
        <w:rPr>
          <w:rFonts w:eastAsia="Lucida Sans Unicode"/>
          <w:szCs w:val="24"/>
          <w:u w:val="single"/>
        </w:rPr>
      </w:pPr>
      <w:r>
        <w:rPr>
          <w:rFonts w:eastAsia="Lucida Sans Unicode"/>
          <w:szCs w:val="24"/>
          <w:u w:val="single"/>
        </w:rPr>
        <w:t>И</w:t>
      </w:r>
      <w:r w:rsidR="00BF5475" w:rsidRPr="00721744">
        <w:rPr>
          <w:rFonts w:eastAsia="Lucida Sans Unicode"/>
          <w:szCs w:val="24"/>
          <w:u w:val="single"/>
        </w:rPr>
        <w:t>зменени</w:t>
      </w:r>
      <w:r>
        <w:rPr>
          <w:rFonts w:eastAsia="Lucida Sans Unicode"/>
          <w:szCs w:val="24"/>
          <w:u w:val="single"/>
        </w:rPr>
        <w:t>я</w:t>
      </w:r>
      <w:r w:rsidR="00BF5475" w:rsidRPr="00721744">
        <w:rPr>
          <w:rFonts w:eastAsia="Lucida Sans Unicode"/>
          <w:szCs w:val="24"/>
          <w:u w:val="single"/>
        </w:rPr>
        <w:t xml:space="preserve"> в генеральный план выполнен</w:t>
      </w:r>
      <w:r>
        <w:rPr>
          <w:rFonts w:eastAsia="Lucida Sans Unicode"/>
          <w:szCs w:val="24"/>
          <w:u w:val="single"/>
        </w:rPr>
        <w:t>ы</w:t>
      </w:r>
      <w:r w:rsidR="00BF5475" w:rsidRPr="00721744">
        <w:rPr>
          <w:rFonts w:eastAsia="Lucida Sans Unicode"/>
          <w:szCs w:val="24"/>
          <w:u w:val="single"/>
        </w:rPr>
        <w:t xml:space="preserve"> в соответствии </w:t>
      </w:r>
      <w:r w:rsidR="00BF5475" w:rsidRPr="00721744">
        <w:rPr>
          <w:rFonts w:eastAsia="Lucida Sans Unicode"/>
          <w:szCs w:val="24"/>
          <w:u w:val="single"/>
        </w:rPr>
        <w:br/>
        <w:t>с требованиями действующего законодательства:</w:t>
      </w:r>
    </w:p>
    <w:p w:rsidR="001B02C9" w:rsidRPr="003F2749" w:rsidRDefault="001B02C9" w:rsidP="001B02C9">
      <w:pPr>
        <w:tabs>
          <w:tab w:val="num" w:pos="0"/>
        </w:tabs>
        <w:spacing w:after="0" w:line="240" w:lineRule="auto"/>
        <w:ind w:right="113" w:firstLine="709"/>
        <w:contextualSpacing/>
        <w:jc w:val="both"/>
        <w:rPr>
          <w:rFonts w:eastAsia="Lucida Sans Unicode"/>
          <w:szCs w:val="24"/>
        </w:rPr>
      </w:pPr>
      <w:r w:rsidRPr="00CD24C4">
        <w:rPr>
          <w:rFonts w:eastAsia="Lucida Sans Unicode"/>
          <w:b/>
          <w:szCs w:val="24"/>
        </w:rPr>
        <w:t>- </w:t>
      </w:r>
      <w:r w:rsidRPr="003F2749">
        <w:rPr>
          <w:rFonts w:eastAsia="Lucida Sans Unicode"/>
          <w:szCs w:val="24"/>
        </w:rPr>
        <w:t>Градостроительного кодекса Российской Федерации от 29.12.2004 № 190-ФЗ (с последующими изменениями);</w:t>
      </w:r>
    </w:p>
    <w:p w:rsidR="001B02C9" w:rsidRPr="003F2749" w:rsidRDefault="001B02C9" w:rsidP="001B02C9">
      <w:pPr>
        <w:tabs>
          <w:tab w:val="num" w:pos="0"/>
        </w:tabs>
        <w:spacing w:line="240" w:lineRule="auto"/>
        <w:ind w:firstLine="709"/>
        <w:contextualSpacing/>
        <w:jc w:val="both"/>
        <w:rPr>
          <w:rFonts w:eastAsia="Lucida Sans Unicode"/>
          <w:szCs w:val="24"/>
        </w:rPr>
      </w:pPr>
      <w:r w:rsidRPr="00CD24C4">
        <w:rPr>
          <w:rFonts w:eastAsia="Lucida Sans Unicode"/>
          <w:b/>
          <w:szCs w:val="24"/>
        </w:rPr>
        <w:noBreakHyphen/>
      </w:r>
      <w:r>
        <w:rPr>
          <w:rFonts w:eastAsia="Lucida Sans Unicode"/>
          <w:szCs w:val="24"/>
          <w:lang w:val="en-US"/>
        </w:rPr>
        <w:t> </w:t>
      </w:r>
      <w:r w:rsidRPr="003F2749">
        <w:rPr>
          <w:rFonts w:eastAsia="Lucida Sans Unicode"/>
          <w:szCs w:val="24"/>
        </w:rPr>
        <w:t>Федерального</w:t>
      </w:r>
      <w:r>
        <w:rPr>
          <w:rFonts w:eastAsia="Lucida Sans Unicode"/>
          <w:szCs w:val="24"/>
        </w:rPr>
        <w:t> </w:t>
      </w:r>
      <w:r w:rsidRPr="003F2749">
        <w:rPr>
          <w:rFonts w:eastAsia="Lucida Sans Unicode"/>
          <w:szCs w:val="24"/>
        </w:rPr>
        <w:t>закона</w:t>
      </w:r>
      <w:r>
        <w:rPr>
          <w:rFonts w:eastAsia="Lucida Sans Unicode"/>
          <w:szCs w:val="24"/>
        </w:rPr>
        <w:t> </w:t>
      </w:r>
      <w:r w:rsidRPr="003F2749">
        <w:rPr>
          <w:rFonts w:eastAsia="Lucida Sans Unicode"/>
          <w:szCs w:val="24"/>
        </w:rPr>
        <w:t>от</w:t>
      </w:r>
      <w:r>
        <w:rPr>
          <w:rFonts w:eastAsia="Lucida Sans Unicode"/>
          <w:szCs w:val="24"/>
        </w:rPr>
        <w:t> </w:t>
      </w:r>
      <w:r w:rsidRPr="003F2749">
        <w:rPr>
          <w:rFonts w:eastAsia="Lucida Sans Unicode"/>
          <w:szCs w:val="24"/>
        </w:rPr>
        <w:t>29.12.2004</w:t>
      </w:r>
      <w:r>
        <w:rPr>
          <w:rFonts w:eastAsia="Lucida Sans Unicode"/>
          <w:szCs w:val="24"/>
        </w:rPr>
        <w:t> </w:t>
      </w:r>
      <w:r w:rsidRPr="003F2749">
        <w:rPr>
          <w:rFonts w:eastAsia="Lucida Sans Unicode"/>
          <w:szCs w:val="24"/>
        </w:rPr>
        <w:t>№</w:t>
      </w:r>
      <w:r>
        <w:rPr>
          <w:rFonts w:eastAsia="Lucida Sans Unicode"/>
          <w:szCs w:val="24"/>
        </w:rPr>
        <w:t> 191</w:t>
      </w:r>
      <w:r>
        <w:rPr>
          <w:rFonts w:eastAsia="Lucida Sans Unicode"/>
          <w:szCs w:val="24"/>
          <w:lang w:val="en-US"/>
        </w:rPr>
        <w:t> </w:t>
      </w:r>
      <w:r w:rsidRPr="003F2749">
        <w:rPr>
          <w:rFonts w:eastAsia="Lucida Sans Unicode"/>
          <w:szCs w:val="24"/>
        </w:rPr>
        <w:t>ФЗ</w:t>
      </w:r>
      <w:r>
        <w:rPr>
          <w:rFonts w:eastAsia="Lucida Sans Unicode"/>
          <w:szCs w:val="24"/>
        </w:rPr>
        <w:t> </w:t>
      </w:r>
      <w:r w:rsidRPr="003F2749">
        <w:rPr>
          <w:rFonts w:eastAsia="Lucida Sans Unicode"/>
          <w:szCs w:val="24"/>
        </w:rPr>
        <w:t>«О</w:t>
      </w:r>
      <w:r>
        <w:rPr>
          <w:rFonts w:eastAsia="Lucida Sans Unicode"/>
          <w:szCs w:val="24"/>
        </w:rPr>
        <w:t> </w:t>
      </w:r>
      <w:r w:rsidRPr="003F2749">
        <w:rPr>
          <w:rFonts w:eastAsia="Lucida Sans Unicode"/>
          <w:szCs w:val="24"/>
        </w:rPr>
        <w:t>введении</w:t>
      </w:r>
      <w:r>
        <w:rPr>
          <w:rFonts w:eastAsia="Lucida Sans Unicode"/>
          <w:szCs w:val="24"/>
        </w:rPr>
        <w:t> </w:t>
      </w:r>
      <w:r w:rsidRPr="003F2749">
        <w:rPr>
          <w:rFonts w:eastAsia="Lucida Sans Unicode"/>
          <w:szCs w:val="24"/>
        </w:rPr>
        <w:t>в</w:t>
      </w:r>
      <w:r>
        <w:rPr>
          <w:rFonts w:eastAsia="Lucida Sans Unicode"/>
          <w:szCs w:val="24"/>
        </w:rPr>
        <w:t> </w:t>
      </w:r>
      <w:r w:rsidRPr="003F2749">
        <w:rPr>
          <w:rFonts w:eastAsia="Lucida Sans Unicode"/>
          <w:szCs w:val="24"/>
        </w:rPr>
        <w:t>действ</w:t>
      </w:r>
      <w:r>
        <w:rPr>
          <w:rFonts w:eastAsia="Lucida Sans Unicode"/>
          <w:szCs w:val="24"/>
        </w:rPr>
        <w:t>ие</w:t>
      </w:r>
      <w:r>
        <w:rPr>
          <w:rFonts w:eastAsia="Lucida Sans Unicode"/>
          <w:szCs w:val="24"/>
          <w:lang w:val="en-US"/>
        </w:rPr>
        <w:t> </w:t>
      </w:r>
      <w:r w:rsidRPr="003F2749">
        <w:rPr>
          <w:rFonts w:eastAsia="Lucida Sans Unicode"/>
          <w:szCs w:val="24"/>
        </w:rPr>
        <w:t>Градостроительного кодекса Российской Федерации» (с последующими изменениями);</w:t>
      </w:r>
    </w:p>
    <w:p w:rsidR="001B02C9" w:rsidRPr="003F2749" w:rsidRDefault="001B02C9" w:rsidP="001B02C9">
      <w:pPr>
        <w:tabs>
          <w:tab w:val="num" w:pos="0"/>
        </w:tabs>
        <w:spacing w:after="0" w:line="240" w:lineRule="auto"/>
        <w:ind w:firstLine="709"/>
        <w:contextualSpacing/>
        <w:jc w:val="both"/>
        <w:rPr>
          <w:rFonts w:eastAsia="Lucida Sans Unicode"/>
          <w:szCs w:val="24"/>
        </w:rPr>
      </w:pPr>
      <w:r w:rsidRPr="00CD24C4">
        <w:rPr>
          <w:rFonts w:eastAsia="Lucida Sans Unicode"/>
          <w:b/>
          <w:szCs w:val="24"/>
        </w:rPr>
        <w:t>-</w:t>
      </w:r>
      <w:r w:rsidRPr="003F2749">
        <w:rPr>
          <w:rFonts w:eastAsia="Lucida Sans Unicode"/>
          <w:szCs w:val="24"/>
        </w:rPr>
        <w:t> Земельного кодекса Российской Федерации от 25.10.2001 № 136-ФЗ (с последующими изменениями);</w:t>
      </w:r>
    </w:p>
    <w:p w:rsidR="001B02C9" w:rsidRPr="001E01BE" w:rsidRDefault="001B02C9" w:rsidP="001B02C9">
      <w:pPr>
        <w:tabs>
          <w:tab w:val="left" w:pos="283"/>
        </w:tabs>
        <w:spacing w:after="0" w:line="240" w:lineRule="auto"/>
        <w:ind w:firstLine="709"/>
        <w:contextualSpacing/>
        <w:jc w:val="both"/>
        <w:rPr>
          <w:rFonts w:eastAsia="Lucida Sans Unicode"/>
          <w:szCs w:val="24"/>
        </w:rPr>
      </w:pPr>
      <w:r w:rsidRPr="00CD24C4">
        <w:rPr>
          <w:rFonts w:eastAsia="Lucida Sans Unicode"/>
          <w:b/>
          <w:szCs w:val="24"/>
        </w:rPr>
        <w:t>- </w:t>
      </w:r>
      <w:r w:rsidRPr="003F2749">
        <w:rPr>
          <w:rFonts w:eastAsia="Lucida Sans Unicode"/>
          <w:szCs w:val="24"/>
        </w:rPr>
        <w:t>Федерального закона от 04.12.2006 № 200-ФЗ «Лесной</w:t>
      </w:r>
      <w:r w:rsidRPr="001E01BE">
        <w:rPr>
          <w:rFonts w:eastAsia="Lucida Sans Unicode"/>
          <w:szCs w:val="24"/>
        </w:rPr>
        <w:t xml:space="preserve"> кодекс Российской Федерации» (с последующими изменениями);</w:t>
      </w:r>
    </w:p>
    <w:p w:rsidR="001B02C9" w:rsidRPr="001E01BE" w:rsidRDefault="001B02C9" w:rsidP="001B02C9">
      <w:pPr>
        <w:tabs>
          <w:tab w:val="left" w:pos="283"/>
        </w:tabs>
        <w:spacing w:after="0" w:line="240" w:lineRule="auto"/>
        <w:ind w:firstLine="709"/>
        <w:contextualSpacing/>
        <w:jc w:val="both"/>
        <w:rPr>
          <w:rFonts w:eastAsia="Lucida Sans Unicode"/>
          <w:szCs w:val="24"/>
        </w:rPr>
      </w:pPr>
      <w:r w:rsidRPr="00CD24C4">
        <w:rPr>
          <w:rFonts w:eastAsia="Lucida Sans Unicode"/>
          <w:b/>
          <w:szCs w:val="24"/>
        </w:rPr>
        <w:lastRenderedPageBreak/>
        <w:t>- </w:t>
      </w:r>
      <w:r w:rsidRPr="001E01BE">
        <w:rPr>
          <w:rFonts w:eastAsia="Lucida Sans Unicode"/>
          <w:szCs w:val="24"/>
        </w:rPr>
        <w:t>Федерального закона от 03.06.2006 № 74-ФЗ «Водный кодекс Российской Федерации» (с последующими изменениями);</w:t>
      </w:r>
    </w:p>
    <w:p w:rsidR="001B02C9" w:rsidRPr="001E01BE" w:rsidRDefault="001B02C9" w:rsidP="001B02C9">
      <w:pPr>
        <w:tabs>
          <w:tab w:val="left" w:pos="283"/>
        </w:tabs>
        <w:spacing w:after="0" w:line="240" w:lineRule="auto"/>
        <w:ind w:firstLine="709"/>
        <w:contextualSpacing/>
        <w:jc w:val="both"/>
        <w:rPr>
          <w:rFonts w:eastAsia="Lucida Sans Unicode"/>
          <w:szCs w:val="24"/>
        </w:rPr>
      </w:pPr>
      <w:r w:rsidRPr="00CD24C4">
        <w:rPr>
          <w:rFonts w:eastAsia="Lucida Sans Unicode"/>
          <w:b/>
          <w:szCs w:val="24"/>
        </w:rPr>
        <w:t>- </w:t>
      </w:r>
      <w:r w:rsidRPr="001E01BE">
        <w:rPr>
          <w:rFonts w:eastAsia="Lucida Sans Unicode"/>
          <w:szCs w:val="24"/>
        </w:rPr>
        <w:t>Федерального закона от 19.03.1997 № 60-ФЗ «Воздушный кодекс Российской Федерации» (с последующими изменениями);</w:t>
      </w:r>
    </w:p>
    <w:p w:rsidR="001B02C9" w:rsidRPr="001E01BE" w:rsidRDefault="001B02C9" w:rsidP="001B02C9">
      <w:pPr>
        <w:tabs>
          <w:tab w:val="left" w:pos="283"/>
        </w:tabs>
        <w:spacing w:after="0" w:line="240" w:lineRule="auto"/>
        <w:ind w:firstLine="709"/>
        <w:contextualSpacing/>
        <w:jc w:val="both"/>
        <w:rPr>
          <w:rFonts w:eastAsia="Lucida Sans Unicode"/>
          <w:szCs w:val="24"/>
        </w:rPr>
      </w:pPr>
      <w:r w:rsidRPr="00CD24C4">
        <w:rPr>
          <w:rFonts w:eastAsia="Lucida Sans Unicode"/>
          <w:b/>
          <w:szCs w:val="24"/>
        </w:rPr>
        <w:t>- </w:t>
      </w:r>
      <w:r w:rsidRPr="001E01BE">
        <w:rPr>
          <w:rFonts w:eastAsia="Lucida Sans Unicode"/>
          <w:szCs w:val="24"/>
        </w:rPr>
        <w:t>Федерального закона от 14.03.1995 № 33-ФЗ «Об особо охраняемых природных территориях» (с последующими изменениями);</w:t>
      </w:r>
    </w:p>
    <w:p w:rsidR="001B02C9" w:rsidRPr="001E01BE" w:rsidRDefault="001B02C9" w:rsidP="001B02C9">
      <w:pPr>
        <w:tabs>
          <w:tab w:val="left" w:pos="283"/>
        </w:tabs>
        <w:spacing w:after="0" w:line="240" w:lineRule="auto"/>
        <w:ind w:firstLine="709"/>
        <w:contextualSpacing/>
        <w:jc w:val="both"/>
        <w:rPr>
          <w:rFonts w:eastAsia="Lucida Sans Unicode"/>
          <w:szCs w:val="24"/>
        </w:rPr>
      </w:pPr>
      <w:r w:rsidRPr="00CD24C4">
        <w:rPr>
          <w:rFonts w:eastAsia="Lucida Sans Unicode"/>
          <w:b/>
          <w:szCs w:val="24"/>
        </w:rPr>
        <w:t>- </w:t>
      </w:r>
      <w:r w:rsidRPr="001E01BE">
        <w:rPr>
          <w:rFonts w:eastAsia="Lucida Sans Unicode"/>
          <w:szCs w:val="24"/>
        </w:rPr>
        <w:t>Федерального закона от 10.01.2002 № 7-ФЗ «Об охране окружающей среды» (с последующими изменениями);</w:t>
      </w:r>
    </w:p>
    <w:p w:rsidR="001B02C9" w:rsidRPr="001E01BE" w:rsidRDefault="001B02C9" w:rsidP="001B02C9">
      <w:pPr>
        <w:tabs>
          <w:tab w:val="left" w:pos="283"/>
        </w:tabs>
        <w:spacing w:after="0" w:line="240" w:lineRule="auto"/>
        <w:ind w:firstLine="709"/>
        <w:jc w:val="both"/>
        <w:rPr>
          <w:rFonts w:eastAsia="Lucida Sans Unicode"/>
          <w:szCs w:val="24"/>
        </w:rPr>
      </w:pPr>
      <w:r w:rsidRPr="00CD24C4">
        <w:rPr>
          <w:rFonts w:eastAsia="Lucida Sans Unicode"/>
          <w:b/>
          <w:szCs w:val="24"/>
        </w:rPr>
        <w:t>- </w:t>
      </w:r>
      <w:r w:rsidRPr="001E01BE">
        <w:rPr>
          <w:rFonts w:eastAsia="Lucida Sans Unicode"/>
          <w:szCs w:val="24"/>
        </w:rPr>
        <w:t>Федерального закона от 10.01.2003 № 17-ФЗ «О железнодорожном транспорте в Российской Федерации» (с последующими изменениями);</w:t>
      </w:r>
    </w:p>
    <w:p w:rsidR="001B02C9" w:rsidRPr="001E01BE" w:rsidRDefault="001B02C9" w:rsidP="001B02C9">
      <w:pPr>
        <w:tabs>
          <w:tab w:val="left" w:pos="283"/>
        </w:tabs>
        <w:spacing w:after="0" w:line="240" w:lineRule="auto"/>
        <w:ind w:firstLine="709"/>
        <w:jc w:val="both"/>
        <w:rPr>
          <w:rFonts w:eastAsia="Lucida Sans Unicode"/>
          <w:szCs w:val="24"/>
        </w:rPr>
      </w:pPr>
      <w:r w:rsidRPr="00CD24C4">
        <w:rPr>
          <w:rFonts w:eastAsia="Lucida Sans Unicode"/>
          <w:b/>
          <w:szCs w:val="24"/>
        </w:rPr>
        <w:t>- </w:t>
      </w:r>
      <w:r w:rsidRPr="001E01BE">
        <w:rPr>
          <w:rFonts w:eastAsia="Lucida Sans Unicode"/>
          <w:szCs w:val="24"/>
        </w:rPr>
        <w:t>Федерального закона от 08.11.2007 № 257-ФЗ «Об автомобильных дорогах и дорожной деятельности в РФ и о внесении изменений в отдельные законодательные акты Российской Федерации» (с последующими изменениями);</w:t>
      </w:r>
    </w:p>
    <w:p w:rsidR="001B02C9" w:rsidRPr="001E01BE" w:rsidRDefault="001B02C9" w:rsidP="001B02C9">
      <w:pPr>
        <w:tabs>
          <w:tab w:val="left" w:pos="283"/>
        </w:tabs>
        <w:spacing w:after="0" w:line="240" w:lineRule="auto"/>
        <w:ind w:firstLine="709"/>
        <w:jc w:val="both"/>
        <w:rPr>
          <w:rFonts w:eastAsia="Lucida Sans Unicode"/>
          <w:szCs w:val="24"/>
        </w:rPr>
      </w:pPr>
      <w:r w:rsidRPr="00CD24C4">
        <w:rPr>
          <w:rFonts w:eastAsia="Lucida Sans Unicode"/>
          <w:b/>
          <w:szCs w:val="24"/>
        </w:rPr>
        <w:t>-</w:t>
      </w:r>
      <w:r w:rsidRPr="001E01BE">
        <w:rPr>
          <w:rFonts w:eastAsia="Lucida Sans Unicode"/>
          <w:szCs w:val="24"/>
        </w:rPr>
        <w:t> Федерального закона от 30.03.1999 № 52-ФЗ «О санитарно-эпидемиологическом благополучии населения» (с последующими изменениями);</w:t>
      </w:r>
    </w:p>
    <w:p w:rsidR="001B02C9" w:rsidRPr="001E01BE" w:rsidRDefault="001B02C9" w:rsidP="001B02C9">
      <w:pPr>
        <w:tabs>
          <w:tab w:val="left" w:pos="283"/>
        </w:tabs>
        <w:spacing w:after="0" w:line="240" w:lineRule="auto"/>
        <w:ind w:firstLine="709"/>
        <w:jc w:val="both"/>
        <w:rPr>
          <w:rFonts w:eastAsia="Lucida Sans Unicode"/>
          <w:szCs w:val="24"/>
        </w:rPr>
      </w:pPr>
      <w:r w:rsidRPr="00CD24C4">
        <w:rPr>
          <w:rFonts w:eastAsia="Lucida Sans Unicode"/>
          <w:b/>
          <w:szCs w:val="24"/>
        </w:rPr>
        <w:t>- </w:t>
      </w:r>
      <w:r w:rsidRPr="001E01BE">
        <w:rPr>
          <w:rFonts w:eastAsia="Lucida Sans Unicode"/>
          <w:szCs w:val="24"/>
        </w:rPr>
        <w:t>Федерального закона от 21.12.1994 № 68-ФЗ «О защите населения и территорий от чрезвычайных ситуаций природного и техногенного характера» (с последующими изменениями);</w:t>
      </w:r>
    </w:p>
    <w:p w:rsidR="001B02C9" w:rsidRPr="004476C5" w:rsidRDefault="001B02C9" w:rsidP="001B02C9">
      <w:pPr>
        <w:tabs>
          <w:tab w:val="left" w:pos="283"/>
        </w:tabs>
        <w:spacing w:after="0" w:line="240" w:lineRule="auto"/>
        <w:ind w:firstLine="709"/>
        <w:jc w:val="both"/>
        <w:rPr>
          <w:rFonts w:eastAsia="Lucida Sans Unicode"/>
          <w:szCs w:val="24"/>
        </w:rPr>
      </w:pPr>
      <w:r w:rsidRPr="004476C5">
        <w:rPr>
          <w:rFonts w:eastAsia="Lucida Sans Unicode"/>
          <w:b/>
          <w:szCs w:val="24"/>
        </w:rPr>
        <w:t>- </w:t>
      </w:r>
      <w:r w:rsidRPr="004476C5">
        <w:rPr>
          <w:rFonts w:eastAsia="Lucida Sans Unicode"/>
          <w:szCs w:val="24"/>
        </w:rPr>
        <w:t>Федерального закона от 25.06.2002 № 73-ФЗ «Об объектах культурного наследия (памятниках истории и культуры) народов Российской Федерации» (с последующими изменениями);</w:t>
      </w:r>
    </w:p>
    <w:p w:rsidR="001B02C9" w:rsidRPr="004476C5" w:rsidRDefault="001B02C9" w:rsidP="001B02C9">
      <w:pPr>
        <w:tabs>
          <w:tab w:val="left" w:pos="283"/>
        </w:tabs>
        <w:snapToGrid w:val="0"/>
        <w:spacing w:after="0" w:line="240" w:lineRule="auto"/>
        <w:ind w:firstLine="709"/>
        <w:jc w:val="both"/>
        <w:rPr>
          <w:rFonts w:eastAsia="Lucida Sans Unicode"/>
          <w:szCs w:val="24"/>
        </w:rPr>
      </w:pPr>
      <w:r w:rsidRPr="004476C5">
        <w:rPr>
          <w:rFonts w:eastAsia="Lucida Sans Unicode"/>
          <w:b/>
          <w:szCs w:val="24"/>
        </w:rPr>
        <w:t xml:space="preserve">- </w:t>
      </w:r>
      <w:r w:rsidRPr="004476C5">
        <w:rPr>
          <w:rFonts w:eastAsia="Lucida Sans Unicode"/>
          <w:szCs w:val="24"/>
        </w:rPr>
        <w:t>Федерального закона от 06.10.2003 № 131-ФЗ «Об общих принципах организации местного самоуправления в Российской Федерации» (с последующими изменениями);</w:t>
      </w:r>
    </w:p>
    <w:p w:rsidR="001B02C9" w:rsidRPr="004476C5" w:rsidRDefault="004476C5" w:rsidP="001B02C9">
      <w:pPr>
        <w:tabs>
          <w:tab w:val="num" w:pos="0"/>
        </w:tabs>
        <w:spacing w:after="0" w:line="240" w:lineRule="auto"/>
        <w:ind w:right="113" w:firstLine="709"/>
        <w:contextualSpacing/>
        <w:jc w:val="both"/>
        <w:rPr>
          <w:rFonts w:eastAsia="Lucida Sans Unicode"/>
          <w:szCs w:val="24"/>
        </w:rPr>
      </w:pPr>
      <w:r w:rsidRPr="004476C5">
        <w:rPr>
          <w:rFonts w:eastAsia="Lucida Sans Unicode"/>
          <w:b/>
          <w:szCs w:val="24"/>
        </w:rPr>
        <w:t>- </w:t>
      </w:r>
      <w:r w:rsidR="001B02C9" w:rsidRPr="004476C5">
        <w:rPr>
          <w:rFonts w:eastAsia="Lucida Sans Unicode"/>
          <w:szCs w:val="24"/>
        </w:rPr>
        <w:t>Постановления Правительства Российской Федерации от 12.04.2012 № 289 «О Федеральной государственной информационной системе территориального планирования» (вместе с «Правилами ведения федеральной государственной информационной системы территориального планирования») (с последующими изменениями);</w:t>
      </w:r>
    </w:p>
    <w:p w:rsidR="001B02C9" w:rsidRPr="00EE2E75" w:rsidRDefault="001B02C9" w:rsidP="001B02C9">
      <w:pPr>
        <w:autoSpaceDE w:val="0"/>
        <w:autoSpaceDN w:val="0"/>
        <w:adjustRightInd w:val="0"/>
        <w:spacing w:after="0" w:line="240" w:lineRule="auto"/>
        <w:ind w:firstLine="709"/>
        <w:jc w:val="both"/>
        <w:rPr>
          <w:rFonts w:eastAsia="Lucida Sans Unicode"/>
          <w:color w:val="000000"/>
          <w:szCs w:val="24"/>
        </w:rPr>
      </w:pPr>
      <w:r w:rsidRPr="00EE2E75">
        <w:rPr>
          <w:rFonts w:eastAsia="Lucida Sans Unicode"/>
          <w:b/>
          <w:color w:val="000000"/>
          <w:szCs w:val="24"/>
        </w:rPr>
        <w:t xml:space="preserve">- </w:t>
      </w:r>
      <w:r w:rsidRPr="00EE2E75">
        <w:rPr>
          <w:rFonts w:eastAsia="Lucida Sans Unicode"/>
          <w:color w:val="000000"/>
          <w:szCs w:val="24"/>
        </w:rPr>
        <w:t>Постановления Правительства Российской Федерации от 13.03.2020 № 279 «Об информационном обеспечении градостроительной деятельности» (вместе с «Правилами ведения государственных информационных систем обеспечения градостроительной деятельности», «Правилами предоставления сведений, документов, материалов, содержащихся в государственных информационных системах обеспечения градостроительной деятельности»);</w:t>
      </w:r>
      <w:r w:rsidR="008C4B65" w:rsidRPr="00EE2E75">
        <w:rPr>
          <w:rFonts w:eastAsia="Lucida Sans Unicode"/>
          <w:color w:val="000000"/>
          <w:szCs w:val="24"/>
        </w:rPr>
        <w:t xml:space="preserve"> </w:t>
      </w:r>
    </w:p>
    <w:p w:rsidR="001B02C9" w:rsidRDefault="001B02C9" w:rsidP="001B02C9">
      <w:pPr>
        <w:tabs>
          <w:tab w:val="num" w:pos="0"/>
        </w:tabs>
        <w:spacing w:after="0" w:line="240" w:lineRule="auto"/>
        <w:ind w:right="113" w:firstLine="709"/>
        <w:contextualSpacing/>
        <w:jc w:val="both"/>
        <w:rPr>
          <w:rFonts w:eastAsia="Lucida Sans Unicode"/>
          <w:szCs w:val="24"/>
        </w:rPr>
      </w:pPr>
      <w:r w:rsidRPr="004476C5">
        <w:rPr>
          <w:b/>
          <w:szCs w:val="24"/>
          <w:lang w:val="x-none" w:eastAsia="x-none"/>
        </w:rPr>
        <w:t>- </w:t>
      </w:r>
      <w:r w:rsidRPr="004476C5">
        <w:rPr>
          <w:rFonts w:eastAsia="Lucida Sans Unicode"/>
          <w:szCs w:val="24"/>
        </w:rPr>
        <w:t>Приказа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 (с последующими изменениями);</w:t>
      </w:r>
    </w:p>
    <w:p w:rsidR="002C1ECF" w:rsidRPr="004476C5" w:rsidRDefault="002C1ECF" w:rsidP="001B02C9">
      <w:pPr>
        <w:tabs>
          <w:tab w:val="num" w:pos="0"/>
        </w:tabs>
        <w:spacing w:after="0" w:line="240" w:lineRule="auto"/>
        <w:ind w:right="113" w:firstLine="709"/>
        <w:contextualSpacing/>
        <w:jc w:val="both"/>
        <w:rPr>
          <w:rFonts w:eastAsia="Lucida Sans Unicode"/>
          <w:szCs w:val="24"/>
        </w:rPr>
      </w:pPr>
      <w:r>
        <w:rPr>
          <w:rFonts w:eastAsia="Lucida Sans Unicode"/>
          <w:szCs w:val="24"/>
        </w:rPr>
        <w:t xml:space="preserve">- Приказа </w:t>
      </w:r>
      <w:r w:rsidRPr="002C1ECF">
        <w:rPr>
          <w:rFonts w:eastAsia="Calibri"/>
          <w:szCs w:val="24"/>
          <w:lang w:eastAsia="en-US"/>
        </w:rPr>
        <w:t>Минэкономразвития России от 06.05.2024 N 273 "Об утверждении Методических 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r>
        <w:rPr>
          <w:rFonts w:eastAsia="Calibri"/>
          <w:szCs w:val="24"/>
          <w:lang w:eastAsia="en-US"/>
        </w:rPr>
        <w:t>;</w:t>
      </w:r>
    </w:p>
    <w:p w:rsidR="001B02C9" w:rsidRPr="005714C2" w:rsidRDefault="001B02C9" w:rsidP="001B02C9">
      <w:pPr>
        <w:autoSpaceDE w:val="0"/>
        <w:autoSpaceDN w:val="0"/>
        <w:adjustRightInd w:val="0"/>
        <w:spacing w:after="0" w:line="240" w:lineRule="auto"/>
        <w:ind w:firstLine="709"/>
        <w:jc w:val="both"/>
        <w:rPr>
          <w:rFonts w:eastAsia="Calibri"/>
          <w:szCs w:val="24"/>
          <w:lang w:eastAsia="en-US"/>
        </w:rPr>
      </w:pPr>
      <w:r w:rsidRPr="004476C5">
        <w:rPr>
          <w:b/>
          <w:szCs w:val="24"/>
          <w:lang w:val="x-none" w:eastAsia="x-none"/>
        </w:rPr>
        <w:t>- </w:t>
      </w:r>
      <w:r w:rsidRPr="005714C2">
        <w:rPr>
          <w:rFonts w:eastAsia="Calibri"/>
          <w:szCs w:val="24"/>
          <w:lang w:eastAsia="en-US"/>
        </w:rPr>
        <w:t>Приказа Минэкономразвития России от 17.06.2021 № 349 «Об утверждении требований к структуре и форматам информации, предусмотренной частью 2 статьи 57.1 Градостроительного кодекса Российской Федерации, составляющей информационный ресурс федеральной государственной информационной системы территориального планирования»;</w:t>
      </w:r>
    </w:p>
    <w:p w:rsidR="001B02C9" w:rsidRPr="001E01BE" w:rsidRDefault="001B02C9" w:rsidP="001B02C9">
      <w:pPr>
        <w:tabs>
          <w:tab w:val="num" w:pos="0"/>
        </w:tabs>
        <w:spacing w:after="0" w:line="240" w:lineRule="auto"/>
        <w:ind w:right="113" w:firstLine="709"/>
        <w:contextualSpacing/>
        <w:jc w:val="both"/>
        <w:rPr>
          <w:rFonts w:eastAsia="Lucida Sans Unicode"/>
          <w:szCs w:val="24"/>
        </w:rPr>
      </w:pPr>
      <w:r w:rsidRPr="004476C5">
        <w:rPr>
          <w:b/>
          <w:szCs w:val="24"/>
          <w:lang w:val="x-none" w:eastAsia="x-none"/>
        </w:rPr>
        <w:t>- </w:t>
      </w:r>
      <w:r w:rsidRPr="001E01BE">
        <w:rPr>
          <w:rFonts w:eastAsia="Lucida Sans Unicode"/>
          <w:szCs w:val="24"/>
        </w:rPr>
        <w:t xml:space="preserve">Закона Пензенской области от </w:t>
      </w:r>
      <w:r w:rsidR="00044E16">
        <w:rPr>
          <w:rFonts w:eastAsia="Lucida Sans Unicode"/>
          <w:szCs w:val="24"/>
        </w:rPr>
        <w:t>29.03.2024 № 4187-ЗПО</w:t>
      </w:r>
      <w:r w:rsidRPr="001E01BE">
        <w:rPr>
          <w:rFonts w:eastAsia="Lucida Sans Unicode"/>
          <w:szCs w:val="24"/>
        </w:rPr>
        <w:t xml:space="preserve"> «Градостроительный устав Пензенской области» (с последующими изменениями);</w:t>
      </w:r>
    </w:p>
    <w:p w:rsidR="001B02C9" w:rsidRPr="001E01BE" w:rsidRDefault="001B02C9" w:rsidP="001B02C9">
      <w:pPr>
        <w:pStyle w:val="a3"/>
        <w:ind w:firstLine="709"/>
      </w:pPr>
      <w:r w:rsidRPr="004476C5">
        <w:rPr>
          <w:b/>
        </w:rPr>
        <w:lastRenderedPageBreak/>
        <w:t>- </w:t>
      </w:r>
      <w:r w:rsidRPr="001E01BE">
        <w:t>Закона Пензенской области от 02.11.2004 № 690-ЗПО «О границах муниципальных образований Пензенской области» (с последующими изменениями);</w:t>
      </w:r>
    </w:p>
    <w:p w:rsidR="001B02C9" w:rsidRPr="001E01BE" w:rsidRDefault="001B02C9" w:rsidP="001B02C9">
      <w:pPr>
        <w:pStyle w:val="a3"/>
        <w:ind w:firstLine="709"/>
      </w:pPr>
      <w:r w:rsidRPr="004476C5">
        <w:rPr>
          <w:b/>
        </w:rPr>
        <w:t>- </w:t>
      </w:r>
      <w:r w:rsidRPr="001E01BE">
        <w:t>Закона Пензенской области от 09.03.200</w:t>
      </w:r>
      <w:r>
        <w:t xml:space="preserve">5 № 774-ЗПО «Об административно </w:t>
      </w:r>
      <w:r w:rsidRPr="001E01BE">
        <w:t>территориальном устройстве Пензенской области» (с последующими изменениями);</w:t>
      </w:r>
    </w:p>
    <w:p w:rsidR="001B02C9" w:rsidRPr="001E01BE" w:rsidRDefault="001B02C9" w:rsidP="001B02C9">
      <w:pPr>
        <w:autoSpaceDE w:val="0"/>
        <w:autoSpaceDN w:val="0"/>
        <w:adjustRightInd w:val="0"/>
        <w:spacing w:after="0" w:line="240" w:lineRule="auto"/>
        <w:ind w:firstLine="709"/>
        <w:jc w:val="both"/>
        <w:rPr>
          <w:rFonts w:eastAsia="Calibri"/>
          <w:szCs w:val="24"/>
        </w:rPr>
      </w:pPr>
      <w:r w:rsidRPr="004476C5">
        <w:rPr>
          <w:b/>
          <w:szCs w:val="24"/>
          <w:lang w:val="x-none" w:eastAsia="x-none"/>
        </w:rPr>
        <w:t>- </w:t>
      </w:r>
      <w:r w:rsidRPr="001E01BE">
        <w:rPr>
          <w:rFonts w:eastAsia="Calibri"/>
          <w:szCs w:val="24"/>
        </w:rPr>
        <w:t>Закона Пензенской области от 15.05.2019 № 3323-ЗПО «О Стратегии социально-экономического развития Пензенской области на период до 2035 года»;</w:t>
      </w:r>
    </w:p>
    <w:p w:rsidR="001B02C9" w:rsidRDefault="001B02C9" w:rsidP="001B02C9">
      <w:pPr>
        <w:pStyle w:val="a5"/>
        <w:autoSpaceDE w:val="0"/>
        <w:autoSpaceDN w:val="0"/>
        <w:adjustRightInd w:val="0"/>
        <w:spacing w:after="0"/>
        <w:ind w:left="0"/>
        <w:contextualSpacing/>
        <w:rPr>
          <w:sz w:val="24"/>
          <w:szCs w:val="24"/>
          <w:lang w:val="ru-RU"/>
        </w:rPr>
      </w:pPr>
      <w:r w:rsidRPr="004476C5">
        <w:rPr>
          <w:b/>
          <w:sz w:val="24"/>
          <w:szCs w:val="24"/>
        </w:rPr>
        <w:t>- </w:t>
      </w:r>
      <w:r w:rsidRPr="001E01BE">
        <w:rPr>
          <w:sz w:val="24"/>
          <w:szCs w:val="24"/>
        </w:rPr>
        <w:t>Иных законодательных и нормативных правовых актов Президента Российской Федерации и Правительства Российской Федерации, нормативных правовых актов федеральных органов исполнительной власти и Пензенской области, принятых в развитие федеральных законов в соответствующих областях, а также действующих сводов правил по нормативам проектирования.</w:t>
      </w:r>
    </w:p>
    <w:p w:rsidR="00BF5475" w:rsidRPr="001B02C9" w:rsidRDefault="00BF5475" w:rsidP="00BF5475">
      <w:pPr>
        <w:spacing w:after="0" w:line="240" w:lineRule="auto"/>
        <w:rPr>
          <w:szCs w:val="24"/>
          <w:highlight w:val="yellow"/>
          <w:lang w:val="x-none"/>
        </w:rPr>
      </w:pPr>
    </w:p>
    <w:p w:rsidR="00BF5475" w:rsidRPr="00721744" w:rsidRDefault="00BF5475" w:rsidP="00BF5475">
      <w:pPr>
        <w:spacing w:after="0" w:line="240" w:lineRule="auto"/>
        <w:ind w:firstLine="709"/>
        <w:jc w:val="both"/>
        <w:rPr>
          <w:szCs w:val="24"/>
          <w:u w:val="single"/>
        </w:rPr>
      </w:pPr>
      <w:r w:rsidRPr="00721744">
        <w:rPr>
          <w:szCs w:val="24"/>
          <w:u w:val="single"/>
        </w:rPr>
        <w:t>При разработке генерального плана были учтены следующие документы территориального планирования:</w:t>
      </w:r>
    </w:p>
    <w:p w:rsidR="00F43E0E" w:rsidRPr="001E01BE" w:rsidRDefault="00F43E0E" w:rsidP="00F43E0E">
      <w:pPr>
        <w:spacing w:after="0" w:line="240" w:lineRule="auto"/>
        <w:ind w:firstLine="709"/>
        <w:jc w:val="both"/>
        <w:rPr>
          <w:szCs w:val="24"/>
        </w:rPr>
      </w:pPr>
      <w:r w:rsidRPr="001E01BE">
        <w:rPr>
          <w:szCs w:val="24"/>
        </w:rPr>
        <w:t xml:space="preserve">- Схема (проект схемы) территориального планирования Российской Федерации применительно к территориям </w:t>
      </w:r>
      <w:r w:rsidR="00B8639C" w:rsidRPr="0020292E">
        <w:rPr>
          <w:szCs w:val="24"/>
        </w:rPr>
        <w:t xml:space="preserve">муниципального образования </w:t>
      </w:r>
      <w:r w:rsidR="00B8639C">
        <w:rPr>
          <w:szCs w:val="24"/>
        </w:rPr>
        <w:t>Мичуринский</w:t>
      </w:r>
      <w:r w:rsidR="00B8639C" w:rsidRPr="0020292E">
        <w:rPr>
          <w:szCs w:val="24"/>
        </w:rPr>
        <w:t xml:space="preserve"> сельсовет Пензенского района Пензенской области</w:t>
      </w:r>
      <w:r w:rsidRPr="001E01BE">
        <w:rPr>
          <w:szCs w:val="24"/>
        </w:rPr>
        <w:t xml:space="preserve">, в том числе дополнительные разделы, выполненные в составе схемы (проекта схемы) территориального планирования Российской Федерации применительно к территориям </w:t>
      </w:r>
      <w:r w:rsidR="00B8639C">
        <w:rPr>
          <w:szCs w:val="24"/>
        </w:rPr>
        <w:t>Мичуринского</w:t>
      </w:r>
      <w:r>
        <w:rPr>
          <w:szCs w:val="24"/>
        </w:rPr>
        <w:t xml:space="preserve"> сельсовета Пензенского</w:t>
      </w:r>
      <w:r w:rsidRPr="001E01BE">
        <w:rPr>
          <w:szCs w:val="24"/>
        </w:rPr>
        <w:t xml:space="preserve"> района Пензенской области;</w:t>
      </w:r>
    </w:p>
    <w:p w:rsidR="00F43E0E" w:rsidRPr="00044A50" w:rsidRDefault="00F43E0E" w:rsidP="00F43E0E">
      <w:pPr>
        <w:pStyle w:val="a5"/>
        <w:tabs>
          <w:tab w:val="left" w:pos="709"/>
        </w:tabs>
        <w:autoSpaceDE w:val="0"/>
        <w:autoSpaceDN w:val="0"/>
        <w:adjustRightInd w:val="0"/>
        <w:spacing w:after="0"/>
        <w:ind w:left="0"/>
        <w:contextualSpacing/>
        <w:rPr>
          <w:sz w:val="24"/>
          <w:szCs w:val="24"/>
        </w:rPr>
      </w:pPr>
      <w:r w:rsidRPr="001E01BE">
        <w:rPr>
          <w:sz w:val="24"/>
          <w:szCs w:val="24"/>
        </w:rPr>
        <w:t xml:space="preserve">- Схема территориального планирования Пензенской области, утвержденная </w:t>
      </w:r>
      <w:r w:rsidRPr="00044A50">
        <w:rPr>
          <w:sz w:val="24"/>
          <w:szCs w:val="24"/>
        </w:rPr>
        <w:t>постановлением Правительства Пензенской области от 07.06.2012 № 431-пП «Об утверждении Схемы территориального планирования Пензенской области» (с последующими изменениями) (далее – СТП Пензенской области);</w:t>
      </w:r>
    </w:p>
    <w:p w:rsidR="00F43E0E" w:rsidRPr="00044A50" w:rsidRDefault="00F43E0E" w:rsidP="00F43E0E">
      <w:pPr>
        <w:pStyle w:val="Default"/>
        <w:ind w:firstLine="709"/>
        <w:jc w:val="both"/>
        <w:rPr>
          <w:color w:val="auto"/>
        </w:rPr>
      </w:pPr>
      <w:r w:rsidRPr="00C53F9D">
        <w:rPr>
          <w:color w:val="auto"/>
        </w:rPr>
        <w:t>- Схема территориального планирования Пензенского района Пензенской области, утвержденная решением Собранием представителей Пензенского района Пензенской области четвертого созыва от 16.07.2021 № 168-16/4 «Об утверждении Схемы территориального планирования муниципального образования Пензенский район Пензенской области» (с последующими изменениями) (далее - СТП Пензенского района);</w:t>
      </w:r>
    </w:p>
    <w:p w:rsidR="00F43E0E" w:rsidRPr="00044A50" w:rsidRDefault="00F43E0E" w:rsidP="00F43E0E">
      <w:pPr>
        <w:pStyle w:val="a5"/>
        <w:tabs>
          <w:tab w:val="left" w:pos="709"/>
        </w:tabs>
        <w:autoSpaceDE w:val="0"/>
        <w:autoSpaceDN w:val="0"/>
        <w:adjustRightInd w:val="0"/>
        <w:spacing w:after="0"/>
        <w:ind w:left="0"/>
        <w:contextualSpacing/>
        <w:rPr>
          <w:sz w:val="24"/>
          <w:szCs w:val="24"/>
        </w:rPr>
      </w:pPr>
      <w:r w:rsidRPr="00044A50">
        <w:rPr>
          <w:sz w:val="24"/>
          <w:szCs w:val="24"/>
        </w:rPr>
        <w:t>-</w:t>
      </w:r>
      <w:r w:rsidRPr="00044A50">
        <w:rPr>
          <w:sz w:val="24"/>
          <w:szCs w:val="24"/>
          <w:lang w:val="en-US"/>
        </w:rPr>
        <w:t> </w:t>
      </w:r>
      <w:r w:rsidRPr="00044A50">
        <w:rPr>
          <w:sz w:val="24"/>
          <w:szCs w:val="24"/>
        </w:rPr>
        <w:t xml:space="preserve">Документы территориального планирования территорий муниципальных образований, граничащих с территорией </w:t>
      </w:r>
      <w:r w:rsidR="00B8639C" w:rsidRPr="00B8639C">
        <w:rPr>
          <w:sz w:val="24"/>
          <w:szCs w:val="24"/>
        </w:rPr>
        <w:t>Мичуринского</w:t>
      </w:r>
      <w:r w:rsidRPr="006648A7">
        <w:rPr>
          <w:sz w:val="24"/>
          <w:szCs w:val="24"/>
        </w:rPr>
        <w:t xml:space="preserve"> сельсовета Пензенского района Пензенской области</w:t>
      </w:r>
      <w:r w:rsidRPr="00044A50">
        <w:rPr>
          <w:sz w:val="24"/>
          <w:szCs w:val="24"/>
        </w:rPr>
        <w:t xml:space="preserve"> (по информации, размещенной в ФГИС ТП);</w:t>
      </w:r>
    </w:p>
    <w:p w:rsidR="00F43E0E" w:rsidRDefault="00B8639C" w:rsidP="00F43E0E">
      <w:pPr>
        <w:pStyle w:val="ab"/>
        <w:spacing w:before="0" w:beforeAutospacing="0" w:after="0" w:afterAutospacing="0"/>
        <w:ind w:firstLine="709"/>
      </w:pPr>
      <w:r>
        <w:rPr>
          <w:lang w:val="ru-RU"/>
        </w:rPr>
        <w:t xml:space="preserve">- </w:t>
      </w:r>
      <w:r w:rsidRPr="00C45F94">
        <w:t>Генеральный план Мичуринского сельсовета Пензенского района Пензенской области</w:t>
      </w:r>
      <w:r w:rsidR="00825410">
        <w:rPr>
          <w:lang w:val="ru-RU"/>
        </w:rPr>
        <w:t>,</w:t>
      </w:r>
      <w:r w:rsidRPr="00C45F94">
        <w:t xml:space="preserve"> утвержден</w:t>
      </w:r>
      <w:r w:rsidR="00461D62">
        <w:rPr>
          <w:lang w:val="ru-RU"/>
        </w:rPr>
        <w:t>ный</w:t>
      </w:r>
      <w:r w:rsidRPr="00C45F94">
        <w:t xml:space="preserve"> решением Комитета местного самоуправления Мичуринского сельсовета Пензенского района Пензенской области от 10.11.2020 № 101/26-7</w:t>
      </w:r>
      <w:r w:rsidR="007A773E">
        <w:rPr>
          <w:lang w:val="ru-RU"/>
        </w:rPr>
        <w:t xml:space="preserve"> </w:t>
      </w:r>
      <w:r w:rsidR="007A773E" w:rsidRPr="004F420C">
        <w:t xml:space="preserve">(В редакции, утвержденной </w:t>
      </w:r>
      <w:r w:rsidR="007A773E" w:rsidRPr="004F420C">
        <w:rPr>
          <w:shd w:val="clear" w:color="auto" w:fill="FAFBFC"/>
        </w:rPr>
        <w:t>Приказом Министерства градостроительства и архитектуры Пензенской области от 23.03.2023 № 23-59 «О внесении изменений в Генеральный план муниципального образования Мичуринский сельсовет Пензенского района Пензенской области»)</w:t>
      </w:r>
      <w:r w:rsidR="00F43E0E" w:rsidRPr="004F420C">
        <w:t>;</w:t>
      </w:r>
    </w:p>
    <w:p w:rsidR="00F43E0E" w:rsidRPr="007A773E" w:rsidRDefault="00F43E0E" w:rsidP="00F43E0E">
      <w:pPr>
        <w:pStyle w:val="ab"/>
        <w:spacing w:before="0" w:beforeAutospacing="0" w:after="0" w:afterAutospacing="0"/>
        <w:ind w:firstLine="709"/>
      </w:pPr>
      <w:r w:rsidRPr="00A71E03">
        <w:t xml:space="preserve">- Правила землепользования и застройки муниципального образования </w:t>
      </w:r>
      <w:r w:rsidR="00D43956">
        <w:rPr>
          <w:lang w:val="ru-RU"/>
        </w:rPr>
        <w:t>Мичуринский</w:t>
      </w:r>
      <w:r w:rsidRPr="00A71E03">
        <w:t xml:space="preserve"> сельсовет Пензенского района Пензенской области, утвержденные</w:t>
      </w:r>
      <w:r w:rsidR="007A773E" w:rsidRPr="004F420C">
        <w:rPr>
          <w:lang w:val="ru-RU"/>
        </w:rPr>
        <w:t xml:space="preserve"> приказом </w:t>
      </w:r>
      <w:r w:rsidRPr="004F420C">
        <w:t xml:space="preserve"> </w:t>
      </w:r>
      <w:r w:rsidR="00AE54F1" w:rsidRPr="004F420C">
        <w:rPr>
          <w:lang w:val="ru-RU"/>
        </w:rPr>
        <w:t>Министерств</w:t>
      </w:r>
      <w:r w:rsidR="007A773E" w:rsidRPr="004F420C">
        <w:rPr>
          <w:lang w:val="ru-RU"/>
        </w:rPr>
        <w:t>а</w:t>
      </w:r>
      <w:r w:rsidR="00AE54F1" w:rsidRPr="004F420C">
        <w:rPr>
          <w:lang w:val="ru-RU"/>
        </w:rPr>
        <w:t xml:space="preserve"> градостроительства и архитектуры</w:t>
      </w:r>
      <w:r w:rsidRPr="004F420C">
        <w:t xml:space="preserve"> Пензенской области от</w:t>
      </w:r>
      <w:r w:rsidR="009A4F63" w:rsidRPr="004F420C">
        <w:rPr>
          <w:lang w:val="ru-RU"/>
        </w:rPr>
        <w:t xml:space="preserve"> </w:t>
      </w:r>
      <w:r w:rsidR="007A773E" w:rsidRPr="004F420C">
        <w:rPr>
          <w:shd w:val="clear" w:color="auto" w:fill="FFFFFF"/>
        </w:rPr>
        <w:t xml:space="preserve">16.10.2023 № 23-214 </w:t>
      </w:r>
      <w:r w:rsidR="007A773E" w:rsidRPr="004F420C">
        <w:rPr>
          <w:shd w:val="clear" w:color="auto" w:fill="FFFFFF"/>
          <w:lang w:val="ru-RU"/>
        </w:rPr>
        <w:t>«</w:t>
      </w:r>
      <w:r w:rsidR="007A773E" w:rsidRPr="004F420C">
        <w:rPr>
          <w:shd w:val="clear" w:color="auto" w:fill="FFFFFF"/>
        </w:rPr>
        <w:t>О внесении изменений в Правила землепользования и застройки муниципального образования Мичуринский сельсовет Пензенского района Пензенской области</w:t>
      </w:r>
      <w:r w:rsidR="007A773E" w:rsidRPr="004F420C">
        <w:rPr>
          <w:shd w:val="clear" w:color="auto" w:fill="FFFFFF"/>
          <w:lang w:val="ru-RU"/>
        </w:rPr>
        <w:t>»</w:t>
      </w:r>
      <w:r w:rsidRPr="004F420C">
        <w:t>;</w:t>
      </w:r>
    </w:p>
    <w:p w:rsidR="00F43E0E" w:rsidRPr="00B81FC2" w:rsidRDefault="00F43E0E" w:rsidP="00F43E0E">
      <w:pPr>
        <w:pStyle w:val="a5"/>
        <w:tabs>
          <w:tab w:val="left" w:pos="709"/>
        </w:tabs>
        <w:autoSpaceDE w:val="0"/>
        <w:autoSpaceDN w:val="0"/>
        <w:adjustRightInd w:val="0"/>
        <w:spacing w:after="0"/>
        <w:ind w:left="0"/>
        <w:contextualSpacing/>
        <w:rPr>
          <w:sz w:val="24"/>
          <w:szCs w:val="24"/>
        </w:rPr>
      </w:pPr>
      <w:r w:rsidRPr="00044A50">
        <w:rPr>
          <w:sz w:val="24"/>
          <w:szCs w:val="24"/>
        </w:rPr>
        <w:t xml:space="preserve">- Постановление Правительства Пензенской области от 17.10.2011 № 728-пП «Об утверждении положения о составе, порядке подготовки документов территориального </w:t>
      </w:r>
      <w:r w:rsidRPr="00B81FC2">
        <w:rPr>
          <w:sz w:val="24"/>
          <w:szCs w:val="24"/>
        </w:rPr>
        <w:t>планирования муниципальных образований  Пензенской области, порядке подготовки изменений и внесения их в такие документы» (с последующими изменениями);</w:t>
      </w:r>
    </w:p>
    <w:p w:rsidR="00F43E0E" w:rsidRPr="00B81FC2" w:rsidRDefault="00F43E0E" w:rsidP="00F43E0E">
      <w:pPr>
        <w:pStyle w:val="a5"/>
        <w:tabs>
          <w:tab w:val="left" w:pos="709"/>
        </w:tabs>
        <w:autoSpaceDE w:val="0"/>
        <w:autoSpaceDN w:val="0"/>
        <w:adjustRightInd w:val="0"/>
        <w:spacing w:after="0"/>
        <w:ind w:left="0"/>
        <w:contextualSpacing/>
        <w:rPr>
          <w:sz w:val="24"/>
          <w:szCs w:val="24"/>
        </w:rPr>
      </w:pPr>
      <w:r w:rsidRPr="00B81FC2">
        <w:rPr>
          <w:sz w:val="24"/>
          <w:szCs w:val="24"/>
        </w:rPr>
        <w:t xml:space="preserve">- Региональные нормативы градостроительного проектирования Пензенской области, утвержденные Постановлением Правительства Пензенской области от 13.04.2015 № 189-пП «Об утверждении Региональных нормативов градостроительного </w:t>
      </w:r>
      <w:r w:rsidRPr="00B81FC2">
        <w:rPr>
          <w:sz w:val="24"/>
          <w:szCs w:val="24"/>
        </w:rPr>
        <w:lastRenderedPageBreak/>
        <w:t>проектирования Пензенской области» (с последующими изменениями) (далее – РНГП Пензенской области);</w:t>
      </w:r>
    </w:p>
    <w:p w:rsidR="00F43E0E" w:rsidRPr="00FB6E11" w:rsidRDefault="00F43E0E" w:rsidP="00F43E0E">
      <w:pPr>
        <w:pStyle w:val="a5"/>
        <w:tabs>
          <w:tab w:val="left" w:pos="709"/>
        </w:tabs>
        <w:autoSpaceDE w:val="0"/>
        <w:autoSpaceDN w:val="0"/>
        <w:adjustRightInd w:val="0"/>
        <w:spacing w:after="0"/>
        <w:ind w:left="0"/>
        <w:contextualSpacing/>
        <w:rPr>
          <w:sz w:val="24"/>
          <w:szCs w:val="24"/>
        </w:rPr>
      </w:pPr>
      <w:r w:rsidRPr="0045771B">
        <w:rPr>
          <w:sz w:val="24"/>
          <w:szCs w:val="24"/>
        </w:rPr>
        <w:t xml:space="preserve">- Местные нормативы градостроительного проектирования </w:t>
      </w:r>
      <w:r w:rsidRPr="0045771B">
        <w:rPr>
          <w:sz w:val="24"/>
          <w:szCs w:val="24"/>
          <w:lang w:val="ru-RU"/>
        </w:rPr>
        <w:t xml:space="preserve">муниципального образования Пензенский район </w:t>
      </w:r>
      <w:r w:rsidRPr="000837B9">
        <w:rPr>
          <w:sz w:val="24"/>
          <w:szCs w:val="24"/>
        </w:rPr>
        <w:t xml:space="preserve">Пензенской области, утвержденные </w:t>
      </w:r>
      <w:r w:rsidRPr="005863CB">
        <w:rPr>
          <w:sz w:val="24"/>
          <w:szCs w:val="24"/>
          <w:lang w:val="ru-RU"/>
        </w:rPr>
        <w:t>постановлением администрации</w:t>
      </w:r>
      <w:r w:rsidRPr="00FF1CBF">
        <w:rPr>
          <w:sz w:val="24"/>
          <w:szCs w:val="24"/>
        </w:rPr>
        <w:t xml:space="preserve"> Пензенского района Пензенской области от 20.07.2021 № 816 «Об утверждении местных нормативов градостроительного проектирования </w:t>
      </w:r>
      <w:r w:rsidRPr="00FF1CBF">
        <w:rPr>
          <w:sz w:val="24"/>
          <w:szCs w:val="24"/>
          <w:lang w:val="ru-RU"/>
        </w:rPr>
        <w:t>Пензен</w:t>
      </w:r>
      <w:r w:rsidRPr="00FF1CBF">
        <w:rPr>
          <w:sz w:val="24"/>
          <w:szCs w:val="24"/>
        </w:rPr>
        <w:t>ского района Пензенской области» (с последующими изменениями) (далее – МНГП Пензенского района);</w:t>
      </w:r>
    </w:p>
    <w:p w:rsidR="00F43E0E" w:rsidRPr="00B81FC2" w:rsidRDefault="00F43E0E" w:rsidP="00F43E0E">
      <w:pPr>
        <w:pStyle w:val="a5"/>
        <w:tabs>
          <w:tab w:val="left" w:pos="709"/>
        </w:tabs>
        <w:autoSpaceDE w:val="0"/>
        <w:autoSpaceDN w:val="0"/>
        <w:adjustRightInd w:val="0"/>
        <w:spacing w:after="0"/>
        <w:ind w:left="0"/>
        <w:contextualSpacing/>
        <w:rPr>
          <w:sz w:val="24"/>
          <w:szCs w:val="24"/>
        </w:rPr>
      </w:pPr>
      <w:r w:rsidRPr="00CA46ED">
        <w:rPr>
          <w:sz w:val="24"/>
          <w:szCs w:val="24"/>
        </w:rPr>
        <w:t xml:space="preserve">- Местные нормативы градостроительного проектирования муниципального образования </w:t>
      </w:r>
      <w:r w:rsidR="00D43956" w:rsidRPr="0045771B">
        <w:rPr>
          <w:sz w:val="24"/>
          <w:szCs w:val="24"/>
        </w:rPr>
        <w:t>Мичуринский</w:t>
      </w:r>
      <w:r w:rsidRPr="0045771B">
        <w:rPr>
          <w:sz w:val="24"/>
          <w:szCs w:val="24"/>
        </w:rPr>
        <w:t xml:space="preserve"> сельсовет Пензенского района, утвержденные постановлением главы администрации </w:t>
      </w:r>
      <w:r w:rsidR="00D43956" w:rsidRPr="0045771B">
        <w:rPr>
          <w:sz w:val="24"/>
          <w:szCs w:val="24"/>
        </w:rPr>
        <w:t>Мичуринского</w:t>
      </w:r>
      <w:r w:rsidRPr="0045771B">
        <w:rPr>
          <w:sz w:val="24"/>
          <w:szCs w:val="24"/>
        </w:rPr>
        <w:t xml:space="preserve"> сельсовета Пензенского района Пензенской области от </w:t>
      </w:r>
      <w:r w:rsidR="00180295" w:rsidRPr="0045771B">
        <w:rPr>
          <w:sz w:val="24"/>
          <w:szCs w:val="24"/>
          <w:lang w:val="ru-RU"/>
        </w:rPr>
        <w:t>30</w:t>
      </w:r>
      <w:r w:rsidR="00180295" w:rsidRPr="0045771B">
        <w:rPr>
          <w:sz w:val="24"/>
          <w:szCs w:val="24"/>
        </w:rPr>
        <w:t>.07.2021 № 1</w:t>
      </w:r>
      <w:r w:rsidR="00180295" w:rsidRPr="0045771B">
        <w:rPr>
          <w:sz w:val="24"/>
          <w:szCs w:val="24"/>
          <w:lang w:val="ru-RU"/>
        </w:rPr>
        <w:t>78</w:t>
      </w:r>
      <w:r w:rsidRPr="0045771B">
        <w:rPr>
          <w:sz w:val="24"/>
          <w:szCs w:val="24"/>
        </w:rPr>
        <w:t xml:space="preserve"> «Об утверждении местных нормативов градостроительного проектирования </w:t>
      </w:r>
      <w:r w:rsidR="00D43956" w:rsidRPr="0045771B">
        <w:rPr>
          <w:sz w:val="24"/>
          <w:szCs w:val="24"/>
        </w:rPr>
        <w:t>Мичуринского</w:t>
      </w:r>
      <w:r w:rsidRPr="0045771B">
        <w:rPr>
          <w:sz w:val="24"/>
          <w:szCs w:val="24"/>
        </w:rPr>
        <w:t xml:space="preserve"> сельсовета Пензенского района Пензенской области» (далее – МНГП </w:t>
      </w:r>
      <w:r w:rsidR="00D43956" w:rsidRPr="0045771B">
        <w:rPr>
          <w:sz w:val="24"/>
          <w:szCs w:val="24"/>
        </w:rPr>
        <w:t>Мичуринского</w:t>
      </w:r>
      <w:r w:rsidRPr="0045771B">
        <w:rPr>
          <w:sz w:val="24"/>
          <w:szCs w:val="24"/>
        </w:rPr>
        <w:t xml:space="preserve"> сельсовета);</w:t>
      </w:r>
    </w:p>
    <w:p w:rsidR="00366C24" w:rsidRDefault="00F43E0E" w:rsidP="00D43956">
      <w:pPr>
        <w:pStyle w:val="a5"/>
        <w:tabs>
          <w:tab w:val="left" w:pos="709"/>
        </w:tabs>
        <w:autoSpaceDE w:val="0"/>
        <w:autoSpaceDN w:val="0"/>
        <w:adjustRightInd w:val="0"/>
        <w:spacing w:after="0"/>
        <w:ind w:left="0"/>
        <w:contextualSpacing/>
        <w:rPr>
          <w:sz w:val="24"/>
          <w:szCs w:val="24"/>
          <w:lang w:val="ru-RU"/>
        </w:rPr>
      </w:pPr>
      <w:r w:rsidRPr="001E01BE">
        <w:rPr>
          <w:sz w:val="24"/>
          <w:szCs w:val="24"/>
        </w:rPr>
        <w:t>- Иная градостроительная документация (документация по планировке территории), планы и программы комплексного развития систем коммунальной, транспортной и социальной инфраструктур поселения.</w:t>
      </w:r>
    </w:p>
    <w:p w:rsidR="00905D52" w:rsidRPr="00E1362A" w:rsidRDefault="00B80C1B" w:rsidP="00E1362A">
      <w:pPr>
        <w:pStyle w:val="aff"/>
        <w:spacing w:before="120"/>
        <w:outlineLvl w:val="0"/>
        <w:rPr>
          <w:rStyle w:val="FontStyle14"/>
          <w:sz w:val="24"/>
          <w:szCs w:val="24"/>
        </w:rPr>
      </w:pPr>
      <w:r>
        <w:rPr>
          <w:szCs w:val="24"/>
        </w:rPr>
        <w:br w:type="page"/>
      </w:r>
      <w:bookmarkStart w:id="4" w:name="_Toc199152010"/>
      <w:r w:rsidR="00905D52" w:rsidRPr="00E1362A">
        <w:rPr>
          <w:rStyle w:val="FontStyle14"/>
          <w:sz w:val="24"/>
          <w:szCs w:val="24"/>
        </w:rPr>
        <w:lastRenderedPageBreak/>
        <w:t xml:space="preserve">Цели и задачи </w:t>
      </w:r>
      <w:r w:rsidR="005250C8" w:rsidRPr="00E1362A">
        <w:rPr>
          <w:rStyle w:val="FontStyle14"/>
          <w:sz w:val="24"/>
          <w:szCs w:val="24"/>
        </w:rPr>
        <w:t xml:space="preserve">выполнения работы по подготовке </w:t>
      </w:r>
      <w:r w:rsidR="00905D52" w:rsidRPr="00E1362A">
        <w:rPr>
          <w:rStyle w:val="FontStyle14"/>
          <w:sz w:val="24"/>
          <w:szCs w:val="24"/>
        </w:rPr>
        <w:t>генерального плана</w:t>
      </w:r>
      <w:bookmarkEnd w:id="4"/>
    </w:p>
    <w:p w:rsidR="00F644DA" w:rsidRPr="00A91DC0" w:rsidRDefault="004E6DEE" w:rsidP="00A91DC0">
      <w:pPr>
        <w:pStyle w:val="ConsPlusNormal"/>
        <w:rPr>
          <w:rFonts w:ascii="Times New Roman" w:hAnsi="Times New Roman" w:cs="Times New Roman"/>
          <w:b/>
          <w:sz w:val="24"/>
          <w:szCs w:val="24"/>
        </w:rPr>
      </w:pPr>
      <w:r w:rsidRPr="00A91DC0">
        <w:rPr>
          <w:rFonts w:ascii="Times New Roman" w:hAnsi="Times New Roman" w:cs="Times New Roman"/>
          <w:b/>
          <w:sz w:val="24"/>
          <w:szCs w:val="24"/>
        </w:rPr>
        <w:t>Цел</w:t>
      </w:r>
      <w:r w:rsidR="005250C8" w:rsidRPr="00A91DC0">
        <w:rPr>
          <w:rFonts w:ascii="Times New Roman" w:hAnsi="Times New Roman" w:cs="Times New Roman"/>
          <w:b/>
          <w:sz w:val="24"/>
          <w:szCs w:val="24"/>
        </w:rPr>
        <w:t>и</w:t>
      </w:r>
      <w:r w:rsidRPr="00A91DC0">
        <w:rPr>
          <w:rFonts w:ascii="Times New Roman" w:hAnsi="Times New Roman" w:cs="Times New Roman"/>
          <w:b/>
          <w:sz w:val="24"/>
          <w:szCs w:val="24"/>
        </w:rPr>
        <w:t xml:space="preserve"> </w:t>
      </w:r>
      <w:r w:rsidR="005250C8" w:rsidRPr="00A91DC0">
        <w:rPr>
          <w:rFonts w:ascii="Times New Roman" w:hAnsi="Times New Roman" w:cs="Times New Roman"/>
          <w:b/>
          <w:sz w:val="24"/>
          <w:szCs w:val="24"/>
        </w:rPr>
        <w:t>работы по подготовке генерального плана</w:t>
      </w:r>
      <w:r w:rsidRPr="00A91DC0">
        <w:rPr>
          <w:rFonts w:ascii="Times New Roman" w:hAnsi="Times New Roman" w:cs="Times New Roman"/>
          <w:b/>
          <w:sz w:val="24"/>
          <w:szCs w:val="24"/>
        </w:rPr>
        <w:t>:</w:t>
      </w:r>
    </w:p>
    <w:p w:rsidR="004E6DEE" w:rsidRPr="00F644DA" w:rsidRDefault="00F644DA" w:rsidP="004E6DEE">
      <w:pPr>
        <w:tabs>
          <w:tab w:val="left" w:pos="709"/>
        </w:tabs>
        <w:spacing w:after="0" w:line="240" w:lineRule="auto"/>
        <w:ind w:firstLine="709"/>
        <w:jc w:val="both"/>
        <w:rPr>
          <w:szCs w:val="24"/>
        </w:rPr>
      </w:pPr>
      <w:r w:rsidRPr="00F644DA">
        <w:rPr>
          <w:szCs w:val="24"/>
        </w:rPr>
        <w:t xml:space="preserve">- </w:t>
      </w:r>
      <w:r w:rsidR="004E6DEE" w:rsidRPr="00F644DA">
        <w:rPr>
          <w:szCs w:val="24"/>
        </w:rPr>
        <w:t xml:space="preserve">обеспечение градостроительными средствами роста качества жизни населения; </w:t>
      </w:r>
    </w:p>
    <w:p w:rsidR="004E6DEE" w:rsidRPr="00F644DA" w:rsidRDefault="004E6DEE" w:rsidP="004E6DEE">
      <w:pPr>
        <w:tabs>
          <w:tab w:val="left" w:pos="709"/>
        </w:tabs>
        <w:spacing w:after="0" w:line="240" w:lineRule="auto"/>
        <w:ind w:firstLine="709"/>
        <w:jc w:val="both"/>
        <w:rPr>
          <w:szCs w:val="24"/>
        </w:rPr>
      </w:pPr>
      <w:r w:rsidRPr="00F644DA">
        <w:rPr>
          <w:szCs w:val="24"/>
        </w:rPr>
        <w:t xml:space="preserve">- обеспечение устойчивого развития территорий; </w:t>
      </w:r>
    </w:p>
    <w:p w:rsidR="004E6DEE" w:rsidRPr="00F644DA" w:rsidRDefault="001E01BE" w:rsidP="004E6DEE">
      <w:pPr>
        <w:tabs>
          <w:tab w:val="left" w:pos="709"/>
        </w:tabs>
        <w:spacing w:after="0" w:line="240" w:lineRule="auto"/>
        <w:ind w:firstLine="709"/>
        <w:jc w:val="both"/>
        <w:rPr>
          <w:szCs w:val="24"/>
        </w:rPr>
      </w:pPr>
      <w:r w:rsidRPr="00F644DA">
        <w:rPr>
          <w:szCs w:val="24"/>
        </w:rPr>
        <w:t>- </w:t>
      </w:r>
      <w:r w:rsidR="004E6DEE" w:rsidRPr="00F644DA">
        <w:rPr>
          <w:szCs w:val="24"/>
        </w:rPr>
        <w:t xml:space="preserve">учёт интересов граждан и их объединений при определении назначения территорий, исходя из совокупности социальных, экономических, экологических и иных факторов; </w:t>
      </w:r>
    </w:p>
    <w:p w:rsidR="004E6DEE" w:rsidRPr="00F644DA" w:rsidRDefault="004E6DEE" w:rsidP="004E6DEE">
      <w:pPr>
        <w:tabs>
          <w:tab w:val="left" w:pos="709"/>
        </w:tabs>
        <w:spacing w:after="0" w:line="240" w:lineRule="auto"/>
        <w:ind w:firstLine="709"/>
        <w:jc w:val="both"/>
        <w:rPr>
          <w:szCs w:val="24"/>
        </w:rPr>
      </w:pPr>
      <w:r w:rsidRPr="00F644DA">
        <w:rPr>
          <w:szCs w:val="24"/>
        </w:rPr>
        <w:t xml:space="preserve">- отображение градостроительными средствами направлений эффективного использования в целях инвестиционной привлекательности территорий; </w:t>
      </w:r>
    </w:p>
    <w:p w:rsidR="004E6DEE" w:rsidRPr="00F644DA" w:rsidRDefault="001E01BE" w:rsidP="004E6DEE">
      <w:pPr>
        <w:tabs>
          <w:tab w:val="left" w:pos="709"/>
        </w:tabs>
        <w:spacing w:after="0" w:line="240" w:lineRule="auto"/>
        <w:ind w:firstLine="709"/>
        <w:jc w:val="both"/>
        <w:rPr>
          <w:szCs w:val="24"/>
        </w:rPr>
      </w:pPr>
      <w:r w:rsidRPr="00F644DA">
        <w:rPr>
          <w:szCs w:val="24"/>
        </w:rPr>
        <w:t>- </w:t>
      </w:r>
      <w:r w:rsidR="004E6DEE" w:rsidRPr="00F644DA">
        <w:rPr>
          <w:szCs w:val="24"/>
        </w:rPr>
        <w:t xml:space="preserve">размещение жилой застройки, объектов хозяйственного назначения для обеспечения трудозанятости населения, объектов социальной и инженерно-транспортной инфраструктуры, мест отдыха населения с учётом сохранения и улучшения окружающей природной среды, сохранение объектов культурного наследия; </w:t>
      </w:r>
    </w:p>
    <w:p w:rsidR="004E6DEE" w:rsidRPr="00F644DA" w:rsidRDefault="004E6DEE" w:rsidP="004E6DEE">
      <w:pPr>
        <w:tabs>
          <w:tab w:val="left" w:pos="709"/>
        </w:tabs>
        <w:spacing w:after="0" w:line="240" w:lineRule="auto"/>
        <w:ind w:firstLine="709"/>
        <w:jc w:val="both"/>
      </w:pPr>
      <w:r w:rsidRPr="00F644DA">
        <w:t>-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сельского поселения, развития инженерной, транспортной и социальной инфраструктур;</w:t>
      </w:r>
    </w:p>
    <w:p w:rsidR="004E6DEE" w:rsidRPr="00F644DA" w:rsidRDefault="004E6DEE" w:rsidP="004E6DEE">
      <w:pPr>
        <w:tabs>
          <w:tab w:val="left" w:pos="709"/>
        </w:tabs>
        <w:spacing w:after="0" w:line="240" w:lineRule="auto"/>
        <w:ind w:firstLine="709"/>
        <w:jc w:val="both"/>
      </w:pPr>
      <w:r w:rsidRPr="00F644DA">
        <w:t>- обоснование необходимости резервирования и изъятия земельных участков для размещения объек</w:t>
      </w:r>
      <w:r w:rsidR="00F644DA" w:rsidRPr="00F644DA">
        <w:t>тов местного значения поселения;</w:t>
      </w:r>
    </w:p>
    <w:p w:rsidR="00F644DA" w:rsidRPr="00F644DA" w:rsidRDefault="00F644DA" w:rsidP="00F644DA">
      <w:pPr>
        <w:tabs>
          <w:tab w:val="left" w:pos="709"/>
        </w:tabs>
        <w:spacing w:after="0" w:line="240" w:lineRule="auto"/>
        <w:ind w:firstLine="709"/>
        <w:jc w:val="both"/>
      </w:pPr>
      <w:r w:rsidRPr="00F644DA">
        <w:t>- сохранение окружающей среды и объектов культурного наследия;</w:t>
      </w:r>
    </w:p>
    <w:p w:rsidR="00F644DA" w:rsidRPr="00F644DA" w:rsidRDefault="00F644DA" w:rsidP="004E6DEE">
      <w:pPr>
        <w:tabs>
          <w:tab w:val="left" w:pos="709"/>
        </w:tabs>
        <w:spacing w:line="240" w:lineRule="auto"/>
        <w:ind w:firstLine="709"/>
        <w:jc w:val="both"/>
      </w:pPr>
      <w:r w:rsidRPr="00F644DA">
        <w:t>- приведение документов территориального планирования в соответсвие техническим регламентам и нормативам градостроительного проектирования.</w:t>
      </w:r>
    </w:p>
    <w:p w:rsidR="004E6DEE" w:rsidRPr="00A91DC0" w:rsidRDefault="004E6DEE" w:rsidP="00A91DC0">
      <w:pPr>
        <w:pStyle w:val="ConsPlusNormal"/>
        <w:rPr>
          <w:rFonts w:ascii="Times New Roman" w:hAnsi="Times New Roman" w:cs="Times New Roman"/>
          <w:b/>
          <w:sz w:val="24"/>
          <w:szCs w:val="24"/>
        </w:rPr>
      </w:pPr>
      <w:r w:rsidRPr="00A91DC0">
        <w:rPr>
          <w:rFonts w:ascii="Times New Roman" w:hAnsi="Times New Roman" w:cs="Times New Roman"/>
          <w:b/>
          <w:sz w:val="24"/>
          <w:szCs w:val="24"/>
        </w:rPr>
        <w:t>Задачи</w:t>
      </w:r>
      <w:r w:rsidR="005250C8" w:rsidRPr="00A91DC0">
        <w:rPr>
          <w:rFonts w:ascii="Times New Roman" w:hAnsi="Times New Roman" w:cs="Times New Roman"/>
          <w:b/>
          <w:sz w:val="24"/>
          <w:szCs w:val="24"/>
        </w:rPr>
        <w:t xml:space="preserve"> работы</w:t>
      </w:r>
      <w:r w:rsidRPr="00A91DC0">
        <w:rPr>
          <w:rFonts w:ascii="Times New Roman" w:hAnsi="Times New Roman" w:cs="Times New Roman"/>
          <w:b/>
          <w:sz w:val="24"/>
          <w:szCs w:val="24"/>
        </w:rPr>
        <w:t>:</w:t>
      </w:r>
    </w:p>
    <w:p w:rsidR="004E6DEE" w:rsidRPr="00F644DA" w:rsidRDefault="004E6DEE" w:rsidP="004E6DEE">
      <w:pPr>
        <w:pStyle w:val="a3"/>
        <w:tabs>
          <w:tab w:val="left" w:pos="709"/>
        </w:tabs>
        <w:ind w:firstLine="720"/>
      </w:pPr>
      <w:r w:rsidRPr="00F644DA">
        <w:t>- выявление проблем градостроительного развития территории муниципального образования, обеспеч</w:t>
      </w:r>
      <w:r w:rsidR="005250C8" w:rsidRPr="00F644DA">
        <w:t>ение решения</w:t>
      </w:r>
      <w:r w:rsidRPr="00F644DA">
        <w:t xml:space="preserve"> этих проблем на основе анализа параметров муниципальной среды, существующих ресурсов жизнеобеспечения, а также отдельных принятых градостроительных решений;</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определение пространственной модели развития сельского поселения ее целевых ориентиров, в том числе, в случае необходимости, формирование предложений по изменению границ населенных пунктов, состава населенных пунктов сельского поселения;</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предупреждение чрезвычайных ситуаций природного и техногенного характера, стихийных бедствий, эпидемий и ликвидации их последствий;</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определение территориальной организации сельского поселения;</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рациональное функциональное зонирование территории с определением параметров функциональных зон;</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предложения по размещению территорий жилищного строительства;</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обеспечение условий для повышения инвестиционной привлекательности сельского поселения, стимулирование жилищного и коммунального строительства, деловой активности и производства, торговли, науки, туризма и отдыха, а также обеспечение реализации мероприятий по развитию транспортной инфраструктуры;</w:t>
      </w:r>
    </w:p>
    <w:p w:rsidR="004E6DEE" w:rsidRPr="00F644DA" w:rsidRDefault="004E6DEE" w:rsidP="004E6DEE">
      <w:pPr>
        <w:tabs>
          <w:tab w:val="left" w:pos="0"/>
        </w:tabs>
        <w:spacing w:after="0" w:line="240" w:lineRule="auto"/>
        <w:ind w:firstLine="709"/>
        <w:contextualSpacing/>
        <w:jc w:val="both"/>
        <w:rPr>
          <w:lang w:eastAsia="ar-SA"/>
        </w:rPr>
      </w:pPr>
      <w:r w:rsidRPr="00F644DA">
        <w:rPr>
          <w:lang w:eastAsia="ar-SA"/>
        </w:rPr>
        <w:t>- подготовка предложений по оптимизации системы расселения на территории сельского поселения, с учетом создаваемых и ликвидируемых населенных пунктов (при наличии), а также существующей и прогнозируемой маятниковой миграции;</w:t>
      </w:r>
    </w:p>
    <w:p w:rsidR="004E6DEE" w:rsidRPr="00F644DA" w:rsidRDefault="004E6DEE" w:rsidP="004E6DEE">
      <w:pPr>
        <w:tabs>
          <w:tab w:val="left" w:pos="0"/>
        </w:tabs>
        <w:spacing w:after="0" w:line="240" w:lineRule="auto"/>
        <w:ind w:firstLine="709"/>
        <w:contextualSpacing/>
        <w:jc w:val="both"/>
        <w:rPr>
          <w:lang w:eastAsia="ar-SA"/>
        </w:rPr>
      </w:pPr>
      <w:r w:rsidRPr="00F644DA">
        <w:t>- установление границ населенных пунктов;</w:t>
      </w:r>
    </w:p>
    <w:p w:rsidR="004E6DEE" w:rsidRPr="00D47F0D" w:rsidRDefault="004E6DEE" w:rsidP="004E6DEE">
      <w:pPr>
        <w:tabs>
          <w:tab w:val="left" w:pos="0"/>
        </w:tabs>
        <w:spacing w:after="0" w:line="240" w:lineRule="auto"/>
        <w:ind w:firstLine="709"/>
        <w:contextualSpacing/>
        <w:jc w:val="both"/>
        <w:rPr>
          <w:lang w:eastAsia="en-US"/>
        </w:rPr>
      </w:pPr>
      <w:r w:rsidRPr="00F644DA">
        <w:t>- приведение документации в соответствие с требованиями Градостроительного кодекса Российской Федерации</w:t>
      </w:r>
      <w:r w:rsidR="00F644DA" w:rsidRPr="00F644DA">
        <w:t>, документами территориального планирования федерального и регионального уровней</w:t>
      </w:r>
      <w:r w:rsidRPr="00F644DA">
        <w:t>.</w:t>
      </w:r>
    </w:p>
    <w:p w:rsidR="00576A23" w:rsidRPr="00D47F0D" w:rsidRDefault="005061A9" w:rsidP="004F420C">
      <w:pPr>
        <w:pStyle w:val="Heading1"/>
        <w:spacing w:after="240"/>
        <w:jc w:val="center"/>
        <w:rPr>
          <w:b/>
          <w:bCs/>
          <w:szCs w:val="24"/>
        </w:rPr>
      </w:pPr>
      <w:r>
        <w:rPr>
          <w:b/>
          <w:u w:val="single"/>
        </w:rPr>
        <w:br w:type="page"/>
      </w:r>
      <w:bookmarkStart w:id="5" w:name="_Toc199152011"/>
      <w:r w:rsidR="00625975" w:rsidRPr="00D47F0D">
        <w:rPr>
          <w:b/>
          <w:u w:val="single"/>
        </w:rPr>
        <w:lastRenderedPageBreak/>
        <w:t>1.</w:t>
      </w:r>
      <w:r w:rsidR="00E358CE" w:rsidRPr="00D47F0D">
        <w:rPr>
          <w:b/>
          <w:u w:val="single"/>
        </w:rPr>
        <w:t xml:space="preserve"> </w:t>
      </w:r>
      <w:r w:rsidR="00576A23" w:rsidRPr="00D47F0D">
        <w:rPr>
          <w:b/>
          <w:u w:val="single"/>
        </w:rPr>
        <w:t xml:space="preserve">Сведения об утвержденных документах стратегического планирования, </w:t>
      </w:r>
      <w:r w:rsidR="005F276E" w:rsidRPr="00D47F0D">
        <w:rPr>
          <w:b/>
          <w:u w:val="single"/>
        </w:rPr>
        <w:t xml:space="preserve">государственных программах, </w:t>
      </w:r>
      <w:r w:rsidR="00576A23" w:rsidRPr="00D47F0D">
        <w:rPr>
          <w:b/>
          <w:u w:val="single"/>
        </w:rPr>
        <w:t>национальных проектах, об инвестиционных программах субъектов естественных монополий, организаций коммунального комплекса, о решениях органов местного самоуправления, иных главных распорядителей средств соответствующих бюджетов, предусматривающих создание объектов местного значения</w:t>
      </w:r>
      <w:bookmarkEnd w:id="5"/>
    </w:p>
    <w:p w:rsidR="00CC5200" w:rsidRPr="00D47F0D" w:rsidRDefault="005F276E" w:rsidP="00731E6F">
      <w:pPr>
        <w:autoSpaceDE w:val="0"/>
        <w:autoSpaceDN w:val="0"/>
        <w:adjustRightInd w:val="0"/>
        <w:spacing w:after="0" w:line="240" w:lineRule="auto"/>
        <w:ind w:firstLine="709"/>
        <w:jc w:val="both"/>
        <w:rPr>
          <w:bCs/>
          <w:szCs w:val="24"/>
        </w:rPr>
      </w:pPr>
      <w:r w:rsidRPr="00D47F0D">
        <w:rPr>
          <w:bCs/>
          <w:szCs w:val="24"/>
        </w:rPr>
        <w:t>Проект генерального плана подготовлен с учетом положений</w:t>
      </w:r>
      <w:r w:rsidR="00731E6F" w:rsidRPr="00D47F0D">
        <w:rPr>
          <w:bCs/>
          <w:szCs w:val="24"/>
        </w:rPr>
        <w:t xml:space="preserve"> следующих документов</w:t>
      </w:r>
      <w:r w:rsidRPr="00D47F0D">
        <w:rPr>
          <w:bCs/>
          <w:szCs w:val="24"/>
        </w:rPr>
        <w:t>:</w:t>
      </w:r>
    </w:p>
    <w:p w:rsidR="00592FDE" w:rsidRPr="00A91DC0" w:rsidRDefault="00592FDE" w:rsidP="000336DA">
      <w:pPr>
        <w:pStyle w:val="ConsPlusNormal"/>
        <w:ind w:firstLine="0"/>
        <w:jc w:val="center"/>
        <w:rPr>
          <w:rFonts w:ascii="Times New Roman" w:hAnsi="Times New Roman" w:cs="Times New Roman"/>
          <w:b/>
          <w:i/>
          <w:sz w:val="24"/>
          <w:szCs w:val="24"/>
        </w:rPr>
      </w:pPr>
      <w:bookmarkStart w:id="6" w:name="_Toc7108897"/>
      <w:bookmarkStart w:id="7" w:name="_Toc36131459"/>
      <w:bookmarkStart w:id="8" w:name="_Toc36207830"/>
      <w:r w:rsidRPr="00A91DC0">
        <w:rPr>
          <w:rFonts w:ascii="Times New Roman" w:hAnsi="Times New Roman" w:cs="Times New Roman"/>
          <w:b/>
          <w:i/>
          <w:sz w:val="24"/>
          <w:szCs w:val="24"/>
        </w:rPr>
        <w:t>Документы стратегического планирования Российской Федерации,</w:t>
      </w:r>
    </w:p>
    <w:p w:rsidR="00592FDE" w:rsidRPr="00A91DC0" w:rsidRDefault="00592FDE" w:rsidP="00FD7674">
      <w:pPr>
        <w:pStyle w:val="ConsPlusNormal"/>
        <w:ind w:firstLine="0"/>
        <w:jc w:val="center"/>
        <w:rPr>
          <w:rFonts w:ascii="Times New Roman" w:hAnsi="Times New Roman" w:cs="Times New Roman"/>
          <w:b/>
          <w:i/>
          <w:sz w:val="24"/>
          <w:szCs w:val="24"/>
        </w:rPr>
      </w:pPr>
      <w:r w:rsidRPr="00A91DC0">
        <w:rPr>
          <w:rFonts w:ascii="Times New Roman" w:hAnsi="Times New Roman" w:cs="Times New Roman"/>
          <w:b/>
          <w:i/>
          <w:sz w:val="24"/>
          <w:szCs w:val="24"/>
        </w:rPr>
        <w:t>Приволжского федерального округа и Пензенской области</w:t>
      </w:r>
      <w:bookmarkEnd w:id="6"/>
      <w:bookmarkEnd w:id="7"/>
      <w:bookmarkEnd w:id="8"/>
    </w:p>
    <w:p w:rsidR="00BE1F39" w:rsidRDefault="00530B2E" w:rsidP="000B38A9">
      <w:pPr>
        <w:spacing w:before="240" w:after="0" w:line="240" w:lineRule="auto"/>
        <w:ind w:right="113" w:firstLine="709"/>
        <w:jc w:val="both"/>
        <w:rPr>
          <w:rFonts w:eastAsia="Lucida Sans Unicode"/>
          <w:szCs w:val="24"/>
        </w:rPr>
      </w:pPr>
      <w:r w:rsidRPr="00BE1F39">
        <w:rPr>
          <w:rFonts w:eastAsia="Lucida Sans Unicode"/>
        </w:rPr>
        <w:t>-</w:t>
      </w:r>
      <w:r w:rsidR="00BE1F39" w:rsidRPr="00B406AD">
        <w:rPr>
          <w:rFonts w:eastAsia="Lucida Sans Unicode"/>
          <w:b/>
        </w:rPr>
        <w:t> </w:t>
      </w:r>
      <w:r w:rsidR="00BE1F39" w:rsidRPr="00B87255">
        <w:rPr>
          <w:rFonts w:eastAsia="Lucida Sans Unicode"/>
          <w:szCs w:val="24"/>
        </w:rPr>
        <w:t xml:space="preserve">Распоряжение Правительства РФ от 28.12.2024 </w:t>
      </w:r>
      <w:r w:rsidR="00BE1F39">
        <w:rPr>
          <w:rFonts w:eastAsia="Lucida Sans Unicode"/>
          <w:szCs w:val="24"/>
        </w:rPr>
        <w:t xml:space="preserve">№ </w:t>
      </w:r>
      <w:r w:rsidR="00BE1F39" w:rsidRPr="00B87255">
        <w:rPr>
          <w:rFonts w:eastAsia="Lucida Sans Unicode"/>
          <w:szCs w:val="24"/>
        </w:rPr>
        <w:t>4146-р «Об утверждении Стратегии пространственного развития Российской Федерации на период до 2030 года с прогнозом до 2036 года» (с последующими изменениями);</w:t>
      </w:r>
    </w:p>
    <w:p w:rsidR="00530B2E" w:rsidRPr="00E06341" w:rsidRDefault="00D52519" w:rsidP="00D52519">
      <w:pPr>
        <w:spacing w:line="240" w:lineRule="auto"/>
        <w:ind w:right="113" w:firstLine="709"/>
        <w:contextualSpacing/>
        <w:jc w:val="both"/>
        <w:rPr>
          <w:rFonts w:eastAsia="Lucida Sans Unicode"/>
        </w:rPr>
      </w:pPr>
      <w:r w:rsidRPr="00B406AD">
        <w:rPr>
          <w:rFonts w:eastAsia="Lucida Sans Unicode"/>
          <w:b/>
        </w:rPr>
        <w:t>- </w:t>
      </w:r>
      <w:r w:rsidRPr="00E06341">
        <w:rPr>
          <w:rFonts w:eastAsia="Lucida Sans Unicode"/>
        </w:rPr>
        <w:t>Закон Пензенской области от 15.05.2019 № 3323</w:t>
      </w:r>
      <w:r w:rsidRPr="00D12473">
        <w:rPr>
          <w:rFonts w:eastAsia="Lucida Sans Unicode"/>
          <w:b/>
        </w:rPr>
        <w:t>-</w:t>
      </w:r>
      <w:r w:rsidRPr="00E06341">
        <w:rPr>
          <w:rFonts w:eastAsia="Lucida Sans Unicode"/>
        </w:rPr>
        <w:t>ЗПО «О Стратегии социально-экономического развития Пензенской области на период до 2035 года</w:t>
      </w:r>
      <w:r w:rsidRPr="004675FD">
        <w:rPr>
          <w:rFonts w:eastAsia="Lucida Sans Unicode"/>
        </w:rPr>
        <w:t>» (с последующими изменениями);</w:t>
      </w:r>
    </w:p>
    <w:p w:rsidR="00530B2E" w:rsidRPr="00EE2E75" w:rsidRDefault="00530B2E" w:rsidP="0037728B">
      <w:pPr>
        <w:spacing w:line="240" w:lineRule="auto"/>
        <w:ind w:right="113" w:firstLine="709"/>
        <w:contextualSpacing/>
        <w:jc w:val="both"/>
        <w:rPr>
          <w:rFonts w:eastAsia="Lucida Sans Unicode"/>
          <w:color w:val="000000"/>
        </w:rPr>
      </w:pPr>
      <w:r w:rsidRPr="00EE2E75">
        <w:rPr>
          <w:rFonts w:eastAsia="Lucida Sans Unicode"/>
          <w:color w:val="000000"/>
        </w:rPr>
        <w:t>- Закон Пензенской области от 21.04.2010 № 1889-ЗПО</w:t>
      </w:r>
      <w:r w:rsidR="00BE1F39">
        <w:rPr>
          <w:rFonts w:eastAsia="Lucida Sans Unicode"/>
          <w:color w:val="000000"/>
        </w:rPr>
        <w:t xml:space="preserve"> </w:t>
      </w:r>
      <w:r w:rsidRPr="00EE2E75">
        <w:rPr>
          <w:rFonts w:eastAsia="Lucida Sans Unicode"/>
          <w:color w:val="000000"/>
        </w:rPr>
        <w:t>«Об утверждении Концепции демографической политики Пензенской области на период до 2025 года» (с последующими изменениями</w:t>
      </w:r>
      <w:r w:rsidR="000A2239" w:rsidRPr="00EE2E75">
        <w:rPr>
          <w:rFonts w:eastAsia="Lucida Sans Unicode"/>
          <w:color w:val="000000"/>
        </w:rPr>
        <w:t xml:space="preserve">); </w:t>
      </w:r>
    </w:p>
    <w:p w:rsidR="00530B2E" w:rsidRDefault="00530B2E" w:rsidP="0037728B">
      <w:pPr>
        <w:spacing w:line="240" w:lineRule="auto"/>
        <w:ind w:right="113" w:firstLine="709"/>
        <w:contextualSpacing/>
        <w:jc w:val="both"/>
        <w:rPr>
          <w:rFonts w:eastAsia="Lucida Sans Unicode"/>
        </w:rPr>
      </w:pPr>
      <w:r w:rsidRPr="00282BB4">
        <w:rPr>
          <w:rFonts w:eastAsia="Lucida Sans Unicode"/>
        </w:rPr>
        <w:t>- Распоряжение Правительства Пензенской области от 21.02.2014 № 83-рП «Об утверждении Стратегии инновационного развития Пензенской области до 2021 года и прогнозный период до 2030 год</w:t>
      </w:r>
      <w:r w:rsidR="00220E4C" w:rsidRPr="00282BB4">
        <w:rPr>
          <w:rFonts w:eastAsia="Lucida Sans Unicode"/>
        </w:rPr>
        <w:t>а» (с последующими изменениями).</w:t>
      </w:r>
    </w:p>
    <w:p w:rsidR="00E12A9A" w:rsidRPr="00BE1F39" w:rsidRDefault="00E12A9A" w:rsidP="00E1362A">
      <w:pPr>
        <w:spacing w:after="0" w:line="240" w:lineRule="auto"/>
        <w:ind w:right="113" w:firstLine="709"/>
        <w:contextualSpacing/>
        <w:jc w:val="both"/>
        <w:rPr>
          <w:rFonts w:eastAsia="Lucida Sans Unicode"/>
        </w:rPr>
      </w:pPr>
      <w:r w:rsidRPr="00BE1F39">
        <w:rPr>
          <w:rFonts w:eastAsia="Lucida Sans Unicode"/>
        </w:rPr>
        <w:t>- Постановление Правительства Пензенской области от 19.07.2024 № 495-пП</w:t>
      </w:r>
      <w:r w:rsidR="00621BE2" w:rsidRPr="00BE1F39">
        <w:rPr>
          <w:rFonts w:eastAsia="Lucida Sans Unicode"/>
        </w:rPr>
        <w:t xml:space="preserve"> </w:t>
      </w:r>
      <w:r w:rsidRPr="00BE1F39">
        <w:rPr>
          <w:rFonts w:eastAsia="Lucida Sans Unicode"/>
        </w:rPr>
        <w:t>«Об утверждении территориальной схемы обращения с отходами на территории Пензенской области».</w:t>
      </w:r>
    </w:p>
    <w:p w:rsidR="00731E6F" w:rsidRPr="00A91DC0" w:rsidRDefault="00731E6F" w:rsidP="00C5080B">
      <w:pPr>
        <w:pStyle w:val="ConsPlusNormal"/>
        <w:spacing w:after="240"/>
        <w:ind w:firstLine="0"/>
        <w:jc w:val="center"/>
        <w:rPr>
          <w:rFonts w:ascii="Times New Roman" w:hAnsi="Times New Roman" w:cs="Times New Roman"/>
          <w:b/>
          <w:i/>
          <w:sz w:val="24"/>
          <w:szCs w:val="24"/>
        </w:rPr>
      </w:pPr>
      <w:r w:rsidRPr="00A91DC0">
        <w:rPr>
          <w:rFonts w:ascii="Times New Roman" w:hAnsi="Times New Roman" w:cs="Times New Roman"/>
          <w:b/>
          <w:i/>
          <w:sz w:val="24"/>
          <w:szCs w:val="24"/>
        </w:rPr>
        <w:t>Национальные проекты</w:t>
      </w:r>
    </w:p>
    <w:p w:rsidR="00731E6F" w:rsidRPr="004675FD" w:rsidRDefault="001E01BE" w:rsidP="000B38A9">
      <w:pPr>
        <w:autoSpaceDE w:val="0"/>
        <w:autoSpaceDN w:val="0"/>
        <w:adjustRightInd w:val="0"/>
        <w:spacing w:after="0" w:line="240" w:lineRule="auto"/>
        <w:ind w:firstLine="709"/>
        <w:jc w:val="both"/>
        <w:rPr>
          <w:szCs w:val="24"/>
        </w:rPr>
      </w:pPr>
      <w:r w:rsidRPr="004675FD">
        <w:rPr>
          <w:szCs w:val="24"/>
        </w:rPr>
        <w:t>- </w:t>
      </w:r>
      <w:r w:rsidR="00731E6F" w:rsidRPr="004675FD">
        <w:rPr>
          <w:szCs w:val="24"/>
        </w:rPr>
        <w:t xml:space="preserve">Национальный проект «Демография», паспорт которого утвержден </w:t>
      </w:r>
      <w:r w:rsidR="005D015E" w:rsidRPr="004675FD">
        <w:rPr>
          <w:szCs w:val="24"/>
        </w:rPr>
        <w:t>Минтрудом России</w:t>
      </w:r>
      <w:r w:rsidR="00BC0611" w:rsidRPr="004675FD">
        <w:rPr>
          <w:szCs w:val="24"/>
        </w:rPr>
        <w:t>;</w:t>
      </w:r>
    </w:p>
    <w:p w:rsidR="00731E6F" w:rsidRPr="004675FD" w:rsidRDefault="00731E6F" w:rsidP="00731E6F">
      <w:pPr>
        <w:autoSpaceDE w:val="0"/>
        <w:autoSpaceDN w:val="0"/>
        <w:adjustRightInd w:val="0"/>
        <w:spacing w:after="0" w:line="240" w:lineRule="auto"/>
        <w:ind w:firstLine="709"/>
        <w:jc w:val="both"/>
        <w:rPr>
          <w:szCs w:val="24"/>
        </w:rPr>
      </w:pPr>
      <w:r w:rsidRPr="004675FD">
        <w:rPr>
          <w:szCs w:val="24"/>
        </w:rPr>
        <w:t>-</w:t>
      </w:r>
      <w:r w:rsidR="00280CD5" w:rsidRPr="00B406AD">
        <w:rPr>
          <w:rFonts w:eastAsia="Lucida Sans Unicode"/>
          <w:b/>
        </w:rPr>
        <w:t> </w:t>
      </w:r>
      <w:r w:rsidRPr="004675FD">
        <w:rPr>
          <w:szCs w:val="24"/>
        </w:rPr>
        <w:t>Национальный проект «Здравоохранение»,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Национальный проект «Образование»,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Национальный проект «Жилье и городская среда»,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3152C6" w:rsidRDefault="001E01BE" w:rsidP="00731E6F">
      <w:pPr>
        <w:autoSpaceDE w:val="0"/>
        <w:autoSpaceDN w:val="0"/>
        <w:adjustRightInd w:val="0"/>
        <w:spacing w:after="0" w:line="240" w:lineRule="auto"/>
        <w:ind w:firstLine="709"/>
        <w:jc w:val="both"/>
        <w:rPr>
          <w:color w:val="FF0000"/>
          <w:szCs w:val="24"/>
        </w:rPr>
      </w:pPr>
      <w:r w:rsidRPr="004675FD">
        <w:rPr>
          <w:szCs w:val="24"/>
        </w:rPr>
        <w:t>- </w:t>
      </w:r>
      <w:r w:rsidR="00671878" w:rsidRPr="00671878">
        <w:rPr>
          <w:szCs w:val="24"/>
        </w:rPr>
        <w:t>Национальный проект «Экологическое благополучие»;</w:t>
      </w:r>
    </w:p>
    <w:p w:rsidR="00731E6F" w:rsidRPr="004675FD" w:rsidRDefault="001E01BE" w:rsidP="00731E6F">
      <w:pPr>
        <w:autoSpaceDE w:val="0"/>
        <w:autoSpaceDN w:val="0"/>
        <w:adjustRightInd w:val="0"/>
        <w:spacing w:after="0" w:line="240" w:lineRule="auto"/>
        <w:ind w:firstLine="709"/>
        <w:jc w:val="both"/>
        <w:rPr>
          <w:szCs w:val="24"/>
        </w:rPr>
      </w:pPr>
      <w:r w:rsidRPr="004675FD">
        <w:rPr>
          <w:szCs w:val="24"/>
        </w:rPr>
        <w:t>- </w:t>
      </w:r>
      <w:r w:rsidR="00731E6F" w:rsidRPr="004675FD">
        <w:rPr>
          <w:szCs w:val="24"/>
        </w:rPr>
        <w:t xml:space="preserve">Национальный проект «Безопасные и качественные автомобильные дороги», паспорт которого утвержден </w:t>
      </w:r>
      <w:r w:rsidR="001A3723" w:rsidRPr="004675FD">
        <w:rPr>
          <w:szCs w:val="24"/>
        </w:rPr>
        <w:t>Минтрансом России</w:t>
      </w:r>
      <w:r w:rsidR="00731E6F" w:rsidRPr="004675FD">
        <w:rPr>
          <w:szCs w:val="24"/>
        </w:rPr>
        <w:t>;</w:t>
      </w:r>
    </w:p>
    <w:p w:rsidR="00731E6F" w:rsidRPr="004675FD" w:rsidRDefault="00731E6F" w:rsidP="00731E6F">
      <w:pPr>
        <w:autoSpaceDE w:val="0"/>
        <w:autoSpaceDN w:val="0"/>
        <w:adjustRightInd w:val="0"/>
        <w:spacing w:after="0" w:line="240" w:lineRule="auto"/>
        <w:ind w:firstLine="709"/>
        <w:jc w:val="both"/>
        <w:rPr>
          <w:szCs w:val="24"/>
        </w:rPr>
      </w:pPr>
      <w:r w:rsidRPr="004675FD">
        <w:rPr>
          <w:szCs w:val="24"/>
        </w:rPr>
        <w:t>- Национальный проект «Производительность труда и поддержка занятости», паспорт которого утвержден протоколом Президиума Совета при Президенте Российской Федерации по стратегическому развитию и национальным проектам от 24.12.2018 № 16;</w:t>
      </w:r>
    </w:p>
    <w:p w:rsidR="00731E6F" w:rsidRPr="003152C6" w:rsidRDefault="001E01BE" w:rsidP="00731E6F">
      <w:pPr>
        <w:autoSpaceDE w:val="0"/>
        <w:autoSpaceDN w:val="0"/>
        <w:adjustRightInd w:val="0"/>
        <w:spacing w:after="0" w:line="240" w:lineRule="auto"/>
        <w:ind w:firstLine="709"/>
        <w:jc w:val="both"/>
        <w:rPr>
          <w:color w:val="FF0000"/>
          <w:szCs w:val="24"/>
        </w:rPr>
      </w:pPr>
      <w:r w:rsidRPr="004675FD">
        <w:rPr>
          <w:szCs w:val="24"/>
        </w:rPr>
        <w:t>- </w:t>
      </w:r>
      <w:r w:rsidR="00671878" w:rsidRPr="00671878">
        <w:rPr>
          <w:szCs w:val="24"/>
        </w:rPr>
        <w:t>Национальный проект «Эффективная и конкурентная экономика»;</w:t>
      </w:r>
    </w:p>
    <w:p w:rsidR="00731E6F" w:rsidRPr="00EE2E75" w:rsidRDefault="00671878" w:rsidP="00671878">
      <w:pPr>
        <w:autoSpaceDE w:val="0"/>
        <w:autoSpaceDN w:val="0"/>
        <w:adjustRightInd w:val="0"/>
        <w:spacing w:after="0" w:line="240" w:lineRule="auto"/>
        <w:ind w:firstLine="709"/>
        <w:jc w:val="both"/>
        <w:rPr>
          <w:color w:val="000000"/>
          <w:szCs w:val="24"/>
        </w:rPr>
      </w:pPr>
      <w:r w:rsidRPr="00EE2E75">
        <w:rPr>
          <w:color w:val="000000"/>
          <w:szCs w:val="24"/>
        </w:rPr>
        <w:t>-</w:t>
      </w:r>
      <w:r w:rsidR="000336DA" w:rsidRPr="004675FD">
        <w:rPr>
          <w:szCs w:val="24"/>
        </w:rPr>
        <w:t> </w:t>
      </w:r>
      <w:r w:rsidRPr="00EE2E75">
        <w:rPr>
          <w:color w:val="000000"/>
          <w:szCs w:val="24"/>
        </w:rPr>
        <w:t>Национальный проект «Эффективная и конкурентная экономика;</w:t>
      </w:r>
    </w:p>
    <w:p w:rsidR="00253EBF" w:rsidRPr="00EE2E75" w:rsidRDefault="00253EBF" w:rsidP="00253EBF">
      <w:pPr>
        <w:autoSpaceDE w:val="0"/>
        <w:autoSpaceDN w:val="0"/>
        <w:adjustRightInd w:val="0"/>
        <w:spacing w:after="0" w:line="240" w:lineRule="auto"/>
        <w:ind w:firstLine="709"/>
        <w:jc w:val="both"/>
        <w:rPr>
          <w:color w:val="000000"/>
          <w:szCs w:val="24"/>
        </w:rPr>
      </w:pPr>
      <w:r w:rsidRPr="00EE2E75">
        <w:rPr>
          <w:color w:val="000000"/>
          <w:szCs w:val="24"/>
        </w:rPr>
        <w:t>- Национальный проект «Туризм и индустрия гостеприимства», паспорт которого утвержден Ростуризмом;</w:t>
      </w:r>
    </w:p>
    <w:p w:rsidR="00C53924" w:rsidRPr="00EE2E75" w:rsidRDefault="001E01BE" w:rsidP="00C53924">
      <w:pPr>
        <w:autoSpaceDE w:val="0"/>
        <w:autoSpaceDN w:val="0"/>
        <w:adjustRightInd w:val="0"/>
        <w:spacing w:after="0" w:line="240" w:lineRule="auto"/>
        <w:ind w:firstLine="709"/>
        <w:jc w:val="both"/>
        <w:rPr>
          <w:color w:val="000000"/>
          <w:szCs w:val="24"/>
        </w:rPr>
      </w:pPr>
      <w:r w:rsidRPr="00EE2E75">
        <w:rPr>
          <w:color w:val="000000"/>
          <w:szCs w:val="24"/>
        </w:rPr>
        <w:t>- </w:t>
      </w:r>
      <w:r w:rsidR="00731E6F" w:rsidRPr="00EE2E75">
        <w:rPr>
          <w:color w:val="000000"/>
          <w:szCs w:val="24"/>
        </w:rPr>
        <w:t>Национальный проект «Международная кооперация и экспорт», паспорт которого утвержден протоколом Президиума Совета при Президенте Российской Федерации по стратегическому развитию и националь</w:t>
      </w:r>
      <w:r w:rsidR="00C53924" w:rsidRPr="00EE2E75">
        <w:rPr>
          <w:color w:val="000000"/>
          <w:szCs w:val="24"/>
        </w:rPr>
        <w:t>ным проектам от 24.12.2018 № 16.</w:t>
      </w:r>
    </w:p>
    <w:p w:rsidR="00530B2E" w:rsidRPr="00DC767B" w:rsidRDefault="00DC767B" w:rsidP="00DC767B">
      <w:pPr>
        <w:pStyle w:val="affffff6"/>
        <w:jc w:val="center"/>
        <w:rPr>
          <w:b/>
          <w:i/>
          <w:lang w:val="ru-RU"/>
        </w:rPr>
      </w:pPr>
      <w:r>
        <w:rPr>
          <w:b/>
          <w:i/>
          <w:color w:val="FF0000"/>
          <w:lang w:val="ru-RU"/>
        </w:rPr>
        <w:br w:type="page"/>
      </w:r>
      <w:bookmarkStart w:id="9" w:name="_Toc7108898"/>
      <w:bookmarkStart w:id="10" w:name="_Toc36131460"/>
      <w:bookmarkStart w:id="11" w:name="_Toc36207831"/>
      <w:r w:rsidR="00530B2E" w:rsidRPr="00DC767B">
        <w:rPr>
          <w:b/>
          <w:i/>
          <w:lang w:val="ru-RU"/>
        </w:rPr>
        <w:lastRenderedPageBreak/>
        <w:t>Федеральные и региональные программы по сферам деятельности</w:t>
      </w:r>
      <w:bookmarkEnd w:id="9"/>
      <w:bookmarkEnd w:id="10"/>
      <w:bookmarkEnd w:id="11"/>
    </w:p>
    <w:bookmarkStart w:id="12" w:name="_Toc7108899"/>
    <w:bookmarkStart w:id="13" w:name="_Toc36131461"/>
    <w:bookmarkStart w:id="14" w:name="_Toc36207832"/>
    <w:p w:rsidR="00530B2E" w:rsidRPr="00414853" w:rsidRDefault="00530B2E" w:rsidP="00DC767B">
      <w:pPr>
        <w:pStyle w:val="affffff6"/>
        <w:spacing w:before="240"/>
        <w:ind w:firstLine="0"/>
        <w:jc w:val="center"/>
        <w:rPr>
          <w:bCs/>
          <w:u w:val="single"/>
          <w:lang w:val="ru-RU"/>
        </w:rPr>
      </w:pPr>
      <w:r w:rsidRPr="00414853">
        <w:rPr>
          <w:u w:val="single"/>
        </w:rPr>
        <w:fldChar w:fldCharType="begin"/>
      </w:r>
      <w:r w:rsidRPr="00414853">
        <w:rPr>
          <w:u w:val="single"/>
        </w:rPr>
        <w:instrText>HYPERLINK</w:instrText>
      </w:r>
      <w:r w:rsidRPr="00414853">
        <w:rPr>
          <w:u w:val="single"/>
          <w:lang w:val="ru-RU"/>
        </w:rPr>
        <w:instrText xml:space="preserve"> \</w:instrText>
      </w:r>
      <w:r w:rsidRPr="00414853">
        <w:rPr>
          <w:u w:val="single"/>
        </w:rPr>
        <w:instrText>l</w:instrText>
      </w:r>
      <w:r w:rsidRPr="00414853">
        <w:rPr>
          <w:u w:val="single"/>
          <w:lang w:val="ru-RU"/>
        </w:rPr>
        <w:instrText xml:space="preserve"> "_</w:instrText>
      </w:r>
      <w:r w:rsidRPr="00414853">
        <w:rPr>
          <w:u w:val="single"/>
        </w:rPr>
        <w:instrText>Toc</w:instrText>
      </w:r>
      <w:r w:rsidRPr="00414853">
        <w:rPr>
          <w:u w:val="single"/>
          <w:lang w:val="ru-RU"/>
        </w:rPr>
        <w:instrText>483930229"</w:instrText>
      </w:r>
      <w:r w:rsidRPr="00414853">
        <w:rPr>
          <w:u w:val="single"/>
        </w:rPr>
        <w:fldChar w:fldCharType="separate"/>
      </w:r>
      <w:r w:rsidRPr="00414853">
        <w:rPr>
          <w:bCs/>
          <w:u w:val="single"/>
          <w:lang w:val="ru-RU"/>
        </w:rPr>
        <w:t>Промышленность</w:t>
      </w:r>
      <w:bookmarkEnd w:id="12"/>
      <w:bookmarkEnd w:id="13"/>
      <w:bookmarkEnd w:id="14"/>
      <w:r w:rsidRPr="00414853">
        <w:rPr>
          <w:u w:val="single"/>
        </w:rPr>
        <w:fldChar w:fldCharType="end"/>
      </w:r>
    </w:p>
    <w:p w:rsidR="00530B2E" w:rsidRPr="00414853" w:rsidRDefault="00530B2E" w:rsidP="00EC3AE0">
      <w:pPr>
        <w:autoSpaceDE w:val="0"/>
        <w:autoSpaceDN w:val="0"/>
        <w:adjustRightInd w:val="0"/>
        <w:spacing w:after="0" w:line="240" w:lineRule="auto"/>
        <w:ind w:right="113" w:firstLine="709"/>
        <w:contextualSpacing/>
        <w:jc w:val="both"/>
      </w:pPr>
      <w:r w:rsidRPr="00414853">
        <w:t>-</w:t>
      </w:r>
      <w:r w:rsidR="001E01BE" w:rsidRPr="00414853">
        <w:t> </w:t>
      </w:r>
      <w:hyperlink r:id="rId9" w:history="1">
        <w:r w:rsidRPr="00414853">
          <w:t>Стратегия</w:t>
        </w:r>
      </w:hyperlink>
      <w:r w:rsidRPr="00414853">
        <w:t xml:space="preserve"> инновационного развития Пензенской области до 2021 года и прогнозный период до 2030 года, утвержденная распоряжением Правительства Пензенской области от 21.02.2014 № 83-рП (с последующими изменениями);</w:t>
      </w:r>
    </w:p>
    <w:p w:rsidR="00E40B6A" w:rsidRPr="001E3125" w:rsidRDefault="00E40B6A" w:rsidP="00E40B6A">
      <w:pPr>
        <w:autoSpaceDE w:val="0"/>
        <w:autoSpaceDN w:val="0"/>
        <w:adjustRightInd w:val="0"/>
        <w:spacing w:after="0" w:line="240" w:lineRule="auto"/>
        <w:ind w:right="113" w:firstLine="709"/>
        <w:contextualSpacing/>
        <w:jc w:val="both"/>
      </w:pPr>
      <w:r w:rsidRPr="001E3125">
        <w:t xml:space="preserve">- Государственная </w:t>
      </w:r>
      <w:hyperlink r:id="rId10" w:history="1">
        <w:r w:rsidRPr="001E3125">
          <w:t>программа</w:t>
        </w:r>
      </w:hyperlink>
      <w:r w:rsidRPr="001E3125">
        <w:t xml:space="preserve"> Пензенской области «Развитие инвестиционного потенциала, инновационной деятельности и предпринимательства в Пензенской области», утвержденная постановлением Правительства Пензенской области от 21.10.2013 № 780-пП (с последующими изменениями);</w:t>
      </w:r>
    </w:p>
    <w:p w:rsidR="003A37DC" w:rsidRPr="00E40B6A" w:rsidRDefault="003A37DC" w:rsidP="00E40B6A">
      <w:pPr>
        <w:autoSpaceDE w:val="0"/>
        <w:autoSpaceDN w:val="0"/>
        <w:adjustRightInd w:val="0"/>
        <w:spacing w:after="0" w:line="240" w:lineRule="auto"/>
        <w:ind w:firstLine="709"/>
        <w:jc w:val="both"/>
        <w:rPr>
          <w:szCs w:val="24"/>
        </w:rPr>
      </w:pPr>
      <w:r w:rsidRPr="003A37DC">
        <w:t xml:space="preserve">- Государственная </w:t>
      </w:r>
      <w:hyperlink r:id="rId11" w:history="1">
        <w:r w:rsidRPr="003A37DC">
          <w:t>программа</w:t>
        </w:r>
      </w:hyperlink>
      <w:r w:rsidRPr="003A37DC">
        <w:t xml:space="preserve"> </w:t>
      </w:r>
      <w:r w:rsidR="00010F0B" w:rsidRPr="00C43909">
        <w:t xml:space="preserve">Пензенской области </w:t>
      </w:r>
      <w:r w:rsidRPr="003A37DC">
        <w:t>«Развитие промышленности в Пензенской области и повышение ее конкурентоспособности», утвержденная постановлением Правительства Пензенской области от 01.11.2013 № 810-пП (с последующими изменениями)</w:t>
      </w:r>
      <w:r w:rsidR="00EC61EC">
        <w:t>.</w:t>
      </w:r>
    </w:p>
    <w:p w:rsidR="00530B2E" w:rsidRPr="00AA40A2" w:rsidRDefault="00530B2E" w:rsidP="00AA40A2">
      <w:pPr>
        <w:pStyle w:val="ConsPlusNormal"/>
        <w:ind w:firstLine="0"/>
        <w:jc w:val="center"/>
        <w:rPr>
          <w:rFonts w:ascii="Times New Roman" w:hAnsi="Times New Roman" w:cs="Times New Roman"/>
          <w:sz w:val="24"/>
          <w:szCs w:val="24"/>
          <w:u w:val="single"/>
        </w:rPr>
      </w:pPr>
      <w:bookmarkStart w:id="15" w:name="_Toc7108900"/>
      <w:bookmarkStart w:id="16" w:name="_Toc36131462"/>
      <w:bookmarkStart w:id="17" w:name="_Toc36207833"/>
      <w:r w:rsidRPr="00AA40A2">
        <w:rPr>
          <w:rFonts w:ascii="Times New Roman" w:hAnsi="Times New Roman" w:cs="Times New Roman"/>
          <w:sz w:val="24"/>
          <w:szCs w:val="24"/>
          <w:u w:val="single"/>
        </w:rPr>
        <w:t>Агропромышленный комплекс</w:t>
      </w:r>
      <w:bookmarkEnd w:id="15"/>
      <w:bookmarkEnd w:id="16"/>
      <w:bookmarkEnd w:id="17"/>
    </w:p>
    <w:p w:rsidR="00530B2E" w:rsidRPr="00165FDA" w:rsidRDefault="00530B2E" w:rsidP="00EC3AE0">
      <w:pPr>
        <w:autoSpaceDE w:val="0"/>
        <w:autoSpaceDN w:val="0"/>
        <w:adjustRightInd w:val="0"/>
        <w:spacing w:after="0" w:line="240" w:lineRule="auto"/>
        <w:ind w:right="113" w:firstLine="709"/>
        <w:contextualSpacing/>
        <w:jc w:val="both"/>
      </w:pPr>
      <w:r w:rsidRPr="00165FDA">
        <w:t>-</w:t>
      </w:r>
      <w:r w:rsidR="001E01BE" w:rsidRPr="00165FDA">
        <w:t> </w:t>
      </w:r>
      <w:r w:rsidR="009E7F6C" w:rsidRPr="00165FDA">
        <w:t>Государственн</w:t>
      </w:r>
      <w:r w:rsidR="009E7F6C">
        <w:t>ая</w:t>
      </w:r>
      <w:r w:rsidR="009E7F6C" w:rsidRPr="00165FDA">
        <w:t xml:space="preserve"> программ</w:t>
      </w:r>
      <w:r w:rsidR="009E7F6C">
        <w:t>а</w:t>
      </w:r>
      <w:r w:rsidRPr="00165FDA">
        <w:t xml:space="preserve"> Российской Федерации </w:t>
      </w:r>
      <w:r w:rsidR="009E7F6C">
        <w:t>«Р</w:t>
      </w:r>
      <w:r w:rsidRPr="00165FDA">
        <w:t>азвити</w:t>
      </w:r>
      <w:r w:rsidR="009E7F6C">
        <w:t>е</w:t>
      </w:r>
      <w:r w:rsidRPr="00165FDA">
        <w:t xml:space="preserve"> сельского хозяйства и регулирования рынков сельскохозяйственной продукции, сырья и продовольствия» </w:t>
      </w:r>
      <w:r w:rsidR="00B07923" w:rsidRPr="00470E9B">
        <w:t xml:space="preserve">утвержденная постановлением Правительства </w:t>
      </w:r>
      <w:r w:rsidR="00B07923">
        <w:t>Российской Федерации</w:t>
      </w:r>
      <w:r w:rsidR="00B07923" w:rsidRPr="00470E9B">
        <w:t xml:space="preserve"> </w:t>
      </w:r>
      <w:r w:rsidR="00EB3D09" w:rsidRPr="00165FDA">
        <w:t xml:space="preserve">от 14.07.2012 № 717 </w:t>
      </w:r>
      <w:r w:rsidRPr="00165FDA">
        <w:t>(с последующими изменениями);</w:t>
      </w:r>
    </w:p>
    <w:p w:rsidR="001E4E17" w:rsidRPr="00470E9B" w:rsidRDefault="001E4E17" w:rsidP="001E4E17">
      <w:pPr>
        <w:autoSpaceDE w:val="0"/>
        <w:autoSpaceDN w:val="0"/>
        <w:adjustRightInd w:val="0"/>
        <w:spacing w:after="0" w:line="240" w:lineRule="auto"/>
        <w:ind w:right="113" w:firstLine="709"/>
        <w:contextualSpacing/>
        <w:jc w:val="both"/>
      </w:pPr>
      <w:r w:rsidRPr="00470E9B">
        <w:t xml:space="preserve">- Государственная </w:t>
      </w:r>
      <w:hyperlink r:id="rId12" w:history="1">
        <w:r w:rsidRPr="00470E9B">
          <w:t>программа</w:t>
        </w:r>
      </w:hyperlink>
      <w:r w:rsidRPr="00470E9B">
        <w:t xml:space="preserve"> Пензенской области «Развитие агропромышленного комплекса Пензенской области», утвержденная постановлением Правительства Пензенской области от 18.09.2013 № 691-пП (с последующими изменениями)</w:t>
      </w:r>
      <w:r w:rsidR="00EC61EC">
        <w:t>.</w:t>
      </w:r>
    </w:p>
    <w:p w:rsidR="00530B2E" w:rsidRPr="00AA40A2" w:rsidRDefault="00530B2E" w:rsidP="00AA40A2">
      <w:pPr>
        <w:pStyle w:val="ConsPlusTitle"/>
        <w:jc w:val="center"/>
        <w:rPr>
          <w:rFonts w:ascii="Times New Roman" w:hAnsi="Times New Roman" w:cs="Times New Roman"/>
          <w:b w:val="0"/>
          <w:sz w:val="24"/>
          <w:szCs w:val="24"/>
          <w:u w:val="single"/>
        </w:rPr>
      </w:pPr>
      <w:bookmarkStart w:id="18" w:name="_Toc7108901"/>
      <w:bookmarkStart w:id="19" w:name="_Toc36131463"/>
      <w:bookmarkStart w:id="20" w:name="_Toc36207834"/>
      <w:r w:rsidRPr="00AA40A2">
        <w:rPr>
          <w:rFonts w:ascii="Times New Roman" w:hAnsi="Times New Roman" w:cs="Times New Roman"/>
          <w:b w:val="0"/>
          <w:sz w:val="24"/>
          <w:szCs w:val="24"/>
          <w:u w:val="single"/>
        </w:rPr>
        <w:t>Транспорт</w:t>
      </w:r>
      <w:bookmarkEnd w:id="18"/>
      <w:bookmarkEnd w:id="19"/>
      <w:bookmarkEnd w:id="20"/>
    </w:p>
    <w:p w:rsidR="008A4EAD" w:rsidRPr="008A4EAD" w:rsidRDefault="008A4EAD" w:rsidP="008A4EAD">
      <w:pPr>
        <w:autoSpaceDE w:val="0"/>
        <w:autoSpaceDN w:val="0"/>
        <w:adjustRightInd w:val="0"/>
        <w:spacing w:line="240" w:lineRule="auto"/>
        <w:ind w:right="113" w:firstLine="709"/>
        <w:contextualSpacing/>
        <w:jc w:val="both"/>
        <w:rPr>
          <w:szCs w:val="24"/>
        </w:rPr>
      </w:pPr>
      <w:r w:rsidRPr="00F34F3A">
        <w:rPr>
          <w:szCs w:val="24"/>
        </w:rPr>
        <w:t>-</w:t>
      </w:r>
      <w:r>
        <w:rPr>
          <w:szCs w:val="24"/>
        </w:rPr>
        <w:t xml:space="preserve"> </w:t>
      </w:r>
      <w:r w:rsidRPr="00F34F3A">
        <w:rPr>
          <w:iCs/>
          <w:szCs w:val="24"/>
        </w:rPr>
        <w:t xml:space="preserve">Государственная программа Российской Федерации «Развитие транспортной системы», </w:t>
      </w:r>
      <w:r w:rsidRPr="00F34F3A">
        <w:rPr>
          <w:szCs w:val="24"/>
        </w:rPr>
        <w:t xml:space="preserve">утвержденная постановлением Правительства Российской Федерации </w:t>
      </w:r>
      <w:r w:rsidRPr="00F34F3A">
        <w:rPr>
          <w:iCs/>
          <w:szCs w:val="24"/>
        </w:rPr>
        <w:t>от 20.12.2017 № 1596</w:t>
      </w:r>
      <w:r w:rsidRPr="00F34F3A">
        <w:rPr>
          <w:szCs w:val="24"/>
        </w:rPr>
        <w:t xml:space="preserve"> (с последующими изменениями);</w:t>
      </w:r>
    </w:p>
    <w:p w:rsidR="00D94A91" w:rsidRPr="00470E9B" w:rsidRDefault="00D94A91" w:rsidP="00D94A91">
      <w:pPr>
        <w:autoSpaceDE w:val="0"/>
        <w:autoSpaceDN w:val="0"/>
        <w:adjustRightInd w:val="0"/>
        <w:spacing w:after="0" w:line="240" w:lineRule="auto"/>
        <w:ind w:right="113" w:firstLine="709"/>
        <w:contextualSpacing/>
        <w:jc w:val="both"/>
      </w:pPr>
      <w:r w:rsidRPr="00470E9B">
        <w:t xml:space="preserve">- Государственная </w:t>
      </w:r>
      <w:hyperlink r:id="rId13" w:history="1">
        <w:r w:rsidRPr="00470E9B">
          <w:t>программа</w:t>
        </w:r>
      </w:hyperlink>
      <w:r w:rsidRPr="00470E9B">
        <w:t xml:space="preserve">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r w:rsidR="00EC61EC">
        <w:t>.</w:t>
      </w:r>
    </w:p>
    <w:p w:rsidR="00530B2E" w:rsidRPr="00AA40A2" w:rsidRDefault="00530B2E" w:rsidP="00AA40A2">
      <w:pPr>
        <w:pStyle w:val="ConsPlusTitle"/>
        <w:jc w:val="center"/>
        <w:rPr>
          <w:rFonts w:ascii="Times New Roman" w:hAnsi="Times New Roman" w:cs="Times New Roman"/>
          <w:b w:val="0"/>
          <w:sz w:val="24"/>
          <w:szCs w:val="24"/>
          <w:u w:val="single"/>
        </w:rPr>
      </w:pPr>
      <w:bookmarkStart w:id="21" w:name="_Toc7108902"/>
      <w:bookmarkStart w:id="22" w:name="_Toc36131464"/>
      <w:bookmarkStart w:id="23" w:name="_Toc36207835"/>
      <w:r w:rsidRPr="00AA40A2">
        <w:rPr>
          <w:rFonts w:ascii="Times New Roman" w:hAnsi="Times New Roman" w:cs="Times New Roman"/>
          <w:b w:val="0"/>
          <w:sz w:val="24"/>
          <w:szCs w:val="24"/>
          <w:u w:val="single"/>
        </w:rPr>
        <w:t>Инженерная инфраструктура</w:t>
      </w:r>
      <w:bookmarkEnd w:id="21"/>
      <w:bookmarkEnd w:id="22"/>
      <w:bookmarkEnd w:id="23"/>
    </w:p>
    <w:p w:rsidR="00530B2E" w:rsidRPr="00AA40A2" w:rsidRDefault="00530B2E" w:rsidP="00AA40A2">
      <w:pPr>
        <w:pStyle w:val="ConsPlusTitle"/>
        <w:ind w:firstLine="708"/>
        <w:rPr>
          <w:rFonts w:ascii="Times New Roman" w:hAnsi="Times New Roman" w:cs="Times New Roman"/>
          <w:b w:val="0"/>
          <w:i/>
          <w:sz w:val="24"/>
          <w:szCs w:val="24"/>
        </w:rPr>
      </w:pPr>
      <w:bookmarkStart w:id="24" w:name="_Toc36131465"/>
      <w:bookmarkStart w:id="25" w:name="_Toc36207836"/>
      <w:r w:rsidRPr="00AA40A2">
        <w:rPr>
          <w:rFonts w:ascii="Times New Roman" w:hAnsi="Times New Roman" w:cs="Times New Roman"/>
          <w:b w:val="0"/>
          <w:i/>
          <w:sz w:val="24"/>
          <w:szCs w:val="24"/>
        </w:rPr>
        <w:t>Электроснабжение</w:t>
      </w:r>
      <w:bookmarkEnd w:id="24"/>
      <w:bookmarkEnd w:id="25"/>
    </w:p>
    <w:p w:rsidR="008A4EAD" w:rsidRPr="00FB6E11" w:rsidRDefault="008A4EAD" w:rsidP="00FB6E11">
      <w:pPr>
        <w:autoSpaceDE w:val="0"/>
        <w:autoSpaceDN w:val="0"/>
        <w:adjustRightInd w:val="0"/>
        <w:spacing w:after="0" w:line="240" w:lineRule="auto"/>
        <w:ind w:firstLine="709"/>
        <w:jc w:val="both"/>
        <w:rPr>
          <w:szCs w:val="24"/>
        </w:rPr>
      </w:pPr>
      <w:r w:rsidRPr="00F34F3A">
        <w:rPr>
          <w:szCs w:val="24"/>
        </w:rPr>
        <w:t>-</w:t>
      </w:r>
      <w:r>
        <w:rPr>
          <w:szCs w:val="24"/>
        </w:rPr>
        <w:t xml:space="preserve"> </w:t>
      </w:r>
      <w:r w:rsidRPr="00FB6E11">
        <w:rPr>
          <w:szCs w:val="24"/>
        </w:rPr>
        <w:t>Государственная программа Пензенской области «</w:t>
      </w:r>
      <w:r w:rsidR="005C16F7" w:rsidRPr="00FB6E11">
        <w:rPr>
          <w:szCs w:val="24"/>
        </w:rPr>
        <w:t>Об энергосбережении и о повышении энергетической эффективности в Пензенской области</w:t>
      </w:r>
      <w:r w:rsidRPr="005C16F7">
        <w:rPr>
          <w:szCs w:val="24"/>
        </w:rPr>
        <w:t xml:space="preserve">», утвержденная </w:t>
      </w:r>
      <w:r w:rsidR="005C16F7" w:rsidRPr="00DA48F9">
        <w:rPr>
          <w:color w:val="000000"/>
          <w:szCs w:val="24"/>
        </w:rPr>
        <w:t>Законом Пензенской области от 24.04.2024 №4272-ЗПО</w:t>
      </w:r>
      <w:r w:rsidR="005C16F7" w:rsidRPr="00FB6E11">
        <w:rPr>
          <w:color w:val="FF0000"/>
          <w:szCs w:val="24"/>
        </w:rPr>
        <w:t xml:space="preserve"> </w:t>
      </w:r>
      <w:r w:rsidRPr="00CA46ED">
        <w:rPr>
          <w:szCs w:val="24"/>
        </w:rPr>
        <w:t>(с последующими изменениями)</w:t>
      </w:r>
      <w:r w:rsidRPr="005C16F7">
        <w:rPr>
          <w:szCs w:val="24"/>
        </w:rPr>
        <w:t>;</w:t>
      </w:r>
      <w:r w:rsidR="00D92F94">
        <w:rPr>
          <w:szCs w:val="24"/>
        </w:rPr>
        <w:t xml:space="preserve"> </w:t>
      </w:r>
    </w:p>
    <w:p w:rsidR="00530B2E" w:rsidRPr="004F5078" w:rsidRDefault="00530B2E" w:rsidP="00EC3AE0">
      <w:pPr>
        <w:autoSpaceDE w:val="0"/>
        <w:autoSpaceDN w:val="0"/>
        <w:adjustRightInd w:val="0"/>
        <w:spacing w:after="0" w:line="240" w:lineRule="auto"/>
        <w:ind w:firstLine="709"/>
        <w:jc w:val="both"/>
        <w:rPr>
          <w:lang w:bidi="ru-RU"/>
        </w:rPr>
      </w:pPr>
      <w:r w:rsidRPr="004F5078">
        <w:rPr>
          <w:lang w:bidi="ru-RU"/>
        </w:rPr>
        <w:t>-</w:t>
      </w:r>
      <w:r w:rsidR="004F5078" w:rsidRPr="004F5078">
        <w:rPr>
          <w:lang w:bidi="ru-RU"/>
        </w:rPr>
        <w:t> </w:t>
      </w:r>
      <w:r w:rsidRPr="004F5078">
        <w:rPr>
          <w:lang w:bidi="ru-RU"/>
        </w:rPr>
        <w:t>Распоряжение Правительства РФ «Об утверждении Энергетической стратегии Российской Федерации на период до 2035 года»</w:t>
      </w:r>
      <w:r w:rsidR="00EB3D09" w:rsidRPr="004F5078">
        <w:rPr>
          <w:lang w:bidi="ru-RU"/>
        </w:rPr>
        <w:t xml:space="preserve"> от 09.06.2020 № 1523-р;</w:t>
      </w:r>
    </w:p>
    <w:p w:rsidR="00201170" w:rsidRPr="009C42CA" w:rsidRDefault="00201170" w:rsidP="00201170">
      <w:pPr>
        <w:tabs>
          <w:tab w:val="left" w:pos="0"/>
          <w:tab w:val="left" w:pos="3402"/>
        </w:tabs>
        <w:autoSpaceDE w:val="0"/>
        <w:autoSpaceDN w:val="0"/>
        <w:spacing w:after="0" w:line="240" w:lineRule="auto"/>
        <w:ind w:right="113" w:firstLine="709"/>
        <w:jc w:val="both"/>
        <w:rPr>
          <w:lang w:bidi="ru-RU"/>
        </w:rPr>
      </w:pPr>
      <w:r w:rsidRPr="009C42CA">
        <w:rPr>
          <w:lang w:bidi="ru-RU"/>
        </w:rPr>
        <w:t>- Распоряжение Губернатора Пензенской области «</w:t>
      </w:r>
      <w:r w:rsidR="00C532B5">
        <w:rPr>
          <w:lang w:bidi="ru-RU"/>
        </w:rPr>
        <w:t>Об утверждении</w:t>
      </w:r>
      <w:r w:rsidR="004B54BB">
        <w:rPr>
          <w:lang w:bidi="ru-RU"/>
        </w:rPr>
        <w:t xml:space="preserve"> </w:t>
      </w:r>
      <w:r w:rsidRPr="009C42CA">
        <w:rPr>
          <w:lang w:bidi="ru-RU"/>
        </w:rPr>
        <w:t>Схем</w:t>
      </w:r>
      <w:r w:rsidR="004B54BB">
        <w:rPr>
          <w:lang w:bidi="ru-RU"/>
        </w:rPr>
        <w:t>ы</w:t>
      </w:r>
      <w:r w:rsidRPr="009C42CA">
        <w:rPr>
          <w:lang w:bidi="ru-RU"/>
        </w:rPr>
        <w:t xml:space="preserve"> и программа перспективного развития электроэнергетики Пензенской области на 202</w:t>
      </w:r>
      <w:r w:rsidR="00E15DC3">
        <w:rPr>
          <w:lang w:bidi="ru-RU"/>
        </w:rPr>
        <w:t>3</w:t>
      </w:r>
      <w:r w:rsidRPr="009C42CA">
        <w:rPr>
          <w:lang w:bidi="ru-RU"/>
        </w:rPr>
        <w:t>-202</w:t>
      </w:r>
      <w:r w:rsidR="00E15DC3">
        <w:rPr>
          <w:lang w:bidi="ru-RU"/>
        </w:rPr>
        <w:t>7</w:t>
      </w:r>
      <w:r w:rsidRPr="009C42CA">
        <w:rPr>
          <w:lang w:bidi="ru-RU"/>
        </w:rPr>
        <w:t xml:space="preserve"> годы» от 2</w:t>
      </w:r>
      <w:r w:rsidR="00E15DC3">
        <w:rPr>
          <w:lang w:bidi="ru-RU"/>
        </w:rPr>
        <w:t>0</w:t>
      </w:r>
      <w:r w:rsidRPr="009C42CA">
        <w:rPr>
          <w:lang w:bidi="ru-RU"/>
        </w:rPr>
        <w:t>.04.202</w:t>
      </w:r>
      <w:r w:rsidR="00E15DC3">
        <w:rPr>
          <w:lang w:bidi="ru-RU"/>
        </w:rPr>
        <w:t>2</w:t>
      </w:r>
      <w:r w:rsidRPr="009C42CA">
        <w:rPr>
          <w:lang w:bidi="ru-RU"/>
        </w:rPr>
        <w:t xml:space="preserve"> № </w:t>
      </w:r>
      <w:r w:rsidR="00E15DC3">
        <w:rPr>
          <w:lang w:bidi="ru-RU"/>
        </w:rPr>
        <w:t>308</w:t>
      </w:r>
      <w:r w:rsidRPr="009C42CA">
        <w:rPr>
          <w:lang w:bidi="ru-RU"/>
        </w:rPr>
        <w:t>-р</w:t>
      </w:r>
      <w:r w:rsidR="00EC61EC" w:rsidRPr="009C42CA">
        <w:rPr>
          <w:lang w:bidi="ru-RU"/>
        </w:rPr>
        <w:t>.</w:t>
      </w:r>
    </w:p>
    <w:p w:rsidR="00530B2E" w:rsidRPr="009C42CA" w:rsidRDefault="00530B2E" w:rsidP="00EC3AE0">
      <w:pPr>
        <w:pStyle w:val="affffff6"/>
        <w:rPr>
          <w:i/>
          <w:lang w:val="ru-RU"/>
        </w:rPr>
      </w:pPr>
      <w:bookmarkStart w:id="26" w:name="_Toc36131466"/>
      <w:bookmarkStart w:id="27" w:name="_Toc36207837"/>
      <w:r w:rsidRPr="009C42CA">
        <w:rPr>
          <w:i/>
          <w:lang w:val="ru-RU"/>
        </w:rPr>
        <w:t>Газоснабжение</w:t>
      </w:r>
      <w:bookmarkEnd w:id="26"/>
      <w:bookmarkEnd w:id="27"/>
    </w:p>
    <w:p w:rsidR="009507AF" w:rsidRPr="009C42CA" w:rsidRDefault="009507AF" w:rsidP="009507AF">
      <w:pPr>
        <w:tabs>
          <w:tab w:val="left" w:pos="0"/>
          <w:tab w:val="left" w:pos="3402"/>
        </w:tabs>
        <w:autoSpaceDE w:val="0"/>
        <w:autoSpaceDN w:val="0"/>
        <w:spacing w:after="0" w:line="240" w:lineRule="auto"/>
        <w:ind w:right="113" w:firstLine="709"/>
        <w:jc w:val="both"/>
        <w:rPr>
          <w:lang w:bidi="ru-RU"/>
        </w:rPr>
      </w:pPr>
      <w:bookmarkStart w:id="28" w:name="_Toc7108903"/>
      <w:bookmarkStart w:id="29" w:name="_Toc36131467"/>
      <w:bookmarkStart w:id="30" w:name="_Toc36207838"/>
      <w:r w:rsidRPr="009C42CA">
        <w:rPr>
          <w:sz w:val="28"/>
          <w:szCs w:val="28"/>
          <w:lang w:bidi="ru-RU"/>
        </w:rPr>
        <w:t>- </w:t>
      </w:r>
      <w:hyperlink r:id="rId14" w:history="1">
        <w:r w:rsidRPr="009C42CA">
          <w:rPr>
            <w:lang w:bidi="ru-RU"/>
          </w:rPr>
          <w:t>Федеральный закон от 31.03.1999 № 69-ФЗ «О газоснабжении в Российской Федерации»</w:t>
        </w:r>
      </w:hyperlink>
      <w:r w:rsidRPr="009C42CA">
        <w:rPr>
          <w:lang w:bidi="ru-RU"/>
        </w:rPr>
        <w:t xml:space="preserve"> (с последующими изменениями); </w:t>
      </w:r>
    </w:p>
    <w:p w:rsidR="007A29C0" w:rsidRPr="009A7449" w:rsidRDefault="007A29C0" w:rsidP="007A29C0">
      <w:pPr>
        <w:tabs>
          <w:tab w:val="left" w:pos="0"/>
          <w:tab w:val="left" w:pos="3402"/>
        </w:tabs>
        <w:autoSpaceDE w:val="0"/>
        <w:autoSpaceDN w:val="0"/>
        <w:spacing w:after="0" w:line="240" w:lineRule="auto"/>
        <w:ind w:right="113" w:firstLine="709"/>
        <w:jc w:val="both"/>
        <w:rPr>
          <w:lang w:bidi="ru-RU"/>
        </w:rPr>
      </w:pPr>
      <w:r w:rsidRPr="009C42CA">
        <w:rPr>
          <w:lang w:bidi="ru-RU"/>
        </w:rPr>
        <w:t>- </w:t>
      </w:r>
      <w:r w:rsidR="00930F2B">
        <w:rPr>
          <w:lang w:bidi="ru-RU"/>
        </w:rPr>
        <w:t>Об утверждении</w:t>
      </w:r>
      <w:r w:rsidR="00F64E2D">
        <w:rPr>
          <w:lang w:bidi="ru-RU"/>
        </w:rPr>
        <w:t xml:space="preserve"> р</w:t>
      </w:r>
      <w:r w:rsidRPr="009C42CA">
        <w:rPr>
          <w:lang w:bidi="ru-RU"/>
        </w:rPr>
        <w:t>егиональн</w:t>
      </w:r>
      <w:r w:rsidR="00F64E2D">
        <w:rPr>
          <w:lang w:bidi="ru-RU"/>
        </w:rPr>
        <w:t>ой</w:t>
      </w:r>
      <w:r w:rsidRPr="009C42CA">
        <w:rPr>
          <w:lang w:bidi="ru-RU"/>
        </w:rPr>
        <w:t xml:space="preserve"> программа «Газификация Пензенской области на 2019 - 2028 годы», утвержденная </w:t>
      </w:r>
      <w:r w:rsidRPr="009C42CA">
        <w:rPr>
          <w:spacing w:val="-1"/>
          <w:lang w:bidi="ru-RU"/>
        </w:rPr>
        <w:t>распоряжением</w:t>
      </w:r>
      <w:r w:rsidRPr="009C42CA">
        <w:rPr>
          <w:lang w:bidi="ru-RU"/>
        </w:rPr>
        <w:t xml:space="preserve"> Правительства Пензенской области от 29.11.2019 № 700-рП</w:t>
      </w:r>
      <w:r w:rsidR="00D72434">
        <w:rPr>
          <w:lang w:bidi="ru-RU"/>
        </w:rPr>
        <w:t xml:space="preserve"> </w:t>
      </w:r>
      <w:r w:rsidR="000441D1" w:rsidRPr="009C42CA">
        <w:rPr>
          <w:lang w:bidi="ru-RU"/>
        </w:rPr>
        <w:t>(с последующими изменениями)</w:t>
      </w:r>
      <w:r w:rsidRPr="009C42CA">
        <w:rPr>
          <w:lang w:bidi="ru-RU"/>
        </w:rPr>
        <w:t>;</w:t>
      </w:r>
    </w:p>
    <w:p w:rsidR="009507AF" w:rsidRPr="001E01BE" w:rsidRDefault="009507AF" w:rsidP="009507AF">
      <w:pPr>
        <w:tabs>
          <w:tab w:val="left" w:pos="0"/>
          <w:tab w:val="left" w:pos="3402"/>
        </w:tabs>
        <w:autoSpaceDE w:val="0"/>
        <w:autoSpaceDN w:val="0"/>
        <w:spacing w:after="0" w:line="240" w:lineRule="auto"/>
        <w:ind w:right="113" w:firstLine="709"/>
        <w:jc w:val="both"/>
      </w:pPr>
      <w:r w:rsidRPr="001E01BE">
        <w:rPr>
          <w:lang w:bidi="ru-RU"/>
        </w:rPr>
        <w:t>-</w:t>
      </w:r>
      <w:r>
        <w:rPr>
          <w:lang w:bidi="ru-RU"/>
        </w:rPr>
        <w:t> </w:t>
      </w:r>
      <w:hyperlink r:id="rId15" w:history="1">
        <w:r w:rsidRPr="001E01BE">
          <w:rPr>
            <w:lang w:bidi="ru-RU"/>
          </w:rPr>
          <w:t>Постановление Правительства Российской Федерации от 10.09.2016 № 903 «О порядке разработки и реализации межрегиональных и региональных программ газификации жилищно-коммунального хозяйства, промышленных и иных организаций»</w:t>
        </w:r>
      </w:hyperlink>
      <w:r w:rsidRPr="001E01BE">
        <w:t xml:space="preserve"> (вместе с «Правилами разработки и реализации межрегиональных и региональных программа газификации жилищно-коммунального хозяйства, промышленных и иных организаций» (с последующими изменениями).</w:t>
      </w:r>
    </w:p>
    <w:p w:rsidR="00530B2E" w:rsidRPr="00F97E02" w:rsidRDefault="00530B2E" w:rsidP="0064747E">
      <w:pPr>
        <w:pStyle w:val="affffff6"/>
        <w:spacing w:before="240"/>
        <w:jc w:val="center"/>
        <w:rPr>
          <w:u w:val="single"/>
          <w:lang w:val="ru-RU"/>
        </w:rPr>
      </w:pPr>
      <w:r w:rsidRPr="00F97E02">
        <w:rPr>
          <w:u w:val="single"/>
          <w:lang w:val="ru-RU"/>
        </w:rPr>
        <w:lastRenderedPageBreak/>
        <w:t>Защита от риска возникновения чрезвычайных ситуаций природного и техногенного характера</w:t>
      </w:r>
      <w:bookmarkEnd w:id="28"/>
      <w:bookmarkEnd w:id="29"/>
      <w:bookmarkEnd w:id="30"/>
    </w:p>
    <w:p w:rsidR="00A9358E" w:rsidRDefault="00F97E02" w:rsidP="00A9358E">
      <w:pPr>
        <w:autoSpaceDE w:val="0"/>
        <w:autoSpaceDN w:val="0"/>
        <w:adjustRightInd w:val="0"/>
        <w:spacing w:after="0" w:line="240" w:lineRule="auto"/>
        <w:ind w:right="113" w:firstLine="709"/>
        <w:contextualSpacing/>
        <w:jc w:val="both"/>
      </w:pPr>
      <w:r w:rsidRPr="009C42CA">
        <w:t xml:space="preserve">- Государственная </w:t>
      </w:r>
      <w:hyperlink r:id="rId16" w:history="1">
        <w:r w:rsidRPr="009C42CA">
          <w:t>программа</w:t>
        </w:r>
      </w:hyperlink>
      <w:r w:rsidRPr="009C42CA">
        <w:t xml:space="preserve"> Пензенской области «Защита населения и территорий от чрезвычайных ситуаций, обеспечение пожарной безопасности в Пензенской области», утвержденная постановлением Правительства Пензенской области от 29.10.2013 № 801-п</w:t>
      </w:r>
      <w:r w:rsidR="00EC61EC" w:rsidRPr="009C42CA">
        <w:t>П (с последующими изменениями);</w:t>
      </w:r>
    </w:p>
    <w:p w:rsidR="00A9358E" w:rsidRPr="009C42CA" w:rsidRDefault="00A9358E" w:rsidP="00A9358E">
      <w:pPr>
        <w:autoSpaceDE w:val="0"/>
        <w:autoSpaceDN w:val="0"/>
        <w:adjustRightInd w:val="0"/>
        <w:spacing w:after="0" w:line="240" w:lineRule="auto"/>
        <w:ind w:right="113" w:firstLine="709"/>
        <w:contextualSpacing/>
        <w:jc w:val="both"/>
      </w:pPr>
      <w:r>
        <w:t>-Государственная программа Российской Федерации «Защита населения и территорий от чрезвычайных ситуаций, обеспечение пожарной безопасности и безопасности людей на водных объектах», утвержденная постановлением Правительства Российской Федерации от 15.04.2014 № 300 (с последующими изменениями);</w:t>
      </w:r>
    </w:p>
    <w:p w:rsidR="00530B2E" w:rsidRPr="00AA40A2" w:rsidRDefault="00530B2E" w:rsidP="00AA40A2">
      <w:pPr>
        <w:pStyle w:val="ConsPlusTitle"/>
        <w:jc w:val="center"/>
        <w:rPr>
          <w:rFonts w:ascii="Times New Roman" w:hAnsi="Times New Roman" w:cs="Times New Roman"/>
          <w:b w:val="0"/>
          <w:sz w:val="24"/>
          <w:szCs w:val="24"/>
          <w:u w:val="single"/>
        </w:rPr>
      </w:pPr>
      <w:bookmarkStart w:id="31" w:name="_Toc7108904"/>
      <w:bookmarkStart w:id="32" w:name="_Toc36131468"/>
      <w:bookmarkStart w:id="33" w:name="_Toc36207839"/>
      <w:r w:rsidRPr="00AA40A2">
        <w:rPr>
          <w:rFonts w:ascii="Times New Roman" w:hAnsi="Times New Roman" w:cs="Times New Roman"/>
          <w:b w:val="0"/>
          <w:sz w:val="24"/>
          <w:szCs w:val="24"/>
          <w:u w:val="single"/>
        </w:rPr>
        <w:t>Демография</w:t>
      </w:r>
      <w:bookmarkEnd w:id="31"/>
      <w:bookmarkEnd w:id="32"/>
      <w:bookmarkEnd w:id="33"/>
    </w:p>
    <w:p w:rsidR="008C0576" w:rsidRPr="00EE2E75" w:rsidRDefault="008C0576" w:rsidP="008C0576">
      <w:pPr>
        <w:autoSpaceDE w:val="0"/>
        <w:autoSpaceDN w:val="0"/>
        <w:adjustRightInd w:val="0"/>
        <w:spacing w:after="0" w:line="240" w:lineRule="auto"/>
        <w:ind w:firstLine="709"/>
        <w:jc w:val="both"/>
        <w:rPr>
          <w:color w:val="000000"/>
        </w:rPr>
      </w:pPr>
      <w:bookmarkStart w:id="34" w:name="_Toc7108905"/>
      <w:bookmarkStart w:id="35" w:name="_Toc36131469"/>
      <w:bookmarkStart w:id="36" w:name="_Toc36207840"/>
      <w:r w:rsidRPr="00EE2E75">
        <w:rPr>
          <w:color w:val="000000"/>
        </w:rPr>
        <w:t>-</w:t>
      </w:r>
      <w:r w:rsidR="00D72434" w:rsidRPr="00EE2E75">
        <w:rPr>
          <w:color w:val="000000"/>
        </w:rPr>
        <w:t> </w:t>
      </w:r>
      <w:r w:rsidRPr="00EE2E75">
        <w:rPr>
          <w:color w:val="000000"/>
        </w:rPr>
        <w:t>Указ Президента РФ от 09.10.2007 № 1351 «Об утверждении Концепции демографической политики Российской Федерации на период до 2025 года» (с последующими изменениями);</w:t>
      </w:r>
    </w:p>
    <w:p w:rsidR="0066091C" w:rsidRPr="001E01BE" w:rsidRDefault="0066091C" w:rsidP="0066091C">
      <w:pPr>
        <w:spacing w:after="0" w:line="240" w:lineRule="auto"/>
        <w:ind w:right="113" w:firstLine="709"/>
        <w:contextualSpacing/>
        <w:jc w:val="both"/>
        <w:rPr>
          <w:rFonts w:eastAsia="Lucida Sans Unicode"/>
        </w:rPr>
      </w:pPr>
      <w:r w:rsidRPr="001E01BE">
        <w:rPr>
          <w:rFonts w:eastAsia="Lucida Sans Unicode"/>
        </w:rPr>
        <w:t>- Закон Пензенской области от 15.05.2019 № 3323-ЗПО «О Стратегии социально-экономического развития Пензенской области на период до 2035 года»;</w:t>
      </w:r>
    </w:p>
    <w:p w:rsidR="0066091C" w:rsidRDefault="0066091C" w:rsidP="0066091C">
      <w:pPr>
        <w:autoSpaceDE w:val="0"/>
        <w:autoSpaceDN w:val="0"/>
        <w:adjustRightInd w:val="0"/>
        <w:spacing w:after="0" w:line="240" w:lineRule="auto"/>
        <w:ind w:right="113" w:firstLine="709"/>
        <w:contextualSpacing/>
        <w:jc w:val="both"/>
      </w:pPr>
      <w:r w:rsidRPr="001E01BE">
        <w:t>- Прогноз социально-экономического развития Пензенской области на долгосрочный период (до 203</w:t>
      </w:r>
      <w:r w:rsidR="002A7005">
        <w:t>5</w:t>
      </w:r>
      <w:r w:rsidRPr="001E01BE">
        <w:t xml:space="preserve"> года), утвержденный распоряжением Правительства Пензенской области от 26.08.2015 № 344-рП (с последующими изменениями);</w:t>
      </w:r>
    </w:p>
    <w:p w:rsidR="008A4EAD" w:rsidRPr="008A4EAD" w:rsidRDefault="008A4EAD" w:rsidP="008A4EAD">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«Комплексное развитие сельских территорий Пензенской области», утвержденная постановлением Правительства Пензенской области от 11 декабря 2019г. №778-пП (с последующими изменениями);</w:t>
      </w:r>
    </w:p>
    <w:p w:rsidR="0066091C" w:rsidRPr="001E01BE" w:rsidRDefault="0066091C" w:rsidP="0066091C">
      <w:pPr>
        <w:autoSpaceDE w:val="0"/>
        <w:autoSpaceDN w:val="0"/>
        <w:adjustRightInd w:val="0"/>
        <w:spacing w:after="0" w:line="240" w:lineRule="auto"/>
        <w:ind w:right="113" w:firstLine="709"/>
        <w:contextualSpacing/>
        <w:jc w:val="both"/>
      </w:pPr>
      <w:r w:rsidRPr="001E01BE">
        <w:t xml:space="preserve">- Государственная </w:t>
      </w:r>
      <w:hyperlink r:id="rId17" w:history="1">
        <w:r w:rsidRPr="001E01BE">
          <w:t>программа</w:t>
        </w:r>
      </w:hyperlink>
      <w:r w:rsidRPr="001E01BE">
        <w:t xml:space="preserve"> Пензенской области «Содействие занятости населения в Пензенской области», утвержденная постановлением Правительства Пензенской области от 08.10.2013 № 752-пП (с последующими изменениями).</w:t>
      </w:r>
    </w:p>
    <w:p w:rsidR="00530B2E" w:rsidRPr="00AA40A2" w:rsidRDefault="00530B2E" w:rsidP="00AA40A2">
      <w:pPr>
        <w:pStyle w:val="ConsPlusNormal"/>
        <w:ind w:firstLine="0"/>
        <w:jc w:val="center"/>
        <w:rPr>
          <w:rFonts w:ascii="Times New Roman" w:hAnsi="Times New Roman" w:cs="Times New Roman"/>
          <w:sz w:val="24"/>
          <w:szCs w:val="24"/>
          <w:u w:val="single"/>
        </w:rPr>
      </w:pPr>
      <w:r w:rsidRPr="00AA40A2">
        <w:rPr>
          <w:rFonts w:ascii="Times New Roman" w:hAnsi="Times New Roman" w:cs="Times New Roman"/>
          <w:sz w:val="24"/>
          <w:szCs w:val="24"/>
          <w:u w:val="single"/>
        </w:rPr>
        <w:t>Жилье</w:t>
      </w:r>
      <w:bookmarkEnd w:id="34"/>
      <w:bookmarkEnd w:id="35"/>
      <w:bookmarkEnd w:id="36"/>
    </w:p>
    <w:p w:rsidR="00A13746" w:rsidRPr="00A13746" w:rsidRDefault="00A13746" w:rsidP="00A13746">
      <w:pPr>
        <w:autoSpaceDE w:val="0"/>
        <w:autoSpaceDN w:val="0"/>
        <w:adjustRightInd w:val="0"/>
        <w:spacing w:after="0" w:line="240" w:lineRule="auto"/>
        <w:ind w:right="113" w:firstLine="709"/>
        <w:contextualSpacing/>
        <w:jc w:val="both"/>
      </w:pPr>
      <w:bookmarkStart w:id="37" w:name="_Toc7108906"/>
      <w:bookmarkStart w:id="38" w:name="_Toc36131470"/>
      <w:bookmarkStart w:id="39" w:name="_Toc36207841"/>
      <w:r w:rsidRPr="00A13746">
        <w:t xml:space="preserve">- Государственная </w:t>
      </w:r>
      <w:hyperlink r:id="rId18" w:history="1">
        <w:r w:rsidRPr="00A13746">
          <w:t>программа</w:t>
        </w:r>
      </w:hyperlink>
      <w:r w:rsidRPr="00A13746">
        <w:t xml:space="preserve"> «Социальная поддержка граждан в Пензенской области», утвержденная постановлением Правительства Пензенской области от 30.10.2013 № 805-пП (с последующими изменениями);</w:t>
      </w:r>
    </w:p>
    <w:p w:rsidR="008A4EAD" w:rsidRDefault="00A13746" w:rsidP="008A4EAD">
      <w:pPr>
        <w:autoSpaceDE w:val="0"/>
        <w:autoSpaceDN w:val="0"/>
        <w:adjustRightInd w:val="0"/>
        <w:spacing w:after="0" w:line="240" w:lineRule="auto"/>
        <w:ind w:firstLine="709"/>
        <w:jc w:val="both"/>
        <w:rPr>
          <w:szCs w:val="24"/>
          <w:lang w:bidi="ru-RU"/>
        </w:rPr>
      </w:pPr>
      <w:r w:rsidRPr="00A13746">
        <w:t>-</w:t>
      </w:r>
      <w:r w:rsidRPr="00A13746">
        <w:rPr>
          <w:lang w:val="en-US"/>
        </w:rPr>
        <w:t> </w:t>
      </w:r>
      <w:r w:rsidRPr="00A13746">
        <w:t>Постановление Правительства Российской Федерации от 17.12.2010 № 1050 «О реализации отдельных мероприятий государственной программы Российской Федерации «Обеспечение доступным и комфортным жильем и коммунальными услугами граждан Российской Федерации» (с последующими изменениями);</w:t>
      </w:r>
      <w:r w:rsidR="008A4EAD" w:rsidRPr="008A4EAD">
        <w:rPr>
          <w:szCs w:val="24"/>
          <w:lang w:bidi="ru-RU"/>
        </w:rPr>
        <w:t xml:space="preserve"> </w:t>
      </w:r>
    </w:p>
    <w:p w:rsidR="00A9358E" w:rsidRPr="00B21E86" w:rsidRDefault="00A9358E" w:rsidP="008A4EAD">
      <w:pPr>
        <w:autoSpaceDE w:val="0"/>
        <w:autoSpaceDN w:val="0"/>
        <w:adjustRightInd w:val="0"/>
        <w:spacing w:after="0" w:line="240" w:lineRule="auto"/>
        <w:ind w:firstLine="709"/>
        <w:jc w:val="both"/>
        <w:rPr>
          <w:color w:val="FF0000"/>
          <w:szCs w:val="24"/>
        </w:rPr>
      </w:pPr>
      <w:r w:rsidRPr="00EE2E75">
        <w:rPr>
          <w:color w:val="000000"/>
          <w:szCs w:val="24"/>
          <w:lang w:bidi="ru-RU"/>
        </w:rPr>
        <w:t>- Государственная программа Пензенской области «Формирование комфортной городской среды на территории Пензенской области», утвержденная постановлением Правительства Пензенской области от 01.09.2017 № 414-пП (с последующими изменениями);</w:t>
      </w:r>
    </w:p>
    <w:p w:rsidR="00A13746" w:rsidRPr="00F73930" w:rsidRDefault="00A13746" w:rsidP="00A13746">
      <w:pPr>
        <w:autoSpaceDE w:val="0"/>
        <w:autoSpaceDN w:val="0"/>
        <w:adjustRightInd w:val="0"/>
        <w:spacing w:after="0" w:line="240" w:lineRule="auto"/>
        <w:ind w:right="113" w:firstLine="709"/>
        <w:contextualSpacing/>
        <w:jc w:val="both"/>
        <w:rPr>
          <w:color w:val="000000"/>
        </w:rPr>
      </w:pPr>
      <w:r w:rsidRPr="00F73930">
        <w:rPr>
          <w:color w:val="000000"/>
        </w:rPr>
        <w:t>-</w:t>
      </w:r>
      <w:r w:rsidRPr="00F73930">
        <w:rPr>
          <w:color w:val="000000"/>
          <w:lang w:val="en-US"/>
        </w:rPr>
        <w:t> </w:t>
      </w:r>
      <w:r w:rsidRPr="00F73930">
        <w:rPr>
          <w:color w:val="000000"/>
        </w:rPr>
        <w:t xml:space="preserve">Государственная </w:t>
      </w:r>
      <w:hyperlink r:id="rId19" w:history="1">
        <w:r w:rsidRPr="00F73930">
          <w:rPr>
            <w:color w:val="000000"/>
          </w:rPr>
          <w:t>программа</w:t>
        </w:r>
      </w:hyperlink>
      <w:r w:rsidRPr="00F73930">
        <w:rPr>
          <w:color w:val="000000"/>
        </w:rPr>
        <w:t xml:space="preserve"> Пензенской области </w:t>
      </w:r>
      <w:r w:rsidR="00F24221" w:rsidRPr="00F73930">
        <w:rPr>
          <w:color w:val="000000"/>
        </w:rPr>
        <w:t xml:space="preserve">об утверждении паспорта государственной программы Пензенской области </w:t>
      </w:r>
      <w:r w:rsidRPr="00F73930">
        <w:rPr>
          <w:color w:val="000000"/>
        </w:rPr>
        <w:t xml:space="preserve">«Обеспечение жильем и коммунальными услугами населения Пензенской области», утвержденная постановлением Правительства Пензенской области от </w:t>
      </w:r>
      <w:r w:rsidR="00F24221" w:rsidRPr="00F73930">
        <w:rPr>
          <w:color w:val="000000"/>
        </w:rPr>
        <w:t>29</w:t>
      </w:r>
      <w:r w:rsidRPr="00F73930">
        <w:rPr>
          <w:color w:val="000000"/>
        </w:rPr>
        <w:t>.1</w:t>
      </w:r>
      <w:r w:rsidR="00F24221" w:rsidRPr="00F73930">
        <w:rPr>
          <w:color w:val="000000"/>
        </w:rPr>
        <w:t>2</w:t>
      </w:r>
      <w:r w:rsidRPr="00F73930">
        <w:rPr>
          <w:color w:val="000000"/>
        </w:rPr>
        <w:t>.20</w:t>
      </w:r>
      <w:r w:rsidR="00F24221" w:rsidRPr="00F73930">
        <w:rPr>
          <w:color w:val="000000"/>
        </w:rPr>
        <w:t>2</w:t>
      </w:r>
      <w:r w:rsidRPr="00F73930">
        <w:rPr>
          <w:color w:val="000000"/>
        </w:rPr>
        <w:t xml:space="preserve">3 № </w:t>
      </w:r>
      <w:r w:rsidR="00F24221" w:rsidRPr="00F73930">
        <w:rPr>
          <w:color w:val="000000"/>
        </w:rPr>
        <w:t>1260</w:t>
      </w:r>
      <w:r w:rsidRPr="00F73930">
        <w:rPr>
          <w:color w:val="000000"/>
        </w:rPr>
        <w:t>-пП (с последующими изменениями).</w:t>
      </w:r>
    </w:p>
    <w:p w:rsidR="00463C42" w:rsidRPr="0064747E" w:rsidRDefault="00463C42" w:rsidP="00EA50EB">
      <w:pPr>
        <w:autoSpaceDE w:val="0"/>
        <w:autoSpaceDN w:val="0"/>
        <w:adjustRightInd w:val="0"/>
        <w:spacing w:after="0" w:line="240" w:lineRule="auto"/>
        <w:ind w:right="113" w:firstLine="709"/>
        <w:contextualSpacing/>
        <w:jc w:val="both"/>
      </w:pPr>
      <w:r w:rsidRPr="0064747E">
        <w:t>- Государственная программа Пензенской области «Обеспечение жильем и коммунальными услугами населения Пензенской области», утвержденная постановлением Правительства Пензенской области от 01.11.2013 № 811-пП (с последующими изменениями).</w:t>
      </w:r>
    </w:p>
    <w:p w:rsidR="00530B2E" w:rsidRPr="00AA40A2" w:rsidRDefault="00530B2E" w:rsidP="00AA40A2">
      <w:pPr>
        <w:pStyle w:val="ConsPlusNormal"/>
        <w:ind w:firstLine="0"/>
        <w:jc w:val="center"/>
        <w:rPr>
          <w:rFonts w:ascii="Times New Roman" w:hAnsi="Times New Roman" w:cs="Times New Roman"/>
          <w:sz w:val="24"/>
          <w:szCs w:val="24"/>
          <w:u w:val="single"/>
        </w:rPr>
      </w:pPr>
      <w:r w:rsidRPr="00AA40A2">
        <w:rPr>
          <w:rFonts w:ascii="Times New Roman" w:hAnsi="Times New Roman" w:cs="Times New Roman"/>
          <w:sz w:val="24"/>
          <w:szCs w:val="24"/>
          <w:u w:val="single"/>
        </w:rPr>
        <w:t>Образование</w:t>
      </w:r>
      <w:bookmarkEnd w:id="37"/>
      <w:bookmarkEnd w:id="38"/>
      <w:bookmarkEnd w:id="39"/>
    </w:p>
    <w:p w:rsidR="008A4EAD" w:rsidRPr="00F34F3A" w:rsidRDefault="008A4EAD" w:rsidP="008A4EAD">
      <w:pPr>
        <w:autoSpaceDE w:val="0"/>
        <w:autoSpaceDN w:val="0"/>
        <w:adjustRightInd w:val="0"/>
        <w:spacing w:after="0" w:line="240" w:lineRule="auto"/>
        <w:ind w:right="113" w:firstLine="709"/>
        <w:contextualSpacing/>
        <w:jc w:val="both"/>
        <w:rPr>
          <w:szCs w:val="24"/>
        </w:rPr>
      </w:pPr>
      <w:bookmarkStart w:id="40" w:name="_Toc7108907"/>
      <w:bookmarkStart w:id="41" w:name="_Toc36131471"/>
      <w:bookmarkStart w:id="42" w:name="_Toc36207842"/>
      <w:r w:rsidRPr="00F34F3A">
        <w:rPr>
          <w:szCs w:val="24"/>
          <w:lang w:bidi="ru-RU"/>
        </w:rPr>
        <w:t>-</w:t>
      </w:r>
      <w:r>
        <w:rPr>
          <w:szCs w:val="24"/>
          <w:lang w:bidi="ru-RU"/>
        </w:rPr>
        <w:t xml:space="preserve"> </w:t>
      </w:r>
      <w:r w:rsidRPr="00F34F3A">
        <w:rPr>
          <w:szCs w:val="24"/>
        </w:rPr>
        <w:t xml:space="preserve">Федеральный </w:t>
      </w:r>
      <w:hyperlink r:id="rId20" w:history="1">
        <w:r w:rsidRPr="00F34F3A">
          <w:rPr>
            <w:szCs w:val="24"/>
          </w:rPr>
          <w:t>закон</w:t>
        </w:r>
      </w:hyperlink>
      <w:r w:rsidRPr="00F34F3A">
        <w:rPr>
          <w:szCs w:val="24"/>
        </w:rPr>
        <w:t xml:space="preserve"> от 29.12.2012 № 273-ФЗ «Об образовании в Российской Федерации» (с последующими изменениями);</w:t>
      </w:r>
    </w:p>
    <w:p w:rsidR="008A4EAD" w:rsidRPr="00F34F3A" w:rsidRDefault="008A4EAD" w:rsidP="008A4EAD">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1" w:history="1">
        <w:r w:rsidRPr="00F34F3A">
          <w:rPr>
            <w:szCs w:val="24"/>
          </w:rPr>
          <w:t>программа</w:t>
        </w:r>
      </w:hyperlink>
      <w:r w:rsidRPr="00F34F3A">
        <w:rPr>
          <w:szCs w:val="24"/>
        </w:rPr>
        <w:t xml:space="preserve"> Российской Федерации «Развитие образования», утвержденная постановлением Правительства Российской Федерации от 26.12.2017 № 1642 (с последующими изменениями);</w:t>
      </w:r>
    </w:p>
    <w:p w:rsidR="008A4EAD" w:rsidRPr="00F34F3A" w:rsidRDefault="008A4EAD" w:rsidP="008A4EAD">
      <w:pPr>
        <w:spacing w:after="0" w:line="240" w:lineRule="auto"/>
        <w:ind w:right="113" w:firstLine="709"/>
        <w:contextualSpacing/>
        <w:jc w:val="both"/>
        <w:rPr>
          <w:rFonts w:eastAsia="Lucida Sans Unicode"/>
          <w:szCs w:val="24"/>
        </w:rPr>
      </w:pPr>
      <w:r w:rsidRPr="00F34F3A">
        <w:rPr>
          <w:rFonts w:eastAsia="Lucida Sans Unicode"/>
          <w:szCs w:val="24"/>
        </w:rPr>
        <w:lastRenderedPageBreak/>
        <w:t xml:space="preserve">- Закон Пензенской области от 15.05.2019 № 3323-ЗПО «О </w:t>
      </w:r>
      <w:r w:rsidR="00D47749">
        <w:rPr>
          <w:rFonts w:eastAsia="Lucida Sans Unicode"/>
          <w:szCs w:val="24"/>
        </w:rPr>
        <w:t>с</w:t>
      </w:r>
      <w:r w:rsidRPr="00F34F3A">
        <w:rPr>
          <w:rFonts w:eastAsia="Lucida Sans Unicode"/>
          <w:szCs w:val="24"/>
        </w:rPr>
        <w:t>тратегии социально-экономического развития Пензенской области на период до 2035 года»;</w:t>
      </w:r>
    </w:p>
    <w:p w:rsidR="008A4EAD" w:rsidRPr="00F34F3A" w:rsidRDefault="008A4EAD" w:rsidP="008A4EAD">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2" w:history="1">
        <w:r w:rsidRPr="00F34F3A">
          <w:rPr>
            <w:szCs w:val="24"/>
          </w:rPr>
          <w:t>программа</w:t>
        </w:r>
      </w:hyperlink>
      <w:r w:rsidRPr="00F34F3A">
        <w:rPr>
          <w:szCs w:val="24"/>
        </w:rPr>
        <w:t xml:space="preserve"> Пензенской области «Развитие образования в Пензенской области», утвержденная постановлением Правительства Пензенской области от 30.10.2013 № 804-пП (с последующими изменениями);</w:t>
      </w:r>
    </w:p>
    <w:p w:rsidR="008A4EAD" w:rsidRPr="00F34F3A" w:rsidRDefault="008A4EAD" w:rsidP="008A4EAD">
      <w:pPr>
        <w:autoSpaceDE w:val="0"/>
        <w:autoSpaceDN w:val="0"/>
        <w:adjustRightInd w:val="0"/>
        <w:spacing w:after="0" w:line="240" w:lineRule="auto"/>
        <w:ind w:right="113" w:firstLine="709"/>
        <w:contextualSpacing/>
        <w:jc w:val="both"/>
        <w:rPr>
          <w:szCs w:val="24"/>
        </w:rPr>
      </w:pPr>
      <w:r w:rsidRPr="00F34F3A">
        <w:rPr>
          <w:szCs w:val="24"/>
        </w:rPr>
        <w:t>- Государственная программа Пензенской области «Молодежь Пензенской области», утвержденная постановлением Правительства Пензенской области от 24 сентября 2013 г. № 712-пП (с последующими изменениями);</w:t>
      </w:r>
    </w:p>
    <w:p w:rsidR="008A4EAD" w:rsidRPr="00EE2E75" w:rsidRDefault="008A4EAD" w:rsidP="008A4EAD">
      <w:pPr>
        <w:autoSpaceDE w:val="0"/>
        <w:autoSpaceDN w:val="0"/>
        <w:adjustRightInd w:val="0"/>
        <w:spacing w:after="0" w:line="240" w:lineRule="auto"/>
        <w:ind w:right="113" w:firstLine="709"/>
        <w:contextualSpacing/>
        <w:jc w:val="both"/>
        <w:rPr>
          <w:iCs/>
          <w:color w:val="000000"/>
          <w:szCs w:val="24"/>
        </w:rPr>
      </w:pPr>
      <w:r w:rsidRPr="00EE2E75">
        <w:rPr>
          <w:iCs/>
          <w:color w:val="000000"/>
          <w:szCs w:val="24"/>
        </w:rPr>
        <w:t>- Программа Пензенской области «Создание новых мест в общеобразовательных организациях Пензенской области в 2016 году и на период до 2025 года», утвержденная постановлением Правительства Пензенской области от 29.02.2016 № 112-пП (с последующими изменениями).</w:t>
      </w:r>
    </w:p>
    <w:p w:rsidR="00530B2E" w:rsidRPr="00AA40A2" w:rsidRDefault="00530B2E" w:rsidP="00AA40A2">
      <w:pPr>
        <w:pStyle w:val="ConsPlusNormal"/>
        <w:ind w:firstLine="0"/>
        <w:jc w:val="center"/>
        <w:rPr>
          <w:rFonts w:ascii="Times New Roman" w:hAnsi="Times New Roman" w:cs="Times New Roman"/>
          <w:sz w:val="24"/>
          <w:szCs w:val="24"/>
          <w:u w:val="single"/>
        </w:rPr>
      </w:pPr>
      <w:r w:rsidRPr="00AA40A2">
        <w:rPr>
          <w:rFonts w:ascii="Times New Roman" w:hAnsi="Times New Roman" w:cs="Times New Roman"/>
          <w:sz w:val="24"/>
          <w:szCs w:val="24"/>
          <w:u w:val="single"/>
        </w:rPr>
        <w:t>Здравоохранение</w:t>
      </w:r>
      <w:bookmarkEnd w:id="40"/>
      <w:bookmarkEnd w:id="41"/>
      <w:bookmarkEnd w:id="42"/>
    </w:p>
    <w:p w:rsidR="008A4EAD" w:rsidRPr="00F34F3A" w:rsidRDefault="008A4EAD" w:rsidP="008A4EAD">
      <w:pPr>
        <w:autoSpaceDE w:val="0"/>
        <w:autoSpaceDN w:val="0"/>
        <w:adjustRightInd w:val="0"/>
        <w:spacing w:after="0" w:line="240" w:lineRule="auto"/>
        <w:ind w:right="113" w:firstLine="709"/>
        <w:contextualSpacing/>
        <w:jc w:val="both"/>
        <w:rPr>
          <w:szCs w:val="24"/>
        </w:rPr>
      </w:pPr>
      <w:bookmarkStart w:id="43" w:name="_Toc7108908"/>
      <w:bookmarkStart w:id="44" w:name="_Toc36131472"/>
      <w:bookmarkStart w:id="45" w:name="_Toc36207843"/>
      <w:r w:rsidRPr="00F34F3A">
        <w:rPr>
          <w:szCs w:val="24"/>
        </w:rPr>
        <w:t>-</w:t>
      </w:r>
      <w:r>
        <w:rPr>
          <w:szCs w:val="24"/>
        </w:rPr>
        <w:t xml:space="preserve"> </w:t>
      </w:r>
      <w:r w:rsidRPr="00F34F3A">
        <w:rPr>
          <w:szCs w:val="24"/>
        </w:rPr>
        <w:t xml:space="preserve">Государственная </w:t>
      </w:r>
      <w:hyperlink r:id="rId23" w:history="1">
        <w:r w:rsidRPr="00F34F3A">
          <w:rPr>
            <w:szCs w:val="24"/>
          </w:rPr>
          <w:t>программа</w:t>
        </w:r>
      </w:hyperlink>
      <w:r w:rsidRPr="00F34F3A">
        <w:rPr>
          <w:szCs w:val="24"/>
        </w:rPr>
        <w:t xml:space="preserve"> Российской Федерации «Развитие здравоохранения», утвержденная постановлением Правительства Российской Федерации от 26.12.2017 № 1640 (с последующими изменениями);</w:t>
      </w:r>
    </w:p>
    <w:p w:rsidR="008A4EAD" w:rsidRPr="00F34F3A" w:rsidRDefault="008A4EAD" w:rsidP="008A4EAD">
      <w:pPr>
        <w:autoSpaceDE w:val="0"/>
        <w:autoSpaceDN w:val="0"/>
        <w:adjustRightInd w:val="0"/>
        <w:spacing w:after="0" w:line="240" w:lineRule="auto"/>
        <w:ind w:right="113" w:firstLine="709"/>
        <w:contextualSpacing/>
        <w:jc w:val="both"/>
        <w:rPr>
          <w:szCs w:val="24"/>
        </w:rPr>
      </w:pPr>
      <w:r w:rsidRPr="00F34F3A">
        <w:rPr>
          <w:szCs w:val="24"/>
        </w:rPr>
        <w:t>-</w:t>
      </w:r>
      <w:r>
        <w:rPr>
          <w:szCs w:val="24"/>
        </w:rPr>
        <w:t xml:space="preserve"> </w:t>
      </w:r>
      <w:r w:rsidRPr="00F34F3A">
        <w:rPr>
          <w:szCs w:val="24"/>
        </w:rPr>
        <w:t xml:space="preserve">Государственная </w:t>
      </w:r>
      <w:hyperlink r:id="rId24" w:history="1">
        <w:r w:rsidRPr="00F34F3A">
          <w:rPr>
            <w:szCs w:val="24"/>
          </w:rPr>
          <w:t>программа</w:t>
        </w:r>
      </w:hyperlink>
      <w:r w:rsidRPr="00F34F3A">
        <w:rPr>
          <w:szCs w:val="24"/>
        </w:rPr>
        <w:t xml:space="preserve"> Пензенской области «Развитие здравоохранения Пензенской области», утвержденная постановлением Правительства Пензенской области от 02.10.2013 № 743-пП (с последующими изменениями).</w:t>
      </w:r>
    </w:p>
    <w:p w:rsidR="00E15739" w:rsidRPr="00EE2E75" w:rsidRDefault="008A4EAD" w:rsidP="008A4EAD">
      <w:pPr>
        <w:autoSpaceDE w:val="0"/>
        <w:autoSpaceDN w:val="0"/>
        <w:adjustRightInd w:val="0"/>
        <w:spacing w:after="0" w:line="240" w:lineRule="auto"/>
        <w:ind w:firstLine="709"/>
        <w:jc w:val="both"/>
        <w:rPr>
          <w:color w:val="000000"/>
          <w:szCs w:val="24"/>
        </w:rPr>
      </w:pPr>
      <w:r w:rsidRPr="00EE2E75">
        <w:rPr>
          <w:color w:val="000000"/>
          <w:szCs w:val="24"/>
        </w:rPr>
        <w:t>- Региональная программа Пензенской области «Модернизация первичного звена здравоохранения Пензенской области на 2021 - 2025 годы», утвержденная постановлением Правительства Пензенской области от 14.12.2020 № 866-пП (с последующими изменениями);</w:t>
      </w:r>
      <w:r w:rsidR="00DA1528" w:rsidRPr="00EE2E75">
        <w:rPr>
          <w:color w:val="000000"/>
          <w:szCs w:val="24"/>
        </w:rPr>
        <w:t xml:space="preserve"> </w:t>
      </w:r>
    </w:p>
    <w:p w:rsidR="008A4EAD" w:rsidRPr="00F34F3A" w:rsidRDefault="008A4EAD" w:rsidP="008A4EAD">
      <w:pPr>
        <w:autoSpaceDE w:val="0"/>
        <w:autoSpaceDN w:val="0"/>
        <w:adjustRightInd w:val="0"/>
        <w:spacing w:after="0" w:line="240" w:lineRule="auto"/>
        <w:ind w:firstLine="709"/>
        <w:jc w:val="both"/>
        <w:rPr>
          <w:szCs w:val="24"/>
        </w:rPr>
      </w:pPr>
      <w:r w:rsidRPr="00F34F3A">
        <w:rPr>
          <w:szCs w:val="24"/>
        </w:rPr>
        <w:t>-</w:t>
      </w:r>
      <w:r>
        <w:rPr>
          <w:szCs w:val="24"/>
        </w:rPr>
        <w:t xml:space="preserve"> </w:t>
      </w:r>
      <w:r w:rsidRPr="00F34F3A">
        <w:rPr>
          <w:szCs w:val="24"/>
        </w:rPr>
        <w:t>Государственная программа Пензенской области «Развитие детского здравоохранения Пензенской области, включая создание современной инфраструктуры оказания медицинской помощи детям», утвержденная Постановлением Правительства Пензенской области от 17.06.2019 № 354-пП (с последующими изменениями);</w:t>
      </w:r>
    </w:p>
    <w:p w:rsidR="00E15739" w:rsidRPr="00EE2E75" w:rsidRDefault="00E15739" w:rsidP="008A4EAD">
      <w:pPr>
        <w:autoSpaceDE w:val="0"/>
        <w:autoSpaceDN w:val="0"/>
        <w:spacing w:after="0" w:line="240" w:lineRule="auto"/>
        <w:ind w:firstLine="709"/>
        <w:jc w:val="both"/>
        <w:rPr>
          <w:iCs/>
          <w:color w:val="000000"/>
          <w:szCs w:val="24"/>
        </w:rPr>
      </w:pPr>
      <w:r w:rsidRPr="00EE2E75">
        <w:rPr>
          <w:iCs/>
          <w:color w:val="000000"/>
          <w:szCs w:val="24"/>
        </w:rPr>
        <w:t>- Программа «Модернизация здравоохранения Пензенской области на 2011 - 2017 годы», утвержденная Постановлением Правительства Пензенской области от 05.03.2011 № 135-пП (с последующими изменениями).</w:t>
      </w:r>
    </w:p>
    <w:p w:rsidR="00530B2E" w:rsidRPr="00AA40A2" w:rsidRDefault="00530B2E" w:rsidP="00AA40A2">
      <w:pPr>
        <w:pStyle w:val="ConsPlusNormal"/>
        <w:ind w:firstLine="0"/>
        <w:jc w:val="center"/>
        <w:rPr>
          <w:rFonts w:ascii="Times New Roman" w:hAnsi="Times New Roman" w:cs="Times New Roman"/>
          <w:sz w:val="24"/>
          <w:szCs w:val="24"/>
          <w:u w:val="single"/>
        </w:rPr>
      </w:pPr>
      <w:r w:rsidRPr="00AA40A2">
        <w:rPr>
          <w:rFonts w:ascii="Times New Roman" w:hAnsi="Times New Roman" w:cs="Times New Roman"/>
          <w:sz w:val="24"/>
          <w:szCs w:val="24"/>
          <w:u w:val="single"/>
        </w:rPr>
        <w:t>Культура</w:t>
      </w:r>
      <w:bookmarkEnd w:id="43"/>
      <w:bookmarkEnd w:id="44"/>
      <w:bookmarkEnd w:id="45"/>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bookmarkStart w:id="46" w:name="_Toc7108909"/>
      <w:bookmarkStart w:id="47" w:name="_Toc36131473"/>
      <w:bookmarkStart w:id="48" w:name="_Toc36207844"/>
      <w:r w:rsidRPr="00F34F3A">
        <w:rPr>
          <w:spacing w:val="-1"/>
          <w:szCs w:val="24"/>
          <w:lang w:bidi="ru-RU"/>
        </w:rPr>
        <w:t>-</w:t>
      </w:r>
      <w:r>
        <w:rPr>
          <w:spacing w:val="-1"/>
          <w:szCs w:val="24"/>
          <w:lang w:bidi="ru-RU"/>
        </w:rPr>
        <w:t xml:space="preserve"> </w:t>
      </w:r>
      <w:hyperlink r:id="rId25" w:history="1">
        <w:r w:rsidRPr="00F34F3A">
          <w:rPr>
            <w:spacing w:val="-1"/>
            <w:szCs w:val="24"/>
            <w:lang w:bidi="ru-RU"/>
          </w:rPr>
          <w:t>Основы</w:t>
        </w:r>
      </w:hyperlink>
      <w:r w:rsidRPr="00F34F3A">
        <w:rPr>
          <w:spacing w:val="-1"/>
          <w:szCs w:val="24"/>
          <w:lang w:bidi="ru-RU"/>
        </w:rPr>
        <w:t xml:space="preserve"> государственной культурной политики, утвержденные Указом Президента Российской Федерации от 24.12.2014 № 808;</w:t>
      </w:r>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Федеральный </w:t>
      </w:r>
      <w:hyperlink r:id="rId26"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Российской Федерации «Развитие культуры», утвержденная постановлением Правительства Российской Федерации от 15.02.2014 г. № 317 (с последующими изменениями);</w:t>
      </w:r>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Государственная программа Пензенской области «Развитие территорий, социальной и инженерной инфраструктуры, обеспечение транспортных услуг в Пензенской области», утвержденная постановлением Правительства Пензенской области от 26.09.2013 № 724-пП (с последующими изменениями).</w:t>
      </w:r>
    </w:p>
    <w:p w:rsidR="00530B2E" w:rsidRPr="00AA40A2" w:rsidRDefault="00530B2E" w:rsidP="00AA40A2">
      <w:pPr>
        <w:pStyle w:val="ConsPlusNormal"/>
        <w:ind w:firstLine="0"/>
        <w:jc w:val="center"/>
        <w:rPr>
          <w:rFonts w:ascii="Times New Roman" w:hAnsi="Times New Roman" w:cs="Times New Roman"/>
          <w:sz w:val="24"/>
          <w:szCs w:val="24"/>
          <w:u w:val="single"/>
          <w:lang w:bidi="ru-RU"/>
        </w:rPr>
      </w:pPr>
      <w:r w:rsidRPr="00AA40A2">
        <w:rPr>
          <w:rFonts w:ascii="Times New Roman" w:hAnsi="Times New Roman" w:cs="Times New Roman"/>
          <w:sz w:val="24"/>
          <w:szCs w:val="24"/>
          <w:u w:val="single"/>
          <w:lang w:bidi="ru-RU"/>
        </w:rPr>
        <w:t>Физическая культура и спорт</w:t>
      </w:r>
      <w:bookmarkEnd w:id="46"/>
      <w:bookmarkEnd w:id="47"/>
      <w:bookmarkEnd w:id="48"/>
    </w:p>
    <w:p w:rsidR="002236BB" w:rsidRPr="002236BB" w:rsidRDefault="002236BB" w:rsidP="002236BB">
      <w:pPr>
        <w:autoSpaceDE w:val="0"/>
        <w:autoSpaceDN w:val="0"/>
        <w:adjustRightInd w:val="0"/>
        <w:spacing w:after="0" w:line="240" w:lineRule="auto"/>
        <w:ind w:firstLine="709"/>
        <w:jc w:val="both"/>
        <w:rPr>
          <w:szCs w:val="24"/>
        </w:rPr>
      </w:pPr>
      <w:r w:rsidRPr="002236BB">
        <w:rPr>
          <w:spacing w:val="-1"/>
          <w:lang w:bidi="ru-RU"/>
        </w:rPr>
        <w:t xml:space="preserve">- Государственная </w:t>
      </w:r>
      <w:hyperlink r:id="rId27" w:history="1">
        <w:r w:rsidRPr="002236BB">
          <w:rPr>
            <w:spacing w:val="-1"/>
            <w:lang w:bidi="ru-RU"/>
          </w:rPr>
          <w:t>программа</w:t>
        </w:r>
      </w:hyperlink>
      <w:r w:rsidRPr="002236BB">
        <w:rPr>
          <w:spacing w:val="-1"/>
          <w:lang w:bidi="ru-RU"/>
        </w:rPr>
        <w:t xml:space="preserve"> </w:t>
      </w:r>
      <w:r w:rsidRPr="002236BB">
        <w:rPr>
          <w:szCs w:val="24"/>
        </w:rPr>
        <w:t xml:space="preserve">Российской Федерации «Развитие физической культуры и спорта» и о признании утратившими силу некоторых актов и отдельных положений некоторых актов Правительства Российской Федерации», </w:t>
      </w:r>
      <w:r w:rsidRPr="002236BB">
        <w:rPr>
          <w:spacing w:val="-1"/>
          <w:lang w:bidi="ru-RU"/>
        </w:rPr>
        <w:t>утвержденная постановлением Правительства Российской Федерации</w:t>
      </w:r>
      <w:r w:rsidRPr="002236BB">
        <w:rPr>
          <w:szCs w:val="24"/>
        </w:rPr>
        <w:t xml:space="preserve"> от 30.09.2021 № 1661 (с последующими изменениями);</w:t>
      </w:r>
    </w:p>
    <w:p w:rsidR="00816575" w:rsidRDefault="00816575" w:rsidP="00816575">
      <w:pPr>
        <w:tabs>
          <w:tab w:val="left" w:pos="0"/>
          <w:tab w:val="left" w:pos="3402"/>
        </w:tabs>
        <w:autoSpaceDE w:val="0"/>
        <w:autoSpaceDN w:val="0"/>
        <w:spacing w:after="0" w:line="240" w:lineRule="auto"/>
        <w:ind w:right="113" w:firstLine="709"/>
        <w:jc w:val="both"/>
        <w:rPr>
          <w:spacing w:val="-1"/>
          <w:lang w:bidi="ru-RU"/>
        </w:rPr>
      </w:pPr>
      <w:r w:rsidRPr="00816575">
        <w:rPr>
          <w:spacing w:val="-1"/>
          <w:lang w:bidi="ru-RU"/>
        </w:rPr>
        <w:lastRenderedPageBreak/>
        <w:t xml:space="preserve">- Государственная </w:t>
      </w:r>
      <w:hyperlink r:id="rId28" w:history="1">
        <w:r w:rsidRPr="00816575">
          <w:rPr>
            <w:spacing w:val="-1"/>
            <w:lang w:bidi="ru-RU"/>
          </w:rPr>
          <w:t>программа</w:t>
        </w:r>
      </w:hyperlink>
      <w:r w:rsidRPr="00816575">
        <w:rPr>
          <w:spacing w:val="-1"/>
          <w:lang w:bidi="ru-RU"/>
        </w:rPr>
        <w:t xml:space="preserve"> Пензенской области «Развитие физической культуры и спорта в Пензенской области», утвержденная постановлением Правительства Пензенской области от 01.11.2013 № 812-пП (с последующими изменениями).</w:t>
      </w:r>
    </w:p>
    <w:p w:rsidR="00E15739" w:rsidRPr="00603A89" w:rsidRDefault="00E15739" w:rsidP="00603A89">
      <w:pPr>
        <w:tabs>
          <w:tab w:val="left" w:pos="0"/>
          <w:tab w:val="left" w:pos="3402"/>
        </w:tabs>
        <w:autoSpaceDE w:val="0"/>
        <w:autoSpaceDN w:val="0"/>
        <w:spacing w:after="0" w:line="240" w:lineRule="auto"/>
        <w:ind w:right="113" w:firstLine="709"/>
        <w:jc w:val="both"/>
        <w:rPr>
          <w:spacing w:val="-1"/>
          <w:lang w:bidi="ru-RU"/>
        </w:rPr>
      </w:pPr>
      <w:r w:rsidRPr="00603A89">
        <w:rPr>
          <w:spacing w:val="-1"/>
          <w:lang w:bidi="ru-RU"/>
        </w:rPr>
        <w:t>- «Стратегия развития физической культуры и спорта в Российской Федерации на период до 2030 года», утвержденная распоряжением Правительства Российской Федерации от 24.11.2020 № 3081-р</w:t>
      </w:r>
      <w:r w:rsidR="00603A89" w:rsidRPr="00603A89">
        <w:rPr>
          <w:spacing w:val="-1"/>
          <w:lang w:bidi="ru-RU"/>
        </w:rPr>
        <w:t xml:space="preserve"> (с последующими изменениями);</w:t>
      </w:r>
    </w:p>
    <w:p w:rsidR="00E15739" w:rsidRPr="00BC7244" w:rsidRDefault="00E15739" w:rsidP="00E15739">
      <w:pPr>
        <w:tabs>
          <w:tab w:val="left" w:pos="0"/>
          <w:tab w:val="left" w:pos="3402"/>
        </w:tabs>
        <w:autoSpaceDE w:val="0"/>
        <w:autoSpaceDN w:val="0"/>
        <w:spacing w:after="0" w:line="240" w:lineRule="auto"/>
        <w:ind w:right="113" w:firstLine="709"/>
        <w:jc w:val="both"/>
        <w:rPr>
          <w:spacing w:val="-1"/>
          <w:lang w:bidi="ru-RU"/>
        </w:rPr>
      </w:pPr>
      <w:r w:rsidRPr="00BC7244">
        <w:rPr>
          <w:spacing w:val="-1"/>
          <w:lang w:bidi="ru-RU"/>
        </w:rPr>
        <w:t>- «Стратегия развития спортивной индустрии до 2035 года», утвержденная распоряжением Правительства Российской Федерации от 03.06.2019 № 1188-р (с последующими изменениями).</w:t>
      </w:r>
    </w:p>
    <w:p w:rsidR="00530B2E" w:rsidRPr="00AA40A2" w:rsidRDefault="00530B2E" w:rsidP="00AA40A2">
      <w:pPr>
        <w:pStyle w:val="ConsPlusNormal"/>
        <w:ind w:firstLine="0"/>
        <w:jc w:val="center"/>
        <w:rPr>
          <w:rFonts w:ascii="Times New Roman" w:hAnsi="Times New Roman" w:cs="Times New Roman"/>
          <w:sz w:val="24"/>
          <w:szCs w:val="24"/>
          <w:u w:val="single"/>
          <w:lang w:eastAsia="ar-SA" w:bidi="en-US"/>
        </w:rPr>
      </w:pPr>
      <w:bookmarkStart w:id="49" w:name="_Toc7108910"/>
      <w:bookmarkStart w:id="50" w:name="_Toc36131474"/>
      <w:bookmarkStart w:id="51" w:name="_Toc36207845"/>
      <w:r w:rsidRPr="00AA40A2">
        <w:rPr>
          <w:rFonts w:ascii="Times New Roman" w:hAnsi="Times New Roman" w:cs="Times New Roman"/>
          <w:sz w:val="24"/>
          <w:szCs w:val="24"/>
          <w:u w:val="single"/>
          <w:lang w:eastAsia="ar-SA" w:bidi="en-US"/>
        </w:rPr>
        <w:t>Туризм, охрана объектов культурного наследия</w:t>
      </w:r>
      <w:bookmarkEnd w:id="49"/>
      <w:bookmarkEnd w:id="50"/>
      <w:bookmarkEnd w:id="51"/>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Федеральный </w:t>
      </w:r>
      <w:hyperlink r:id="rId29" w:history="1">
        <w:r w:rsidRPr="00F34F3A">
          <w:rPr>
            <w:spacing w:val="-1"/>
            <w:szCs w:val="24"/>
            <w:lang w:bidi="ru-RU"/>
          </w:rPr>
          <w:t>закон</w:t>
        </w:r>
      </w:hyperlink>
      <w:r w:rsidRPr="00F34F3A">
        <w:rPr>
          <w:spacing w:val="-1"/>
          <w:szCs w:val="24"/>
          <w:lang w:bidi="ru-RU"/>
        </w:rPr>
        <w:t xml:space="preserve"> от 24.11.1996 № 132-ФЗ «Об основах туристской деятельности в Российской Федерации» (с последующими изменениями);</w:t>
      </w:r>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xml:space="preserve">- Федеральный </w:t>
      </w:r>
      <w:hyperlink r:id="rId30" w:history="1">
        <w:r w:rsidRPr="00F34F3A">
          <w:rPr>
            <w:spacing w:val="-1"/>
            <w:szCs w:val="24"/>
            <w:lang w:bidi="ru-RU"/>
          </w:rPr>
          <w:t>закон</w:t>
        </w:r>
      </w:hyperlink>
      <w:r w:rsidRPr="00F34F3A">
        <w:rPr>
          <w:spacing w:val="-1"/>
          <w:szCs w:val="24"/>
          <w:lang w:bidi="ru-RU"/>
        </w:rPr>
        <w:t xml:space="preserve"> от 25.06.2002 № 73-ФЗ «Об объектах культурного наследия (памятниках истории и культуры) народов Российской Федерации» (с последующими изменениями);</w:t>
      </w:r>
    </w:p>
    <w:p w:rsidR="008A4EAD"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 Государственная программа Российской Федерации «Развитие туризма», утвержденная постановлением Правительства Российской Федерации от 24.12.2021 № 2439 (с последующими изменениями);</w:t>
      </w:r>
    </w:p>
    <w:p w:rsidR="008A4EAD" w:rsidRPr="008661E6" w:rsidRDefault="008A4EAD" w:rsidP="005C16F7">
      <w:pPr>
        <w:autoSpaceDE w:val="0"/>
        <w:autoSpaceDN w:val="0"/>
        <w:adjustRightInd w:val="0"/>
        <w:spacing w:after="0" w:line="240" w:lineRule="auto"/>
        <w:ind w:firstLine="709"/>
        <w:jc w:val="both"/>
        <w:rPr>
          <w:szCs w:val="24"/>
        </w:rPr>
      </w:pPr>
      <w:r w:rsidRPr="00F34F3A">
        <w:rPr>
          <w:spacing w:val="-1"/>
          <w:szCs w:val="24"/>
          <w:lang w:bidi="ru-RU"/>
        </w:rPr>
        <w:t>-</w:t>
      </w:r>
      <w:r>
        <w:rPr>
          <w:spacing w:val="-1"/>
          <w:szCs w:val="24"/>
          <w:lang w:bidi="ru-RU"/>
        </w:rPr>
        <w:t xml:space="preserve"> </w:t>
      </w:r>
      <w:hyperlink r:id="rId31" w:history="1">
        <w:r w:rsidRPr="00F34F3A">
          <w:rPr>
            <w:spacing w:val="-1"/>
            <w:szCs w:val="24"/>
            <w:lang w:bidi="ru-RU"/>
          </w:rPr>
          <w:t>Закон</w:t>
        </w:r>
      </w:hyperlink>
      <w:r w:rsidRPr="00F34F3A">
        <w:rPr>
          <w:spacing w:val="-1"/>
          <w:szCs w:val="24"/>
          <w:lang w:bidi="ru-RU"/>
        </w:rPr>
        <w:t xml:space="preserve"> Пензенской области от </w:t>
      </w:r>
      <w:r w:rsidR="00FF1CBF" w:rsidRPr="00DA48F9">
        <w:rPr>
          <w:color w:val="000000"/>
          <w:spacing w:val="-1"/>
          <w:szCs w:val="24"/>
          <w:lang w:bidi="ru-RU"/>
        </w:rPr>
        <w:t>29.03.2024 N 4181-ЗПО</w:t>
      </w:r>
      <w:r w:rsidR="00FF1CBF" w:rsidRPr="00F34F3A" w:rsidDel="00FF1CBF">
        <w:rPr>
          <w:spacing w:val="-1"/>
          <w:szCs w:val="24"/>
          <w:lang w:bidi="ru-RU"/>
        </w:rPr>
        <w:t xml:space="preserve"> </w:t>
      </w:r>
      <w:r w:rsidRPr="00F34F3A">
        <w:rPr>
          <w:spacing w:val="-1"/>
          <w:szCs w:val="24"/>
          <w:lang w:bidi="ru-RU"/>
        </w:rPr>
        <w:t xml:space="preserve"> «</w:t>
      </w:r>
      <w:r w:rsidR="00FF1CBF">
        <w:rPr>
          <w:szCs w:val="24"/>
        </w:rPr>
        <w:t>Об объектах культурного наследия (памятниках истории и культуры) Пензенской области</w:t>
      </w:r>
      <w:r w:rsidRPr="00F34F3A">
        <w:rPr>
          <w:spacing w:val="-1"/>
          <w:szCs w:val="24"/>
          <w:lang w:bidi="ru-RU"/>
        </w:rPr>
        <w:t>» (</w:t>
      </w:r>
      <w:r w:rsidR="008661E6">
        <w:rPr>
          <w:szCs w:val="24"/>
        </w:rPr>
        <w:t>Об объектах культурного наследия (памятниках истории и культуры) Пензенской области</w:t>
      </w:r>
      <w:r w:rsidRPr="00F34F3A">
        <w:rPr>
          <w:spacing w:val="-1"/>
          <w:szCs w:val="24"/>
          <w:lang w:bidi="ru-RU"/>
        </w:rPr>
        <w:t>);</w:t>
      </w:r>
    </w:p>
    <w:p w:rsidR="00463C42" w:rsidRPr="00F34F3A" w:rsidRDefault="008A4EAD" w:rsidP="008A4EAD">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32" w:history="1">
        <w:r w:rsidRPr="00F34F3A">
          <w:rPr>
            <w:spacing w:val="-1"/>
            <w:szCs w:val="24"/>
            <w:lang w:bidi="ru-RU"/>
          </w:rPr>
          <w:t>программа</w:t>
        </w:r>
      </w:hyperlink>
      <w:r w:rsidRPr="00F34F3A">
        <w:rPr>
          <w:spacing w:val="-1"/>
          <w:szCs w:val="24"/>
          <w:lang w:bidi="ru-RU"/>
        </w:rPr>
        <w:t xml:space="preserve"> Пензенской области «Развитие культуры и туризма Пензенской области», утвержденная постановлением Правительства Пензенской области от 22.10.2013 № 783-пП (с последующими изменениями);</w:t>
      </w:r>
    </w:p>
    <w:p w:rsidR="00E15739" w:rsidRDefault="008A4EAD" w:rsidP="00463C42">
      <w:pPr>
        <w:tabs>
          <w:tab w:val="left" w:pos="0"/>
          <w:tab w:val="left" w:pos="3402"/>
        </w:tabs>
        <w:autoSpaceDE w:val="0"/>
        <w:autoSpaceDN w:val="0"/>
        <w:spacing w:after="0" w:line="240" w:lineRule="auto"/>
        <w:ind w:right="113" w:firstLine="709"/>
        <w:jc w:val="both"/>
        <w:rPr>
          <w:spacing w:val="-1"/>
          <w:szCs w:val="24"/>
          <w:lang w:bidi="ru-RU"/>
        </w:rPr>
      </w:pPr>
      <w:r w:rsidRPr="00F34F3A">
        <w:rPr>
          <w:spacing w:val="-1"/>
          <w:szCs w:val="24"/>
          <w:lang w:bidi="ru-RU"/>
        </w:rPr>
        <w:t>-</w:t>
      </w:r>
      <w:r>
        <w:rPr>
          <w:spacing w:val="-1"/>
          <w:szCs w:val="24"/>
          <w:lang w:bidi="ru-RU"/>
        </w:rPr>
        <w:t xml:space="preserve"> </w:t>
      </w:r>
      <w:r w:rsidRPr="00F34F3A">
        <w:rPr>
          <w:spacing w:val="-1"/>
          <w:szCs w:val="24"/>
          <w:lang w:bidi="ru-RU"/>
        </w:rPr>
        <w:t xml:space="preserve">Государственная </w:t>
      </w:r>
      <w:hyperlink r:id="rId33" w:history="1">
        <w:r w:rsidRPr="00F34F3A">
          <w:rPr>
            <w:spacing w:val="-1"/>
            <w:szCs w:val="24"/>
            <w:lang w:bidi="ru-RU"/>
          </w:rPr>
          <w:t>программа</w:t>
        </w:r>
      </w:hyperlink>
      <w:r w:rsidRPr="00F34F3A">
        <w:rPr>
          <w:spacing w:val="-1"/>
          <w:szCs w:val="24"/>
          <w:lang w:bidi="ru-RU"/>
        </w:rPr>
        <w:t xml:space="preserve"> Пензенской области «Охрана, воспроизводство и использование природных ресурсов в Пензенской области», утвержденная постановлением Правительства Пензенской области от 12.09.2013 № 681-пП (с последующими изменениями)</w:t>
      </w:r>
      <w:r w:rsidR="00463C42">
        <w:rPr>
          <w:spacing w:val="-1"/>
          <w:szCs w:val="24"/>
          <w:lang w:bidi="ru-RU"/>
        </w:rPr>
        <w:t>;</w:t>
      </w:r>
    </w:p>
    <w:p w:rsidR="00E15739" w:rsidRPr="00BC7244" w:rsidRDefault="00E15739" w:rsidP="00E15739">
      <w:pPr>
        <w:tabs>
          <w:tab w:val="left" w:pos="0"/>
          <w:tab w:val="left" w:pos="3402"/>
        </w:tabs>
        <w:autoSpaceDE w:val="0"/>
        <w:autoSpaceDN w:val="0"/>
        <w:spacing w:after="0" w:line="240" w:lineRule="auto"/>
        <w:ind w:right="113" w:firstLine="709"/>
        <w:jc w:val="both"/>
        <w:rPr>
          <w:spacing w:val="-1"/>
          <w:lang w:bidi="ru-RU"/>
        </w:rPr>
      </w:pPr>
      <w:r w:rsidRPr="00BC7244">
        <w:rPr>
          <w:spacing w:val="-1"/>
          <w:lang w:bidi="ru-RU"/>
        </w:rPr>
        <w:t>- Концепция Федеральной целевой программы «Развитие внутреннего и въездного туризма в Российской Федерации (2019-2025 годы)», утвержденная распоряжением Правительства Российской Федерации от 05.05.2018 № 872</w:t>
      </w:r>
      <w:r w:rsidR="00BC7244">
        <w:rPr>
          <w:spacing w:val="-1"/>
          <w:lang w:bidi="ru-RU"/>
        </w:rPr>
        <w:t>-р (с последующими изменениями).</w:t>
      </w:r>
    </w:p>
    <w:p w:rsidR="003E4BBE" w:rsidRPr="00AA40A2" w:rsidRDefault="00C5080B" w:rsidP="00C5080B">
      <w:pPr>
        <w:pStyle w:val="ConsPlusTitle"/>
        <w:spacing w:after="240"/>
        <w:jc w:val="center"/>
        <w:rPr>
          <w:rFonts w:ascii="Times New Roman" w:hAnsi="Times New Roman" w:cs="Times New Roman"/>
          <w:i/>
          <w:sz w:val="24"/>
          <w:szCs w:val="24"/>
        </w:rPr>
      </w:pPr>
      <w:r>
        <w:rPr>
          <w:rFonts w:ascii="Times New Roman" w:hAnsi="Times New Roman" w:cs="Times New Roman"/>
          <w:i/>
          <w:sz w:val="24"/>
          <w:szCs w:val="24"/>
        </w:rPr>
        <w:br w:type="page"/>
      </w:r>
      <w:r w:rsidR="003E4BBE" w:rsidRPr="00AA40A2">
        <w:rPr>
          <w:rFonts w:ascii="Times New Roman" w:hAnsi="Times New Roman" w:cs="Times New Roman"/>
          <w:i/>
          <w:sz w:val="24"/>
          <w:szCs w:val="24"/>
        </w:rPr>
        <w:lastRenderedPageBreak/>
        <w:t>Нормативные правовые акты органов местного самоуправления Пензенского района</w:t>
      </w:r>
    </w:p>
    <w:p w:rsidR="001D5A3C" w:rsidRPr="001D5A3C" w:rsidRDefault="001D5A3C" w:rsidP="001D5A3C">
      <w:pPr>
        <w:widowControl w:val="0"/>
        <w:spacing w:after="0" w:line="240" w:lineRule="auto"/>
        <w:ind w:firstLine="709"/>
        <w:jc w:val="both"/>
        <w:rPr>
          <w:rFonts w:eastAsia="Calibri"/>
          <w:szCs w:val="24"/>
          <w:lang w:eastAsia="en-US"/>
        </w:rPr>
      </w:pPr>
      <w:r w:rsidRPr="001D5A3C">
        <w:rPr>
          <w:rFonts w:eastAsia="Calibri"/>
          <w:szCs w:val="24"/>
          <w:lang w:eastAsia="en-US"/>
        </w:rPr>
        <w:t>Основным документом стратегического планирования является Стратегия социально-экономического развития Пензенского района на долгосрочную перспективу до 2035 года.</w:t>
      </w:r>
    </w:p>
    <w:p w:rsidR="001D5A3C" w:rsidRDefault="001D5A3C" w:rsidP="001D5A3C">
      <w:pPr>
        <w:widowControl w:val="0"/>
        <w:spacing w:after="0" w:line="240" w:lineRule="auto"/>
        <w:ind w:firstLine="709"/>
        <w:jc w:val="both"/>
        <w:rPr>
          <w:rFonts w:eastAsia="Calibri"/>
          <w:szCs w:val="24"/>
          <w:lang w:eastAsia="en-US"/>
        </w:rPr>
      </w:pPr>
      <w:r w:rsidRPr="001D5A3C">
        <w:rPr>
          <w:rFonts w:eastAsia="Calibri"/>
          <w:szCs w:val="24"/>
          <w:lang w:eastAsia="en-US"/>
        </w:rPr>
        <w:t>В целях достижения приоритетных целей и задач, установленных Стратегией в Пензенском районе реализуются следующие муниципальные программы</w:t>
      </w:r>
      <w:r w:rsidR="00C340FD">
        <w:rPr>
          <w:rFonts w:eastAsia="Calibri"/>
          <w:szCs w:val="24"/>
          <w:lang w:eastAsia="en-US"/>
        </w:rPr>
        <w:t xml:space="preserve"> (таб. 1.1)</w:t>
      </w:r>
      <w:r w:rsidRPr="001D5A3C">
        <w:rPr>
          <w:rFonts w:eastAsia="Calibri"/>
          <w:szCs w:val="24"/>
          <w:lang w:eastAsia="en-US"/>
        </w:rPr>
        <w:t>.</w:t>
      </w:r>
    </w:p>
    <w:p w:rsidR="003F06C1" w:rsidRDefault="00C340FD" w:rsidP="00C5080B">
      <w:pPr>
        <w:widowControl w:val="0"/>
        <w:spacing w:before="240" w:after="0" w:line="240" w:lineRule="auto"/>
        <w:ind w:firstLine="709"/>
        <w:jc w:val="right"/>
        <w:rPr>
          <w:rFonts w:eastAsia="Calibri"/>
          <w:szCs w:val="24"/>
          <w:lang w:eastAsia="en-US"/>
        </w:rPr>
      </w:pPr>
      <w:r>
        <w:rPr>
          <w:rFonts w:eastAsia="Calibri"/>
          <w:szCs w:val="24"/>
          <w:lang w:eastAsia="en-US"/>
        </w:rPr>
        <w:t>Таблица 1.1</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41"/>
        <w:gridCol w:w="2271"/>
        <w:gridCol w:w="4733"/>
      </w:tblGrid>
      <w:tr w:rsidR="003E4BBE" w:rsidRPr="007C2CE7" w:rsidTr="00C340FD">
        <w:tc>
          <w:tcPr>
            <w:tcW w:w="2376" w:type="dxa"/>
            <w:shd w:val="clear" w:color="auto" w:fill="auto"/>
            <w:vAlign w:val="center"/>
          </w:tcPr>
          <w:p w:rsidR="003E4BBE" w:rsidRPr="00EE2E75" w:rsidRDefault="003E4BBE" w:rsidP="008E26F4">
            <w:pPr>
              <w:keepNext/>
              <w:keepLines/>
              <w:spacing w:after="0" w:line="240" w:lineRule="auto"/>
              <w:jc w:val="center"/>
              <w:rPr>
                <w:rFonts w:eastAsia="Calibri"/>
                <w:b/>
                <w:bCs/>
                <w:color w:val="000000"/>
                <w:szCs w:val="24"/>
                <w:lang w:eastAsia="en-US"/>
              </w:rPr>
            </w:pPr>
            <w:r w:rsidRPr="00EE2E75">
              <w:rPr>
                <w:rFonts w:eastAsia="Calibri"/>
                <w:b/>
                <w:bCs/>
                <w:color w:val="000000"/>
                <w:szCs w:val="24"/>
                <w:lang w:eastAsia="en-US"/>
              </w:rPr>
              <w:t>Наименование муниципальной программы</w:t>
            </w:r>
          </w:p>
        </w:tc>
        <w:tc>
          <w:tcPr>
            <w:tcW w:w="2271" w:type="dxa"/>
            <w:shd w:val="clear" w:color="auto" w:fill="auto"/>
            <w:vAlign w:val="center"/>
          </w:tcPr>
          <w:p w:rsidR="003E4BBE" w:rsidRPr="00EE2E75" w:rsidRDefault="003E4BBE" w:rsidP="008E26F4">
            <w:pPr>
              <w:keepNext/>
              <w:keepLines/>
              <w:spacing w:after="0" w:line="240" w:lineRule="auto"/>
              <w:jc w:val="center"/>
              <w:rPr>
                <w:rFonts w:eastAsia="Calibri"/>
                <w:b/>
                <w:bCs/>
                <w:color w:val="000000"/>
                <w:szCs w:val="24"/>
                <w:lang w:eastAsia="en-US"/>
              </w:rPr>
            </w:pPr>
            <w:r w:rsidRPr="00EE2E75">
              <w:rPr>
                <w:rFonts w:eastAsia="Calibri"/>
                <w:b/>
                <w:bCs/>
                <w:color w:val="000000"/>
                <w:szCs w:val="24"/>
                <w:lang w:eastAsia="en-US"/>
              </w:rPr>
              <w:t>Ответственный исполнитель</w:t>
            </w:r>
          </w:p>
        </w:tc>
        <w:tc>
          <w:tcPr>
            <w:tcW w:w="5774" w:type="dxa"/>
            <w:shd w:val="clear" w:color="auto" w:fill="auto"/>
            <w:vAlign w:val="center"/>
          </w:tcPr>
          <w:p w:rsidR="003E4BBE" w:rsidRPr="00EE2E75" w:rsidRDefault="003E4BBE" w:rsidP="008E26F4">
            <w:pPr>
              <w:keepNext/>
              <w:keepLines/>
              <w:spacing w:after="0" w:line="240" w:lineRule="auto"/>
              <w:jc w:val="center"/>
              <w:rPr>
                <w:rFonts w:eastAsia="Calibri"/>
                <w:b/>
                <w:bCs/>
                <w:color w:val="000000"/>
                <w:szCs w:val="24"/>
                <w:lang w:eastAsia="en-US"/>
              </w:rPr>
            </w:pPr>
            <w:r w:rsidRPr="00EE2E75">
              <w:rPr>
                <w:rFonts w:eastAsia="Calibri"/>
                <w:b/>
                <w:bCs/>
                <w:color w:val="000000"/>
                <w:szCs w:val="24"/>
                <w:lang w:eastAsia="en-US"/>
              </w:rPr>
              <w:t>Основные направления реализации</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целевая программа «Развитие жилищно-коммунальной инфраструктуры Пензенского района Пензенской области»</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жилищно-коммунального хозяйства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условий для повышения энергетической эффективности учреждений бюджетной сферы.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Модернизация и развитие территориальной сети автомобильных дорог </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сети автомобильных дорог на территории Пензенского района Пензенской области;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«Улучшение качества автотранспортных пассажирских перевозок в Пензенском районе Пензенской области»;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«Энергосбережение и повышение энергетической эффективности в Пензенском районе Пензенской области»;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безопасности дорожного движения в Пензенском районе Пензенской области»</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rPr>
            </w:pPr>
            <w:r w:rsidRPr="00EE2E75">
              <w:rPr>
                <w:rFonts w:eastAsia="Calibri"/>
                <w:color w:val="000000"/>
                <w:sz w:val="22"/>
                <w:szCs w:val="24"/>
              </w:rPr>
              <w:t xml:space="preserve">Муниципальная программа Пензенского района Пензенской области </w:t>
            </w:r>
            <w:r w:rsidRPr="00EE2E75">
              <w:rPr>
                <w:rFonts w:eastAsia="Calibri"/>
                <w:color w:val="000000"/>
                <w:sz w:val="22"/>
                <w:szCs w:val="24"/>
              </w:rPr>
              <w:br/>
              <w:t>«Социальная поддержка граждан в Пензенском районе»</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shd w:val="clear" w:color="auto" w:fill="FFFFFF"/>
                <w:lang w:eastAsia="en-US"/>
              </w:rPr>
              <w:t>Управления социальной защиты населения администрации Пензенского района Пензенской области</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rPr>
            </w:pPr>
            <w:r w:rsidRPr="00EE2E75">
              <w:rPr>
                <w:rFonts w:eastAsia="Calibri"/>
                <w:color w:val="000000"/>
                <w:sz w:val="22"/>
                <w:szCs w:val="24"/>
              </w:rPr>
              <w:t>Состоит из 5 подпрограмм: «Доступная среда в Пензенском районе», «Социальная поддержка детей Пензенского района</w:t>
            </w:r>
            <w:r w:rsidR="00E15739" w:rsidRPr="00EE2E75">
              <w:rPr>
                <w:rFonts w:eastAsia="Calibri"/>
                <w:color w:val="000000"/>
                <w:sz w:val="22"/>
                <w:szCs w:val="24"/>
              </w:rPr>
              <w:t>», «</w:t>
            </w:r>
            <w:r w:rsidRPr="00EE2E75">
              <w:rPr>
                <w:rFonts w:eastAsia="Calibri"/>
                <w:color w:val="000000"/>
                <w:sz w:val="22"/>
                <w:szCs w:val="24"/>
              </w:rPr>
              <w:t>Старшее поколение Пензенского района», «Социальная поддержка отдельных категорий граждан в жилищной сфере», «Выплата субсидий и субвенций из бюджета Пензенской области и Пензенского</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Программы направлены </w:t>
            </w:r>
            <w:r w:rsidRPr="00EE2E75">
              <w:rPr>
                <w:rFonts w:eastAsia="Calibri"/>
                <w:color w:val="000000"/>
                <w:sz w:val="22"/>
                <w:szCs w:val="24"/>
              </w:rPr>
              <w:t xml:space="preserve">на интеграцию и адаптацию социально незащищённых групп населения, обеспечение их полного участия в политической, экономической, социальной и культурной жизни, на социальную поддержку граждан. </w:t>
            </w:r>
          </w:p>
        </w:tc>
      </w:tr>
      <w:tr w:rsidR="003E4BBE" w:rsidRPr="007C2CE7" w:rsidTr="00C340FD">
        <w:tc>
          <w:tcPr>
            <w:tcW w:w="2376" w:type="dxa"/>
            <w:tcBorders>
              <w:top w:val="nil"/>
              <w:left w:val="single" w:sz="4" w:space="0" w:color="auto"/>
              <w:bottom w:val="single" w:sz="4" w:space="0" w:color="auto"/>
              <w:right w:val="single" w:sz="4" w:space="0" w:color="auto"/>
            </w:tcBorders>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 xml:space="preserve">Муниципальная целевая программа Пензенского района «Снижение рисков и смягчение последствий чрезвычайных ситуаций природного и техногенного характера, обеспечение безопасности людей </w:t>
            </w:r>
            <w:r w:rsidRPr="00EE2E75">
              <w:rPr>
                <w:rFonts w:eastAsia="Calibri"/>
                <w:color w:val="000000"/>
                <w:sz w:val="22"/>
                <w:szCs w:val="24"/>
              </w:rPr>
              <w:lastRenderedPageBreak/>
              <w:t>на водных объектах и организация мероприятий по гражданской обороне в Пензенском районе»</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lastRenderedPageBreak/>
              <w:t>Сектор по делам гражданской обороны и чрезвычайных ситуаций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Снижение риска пожаров, сокращений числа погибших и получивших травмы людей, смягчение последствий аварий, катастроф и стихийных бедствий. Обеспечение защиты населения и критически важных объектов от угроз природного и техногенного характера.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«Снижение рисков и смягчение последствий чрезвычайных ситуаций природного и техногенного характера»;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lastRenderedPageBreak/>
              <w:t>«Обеспечение безопасности людей на водных объектах»;</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«Организация мероприятий по гражданской обороне».</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lastRenderedPageBreak/>
              <w:t>Муниципальная программа Пензенского района «Развитие культуры и туризма Пензенского района»</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реализации молодежной политики, культуре и спорту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Сохранение и повышение доступности объектов культурного наследия, организация и проведение мероприятий, посвященных значимым событиям в культурной жизни Пензенского района, создание современного и конкурентоспособного туристского продукта.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библиотечного дела в Пензенском районе»;</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культурно - досуговой деятельности Пензенского района»;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«Эффективное развитие дополнительного образования детей в сфере культуры и искусства»;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туризма в Пензенском районе».</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«Развитие физической культуры и спорта в Пензенском районе»</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реализации молодежной политики, культуре и спорту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Формирование здорового образа жизни детей, подростков и молодежи, обеспечение прав населения на удовлетворение своих потребностей в занятиях физической культурой и спортом.</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физической культуры и массового спорта в Пензенском районе»;</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 xml:space="preserve">«Развитие детско-юношеского и студенческого спорта в </w:t>
            </w:r>
            <w:r w:rsidR="00F96DC9" w:rsidRPr="00EE2E75">
              <w:rPr>
                <w:rFonts w:eastAsia="Calibri"/>
                <w:color w:val="000000"/>
                <w:sz w:val="22"/>
                <w:szCs w:val="24"/>
                <w:lang w:eastAsia="en-US"/>
              </w:rPr>
              <w:t>Пензенском районе</w:t>
            </w:r>
            <w:r w:rsidRPr="00EE2E75">
              <w:rPr>
                <w:rFonts w:eastAsia="Calibri"/>
                <w:color w:val="000000"/>
                <w:sz w:val="22"/>
                <w:szCs w:val="24"/>
                <w:lang w:eastAsia="en-US"/>
              </w:rPr>
              <w:t>».</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«Развитие инвестиционного потенциала, инновационной деятельности и предпринимательства в Пензенском районе»</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экономики, имущественных и земельных администрации Пензенского района отношений</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инвестиционной привлекательности Пензенского района, развитие и поддержка субъектов малого и среднего предпринимательства, рост их количества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b/>
                <w:color w:val="000000"/>
                <w:sz w:val="22"/>
                <w:szCs w:val="24"/>
                <w:lang w:eastAsia="en-US"/>
              </w:rPr>
              <w:t>«</w:t>
            </w:r>
            <w:r w:rsidRPr="00EE2E75">
              <w:rPr>
                <w:rFonts w:eastAsia="Calibri"/>
                <w:color w:val="000000"/>
                <w:sz w:val="22"/>
                <w:szCs w:val="24"/>
                <w:lang w:eastAsia="en-US"/>
              </w:rPr>
              <w:t xml:space="preserve">О развитии инвестиционного потенциала Пензенского района Пензенской области»; </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и поддержка малого и среднего предпринимательства в Пензенском районе Пензенской области».</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«Обеспечение управления муниципальной собственностью Пензенского района Пензенской области»</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экономики, имущественных и земельных администрации Пензенского района отношений</w:t>
            </w:r>
          </w:p>
          <w:p w:rsidR="003E4BBE" w:rsidRPr="00EE2E75" w:rsidRDefault="003E4BBE" w:rsidP="00C340FD">
            <w:pPr>
              <w:keepNext/>
              <w:keepLines/>
              <w:spacing w:after="0" w:line="240" w:lineRule="auto"/>
              <w:contextualSpacing/>
              <w:jc w:val="center"/>
              <w:rPr>
                <w:rFonts w:eastAsia="Calibri"/>
                <w:color w:val="000000"/>
                <w:sz w:val="22"/>
                <w:szCs w:val="24"/>
                <w:lang w:eastAsia="en-US"/>
              </w:rPr>
            </w:pPr>
          </w:p>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архитектуры и строительства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безопасных и благоприятных условий эксплуатации объектов, находящихся в собственности Пензенского района. Внедрение ресурсосберегающих технологий при капитальном ремонте объектов собственности Пензенского района.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Увеличение доли земельных участков, поставленных на государственный кадастровый учет. Формирование полного и достоверного источника информации об объектах недвижимости и земельных участках.</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lastRenderedPageBreak/>
              <w:t>«Капитальный ремонт объектов, находящихся в муниципальной собственности Пензенского района Пензенской области»,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«Об управлении собственностью Пензенского района Пензенской области».</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lastRenderedPageBreak/>
              <w:t>Муниципальная программа Пензенского района «Развитие агропромышленного комплекса Пензенского района»</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развитию сельского хозяйства и предпринимательства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Устойчивое развитие сельских территорий, повышение конкурентоспособности сельскохозяйственной продукции.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подотрасли растениеводства, переработки и реализации продукции растениеводства»;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подотрасли животноводства, переработки и реализации продукции животноводства»;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мясного скотоводства»;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«Поддержка малых форм хозяйствования»;</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«Техническая и технологическая модернизация, инновационное развитие;</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«Обеспечение реализации муниципальной программы «Развитие агропромышленного комплекса Пензенского района»;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«Устойчивое развитие сельских территорий Пензенского района Пензенской области».</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«Развитие образования в Пензенском районе»</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образования администрации</w:t>
            </w:r>
          </w:p>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доступности качественного образования, создание правовых, экономических и организационных условий для развития личности. Создание условий для полноценного развития и жизнедеятельности детей, поддержка детей, находящихся в трудной жизненной ситуации. Развитие системы организации отдыха, оздоровления и занятости детей и подростков в Пензенском районе.</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дошкольного, общего и дополнительного образования».</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«Организация отдыха, оздоровления, занятости детей и подростков в Пензенском районе»;</w:t>
            </w:r>
          </w:p>
          <w:p w:rsidR="003E4BBE" w:rsidRPr="00EE2E75" w:rsidRDefault="003E4BBE" w:rsidP="00C340FD">
            <w:pPr>
              <w:keepNext/>
              <w:keepLines/>
              <w:numPr>
                <w:ilvl w:val="0"/>
                <w:numId w:val="43"/>
              </w:numPr>
              <w:spacing w:after="0" w:line="240" w:lineRule="auto"/>
              <w:ind w:left="176" w:hanging="176"/>
              <w:contextualSpacing/>
              <w:jc w:val="both"/>
              <w:rPr>
                <w:rFonts w:eastAsia="Calibri"/>
                <w:b/>
                <w:color w:val="000000"/>
                <w:sz w:val="22"/>
                <w:szCs w:val="24"/>
                <w:lang w:eastAsia="en-US"/>
              </w:rPr>
            </w:pPr>
            <w:r w:rsidRPr="00EE2E75">
              <w:rPr>
                <w:rFonts w:eastAsia="Calibri"/>
                <w:color w:val="000000"/>
                <w:sz w:val="22"/>
                <w:szCs w:val="24"/>
                <w:lang w:eastAsia="en-US"/>
              </w:rPr>
              <w:t>«Оздоровление детей путем включения в рацион учащихся молока и молочных продуктов»;</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«Совершенствование организации горячего питания в образовательных учреждениях Пензенского района»;</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«Формирование у учащихся и воспитанников стремления укреплять своё здоровье, развивать физические способности»;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«Мероприятия в сфере образования».</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«Молодежь Пензенского района»</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реализации молодежной политики, культуре и спорту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правовых, экономических и организационных условий для развития личности, поддержка социальной, инновационной и предпринимательской активности молодежи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lastRenderedPageBreak/>
              <w:t>«Вовлечение молодежи в социальную практику»;</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«Формирование системы поддержки инициативной и талантливой молодежи»;</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w:t>
            </w:r>
            <w:r w:rsidR="006C5680" w:rsidRPr="00EE2E75">
              <w:rPr>
                <w:rFonts w:eastAsia="Calibri"/>
                <w:color w:val="000000"/>
                <w:sz w:val="22"/>
                <w:szCs w:val="24"/>
                <w:lang w:eastAsia="en-US"/>
              </w:rPr>
              <w:t>Совершенствование системы</w:t>
            </w:r>
            <w:r w:rsidRPr="00EE2E75">
              <w:rPr>
                <w:rFonts w:eastAsia="Calibri"/>
                <w:color w:val="000000"/>
                <w:sz w:val="22"/>
                <w:szCs w:val="24"/>
                <w:lang w:eastAsia="en-US"/>
              </w:rPr>
              <w:t xml:space="preserve"> гражданского и патриотического воспитания, допризывной подготовки молодежи к военной службе».</w:t>
            </w:r>
          </w:p>
        </w:tc>
      </w:tr>
      <w:tr w:rsidR="003E4BBE" w:rsidRPr="007C2CE7" w:rsidTr="00C340FD">
        <w:tc>
          <w:tcPr>
            <w:tcW w:w="2376"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lastRenderedPageBreak/>
              <w:t>Муниципальная программа Пензенского района «Развитие местного самоуправления и муниципальной службы в Пензенском районе Пензенской области»</w:t>
            </w:r>
          </w:p>
        </w:tc>
        <w:tc>
          <w:tcPr>
            <w:tcW w:w="2271" w:type="dxa"/>
            <w:shd w:val="clear" w:color="auto" w:fill="auto"/>
          </w:tcPr>
          <w:p w:rsidR="003E4BBE" w:rsidRPr="00EE2E75" w:rsidRDefault="003E4BBE"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Организационный отдел администрации Пензенского района</w:t>
            </w:r>
          </w:p>
        </w:tc>
        <w:tc>
          <w:tcPr>
            <w:tcW w:w="5774" w:type="dxa"/>
            <w:shd w:val="clear" w:color="auto" w:fill="auto"/>
          </w:tcPr>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Повышение уровня организации деятельности органов местного самоуправления, развитие и повышение эффективности муниципальной службы.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Реализуемые подпрограммы:</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«Снижение административных барьеров и повышение качества предоставления муниципальных услуг в Пензенском районе»;</w:t>
            </w:r>
          </w:p>
          <w:p w:rsidR="003E4BBE" w:rsidRPr="00EE2E75" w:rsidRDefault="003E4BBE"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«Развитие системы дополнительного профессионального образования муниципальных служащих Пензенского»</w:t>
            </w:r>
          </w:p>
        </w:tc>
      </w:tr>
      <w:tr w:rsidR="003E4BBE" w:rsidRPr="007C2CE7" w:rsidTr="00C340FD">
        <w:tc>
          <w:tcPr>
            <w:tcW w:w="2376" w:type="dxa"/>
            <w:shd w:val="clear" w:color="auto" w:fill="auto"/>
          </w:tcPr>
          <w:p w:rsidR="003E4BBE" w:rsidRPr="00B63066" w:rsidRDefault="003E4BBE" w:rsidP="00C340FD">
            <w:pPr>
              <w:keepNext/>
              <w:keepLines/>
              <w:spacing w:after="0" w:line="240" w:lineRule="auto"/>
              <w:contextualSpacing/>
              <w:jc w:val="center"/>
              <w:rPr>
                <w:rFonts w:eastAsia="Calibri"/>
                <w:sz w:val="22"/>
                <w:szCs w:val="24"/>
                <w:lang w:eastAsia="en-US"/>
              </w:rPr>
            </w:pPr>
            <w:r w:rsidRPr="00B63066">
              <w:rPr>
                <w:rFonts w:eastAsia="Calibri"/>
                <w:sz w:val="22"/>
                <w:szCs w:val="24"/>
              </w:rPr>
              <w:t>Муниципальная программа Пензенского района «Управление муниципальными финансами и муниципальным долгом Пензенского района Пензенской области»</w:t>
            </w:r>
          </w:p>
        </w:tc>
        <w:tc>
          <w:tcPr>
            <w:tcW w:w="2271" w:type="dxa"/>
            <w:shd w:val="clear" w:color="auto" w:fill="auto"/>
          </w:tcPr>
          <w:p w:rsidR="003E4BBE" w:rsidRPr="00B63066" w:rsidRDefault="003E4BBE" w:rsidP="00C340FD">
            <w:pPr>
              <w:keepNext/>
              <w:keepLines/>
              <w:spacing w:after="0" w:line="240" w:lineRule="auto"/>
              <w:contextualSpacing/>
              <w:jc w:val="center"/>
              <w:rPr>
                <w:rFonts w:eastAsia="Calibri"/>
                <w:sz w:val="22"/>
                <w:szCs w:val="24"/>
                <w:lang w:eastAsia="en-US"/>
              </w:rPr>
            </w:pPr>
            <w:r w:rsidRPr="00B63066">
              <w:rPr>
                <w:rFonts w:eastAsia="Calibri"/>
                <w:sz w:val="22"/>
                <w:szCs w:val="24"/>
                <w:lang w:eastAsia="en-US"/>
              </w:rPr>
              <w:t>Финансовое управление администрации Пензенского района</w:t>
            </w:r>
          </w:p>
        </w:tc>
        <w:tc>
          <w:tcPr>
            <w:tcW w:w="5774" w:type="dxa"/>
            <w:shd w:val="clear" w:color="auto" w:fill="auto"/>
          </w:tcPr>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Обеспечение сбалансированности и устойчивости бюджетной системы и организация бюджетного процесса, обеспечение соблюдения бюджетного законодательства</w:t>
            </w:r>
          </w:p>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Реализация подпрограмм:</w:t>
            </w:r>
          </w:p>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«Управление муниципальным долгом Пензенского района Пензенской области»;</w:t>
            </w:r>
          </w:p>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«Предоставление межбюджетных трансфертов из бюджета Пензенского района Пензенской области»;</w:t>
            </w:r>
          </w:p>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«Обеспечение деятельности Финансового управления Пензенского района Пензенской области»;</w:t>
            </w:r>
          </w:p>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«Эффективное размещение муниципальных заказов на поставку товаров, выполненных работ, оказание услуг для нужд Пензенского района Пензенской области».</w:t>
            </w:r>
          </w:p>
        </w:tc>
      </w:tr>
      <w:tr w:rsidR="003E4BBE" w:rsidRPr="007C2CE7" w:rsidTr="00C340FD">
        <w:tc>
          <w:tcPr>
            <w:tcW w:w="2376" w:type="dxa"/>
            <w:shd w:val="clear" w:color="auto" w:fill="auto"/>
          </w:tcPr>
          <w:p w:rsidR="003E4BBE" w:rsidRPr="00B63066" w:rsidRDefault="003E4BBE" w:rsidP="00C340FD">
            <w:pPr>
              <w:keepNext/>
              <w:keepLines/>
              <w:spacing w:after="0" w:line="240" w:lineRule="auto"/>
              <w:contextualSpacing/>
              <w:jc w:val="center"/>
              <w:rPr>
                <w:rFonts w:eastAsia="Calibri"/>
                <w:sz w:val="22"/>
                <w:szCs w:val="24"/>
                <w:lang w:eastAsia="en-US"/>
              </w:rPr>
            </w:pPr>
            <w:r w:rsidRPr="00B63066">
              <w:rPr>
                <w:rFonts w:eastAsia="Calibri"/>
                <w:sz w:val="22"/>
                <w:szCs w:val="24"/>
              </w:rPr>
              <w:t>Муниципальная программа Пензенского района «Обеспечение деятельности администрации Пензенского района Пензенской области»</w:t>
            </w:r>
          </w:p>
        </w:tc>
        <w:tc>
          <w:tcPr>
            <w:tcW w:w="2271" w:type="dxa"/>
            <w:shd w:val="clear" w:color="auto" w:fill="auto"/>
          </w:tcPr>
          <w:p w:rsidR="003E4BBE" w:rsidRPr="00B63066" w:rsidRDefault="003E4BBE" w:rsidP="00C340FD">
            <w:pPr>
              <w:keepNext/>
              <w:keepLines/>
              <w:spacing w:after="0" w:line="240" w:lineRule="auto"/>
              <w:contextualSpacing/>
              <w:jc w:val="center"/>
              <w:rPr>
                <w:rFonts w:eastAsia="Calibri"/>
                <w:sz w:val="22"/>
                <w:szCs w:val="24"/>
                <w:lang w:eastAsia="en-US"/>
              </w:rPr>
            </w:pPr>
            <w:r w:rsidRPr="00B63066">
              <w:rPr>
                <w:rFonts w:eastAsia="Calibri"/>
                <w:sz w:val="22"/>
                <w:szCs w:val="24"/>
                <w:lang w:eastAsia="en-US"/>
              </w:rPr>
              <w:t xml:space="preserve">Отдел бухгалтерского учета и отчетности администрации Пензенского района </w:t>
            </w:r>
          </w:p>
        </w:tc>
        <w:tc>
          <w:tcPr>
            <w:tcW w:w="5774" w:type="dxa"/>
            <w:shd w:val="clear" w:color="auto" w:fill="auto"/>
          </w:tcPr>
          <w:p w:rsidR="003E4BBE" w:rsidRPr="00B63066" w:rsidRDefault="003E4BBE" w:rsidP="00C340FD">
            <w:pPr>
              <w:keepNext/>
              <w:keepLines/>
              <w:numPr>
                <w:ilvl w:val="0"/>
                <w:numId w:val="43"/>
              </w:numPr>
              <w:spacing w:after="0" w:line="240" w:lineRule="auto"/>
              <w:ind w:left="176" w:hanging="176"/>
              <w:contextualSpacing/>
              <w:jc w:val="both"/>
              <w:rPr>
                <w:rFonts w:eastAsia="Calibri"/>
                <w:sz w:val="22"/>
                <w:szCs w:val="24"/>
                <w:lang w:eastAsia="en-US"/>
              </w:rPr>
            </w:pPr>
            <w:r w:rsidRPr="00B63066">
              <w:rPr>
                <w:rFonts w:eastAsia="Calibri"/>
                <w:sz w:val="22"/>
                <w:szCs w:val="24"/>
                <w:lang w:eastAsia="en-US"/>
              </w:rPr>
              <w:t>Обеспечение деятельности администрации Пензенского района Пензенской области</w:t>
            </w:r>
          </w:p>
        </w:tc>
      </w:tr>
      <w:tr w:rsidR="00261607" w:rsidRPr="007C2CE7" w:rsidTr="00C340FD">
        <w:tc>
          <w:tcPr>
            <w:tcW w:w="2376" w:type="dxa"/>
            <w:shd w:val="clear" w:color="auto" w:fill="auto"/>
          </w:tcPr>
          <w:p w:rsidR="00261607" w:rsidRPr="00EE2E75" w:rsidRDefault="00261607"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rPr>
              <w:t>Муниципальная программа Пензенского района «Комплексное развитие сельских территорий Пензенского района на 2020-2025 годы»</w:t>
            </w:r>
          </w:p>
        </w:tc>
        <w:tc>
          <w:tcPr>
            <w:tcW w:w="2271" w:type="dxa"/>
            <w:shd w:val="clear" w:color="auto" w:fill="auto"/>
          </w:tcPr>
          <w:p w:rsidR="00261607" w:rsidRPr="00EE2E75" w:rsidRDefault="00261607"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по развитию сельского хозяйства и предпринимательства администрации Пензенского района</w:t>
            </w:r>
          </w:p>
          <w:p w:rsidR="00261607" w:rsidRPr="00EE2E75" w:rsidRDefault="00261607" w:rsidP="00C340FD">
            <w:pPr>
              <w:keepNext/>
              <w:keepLines/>
              <w:spacing w:after="0" w:line="240" w:lineRule="auto"/>
              <w:contextualSpacing/>
              <w:jc w:val="center"/>
              <w:rPr>
                <w:rFonts w:eastAsia="Calibri"/>
                <w:color w:val="000000"/>
                <w:sz w:val="22"/>
                <w:szCs w:val="24"/>
                <w:lang w:eastAsia="en-US"/>
              </w:rPr>
            </w:pPr>
          </w:p>
          <w:p w:rsidR="00261607" w:rsidRPr="00EE2E75" w:rsidRDefault="00261607"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Управление социальной защиты населения администрации Пензенского района</w:t>
            </w:r>
          </w:p>
          <w:p w:rsidR="00261607" w:rsidRPr="00EE2E75" w:rsidRDefault="00261607" w:rsidP="00C340FD">
            <w:pPr>
              <w:keepNext/>
              <w:keepLines/>
              <w:spacing w:after="0" w:line="240" w:lineRule="auto"/>
              <w:contextualSpacing/>
              <w:jc w:val="center"/>
              <w:rPr>
                <w:rFonts w:eastAsia="Calibri"/>
                <w:color w:val="000000"/>
                <w:sz w:val="22"/>
                <w:szCs w:val="24"/>
                <w:lang w:eastAsia="en-US"/>
              </w:rPr>
            </w:pPr>
          </w:p>
          <w:p w:rsidR="00261607" w:rsidRPr="00EE2E75" w:rsidRDefault="00261607" w:rsidP="00C340FD">
            <w:pPr>
              <w:keepNext/>
              <w:keepLines/>
              <w:spacing w:after="0" w:line="240" w:lineRule="auto"/>
              <w:contextualSpacing/>
              <w:jc w:val="center"/>
              <w:rPr>
                <w:rFonts w:eastAsia="Calibri"/>
                <w:color w:val="000000"/>
                <w:sz w:val="22"/>
                <w:szCs w:val="24"/>
                <w:lang w:eastAsia="en-US"/>
              </w:rPr>
            </w:pPr>
            <w:r w:rsidRPr="00EE2E75">
              <w:rPr>
                <w:rFonts w:eastAsia="Calibri"/>
                <w:color w:val="000000"/>
                <w:sz w:val="22"/>
                <w:szCs w:val="24"/>
                <w:lang w:eastAsia="en-US"/>
              </w:rPr>
              <w:t>Отдел жилищно-коммунального хозяйства администрации Пензенского района</w:t>
            </w:r>
          </w:p>
          <w:p w:rsidR="00261607" w:rsidRPr="00EE2E75" w:rsidRDefault="00261607" w:rsidP="00C340FD">
            <w:pPr>
              <w:keepNext/>
              <w:keepLines/>
              <w:spacing w:after="0" w:line="240" w:lineRule="auto"/>
              <w:contextualSpacing/>
              <w:jc w:val="center"/>
              <w:rPr>
                <w:rFonts w:eastAsia="Calibri"/>
                <w:color w:val="000000"/>
                <w:sz w:val="22"/>
                <w:szCs w:val="24"/>
                <w:lang w:eastAsia="en-US"/>
              </w:rPr>
            </w:pPr>
          </w:p>
        </w:tc>
        <w:tc>
          <w:tcPr>
            <w:tcW w:w="5774" w:type="dxa"/>
            <w:shd w:val="clear" w:color="auto" w:fill="auto"/>
          </w:tcPr>
          <w:p w:rsidR="00261607" w:rsidRPr="00EE2E75" w:rsidRDefault="00261607"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lastRenderedPageBreak/>
              <w:t>Улучшение жилищных условий граждан, проживающих на территории Пензенского района.</w:t>
            </w:r>
          </w:p>
          <w:p w:rsidR="00261607" w:rsidRPr="00EE2E75" w:rsidRDefault="00261607"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комфортных условий жизнедеятельности в Пензенском районе.</w:t>
            </w:r>
          </w:p>
          <w:p w:rsidR="00261607" w:rsidRPr="00EE2E75" w:rsidRDefault="00261607"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Реализация подпрограмм:</w:t>
            </w:r>
          </w:p>
          <w:p w:rsidR="00261607" w:rsidRPr="00EE2E75" w:rsidRDefault="00261607"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условий для обеспечения доступным и комфортным жильем населения Пензенского района».</w:t>
            </w:r>
          </w:p>
          <w:p w:rsidR="00261607" w:rsidRPr="00EE2E75" w:rsidRDefault="00261607" w:rsidP="00C340FD">
            <w:pPr>
              <w:keepNext/>
              <w:keepLines/>
              <w:numPr>
                <w:ilvl w:val="0"/>
                <w:numId w:val="43"/>
              </w:numPr>
              <w:spacing w:after="0" w:line="240" w:lineRule="auto"/>
              <w:ind w:left="176" w:hanging="176"/>
              <w:contextualSpacing/>
              <w:jc w:val="both"/>
              <w:rPr>
                <w:rFonts w:eastAsia="Calibri"/>
                <w:color w:val="000000"/>
                <w:sz w:val="22"/>
                <w:szCs w:val="24"/>
                <w:lang w:eastAsia="en-US"/>
              </w:rPr>
            </w:pPr>
            <w:r w:rsidRPr="00EE2E75">
              <w:rPr>
                <w:rFonts w:eastAsia="Calibri"/>
                <w:color w:val="000000"/>
                <w:sz w:val="22"/>
                <w:szCs w:val="24"/>
                <w:lang w:eastAsia="en-US"/>
              </w:rPr>
              <w:t>«Создание и развитие инфраструктуры на территории Пензенского района»</w:t>
            </w:r>
          </w:p>
        </w:tc>
      </w:tr>
      <w:tr w:rsidR="006C5680" w:rsidRPr="007C2CE7" w:rsidTr="00C340FD">
        <w:tc>
          <w:tcPr>
            <w:tcW w:w="2376" w:type="dxa"/>
            <w:shd w:val="clear" w:color="auto" w:fill="auto"/>
          </w:tcPr>
          <w:p w:rsidR="006C5680" w:rsidRPr="00684699" w:rsidRDefault="00684699" w:rsidP="00C340FD">
            <w:pPr>
              <w:keepNext/>
              <w:keepLines/>
              <w:spacing w:after="0" w:line="240" w:lineRule="auto"/>
              <w:contextualSpacing/>
              <w:jc w:val="center"/>
              <w:rPr>
                <w:rFonts w:eastAsia="Calibri"/>
                <w:color w:val="FF0000"/>
                <w:sz w:val="22"/>
              </w:rPr>
            </w:pPr>
            <w:r w:rsidRPr="00684699">
              <w:rPr>
                <w:sz w:val="22"/>
              </w:rPr>
              <w:t>Муниципальная программа «Обеспечение общественного порядка и противодействие преступности в Пензенском районе»</w:t>
            </w:r>
          </w:p>
        </w:tc>
        <w:tc>
          <w:tcPr>
            <w:tcW w:w="2271" w:type="dxa"/>
            <w:shd w:val="clear" w:color="auto" w:fill="auto"/>
          </w:tcPr>
          <w:p w:rsidR="006C5680" w:rsidRPr="00EE2E75" w:rsidRDefault="00684699" w:rsidP="00C340FD">
            <w:pPr>
              <w:keepNext/>
              <w:keepLines/>
              <w:spacing w:after="0" w:line="240" w:lineRule="auto"/>
              <w:contextualSpacing/>
              <w:jc w:val="center"/>
              <w:rPr>
                <w:rFonts w:eastAsia="Calibri"/>
                <w:color w:val="000000"/>
                <w:sz w:val="22"/>
                <w:lang w:eastAsia="en-US"/>
              </w:rPr>
            </w:pPr>
            <w:r w:rsidRPr="00EE2E75">
              <w:rPr>
                <w:color w:val="000000"/>
                <w:spacing w:val="3"/>
                <w:sz w:val="22"/>
                <w:shd w:val="clear" w:color="auto" w:fill="FFFFFF"/>
              </w:rPr>
              <w:t>Администрация Пензенского района Пензенской области</w:t>
            </w:r>
          </w:p>
        </w:tc>
        <w:tc>
          <w:tcPr>
            <w:tcW w:w="5774" w:type="dxa"/>
            <w:shd w:val="clear" w:color="auto" w:fill="auto"/>
          </w:tcPr>
          <w:p w:rsidR="00684699" w:rsidRPr="00EE2E75" w:rsidRDefault="00684699" w:rsidP="00684699">
            <w:pPr>
              <w:keepNext/>
              <w:keepLines/>
              <w:numPr>
                <w:ilvl w:val="0"/>
                <w:numId w:val="43"/>
              </w:numPr>
              <w:spacing w:after="0" w:line="240" w:lineRule="auto"/>
              <w:ind w:left="313"/>
              <w:contextualSpacing/>
              <w:jc w:val="both"/>
              <w:rPr>
                <w:rFonts w:eastAsia="Calibri"/>
                <w:color w:val="000000"/>
                <w:sz w:val="22"/>
                <w:szCs w:val="24"/>
                <w:lang w:eastAsia="en-US"/>
              </w:rPr>
            </w:pPr>
            <w:r w:rsidRPr="00EE2E75">
              <w:rPr>
                <w:rFonts w:eastAsia="Calibri"/>
                <w:color w:val="000000"/>
                <w:sz w:val="22"/>
                <w:szCs w:val="24"/>
                <w:lang w:eastAsia="en-US"/>
              </w:rPr>
              <w:t>Профилактика правонарушений, социального неблагополучия, недопущение проявлений экстремизма и терроризма.</w:t>
            </w:r>
          </w:p>
          <w:p w:rsidR="006C5680" w:rsidRPr="00EE2E75" w:rsidRDefault="00684699" w:rsidP="00684699">
            <w:pPr>
              <w:keepNext/>
              <w:keepLines/>
              <w:numPr>
                <w:ilvl w:val="0"/>
                <w:numId w:val="43"/>
              </w:numPr>
              <w:spacing w:after="0" w:line="240" w:lineRule="auto"/>
              <w:ind w:left="313"/>
              <w:contextualSpacing/>
              <w:jc w:val="both"/>
              <w:rPr>
                <w:rFonts w:eastAsia="Calibri"/>
                <w:color w:val="000000"/>
                <w:sz w:val="22"/>
                <w:szCs w:val="24"/>
                <w:lang w:eastAsia="en-US"/>
              </w:rPr>
            </w:pPr>
            <w:r w:rsidRPr="00EE2E75">
              <w:rPr>
                <w:rFonts w:eastAsia="Calibri"/>
                <w:color w:val="000000"/>
                <w:sz w:val="22"/>
                <w:szCs w:val="24"/>
                <w:lang w:eastAsia="en-US"/>
              </w:rPr>
              <w:t>Создание и реализация комплекса мер по пресечению незаконного распространения наркотиков и их прекурсоров, а также системы оказания наркологической медицинской помощи больным наркоманией и их реабилитации.</w:t>
            </w:r>
          </w:p>
        </w:tc>
      </w:tr>
    </w:tbl>
    <w:p w:rsidR="003E4BBE" w:rsidRPr="00AB4C42" w:rsidRDefault="003E4BBE" w:rsidP="00C340FD">
      <w:pPr>
        <w:tabs>
          <w:tab w:val="left" w:pos="0"/>
          <w:tab w:val="left" w:pos="3402"/>
        </w:tabs>
        <w:autoSpaceDE w:val="0"/>
        <w:autoSpaceDN w:val="0"/>
        <w:spacing w:after="0" w:line="240" w:lineRule="auto"/>
        <w:ind w:right="113" w:firstLine="709"/>
        <w:jc w:val="both"/>
        <w:rPr>
          <w:spacing w:val="-1"/>
          <w:lang w:bidi="ru-RU"/>
        </w:rPr>
      </w:pPr>
    </w:p>
    <w:p w:rsidR="005D74A0" w:rsidRPr="00AA40A2" w:rsidRDefault="005D74A0" w:rsidP="00AA40A2">
      <w:pPr>
        <w:pStyle w:val="ConsPlusTitle"/>
        <w:jc w:val="center"/>
        <w:rPr>
          <w:rFonts w:ascii="Times New Roman" w:hAnsi="Times New Roman" w:cs="Times New Roman"/>
          <w:i/>
          <w:sz w:val="24"/>
          <w:szCs w:val="24"/>
        </w:rPr>
      </w:pPr>
      <w:r w:rsidRPr="00AA40A2">
        <w:rPr>
          <w:rFonts w:ascii="Times New Roman" w:hAnsi="Times New Roman" w:cs="Times New Roman"/>
          <w:i/>
          <w:sz w:val="24"/>
          <w:szCs w:val="24"/>
        </w:rPr>
        <w:t xml:space="preserve">Нормативные правовые акты органов местного самоуправления </w:t>
      </w:r>
      <w:r w:rsidR="00DA6BB0" w:rsidRPr="00AA40A2">
        <w:rPr>
          <w:rFonts w:ascii="Times New Roman" w:hAnsi="Times New Roman" w:cs="Times New Roman"/>
          <w:i/>
          <w:sz w:val="24"/>
          <w:szCs w:val="24"/>
        </w:rPr>
        <w:t>Мичуринского сельсовета</w:t>
      </w:r>
    </w:p>
    <w:p w:rsidR="003B2DE9" w:rsidRPr="003B2DE9" w:rsidRDefault="003B2DE9" w:rsidP="00B62F4D">
      <w:pPr>
        <w:pStyle w:val="a5"/>
        <w:widowControl w:val="0"/>
        <w:numPr>
          <w:ilvl w:val="0"/>
          <w:numId w:val="27"/>
        </w:numPr>
        <w:spacing w:after="0"/>
        <w:ind w:left="0" w:firstLine="426"/>
        <w:contextualSpacing/>
        <w:rPr>
          <w:kern w:val="36"/>
          <w:sz w:val="24"/>
          <w:szCs w:val="24"/>
          <w:lang w:eastAsia="ru-RU"/>
        </w:rPr>
      </w:pPr>
      <w:r w:rsidRPr="003B2DE9">
        <w:rPr>
          <w:kern w:val="36"/>
          <w:sz w:val="24"/>
          <w:szCs w:val="24"/>
          <w:lang w:eastAsia="ru-RU"/>
        </w:rPr>
        <w:t>Постановление администрации Мичуринского сельсовета Пензенского района П</w:t>
      </w:r>
      <w:r w:rsidR="00B10D50">
        <w:rPr>
          <w:kern w:val="36"/>
          <w:sz w:val="24"/>
          <w:szCs w:val="24"/>
          <w:lang w:eastAsia="ru-RU"/>
        </w:rPr>
        <w:t>ензенской области от 29.11.2016</w:t>
      </w:r>
      <w:r w:rsidR="00B10D50">
        <w:rPr>
          <w:kern w:val="36"/>
          <w:sz w:val="24"/>
          <w:szCs w:val="24"/>
          <w:lang w:val="ru-RU" w:eastAsia="ru-RU"/>
        </w:rPr>
        <w:t xml:space="preserve"> </w:t>
      </w:r>
      <w:r w:rsidRPr="003B2DE9">
        <w:rPr>
          <w:kern w:val="36"/>
          <w:sz w:val="24"/>
          <w:szCs w:val="24"/>
          <w:lang w:eastAsia="ru-RU"/>
        </w:rPr>
        <w:t>№ 273 «Об утверждении программы комплексного развития социальной инфраструктуры Мичуринского сельсовета Пензенского района Пензенской области на период 2016-2026 годы».</w:t>
      </w:r>
    </w:p>
    <w:p w:rsidR="003B2DE9" w:rsidRPr="00EE2E75" w:rsidRDefault="003B2DE9" w:rsidP="00B62F4D">
      <w:pPr>
        <w:pStyle w:val="a5"/>
        <w:widowControl w:val="0"/>
        <w:numPr>
          <w:ilvl w:val="0"/>
          <w:numId w:val="27"/>
        </w:numPr>
        <w:spacing w:after="0"/>
        <w:ind w:left="0" w:firstLine="426"/>
        <w:contextualSpacing/>
        <w:rPr>
          <w:color w:val="000000"/>
          <w:kern w:val="36"/>
          <w:sz w:val="24"/>
          <w:szCs w:val="24"/>
          <w:lang w:eastAsia="ru-RU"/>
        </w:rPr>
      </w:pPr>
      <w:r w:rsidRPr="00EE2E75">
        <w:rPr>
          <w:color w:val="000000"/>
          <w:kern w:val="36"/>
          <w:sz w:val="24"/>
          <w:szCs w:val="24"/>
          <w:lang w:eastAsia="ru-RU"/>
        </w:rPr>
        <w:t>Постановление администрации Мичуринского сельсовета Пензенского района Пен</w:t>
      </w:r>
      <w:r w:rsidR="00B10D50" w:rsidRPr="00EE2E75">
        <w:rPr>
          <w:color w:val="000000"/>
          <w:kern w:val="36"/>
          <w:sz w:val="24"/>
          <w:szCs w:val="24"/>
          <w:lang w:eastAsia="ru-RU"/>
        </w:rPr>
        <w:t>зенской области от 31.12.2015</w:t>
      </w:r>
      <w:r w:rsidR="00B10D50" w:rsidRPr="00EE2E75">
        <w:rPr>
          <w:color w:val="000000"/>
          <w:kern w:val="36"/>
          <w:sz w:val="24"/>
          <w:szCs w:val="24"/>
          <w:lang w:val="ru-RU" w:eastAsia="ru-RU"/>
        </w:rPr>
        <w:t xml:space="preserve"> </w:t>
      </w:r>
      <w:r w:rsidRPr="00EE2E75">
        <w:rPr>
          <w:color w:val="000000"/>
          <w:kern w:val="36"/>
          <w:sz w:val="24"/>
          <w:szCs w:val="24"/>
          <w:lang w:eastAsia="ru-RU"/>
        </w:rPr>
        <w:t>№ 153/39-6 «Об утверждении программы комплексного развития систем коммунальной инфраструктуры Мичуринского сельсовета Пензенского района Пензенской области на период 2016-2020 годы с перспективой до 2025 года».</w:t>
      </w:r>
    </w:p>
    <w:p w:rsidR="003B2DE9" w:rsidRPr="003B2DE9" w:rsidRDefault="003B2DE9" w:rsidP="00B62F4D">
      <w:pPr>
        <w:pStyle w:val="a5"/>
        <w:widowControl w:val="0"/>
        <w:numPr>
          <w:ilvl w:val="0"/>
          <w:numId w:val="27"/>
        </w:numPr>
        <w:spacing w:after="0"/>
        <w:ind w:left="0" w:firstLine="426"/>
        <w:contextualSpacing/>
        <w:rPr>
          <w:kern w:val="36"/>
          <w:sz w:val="24"/>
          <w:szCs w:val="24"/>
          <w:lang w:eastAsia="ru-RU"/>
        </w:rPr>
      </w:pPr>
      <w:r w:rsidRPr="003B2DE9">
        <w:rPr>
          <w:kern w:val="36"/>
          <w:sz w:val="24"/>
          <w:szCs w:val="24"/>
          <w:lang w:eastAsia="ru-RU"/>
        </w:rPr>
        <w:t>Постановление администрации Мичуринского сельсовета Пензенского района Пензенской области от 09.01.2017</w:t>
      </w:r>
      <w:r w:rsidR="00B10D50">
        <w:rPr>
          <w:kern w:val="36"/>
          <w:sz w:val="24"/>
          <w:szCs w:val="24"/>
          <w:lang w:val="ru-RU" w:eastAsia="ru-RU"/>
        </w:rPr>
        <w:t xml:space="preserve"> </w:t>
      </w:r>
      <w:r w:rsidRPr="003B2DE9">
        <w:rPr>
          <w:kern w:val="36"/>
          <w:sz w:val="24"/>
          <w:szCs w:val="24"/>
          <w:lang w:eastAsia="ru-RU"/>
        </w:rPr>
        <w:t>№ 1-1 «Об утверждении программы комплексного развития транспортной инфраструктуры Мичуринского сельсовета Пензенского района Пензенской области на 2016 – 2035 годы».</w:t>
      </w:r>
    </w:p>
    <w:p w:rsidR="003302F7" w:rsidRPr="00B222C7" w:rsidRDefault="003F06C1" w:rsidP="002A013F">
      <w:pPr>
        <w:pStyle w:val="Heading1"/>
        <w:jc w:val="center"/>
        <w:rPr>
          <w:b/>
          <w:u w:val="single"/>
        </w:rPr>
      </w:pPr>
      <w:r>
        <w:rPr>
          <w:b/>
          <w:u w:val="single"/>
        </w:rPr>
        <w:br w:type="page"/>
      </w:r>
      <w:bookmarkStart w:id="52" w:name="_Toc199152012"/>
      <w:r w:rsidR="00625975" w:rsidRPr="00B222C7">
        <w:rPr>
          <w:b/>
          <w:u w:val="single"/>
        </w:rPr>
        <w:lastRenderedPageBreak/>
        <w:t>2.</w:t>
      </w:r>
      <w:r w:rsidR="003302F7" w:rsidRPr="00B222C7">
        <w:rPr>
          <w:b/>
          <w:u w:val="single"/>
        </w:rPr>
        <w:t> Анализ факторов, влияющих на развитие территории</w:t>
      </w:r>
      <w:bookmarkEnd w:id="52"/>
    </w:p>
    <w:p w:rsidR="00064BA0" w:rsidRPr="00B222C7" w:rsidRDefault="00064BA0" w:rsidP="00064BA0">
      <w:pPr>
        <w:pStyle w:val="20"/>
      </w:pPr>
      <w:bookmarkStart w:id="53" w:name="_Toc199152013"/>
      <w:r w:rsidRPr="00B222C7">
        <w:t xml:space="preserve">2.1. </w:t>
      </w:r>
      <w:hyperlink w:anchor="_Toc1686128">
        <w:r w:rsidRPr="00B222C7">
          <w:t>Местоположение в системе расселения</w:t>
        </w:r>
        <w:bookmarkEnd w:id="53"/>
        <w:r w:rsidRPr="00B222C7">
          <w:t xml:space="preserve"> </w:t>
        </w:r>
      </w:hyperlink>
    </w:p>
    <w:p w:rsidR="00B222C7" w:rsidRPr="006F7A09" w:rsidRDefault="00B222C7" w:rsidP="00551015">
      <w:pPr>
        <w:pStyle w:val="a3"/>
        <w:spacing w:before="240"/>
        <w:ind w:firstLine="709"/>
      </w:pPr>
      <w:r w:rsidRPr="006F7A09">
        <w:rPr>
          <w:szCs w:val="20"/>
        </w:rPr>
        <w:t xml:space="preserve">Муниципальное образование </w:t>
      </w:r>
      <w:r w:rsidR="003C75A1" w:rsidRPr="006F7A09">
        <w:rPr>
          <w:szCs w:val="20"/>
        </w:rPr>
        <w:t>Мичуринский сельсовет Пензенского</w:t>
      </w:r>
      <w:r w:rsidRPr="006F7A09">
        <w:t xml:space="preserve"> района Пензенской области</w:t>
      </w:r>
      <w:r w:rsidRPr="006F7A09">
        <w:rPr>
          <w:szCs w:val="20"/>
        </w:rPr>
        <w:t xml:space="preserve"> (далее</w:t>
      </w:r>
      <w:r w:rsidRPr="006F7A09">
        <w:rPr>
          <w:szCs w:val="22"/>
        </w:rPr>
        <w:t> </w:t>
      </w:r>
      <w:r w:rsidRPr="00206107">
        <w:rPr>
          <w:b/>
          <w:szCs w:val="20"/>
        </w:rPr>
        <w:t>-</w:t>
      </w:r>
      <w:r w:rsidRPr="00206107">
        <w:rPr>
          <w:b/>
          <w:szCs w:val="22"/>
        </w:rPr>
        <w:t> </w:t>
      </w:r>
      <w:r w:rsidR="003C75A1" w:rsidRPr="006F7A09">
        <w:rPr>
          <w:szCs w:val="20"/>
        </w:rPr>
        <w:t>Мичуринский</w:t>
      </w:r>
      <w:r w:rsidRPr="006F7A09">
        <w:rPr>
          <w:szCs w:val="20"/>
        </w:rPr>
        <w:t xml:space="preserve"> сельсовет, сельсовет)</w:t>
      </w:r>
      <w:r w:rsidRPr="006F7A09">
        <w:t xml:space="preserve"> </w:t>
      </w:r>
      <w:r w:rsidRPr="006F7A09">
        <w:rPr>
          <w:szCs w:val="20"/>
        </w:rPr>
        <w:t xml:space="preserve">расположено в </w:t>
      </w:r>
      <w:r w:rsidR="00A60B70">
        <w:rPr>
          <w:szCs w:val="20"/>
        </w:rPr>
        <w:t>север</w:t>
      </w:r>
      <w:r w:rsidR="00A60B70">
        <w:rPr>
          <w:szCs w:val="20"/>
          <w:lang w:val="ru-RU"/>
        </w:rPr>
        <w:t>ной</w:t>
      </w:r>
      <w:r w:rsidR="003C75A1" w:rsidRPr="006F7A09">
        <w:rPr>
          <w:szCs w:val="20"/>
        </w:rPr>
        <w:t xml:space="preserve"> части Пензенского </w:t>
      </w:r>
      <w:r w:rsidRPr="006F7A09">
        <w:t>района Пензенской области.</w:t>
      </w:r>
      <w:r w:rsidR="005D4B31" w:rsidRPr="006F7A09">
        <w:t xml:space="preserve"> </w:t>
      </w:r>
      <w:r w:rsidRPr="006F7A09">
        <w:t>О</w:t>
      </w:r>
      <w:r w:rsidRPr="006F7A09">
        <w:t>б</w:t>
      </w:r>
      <w:r w:rsidRPr="006F7A09">
        <w:t xml:space="preserve">щая площадь территории </w:t>
      </w:r>
      <w:r w:rsidR="005D4B31" w:rsidRPr="006F7A09">
        <w:t>Мичуринского</w:t>
      </w:r>
      <w:r w:rsidRPr="006F7A09">
        <w:t xml:space="preserve"> сельсовета составляет </w:t>
      </w:r>
      <w:r w:rsidR="003919C5" w:rsidRPr="008E2D6C">
        <w:rPr>
          <w:rFonts w:eastAsia="Calibri"/>
          <w:sz w:val="22"/>
        </w:rPr>
        <w:t>8179,8</w:t>
      </w:r>
      <w:r w:rsidR="008E2D6C" w:rsidRPr="008E2D6C">
        <w:rPr>
          <w:rFonts w:eastAsia="Calibri"/>
          <w:sz w:val="22"/>
          <w:lang w:val="ru-RU"/>
        </w:rPr>
        <w:t>3</w:t>
      </w:r>
      <w:r w:rsidR="003919C5" w:rsidRPr="008E2D6C">
        <w:rPr>
          <w:rFonts w:eastAsia="Calibri"/>
          <w:b/>
          <w:sz w:val="22"/>
        </w:rPr>
        <w:t xml:space="preserve"> </w:t>
      </w:r>
      <w:r w:rsidRPr="008E2D6C">
        <w:t>га</w:t>
      </w:r>
      <w:r w:rsidR="008E2D6C">
        <w:rPr>
          <w:lang w:val="ru-RU"/>
        </w:rPr>
        <w:t>.</w:t>
      </w:r>
    </w:p>
    <w:p w:rsidR="00B222C7" w:rsidRPr="006F7A09" w:rsidRDefault="003C75A1" w:rsidP="00B222C7">
      <w:pPr>
        <w:pStyle w:val="a3"/>
        <w:ind w:firstLine="709"/>
        <w:rPr>
          <w:szCs w:val="20"/>
        </w:rPr>
      </w:pPr>
      <w:r w:rsidRPr="006F7A09">
        <w:rPr>
          <w:szCs w:val="20"/>
        </w:rPr>
        <w:t>Мичуринский сельсовет</w:t>
      </w:r>
      <w:r w:rsidR="00B222C7" w:rsidRPr="006F7A09">
        <w:rPr>
          <w:szCs w:val="20"/>
        </w:rPr>
        <w:t xml:space="preserve"> граничит:</w:t>
      </w:r>
      <w:r w:rsidRPr="006F7A09">
        <w:rPr>
          <w:szCs w:val="20"/>
        </w:rPr>
        <w:t xml:space="preserve"> на севере, северо-востоке с городом Пенза</w:t>
      </w:r>
      <w:r w:rsidR="007236FE" w:rsidRPr="006F7A09">
        <w:rPr>
          <w:szCs w:val="20"/>
        </w:rPr>
        <w:t xml:space="preserve">; </w:t>
      </w:r>
      <w:r w:rsidRPr="006F7A09">
        <w:rPr>
          <w:szCs w:val="20"/>
        </w:rPr>
        <w:t>на востоке с Засечным сельсоветом Пензенского района Пензенской области</w:t>
      </w:r>
      <w:r w:rsidR="007236FE" w:rsidRPr="006F7A09">
        <w:rPr>
          <w:szCs w:val="20"/>
        </w:rPr>
        <w:t>; на юго-востоке, юге с Воскресеновским сельсоветом Пензенского района Пензенской области; на юге, юго-западе, западе с Саловским сельсоветом Пензенского района Пензенской области; на северо-западе, севере с Богословским сельсоветом Пензенского района Пензенской области.</w:t>
      </w:r>
      <w:r w:rsidR="00B222C7" w:rsidRPr="006F7A09">
        <w:rPr>
          <w:szCs w:val="20"/>
        </w:rPr>
        <w:t xml:space="preserve"> </w:t>
      </w:r>
    </w:p>
    <w:p w:rsidR="00B222C7" w:rsidRPr="006F7A09" w:rsidRDefault="00B222C7" w:rsidP="00B222C7">
      <w:pPr>
        <w:pStyle w:val="a3"/>
        <w:ind w:firstLine="709"/>
        <w:rPr>
          <w:szCs w:val="20"/>
        </w:rPr>
      </w:pPr>
      <w:r w:rsidRPr="006F7A09">
        <w:rPr>
          <w:szCs w:val="20"/>
        </w:rPr>
        <w:t xml:space="preserve">Расстояние от </w:t>
      </w:r>
      <w:r w:rsidR="00C41F69" w:rsidRPr="006F7A09">
        <w:rPr>
          <w:szCs w:val="20"/>
        </w:rPr>
        <w:t>административного</w:t>
      </w:r>
      <w:r w:rsidR="007236FE" w:rsidRPr="006F7A09">
        <w:rPr>
          <w:szCs w:val="20"/>
        </w:rPr>
        <w:t xml:space="preserve"> центра сельсовета – п</w:t>
      </w:r>
      <w:r w:rsidR="00C340FD">
        <w:rPr>
          <w:szCs w:val="20"/>
          <w:lang w:val="ru-RU"/>
        </w:rPr>
        <w:t>.</w:t>
      </w:r>
      <w:r w:rsidR="007236FE" w:rsidRPr="006F7A09">
        <w:rPr>
          <w:szCs w:val="20"/>
        </w:rPr>
        <w:t xml:space="preserve"> Мичуринского</w:t>
      </w:r>
      <w:r w:rsidR="00C340FD">
        <w:rPr>
          <w:szCs w:val="20"/>
          <w:lang w:val="ru-RU"/>
        </w:rPr>
        <w:t>,</w:t>
      </w:r>
      <w:r w:rsidR="00AB237D" w:rsidRPr="006F7A09">
        <w:rPr>
          <w:szCs w:val="20"/>
        </w:rPr>
        <w:t xml:space="preserve"> до города Пенза – 4 км. </w:t>
      </w:r>
      <w:r w:rsidRPr="006F7A09">
        <w:rPr>
          <w:szCs w:val="20"/>
        </w:rPr>
        <w:t>Ближайшая железнодорожная станция</w:t>
      </w:r>
      <w:r w:rsidR="00AB237D" w:rsidRPr="006F7A09">
        <w:rPr>
          <w:szCs w:val="20"/>
        </w:rPr>
        <w:t xml:space="preserve"> Кривозёровка (Кривозеровка) </w:t>
      </w:r>
      <w:r w:rsidR="003A7348">
        <w:rPr>
          <w:szCs w:val="20"/>
          <w:lang w:val="ru-RU"/>
        </w:rPr>
        <w:t>расположена</w:t>
      </w:r>
      <w:r w:rsidR="00AB237D" w:rsidRPr="006F7A09">
        <w:rPr>
          <w:szCs w:val="20"/>
        </w:rPr>
        <w:t xml:space="preserve"> в 0,5 км от административного центра сельсовета – поселка Мичуринского.</w:t>
      </w:r>
    </w:p>
    <w:p w:rsidR="00CF540C" w:rsidRPr="006F7A09" w:rsidRDefault="00B222C7" w:rsidP="00B222C7">
      <w:pPr>
        <w:pStyle w:val="a3"/>
        <w:ind w:firstLine="709"/>
        <w:rPr>
          <w:szCs w:val="20"/>
        </w:rPr>
      </w:pPr>
      <w:r w:rsidRPr="006F7A09">
        <w:rPr>
          <w:szCs w:val="20"/>
        </w:rPr>
        <w:t xml:space="preserve">На территории сельсовета находятся </w:t>
      </w:r>
      <w:r w:rsidR="00CF540C" w:rsidRPr="006F7A09">
        <w:rPr>
          <w:szCs w:val="20"/>
        </w:rPr>
        <w:t>два</w:t>
      </w:r>
      <w:r w:rsidRPr="006F7A09">
        <w:rPr>
          <w:szCs w:val="20"/>
        </w:rPr>
        <w:t xml:space="preserve"> населенных пункт</w:t>
      </w:r>
      <w:r w:rsidR="00CF540C" w:rsidRPr="006F7A09">
        <w:rPr>
          <w:szCs w:val="20"/>
        </w:rPr>
        <w:t>а</w:t>
      </w:r>
      <w:r w:rsidR="00704501" w:rsidRPr="006F7A09">
        <w:rPr>
          <w:szCs w:val="20"/>
        </w:rPr>
        <w:t xml:space="preserve">: </w:t>
      </w:r>
      <w:r w:rsidR="00CF540C" w:rsidRPr="006F7A09">
        <w:t>ж/д ст. Кривозеровка, п. Мичуринский</w:t>
      </w:r>
      <w:r w:rsidR="00CF540C" w:rsidRPr="006F7A09">
        <w:rPr>
          <w:szCs w:val="20"/>
        </w:rPr>
        <w:t xml:space="preserve">. </w:t>
      </w:r>
      <w:r w:rsidRPr="006F7A09">
        <w:rPr>
          <w:szCs w:val="20"/>
        </w:rPr>
        <w:t xml:space="preserve">Административным центром сельсовета является </w:t>
      </w:r>
      <w:r w:rsidR="00CF540C" w:rsidRPr="006F7A09">
        <w:rPr>
          <w:szCs w:val="20"/>
        </w:rPr>
        <w:t xml:space="preserve">поселок Мичуринский. </w:t>
      </w:r>
    </w:p>
    <w:p w:rsidR="00201B43" w:rsidRPr="006F7A09" w:rsidRDefault="00201B43" w:rsidP="00201B43">
      <w:pPr>
        <w:pStyle w:val="a3"/>
        <w:ind w:firstLine="709"/>
      </w:pPr>
      <w:r w:rsidRPr="006F7A09">
        <w:rPr>
          <w:bCs/>
          <w:szCs w:val="20"/>
        </w:rPr>
        <w:t xml:space="preserve">Основные внешние транспортные связи </w:t>
      </w:r>
      <w:r w:rsidR="001B4FFB" w:rsidRPr="006F7A09">
        <w:rPr>
          <w:bCs/>
        </w:rPr>
        <w:t>Мичуринского</w:t>
      </w:r>
      <w:r w:rsidRPr="006F7A09">
        <w:rPr>
          <w:bCs/>
          <w:szCs w:val="20"/>
        </w:rPr>
        <w:t xml:space="preserve"> сельсовета</w:t>
      </w:r>
      <w:r w:rsidRPr="006F7A09">
        <w:t xml:space="preserve"> </w:t>
      </w:r>
      <w:r w:rsidRPr="006F7A09">
        <w:rPr>
          <w:bCs/>
          <w:szCs w:val="20"/>
        </w:rPr>
        <w:t>осуществляются по автомобильным дорогам общего пользования федерального</w:t>
      </w:r>
      <w:r w:rsidRPr="006F7A09">
        <w:t xml:space="preserve"> и местного значения.</w:t>
      </w:r>
    </w:p>
    <w:p w:rsidR="00704501" w:rsidRPr="006F7A09" w:rsidRDefault="00201B43" w:rsidP="00704501">
      <w:pPr>
        <w:pStyle w:val="a3"/>
        <w:ind w:firstLine="709"/>
        <w:rPr>
          <w:bCs/>
          <w:szCs w:val="20"/>
        </w:rPr>
      </w:pPr>
      <w:r w:rsidRPr="006F7A09">
        <w:rPr>
          <w:bCs/>
          <w:szCs w:val="20"/>
        </w:rPr>
        <w:t xml:space="preserve">По территории </w:t>
      </w:r>
      <w:r w:rsidR="00704501" w:rsidRPr="006F7A09">
        <w:rPr>
          <w:bCs/>
          <w:szCs w:val="20"/>
        </w:rPr>
        <w:t>Мичуринского</w:t>
      </w:r>
      <w:r w:rsidRPr="006F7A09">
        <w:rPr>
          <w:bCs/>
          <w:szCs w:val="20"/>
        </w:rPr>
        <w:t xml:space="preserve"> сельсовета проходят: </w:t>
      </w:r>
    </w:p>
    <w:p w:rsidR="00201B43" w:rsidRPr="006F7A09" w:rsidRDefault="00201B43" w:rsidP="00201B43">
      <w:pPr>
        <w:pStyle w:val="a3"/>
        <w:ind w:firstLine="709"/>
        <w:rPr>
          <w:bCs/>
          <w:szCs w:val="20"/>
        </w:rPr>
      </w:pPr>
      <w:r w:rsidRPr="006F7A09">
        <w:rPr>
          <w:bCs/>
          <w:szCs w:val="20"/>
        </w:rPr>
        <w:t>-</w:t>
      </w:r>
      <w:r w:rsidR="001C4275" w:rsidRPr="006F7A09">
        <w:rPr>
          <w:bCs/>
          <w:szCs w:val="20"/>
        </w:rPr>
        <w:t> </w:t>
      </w:r>
      <w:r w:rsidR="00704501" w:rsidRPr="006F7A09">
        <w:t>автомобильная дорога федерального значения Р-208 «Тамбов – Пенза»</w:t>
      </w:r>
      <w:r w:rsidR="00B70AD7">
        <w:rPr>
          <w:lang w:val="ru-RU"/>
        </w:rPr>
        <w:t>;</w:t>
      </w:r>
      <w:r w:rsidR="00704501" w:rsidRPr="006F7A09">
        <w:t xml:space="preserve"> </w:t>
      </w:r>
    </w:p>
    <w:p w:rsidR="001C4275" w:rsidRDefault="00704501" w:rsidP="00201B43">
      <w:pPr>
        <w:pStyle w:val="a3"/>
        <w:ind w:firstLine="709"/>
        <w:rPr>
          <w:lang w:val="ru-RU"/>
        </w:rPr>
      </w:pPr>
      <w:r w:rsidRPr="006F7A09">
        <w:rPr>
          <w:bCs/>
          <w:szCs w:val="20"/>
        </w:rPr>
        <w:t>-</w:t>
      </w:r>
      <w:r w:rsidR="00054778" w:rsidRPr="006F7A09">
        <w:rPr>
          <w:bCs/>
          <w:szCs w:val="20"/>
        </w:rPr>
        <w:t> </w:t>
      </w:r>
      <w:r w:rsidR="00F34395" w:rsidRPr="006F7A09">
        <w:t>автомобильная дорога</w:t>
      </w:r>
      <w:r w:rsidRPr="006F7A09">
        <w:rPr>
          <w:bCs/>
          <w:szCs w:val="20"/>
        </w:rPr>
        <w:t xml:space="preserve"> </w:t>
      </w:r>
      <w:r w:rsidR="00F95B58">
        <w:rPr>
          <w:bCs/>
          <w:szCs w:val="20"/>
          <w:lang w:val="ru-RU"/>
        </w:rPr>
        <w:t>межмуниципального значения «</w:t>
      </w:r>
      <w:r w:rsidRPr="006F7A09">
        <w:t xml:space="preserve">Подъезд к </w:t>
      </w:r>
      <w:r w:rsidR="00F95B58">
        <w:rPr>
          <w:lang w:val="ru-RU"/>
        </w:rPr>
        <w:t>с</w:t>
      </w:r>
      <w:r w:rsidRPr="006F7A09">
        <w:t>. Мичурин</w:t>
      </w:r>
      <w:r w:rsidR="00F95B58">
        <w:rPr>
          <w:lang w:val="ru-RU"/>
        </w:rPr>
        <w:t>о»</w:t>
      </w:r>
      <w:r w:rsidR="00F34395">
        <w:rPr>
          <w:lang w:val="ru-RU"/>
        </w:rPr>
        <w:t>;</w:t>
      </w:r>
    </w:p>
    <w:p w:rsidR="00F34395" w:rsidRPr="00F34395" w:rsidRDefault="00F34395" w:rsidP="00201B43">
      <w:pPr>
        <w:pStyle w:val="a3"/>
        <w:ind w:firstLine="709"/>
        <w:rPr>
          <w:bCs/>
          <w:szCs w:val="20"/>
          <w:lang w:val="ru-RU"/>
        </w:rPr>
      </w:pPr>
      <w:r>
        <w:rPr>
          <w:rStyle w:val="a7"/>
          <w:i w:val="0"/>
          <w:lang w:val="ru-RU"/>
        </w:rPr>
        <w:t>- </w:t>
      </w:r>
      <w:r w:rsidRPr="006F7A09">
        <w:t xml:space="preserve">автомобильная дорога </w:t>
      </w:r>
      <w:r>
        <w:rPr>
          <w:lang w:val="ru-RU"/>
        </w:rPr>
        <w:t xml:space="preserve">регионального значения </w:t>
      </w:r>
      <w:r>
        <w:rPr>
          <w:rStyle w:val="a7"/>
          <w:i w:val="0"/>
        </w:rPr>
        <w:t>от ул. 40</w:t>
      </w:r>
      <w:r w:rsidR="001D6524">
        <w:rPr>
          <w:rStyle w:val="a7"/>
          <w:i w:val="0"/>
        </w:rPr>
        <w:t xml:space="preserve"> лет Октября до ул. Центральная</w:t>
      </w:r>
      <w:r w:rsidR="001D6524">
        <w:rPr>
          <w:rStyle w:val="a7"/>
          <w:i w:val="0"/>
          <w:lang w:val="ru-RU"/>
        </w:rPr>
        <w:t xml:space="preserve"> (</w:t>
      </w:r>
      <w:r>
        <w:rPr>
          <w:rStyle w:val="a7"/>
          <w:i w:val="0"/>
        </w:rPr>
        <w:t>г. Пенза</w:t>
      </w:r>
      <w:r w:rsidR="001D6524">
        <w:rPr>
          <w:rStyle w:val="a7"/>
          <w:i w:val="0"/>
          <w:lang w:val="ru-RU"/>
        </w:rPr>
        <w:t>)</w:t>
      </w:r>
      <w:r>
        <w:rPr>
          <w:rStyle w:val="a7"/>
          <w:i w:val="0"/>
          <w:lang w:val="ru-RU"/>
        </w:rPr>
        <w:t>.</w:t>
      </w:r>
    </w:p>
    <w:p w:rsidR="00201B43" w:rsidRPr="00743CD1" w:rsidRDefault="00201B43" w:rsidP="00201B43">
      <w:pPr>
        <w:pStyle w:val="a3"/>
        <w:tabs>
          <w:tab w:val="num" w:pos="0"/>
        </w:tabs>
        <w:ind w:firstLine="567"/>
        <w:rPr>
          <w:bCs/>
        </w:rPr>
      </w:pPr>
      <w:r w:rsidRPr="00743CD1">
        <w:rPr>
          <w:bCs/>
          <w:szCs w:val="20"/>
        </w:rPr>
        <w:t xml:space="preserve">Наличие сети автомобильных дорог создает потенциал для развития производства, агропромышленного комплекса сельсовета и улучшения социальных условий жизни сельского населения в границах </w:t>
      </w:r>
      <w:r w:rsidR="00704501">
        <w:rPr>
          <w:bCs/>
          <w:szCs w:val="20"/>
        </w:rPr>
        <w:t>Мичуринского</w:t>
      </w:r>
      <w:r w:rsidRPr="00743CD1">
        <w:rPr>
          <w:bCs/>
          <w:szCs w:val="20"/>
        </w:rPr>
        <w:t xml:space="preserve"> сельсовета. Последнему способствует размещение населенных пунктов в непосредственной близости от автодороги федерального значения</w:t>
      </w:r>
      <w:r>
        <w:rPr>
          <w:bCs/>
          <w:shd w:val="clear" w:color="auto" w:fill="FFFFFF"/>
        </w:rPr>
        <w:t>.</w:t>
      </w:r>
      <w:r w:rsidRPr="00743CD1">
        <w:rPr>
          <w:bCs/>
        </w:rPr>
        <w:t xml:space="preserve"> Все это, с учетом природных факторов</w:t>
      </w:r>
      <w:r w:rsidR="00C340FD">
        <w:rPr>
          <w:bCs/>
          <w:lang w:val="ru-RU"/>
        </w:rPr>
        <w:t>,</w:t>
      </w:r>
      <w:r w:rsidRPr="00743CD1">
        <w:rPr>
          <w:bCs/>
        </w:rPr>
        <w:t xml:space="preserve"> может способствовать развитию населенн</w:t>
      </w:r>
      <w:r>
        <w:rPr>
          <w:bCs/>
        </w:rPr>
        <w:t>ых</w:t>
      </w:r>
      <w:r w:rsidRPr="00743CD1">
        <w:rPr>
          <w:bCs/>
        </w:rPr>
        <w:t xml:space="preserve"> пункт</w:t>
      </w:r>
      <w:r>
        <w:rPr>
          <w:bCs/>
        </w:rPr>
        <w:t>ов</w:t>
      </w:r>
      <w:r w:rsidRPr="00743CD1">
        <w:rPr>
          <w:bCs/>
        </w:rPr>
        <w:t xml:space="preserve"> и сельсовета в целом.  </w:t>
      </w:r>
    </w:p>
    <w:p w:rsidR="008C7123" w:rsidRDefault="008C7123" w:rsidP="00201B43">
      <w:pPr>
        <w:autoSpaceDE w:val="0"/>
        <w:autoSpaceDN w:val="0"/>
        <w:spacing w:after="0"/>
        <w:ind w:firstLine="709"/>
        <w:jc w:val="both"/>
      </w:pPr>
    </w:p>
    <w:p w:rsidR="008C7123" w:rsidRPr="00743CD1" w:rsidRDefault="008C7123" w:rsidP="00201B43">
      <w:pPr>
        <w:autoSpaceDE w:val="0"/>
        <w:autoSpaceDN w:val="0"/>
        <w:spacing w:after="0"/>
        <w:ind w:firstLine="709"/>
        <w:jc w:val="both"/>
        <w:sectPr w:rsidR="008C7123" w:rsidRPr="00743CD1" w:rsidSect="00E1362A">
          <w:headerReference w:type="even" r:id="rId34"/>
          <w:headerReference w:type="default" r:id="rId35"/>
          <w:footerReference w:type="default" r:id="rId36"/>
          <w:pgSz w:w="11906" w:h="16838" w:code="9"/>
          <w:pgMar w:top="1134" w:right="850" w:bottom="1134" w:left="1701" w:header="567" w:footer="567" w:gutter="0"/>
          <w:cols w:space="720"/>
          <w:docGrid w:linePitch="326"/>
        </w:sectPr>
      </w:pPr>
    </w:p>
    <w:p w:rsidR="0031234E" w:rsidRPr="00B64DFE" w:rsidRDefault="001C4275" w:rsidP="002B70AF">
      <w:pPr>
        <w:autoSpaceDE w:val="0"/>
        <w:autoSpaceDN w:val="0"/>
        <w:spacing w:after="0" w:line="240" w:lineRule="auto"/>
        <w:ind w:firstLine="567"/>
        <w:jc w:val="center"/>
        <w:rPr>
          <w:strike/>
          <w:color w:val="FF0000"/>
        </w:rPr>
      </w:pPr>
      <w:r w:rsidRPr="00B64DFE">
        <w:lastRenderedPageBreak/>
        <w:t xml:space="preserve">Местоположение </w:t>
      </w:r>
      <w:r w:rsidR="00704501" w:rsidRPr="00B64DFE">
        <w:t>Мичуринского</w:t>
      </w:r>
      <w:r w:rsidRPr="00B64DFE">
        <w:t xml:space="preserve"> сельсовета в системе расселения </w:t>
      </w:r>
      <w:r w:rsidR="00704501" w:rsidRPr="00B64DFE">
        <w:t>Пензенского</w:t>
      </w:r>
      <w:r w:rsidRPr="00B64DFE">
        <w:t xml:space="preserve"> района </w:t>
      </w:r>
      <w:r w:rsidR="00A92E66" w:rsidRPr="00B64DFE">
        <w:t xml:space="preserve">представлено на рисунке </w:t>
      </w:r>
      <w:r w:rsidR="008E2D6C">
        <w:t>1</w:t>
      </w:r>
      <w:r w:rsidR="00A92E66" w:rsidRPr="00B64DFE">
        <w:t>.</w:t>
      </w:r>
    </w:p>
    <w:p w:rsidR="00C77CD2" w:rsidRPr="00B64DFE" w:rsidRDefault="003E181A" w:rsidP="00AA40A2">
      <w:pPr>
        <w:jc w:val="right"/>
      </w:pPr>
      <w:r w:rsidRPr="00B64DFE">
        <w:t xml:space="preserve">Рисунок </w:t>
      </w:r>
      <w:r w:rsidR="008E2D6C">
        <w:t>1</w:t>
      </w:r>
    </w:p>
    <w:p w:rsidR="001C4275" w:rsidRDefault="001C4275" w:rsidP="002B70AF">
      <w:pPr>
        <w:jc w:val="center"/>
      </w:pPr>
      <w:r w:rsidRPr="00F93167">
        <w:t xml:space="preserve">Схема расположения </w:t>
      </w:r>
      <w:r w:rsidR="00704501" w:rsidRPr="00F93167">
        <w:t>Мичуринского</w:t>
      </w:r>
      <w:r w:rsidRPr="00F93167">
        <w:t xml:space="preserve"> сельсовета в </w:t>
      </w:r>
      <w:r w:rsidR="00704501" w:rsidRPr="00F93167">
        <w:t>Пензенском</w:t>
      </w:r>
      <w:r w:rsidRPr="00F93167">
        <w:t xml:space="preserve"> районе</w:t>
      </w:r>
    </w:p>
    <w:p w:rsidR="001C4275" w:rsidRPr="002035F2" w:rsidRDefault="0012333C" w:rsidP="002B70AF">
      <w:pPr>
        <w:pStyle w:val="af"/>
        <w:spacing w:before="0" w:after="0"/>
        <w:ind w:firstLine="426"/>
        <w:jc w:val="center"/>
        <w:rPr>
          <w:color w:val="FF0000"/>
          <w:szCs w:val="24"/>
        </w:rPr>
        <w:sectPr w:rsidR="001C4275" w:rsidRPr="002035F2" w:rsidSect="002B70AF">
          <w:headerReference w:type="even" r:id="rId37"/>
          <w:footerReference w:type="default" r:id="rId38"/>
          <w:pgSz w:w="11906" w:h="16838" w:code="9"/>
          <w:pgMar w:top="1134" w:right="850" w:bottom="1134" w:left="1701" w:header="567" w:footer="567" w:gutter="0"/>
          <w:cols w:space="720"/>
          <w:docGrid w:linePitch="326"/>
        </w:sectPr>
      </w:pPr>
      <w:r>
        <w:rPr>
          <w:noProof/>
          <w:color w:val="FF0000"/>
          <w:szCs w:val="24"/>
          <w:lang w:eastAsia="ru-RU"/>
        </w:rPr>
        <w:drawing>
          <wp:inline distT="0" distB="0" distL="0" distR="0">
            <wp:extent cx="5534025" cy="6448425"/>
            <wp:effectExtent l="19050" t="19050" r="28575" b="28575"/>
            <wp:docPr id="1" name="Рисунок 1" descr="Си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ит"/>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34025" cy="6448425"/>
                    </a:xfrm>
                    <a:prstGeom prst="rect">
                      <a:avLst/>
                    </a:prstGeom>
                    <a:noFill/>
                    <a:ln w="19050" cmpd="dbl">
                      <a:solidFill>
                        <a:srgbClr val="000000"/>
                      </a:solidFill>
                      <a:miter lim="800000"/>
                      <a:headEnd/>
                      <a:tailEnd/>
                    </a:ln>
                    <a:effectLst/>
                  </pic:spPr>
                </pic:pic>
              </a:graphicData>
            </a:graphic>
          </wp:inline>
        </w:drawing>
      </w:r>
    </w:p>
    <w:p w:rsidR="00B31535" w:rsidRPr="006F7A09" w:rsidRDefault="00B31535" w:rsidP="00B31535">
      <w:pPr>
        <w:autoSpaceDE w:val="0"/>
        <w:autoSpaceDN w:val="0"/>
        <w:adjustRightInd w:val="0"/>
        <w:spacing w:after="0" w:line="240" w:lineRule="auto"/>
        <w:ind w:firstLine="709"/>
        <w:rPr>
          <w:rFonts w:eastAsia="Calibri"/>
          <w:szCs w:val="24"/>
        </w:rPr>
      </w:pPr>
      <w:r w:rsidRPr="006F7A09">
        <w:rPr>
          <w:rFonts w:eastAsia="Calibri"/>
          <w:szCs w:val="24"/>
        </w:rPr>
        <w:lastRenderedPageBreak/>
        <w:t xml:space="preserve">По численности населения </w:t>
      </w:r>
      <w:r w:rsidR="006021F2" w:rsidRPr="006F7A09">
        <w:rPr>
          <w:rFonts w:eastAsia="Calibri"/>
          <w:szCs w:val="24"/>
        </w:rPr>
        <w:t>Пензенский</w:t>
      </w:r>
      <w:r w:rsidRPr="006F7A09">
        <w:rPr>
          <w:rFonts w:eastAsia="Calibri"/>
          <w:szCs w:val="24"/>
        </w:rPr>
        <w:t xml:space="preserve"> район Пензенской области находится на </w:t>
      </w:r>
      <w:r w:rsidR="006021F2" w:rsidRPr="006F7A09">
        <w:rPr>
          <w:rFonts w:eastAsia="Calibri"/>
          <w:szCs w:val="24"/>
        </w:rPr>
        <w:t>1</w:t>
      </w:r>
      <w:r w:rsidRPr="006F7A09">
        <w:rPr>
          <w:rFonts w:eastAsia="Calibri"/>
          <w:szCs w:val="24"/>
        </w:rPr>
        <w:t xml:space="preserve"> месте из 27 муниципальных районов Пензенской области (</w:t>
      </w:r>
      <w:r w:rsidRPr="006F7A09">
        <w:rPr>
          <w:rFonts w:eastAsia="Calibri"/>
        </w:rPr>
        <w:t xml:space="preserve">рисунок </w:t>
      </w:r>
      <w:r w:rsidR="00B65937">
        <w:rPr>
          <w:rFonts w:eastAsia="Calibri"/>
        </w:rPr>
        <w:t>2</w:t>
      </w:r>
      <w:r w:rsidRPr="006F7A09">
        <w:rPr>
          <w:rFonts w:eastAsia="Calibri"/>
          <w:szCs w:val="24"/>
        </w:rPr>
        <w:t>).</w:t>
      </w:r>
    </w:p>
    <w:p w:rsidR="00B31535" w:rsidRPr="006F7A09" w:rsidRDefault="00B31535" w:rsidP="009974AA">
      <w:pPr>
        <w:spacing w:after="0"/>
        <w:ind w:right="-1"/>
        <w:jc w:val="right"/>
        <w:rPr>
          <w:rFonts w:eastAsia="Calibri"/>
        </w:rPr>
      </w:pPr>
      <w:r w:rsidRPr="006F7A09">
        <w:rPr>
          <w:rFonts w:eastAsia="Calibri"/>
        </w:rPr>
        <w:t xml:space="preserve">Рисунок </w:t>
      </w:r>
      <w:r w:rsidR="00B65937">
        <w:rPr>
          <w:rFonts w:eastAsia="Calibri"/>
        </w:rPr>
        <w:t>2</w:t>
      </w:r>
    </w:p>
    <w:p w:rsidR="00B31535" w:rsidRPr="006F72B1" w:rsidRDefault="00B31535" w:rsidP="00AA40A2">
      <w:pPr>
        <w:spacing w:after="0" w:line="240" w:lineRule="auto"/>
        <w:jc w:val="center"/>
        <w:rPr>
          <w:rFonts w:eastAsia="Calibri"/>
        </w:rPr>
      </w:pPr>
      <w:r w:rsidRPr="006F72B1">
        <w:rPr>
          <w:rFonts w:eastAsia="Calibri"/>
        </w:rPr>
        <w:t xml:space="preserve">Численность населения в муниципальных районах Пензенской области на </w:t>
      </w:r>
      <w:r w:rsidR="00606DA1" w:rsidRPr="006F72B1">
        <w:rPr>
          <w:rFonts w:eastAsia="Calibri"/>
        </w:rPr>
        <w:t xml:space="preserve">1 января </w:t>
      </w:r>
      <w:r w:rsidRPr="006F72B1">
        <w:rPr>
          <w:rFonts w:eastAsia="Calibri"/>
        </w:rPr>
        <w:t>202</w:t>
      </w:r>
      <w:r w:rsidR="00606DA1" w:rsidRPr="006F72B1">
        <w:rPr>
          <w:rFonts w:eastAsia="Calibri"/>
        </w:rPr>
        <w:t>4</w:t>
      </w:r>
      <w:r w:rsidRPr="006F72B1">
        <w:rPr>
          <w:rFonts w:eastAsia="Calibri"/>
        </w:rPr>
        <w:t xml:space="preserve"> г.</w:t>
      </w:r>
    </w:p>
    <w:p w:rsidR="00B31535" w:rsidRPr="006F72B1" w:rsidRDefault="00B31535" w:rsidP="00B31535">
      <w:pPr>
        <w:spacing w:line="240" w:lineRule="auto"/>
        <w:jc w:val="center"/>
        <w:rPr>
          <w:rFonts w:eastAsia="Calibri"/>
        </w:rPr>
      </w:pPr>
      <w:r w:rsidRPr="006F72B1">
        <w:rPr>
          <w:rFonts w:eastAsia="Calibri"/>
        </w:rPr>
        <w:t>(по данным Пензастат)</w:t>
      </w:r>
    </w:p>
    <w:p w:rsidR="00B31535" w:rsidRDefault="0012333C" w:rsidP="00B31535">
      <w:pPr>
        <w:autoSpaceDE w:val="0"/>
        <w:autoSpaceDN w:val="0"/>
        <w:adjustRightInd w:val="0"/>
        <w:spacing w:after="0" w:line="240" w:lineRule="auto"/>
        <w:rPr>
          <w:rFonts w:eastAsia="Calibri"/>
          <w:strike/>
          <w:color w:val="FF0000"/>
          <w:szCs w:val="24"/>
        </w:rPr>
      </w:pPr>
      <w:r>
        <w:rPr>
          <w:rFonts w:eastAsia="Calibri"/>
          <w:noProof/>
          <w:color w:val="FF0000"/>
          <w:szCs w:val="24"/>
        </w:rPr>
        <mc:AlternateContent>
          <mc:Choice Requires="wps">
            <w:drawing>
              <wp:anchor distT="0" distB="0" distL="114300" distR="114300" simplePos="0" relativeHeight="251653632" behindDoc="0" locked="0" layoutInCell="1" allowOverlap="1">
                <wp:simplePos x="0" y="0"/>
                <wp:positionH relativeFrom="column">
                  <wp:posOffset>352425</wp:posOffset>
                </wp:positionH>
                <wp:positionV relativeFrom="paragraph">
                  <wp:posOffset>2634615</wp:posOffset>
                </wp:positionV>
                <wp:extent cx="149225" cy="829310"/>
                <wp:effectExtent l="13335" t="12065" r="8890" b="6350"/>
                <wp:wrapNone/>
                <wp:docPr id="16"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9225" cy="82931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AAE605" id="Rectangle 27" o:spid="_x0000_s1026" style="position:absolute;margin-left:27.75pt;margin-top:207.45pt;width:11.75pt;height:65.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DUfwIAAPwEAAAOAAAAZHJzL2Uyb0RvYy54bWysVNuO0zAQfUfiHyy/d3PZtNtGm66WpkVI&#10;C6xY+ADXdhoLxza223RB/Dtjp+228IIQeUg8mfH4nJkzvr3bdxLtuHVCqwpnVylGXFHNhNpU+Mvn&#10;1WiKkfNEMSK14hV+5g7fzV+/uu1NyXPdasm4RZBEubI3FW69N2WSONryjrgrbbgCZ6NtRzyYdpMw&#10;S3rI3skkT9NJ0mvLjNWUOwd/68GJ5zF/03DqPzaN4x7JCgM2H982vtfhncxvSbmxxLSCHmCQf0DR&#10;EaHg0FOqmniCtlb8kaoT1GqnG39FdZfophGURw7AJkt/Y/PUEsMjFyiOM6cyuf+Xln7YPVokGPRu&#10;gpEiHfToE1SNqI3kKL8JBeqNKyHuyTzaQNGZB02/OqT0ooUwfm+t7ltOGMDKQnxysSEYDraidf9e&#10;M0hPtl7HWu0b24WEUAW0jy15PrWE7z2i8DMrZnk+xoiCa5rPrrPYsoSUx83GOv+W6w6FRYUtYI/J&#10;ye7B+QCGlMeQcJbSKyFl7LpUqK/wbAzpIy0tBQvOaNjNeiEt2pGgm/RNujqe687DOuFBvVJ0AC4N&#10;z6CnUIylYvEUT4Qc1oBEqpAcuAG2w2pQyY9ZOltOl9NiVOST5ahI63p0v1oUo8kquxnX1/ViUWc/&#10;A86sKFvBGFcB6lGxWfF3ijjMzqC1k2YvKLlz5qv4xJ5C31+YJ5cwYpWB1fEb2UUVhMYPAlpr9gwi&#10;sHoYQbgyYNFq+x2jHsavwu7blliOkXynQEizrCjCvEajGN/kYNhzz/rcQxSFVBX2GA3LhR9mfGus&#10;2LRwUhZ7rPQ9iK8RURhBmAOqg2RhxCKDw3UQZvjcjlEvl9b8FwAAAP//AwBQSwMEFAAGAAgAAAAh&#10;ALV2/oreAAAACQEAAA8AAABkcnMvZG93bnJldi54bWxMj9FOg0AQRd9N/IfNmPhi7FIDapGlqTb6&#10;2MbqB0xhCqTsLGUXin6945M+Tu7JnXOz5WRbNVLvG8cG5rMIFHHhyoYrA58fr7ePoHxALrF1TAa+&#10;yMMyv7zIMC3dmd9p3IVKSQn7FA3UIXSp1r6oyaKfuY5YsoPrLQY5+0qXPZ6l3Lb6LorutcWG5UON&#10;Hb3UVBx3gzVwg8/r2B4iN55OfnMcVt/b7dvamOurafUEKtAU/mD41Rd1yMVp7wYuvWoNJEkipIF4&#10;Hi9ACfCwkG17CWJJdJ7p/wvyHwAAAP//AwBQSwECLQAUAAYACAAAACEAtoM4kv4AAADhAQAAEwAA&#10;AAAAAAAAAAAAAAAAAAAAW0NvbnRlbnRfVHlwZXNdLnhtbFBLAQItABQABgAIAAAAIQA4/SH/1gAA&#10;AJQBAAALAAAAAAAAAAAAAAAAAC8BAABfcmVscy8ucmVsc1BLAQItABQABgAIAAAAIQCli+DUfwIA&#10;APwEAAAOAAAAAAAAAAAAAAAAAC4CAABkcnMvZTJvRG9jLnhtbFBLAQItABQABgAIAAAAIQC1dv6K&#10;3gAAAAkBAAAPAAAAAAAAAAAAAAAAANkEAABkcnMvZG93bnJldi54bWxQSwUGAAAAAAQABADzAAAA&#10;5AUAAAAA&#10;" filled="f" strokecolor="#00b0f0"/>
            </w:pict>
          </mc:Fallback>
        </mc:AlternateContent>
      </w:r>
      <w:r w:rsidRPr="000D5C04">
        <w:rPr>
          <w:rFonts w:eastAsia="Calibri"/>
          <w:noProof/>
          <w:color w:val="FF0000"/>
          <w:szCs w:val="24"/>
        </w:rPr>
        <w:drawing>
          <wp:inline distT="0" distB="0" distL="0" distR="0">
            <wp:extent cx="6019800" cy="390525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B31535" w:rsidRPr="006F7A09" w:rsidRDefault="00B31535" w:rsidP="00B31535">
      <w:pPr>
        <w:autoSpaceDE w:val="0"/>
        <w:autoSpaceDN w:val="0"/>
        <w:adjustRightInd w:val="0"/>
        <w:spacing w:after="0" w:line="240" w:lineRule="auto"/>
        <w:ind w:firstLine="709"/>
        <w:jc w:val="both"/>
        <w:rPr>
          <w:rFonts w:eastAsia="Calibri"/>
          <w:szCs w:val="24"/>
        </w:rPr>
      </w:pPr>
      <w:r w:rsidRPr="006F7A09">
        <w:rPr>
          <w:rFonts w:eastAsia="Calibri"/>
          <w:szCs w:val="24"/>
        </w:rPr>
        <w:t xml:space="preserve">По численности населения </w:t>
      </w:r>
      <w:r w:rsidR="006021F2" w:rsidRPr="006F7A09">
        <w:rPr>
          <w:rFonts w:eastAsia="Calibri"/>
          <w:szCs w:val="24"/>
        </w:rPr>
        <w:t>Мичуринский</w:t>
      </w:r>
      <w:r w:rsidRPr="006F7A09">
        <w:rPr>
          <w:rFonts w:eastAsia="Calibri"/>
          <w:szCs w:val="24"/>
        </w:rPr>
        <w:t xml:space="preserve"> сельсовет в разрезе </w:t>
      </w:r>
      <w:r w:rsidR="006021F2" w:rsidRPr="006F7A09">
        <w:rPr>
          <w:rFonts w:eastAsia="Calibri"/>
          <w:szCs w:val="24"/>
        </w:rPr>
        <w:t>Пензенского</w:t>
      </w:r>
      <w:r w:rsidRPr="006F7A09">
        <w:rPr>
          <w:rFonts w:eastAsia="Calibri"/>
          <w:szCs w:val="24"/>
        </w:rPr>
        <w:t xml:space="preserve"> района Пензенской области находится на </w:t>
      </w:r>
      <w:r w:rsidR="00431A63" w:rsidRPr="006F7A09">
        <w:rPr>
          <w:rFonts w:eastAsia="Calibri"/>
          <w:szCs w:val="24"/>
        </w:rPr>
        <w:t>восьмом</w:t>
      </w:r>
      <w:r w:rsidRPr="006F7A09">
        <w:rPr>
          <w:rFonts w:eastAsia="Calibri"/>
          <w:szCs w:val="24"/>
        </w:rPr>
        <w:t xml:space="preserve"> месте (</w:t>
      </w:r>
      <w:r w:rsidRPr="006F7A09">
        <w:rPr>
          <w:rFonts w:eastAsia="Calibri"/>
        </w:rPr>
        <w:t xml:space="preserve">рисунок </w:t>
      </w:r>
      <w:r w:rsidR="00B65937">
        <w:rPr>
          <w:rFonts w:eastAsia="Calibri"/>
        </w:rPr>
        <w:t>3</w:t>
      </w:r>
      <w:r w:rsidRPr="006F7A09">
        <w:rPr>
          <w:rFonts w:eastAsia="Calibri"/>
          <w:szCs w:val="24"/>
        </w:rPr>
        <w:t xml:space="preserve">), среднегодовая численность населения </w:t>
      </w:r>
      <w:r w:rsidR="00377900" w:rsidRPr="006F7A09">
        <w:rPr>
          <w:rFonts w:eastAsia="Calibri"/>
          <w:szCs w:val="24"/>
        </w:rPr>
        <w:t>Мичуринского</w:t>
      </w:r>
      <w:r w:rsidRPr="006F7A09">
        <w:rPr>
          <w:rFonts w:eastAsia="Calibri"/>
          <w:szCs w:val="24"/>
        </w:rPr>
        <w:t xml:space="preserve"> сельсовета составляет </w:t>
      </w:r>
      <w:r w:rsidR="00063EC9" w:rsidRPr="004068C9">
        <w:rPr>
          <w:rFonts w:eastAsia="Calibri"/>
          <w:szCs w:val="24"/>
        </w:rPr>
        <w:t>3140</w:t>
      </w:r>
      <w:r w:rsidR="004068C9" w:rsidRPr="004068C9">
        <w:rPr>
          <w:rFonts w:eastAsia="Calibri"/>
          <w:szCs w:val="24"/>
        </w:rPr>
        <w:t xml:space="preserve"> человек</w:t>
      </w:r>
      <w:r w:rsidRPr="004068C9">
        <w:rPr>
          <w:rFonts w:eastAsia="Calibri"/>
          <w:szCs w:val="24"/>
        </w:rPr>
        <w:t>.</w:t>
      </w:r>
    </w:p>
    <w:p w:rsidR="00B31535" w:rsidRPr="001F5A00" w:rsidRDefault="00B31535" w:rsidP="00AA40A2">
      <w:pPr>
        <w:spacing w:after="0"/>
        <w:jc w:val="right"/>
        <w:rPr>
          <w:rFonts w:eastAsia="Calibri"/>
        </w:rPr>
      </w:pPr>
      <w:r w:rsidRPr="001F5A00">
        <w:rPr>
          <w:rFonts w:eastAsia="Calibri"/>
        </w:rPr>
        <w:t xml:space="preserve">Рисунок </w:t>
      </w:r>
      <w:r w:rsidR="00B65937">
        <w:rPr>
          <w:rFonts w:eastAsia="Calibri"/>
        </w:rPr>
        <w:t>3</w:t>
      </w:r>
    </w:p>
    <w:p w:rsidR="00B31535" w:rsidRPr="006F72B1" w:rsidRDefault="00B31535" w:rsidP="00AA40A2">
      <w:pPr>
        <w:spacing w:after="0"/>
        <w:jc w:val="center"/>
        <w:rPr>
          <w:rFonts w:eastAsia="Calibri"/>
        </w:rPr>
      </w:pPr>
      <w:r w:rsidRPr="006F72B1">
        <w:rPr>
          <w:rFonts w:eastAsia="Calibri"/>
        </w:rPr>
        <w:t xml:space="preserve">Численность населения в сельских поселениях </w:t>
      </w:r>
      <w:r w:rsidR="006021F2" w:rsidRPr="006F72B1">
        <w:rPr>
          <w:rFonts w:eastAsia="Calibri"/>
        </w:rPr>
        <w:t>Пензенского</w:t>
      </w:r>
      <w:r w:rsidRPr="006F72B1">
        <w:rPr>
          <w:rFonts w:eastAsia="Calibri"/>
        </w:rPr>
        <w:t xml:space="preserve"> района</w:t>
      </w:r>
    </w:p>
    <w:p w:rsidR="00B31535" w:rsidRPr="006F72B1" w:rsidRDefault="00B31535" w:rsidP="00AA40A2">
      <w:pPr>
        <w:autoSpaceDE w:val="0"/>
        <w:autoSpaceDN w:val="0"/>
        <w:adjustRightInd w:val="0"/>
        <w:spacing w:after="0" w:line="240" w:lineRule="auto"/>
        <w:jc w:val="center"/>
        <w:rPr>
          <w:rFonts w:eastAsia="Calibri"/>
          <w:szCs w:val="24"/>
        </w:rPr>
      </w:pPr>
      <w:r w:rsidRPr="006F72B1">
        <w:rPr>
          <w:rFonts w:eastAsia="Calibri"/>
          <w:szCs w:val="24"/>
        </w:rPr>
        <w:t xml:space="preserve">Пензенской области на </w:t>
      </w:r>
      <w:r w:rsidR="00DA1DFA" w:rsidRPr="006F72B1">
        <w:rPr>
          <w:rFonts w:eastAsia="Calibri"/>
          <w:szCs w:val="24"/>
        </w:rPr>
        <w:t>1 января 2024</w:t>
      </w:r>
      <w:r w:rsidRPr="006F72B1">
        <w:rPr>
          <w:rFonts w:eastAsia="Calibri"/>
          <w:szCs w:val="24"/>
        </w:rPr>
        <w:t xml:space="preserve"> г. (по данным Росстат)</w:t>
      </w:r>
    </w:p>
    <w:p w:rsidR="00F2260C" w:rsidRPr="002035F2" w:rsidRDefault="0012333C" w:rsidP="00B31535">
      <w:pPr>
        <w:autoSpaceDE w:val="0"/>
        <w:autoSpaceDN w:val="0"/>
        <w:adjustRightInd w:val="0"/>
        <w:spacing w:after="0" w:line="240" w:lineRule="auto"/>
        <w:jc w:val="center"/>
        <w:rPr>
          <w:rFonts w:eastAsia="Calibri"/>
          <w:color w:val="FF0000"/>
          <w:szCs w:val="24"/>
        </w:rPr>
      </w:pPr>
      <w:r w:rsidRPr="006021F2">
        <w:rPr>
          <w:rFonts w:eastAsia="Calibri"/>
          <w:noProof/>
          <w:color w:val="FF0000"/>
          <w:szCs w:val="24"/>
          <w:highlight w:val="yellow"/>
        </w:rPr>
        <mc:AlternateContent>
          <mc:Choice Requires="wps">
            <w:drawing>
              <wp:anchor distT="0" distB="0" distL="114300" distR="114300" simplePos="0" relativeHeight="251654656" behindDoc="0" locked="0" layoutInCell="1" allowOverlap="1">
                <wp:simplePos x="0" y="0"/>
                <wp:positionH relativeFrom="column">
                  <wp:posOffset>2634615</wp:posOffset>
                </wp:positionH>
                <wp:positionV relativeFrom="paragraph">
                  <wp:posOffset>1450340</wp:posOffset>
                </wp:positionV>
                <wp:extent cx="202565" cy="900430"/>
                <wp:effectExtent l="9525" t="7620" r="6985" b="6350"/>
                <wp:wrapNone/>
                <wp:docPr id="15"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2565" cy="900430"/>
                        </a:xfrm>
                        <a:prstGeom prst="rect">
                          <a:avLst/>
                        </a:prstGeom>
                        <a:noFill/>
                        <a:ln w="9525">
                          <a:solidFill>
                            <a:srgbClr val="00B0F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A6CD8E" id="Rectangle 28" o:spid="_x0000_s1026" style="position:absolute;margin-left:207.45pt;margin-top:114.2pt;width:15.95pt;height:70.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1KnfgIAAPwEAAAOAAAAZHJzL2Uyb0RvYy54bWysVF1v2yAUfZ+0/4B4T/1RJ02sOlUXJ9Ok&#10;bqvW7QcQwDEaBgYkTjftv++CkzTZXqZpfrDBXA7n3Hsut3f7TqIdt05oVeHsKsWIK6qZUJsKf/m8&#10;Gk0xcp4oRqRWvMLP3OG7+etXt70pea5bLRm3CECUK3tT4dZ7UyaJoy3viLvShitYbLTtiIep3STM&#10;kh7QO5nkaTpJem2ZsZpy5+BvPSziecRvGk79x6Zx3CNZYeDm49vG9zq8k/ktKTeWmFbQAw3yDyw6&#10;IhQceoKqiSdoa8UfUJ2gVjvd+Cuqu0Q3jaA8agA1WfqbmqeWGB61QHKcOaXJ/T9Y+mH3aJFgULsx&#10;Rop0UKNPkDWiNpKjfBoS1BtXQtyTebRBojMPmn51SOlFC2H83lrdt5wwoJWF+ORiQ5g42IrW/XvN&#10;AJ5svY652je2C4CQBbSPJXk+lYTvPaLwM0/z8QSYUViapWlxHUuWkPK42Vjn33LdoTCosAXuEZzs&#10;HpwPZEh5DAlnKb0SUsaqS4V6AB3n47jBaSlYWIwa7Wa9kBbtSPBN+iZdHc+9COuEB/dK0VV4moZn&#10;8FNIxlKxeIonQg5jYCJVAAdtwO0wGlzyY5bOltPltBgV+WQ5KtK6Ht2vFsVosspuxvV1vVjU2c/A&#10;MyvKVjDGVaB6dGxW/J0jDr0zeO3k2QtJ7lz5Kj6xplD3lwQllzRilkHV8RvVRReEwg8GWmv2DCaw&#10;emhBuDJg0Gr7HaMe2q/C7tuWWI6RfKfASLOsKEK/xkkxvslhYs9X1ucrRFGAqrDHaBgu/NDjW2PF&#10;poWTslhjpe/BfI2IxgjGHFgdLAstFhUcroPQw+fzGPVyac1/AQAA//8DAFBLAwQUAAYACAAAACEA&#10;TF0Y9uEAAAALAQAADwAAAGRycy9kb3ducmV2LnhtbEyPQU7DMBBF90jcwRokNojaDVYpIZOqUMGS&#10;isIB3MRNosbjNHbSwOkZVrAczdP/72erybVitH1oPCHMZwqEpcKXDVUInx8vt0sQIRoqTevJInzZ&#10;AKv88iIzaenP9G7HXawEh1BIDUIdY5dKGYraOhNmvrPEv4PvnYl89pUse3PmcNfKRKmFdKYhbqhN&#10;Z59rWxx3g0O4MU8b7Q7Kj6dTeDsO6+/t9nWDeH01rR9BRDvFPxh+9Vkdcnba+4HKIFoEPdcPjCIk&#10;yVKDYELrBY/ZI9zdqwRknsn/G/IfAAAA//8DAFBLAQItABQABgAIAAAAIQC2gziS/gAAAOEBAAAT&#10;AAAAAAAAAAAAAAAAAAAAAABbQ29udGVudF9UeXBlc10ueG1sUEsBAi0AFAAGAAgAAAAhADj9If/W&#10;AAAAlAEAAAsAAAAAAAAAAAAAAAAALwEAAF9yZWxzLy5yZWxzUEsBAi0AFAAGAAgAAAAhAOA3Uqd+&#10;AgAA/AQAAA4AAAAAAAAAAAAAAAAALgIAAGRycy9lMm9Eb2MueG1sUEsBAi0AFAAGAAgAAAAhAExd&#10;GPbhAAAACwEAAA8AAAAAAAAAAAAAAAAA2AQAAGRycy9kb3ducmV2LnhtbFBLBQYAAAAABAAEAPMA&#10;AADmBQAAAAA=&#10;" filled="f" strokecolor="#00b0f0"/>
            </w:pict>
          </mc:Fallback>
        </mc:AlternateContent>
      </w:r>
      <w:r w:rsidRPr="000D5C04">
        <w:rPr>
          <w:rFonts w:eastAsia="Calibri"/>
          <w:noProof/>
          <w:color w:val="FF0000"/>
          <w:szCs w:val="24"/>
        </w:rPr>
        <w:drawing>
          <wp:inline distT="0" distB="0" distL="0" distR="0">
            <wp:extent cx="6019800" cy="2447925"/>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C05558" w:rsidRPr="006F7A09" w:rsidRDefault="00625975" w:rsidP="0036284C">
      <w:pPr>
        <w:pStyle w:val="20"/>
      </w:pPr>
      <w:bookmarkStart w:id="54" w:name="_Toc199152014"/>
      <w:r w:rsidRPr="006F7A09">
        <w:lastRenderedPageBreak/>
        <w:t>2.</w:t>
      </w:r>
      <w:r w:rsidR="00C05558" w:rsidRPr="006F7A09">
        <w:t xml:space="preserve">2. </w:t>
      </w:r>
      <w:hyperlink w:anchor="_Toc1686129">
        <w:r w:rsidR="00C05558" w:rsidRPr="006F7A09">
          <w:t>Административно-территориальное устройство</w:t>
        </w:r>
        <w:bookmarkEnd w:id="54"/>
      </w:hyperlink>
    </w:p>
    <w:p w:rsidR="009261EA" w:rsidRPr="006F7A09" w:rsidRDefault="009261EA" w:rsidP="005061A9">
      <w:pPr>
        <w:pStyle w:val="a3"/>
        <w:spacing w:before="240"/>
        <w:ind w:right="-2" w:firstLine="709"/>
      </w:pPr>
      <w:r w:rsidRPr="006F7A09">
        <w:t>В соответствии с Законом Пензенской области от 09.03.2005 № 774-ЗПО «Об административно-территориальном устройстве Пензенской области» (с последующими изм</w:t>
      </w:r>
      <w:r w:rsidRPr="006F7A09">
        <w:t>е</w:t>
      </w:r>
      <w:r w:rsidRPr="006F7A09">
        <w:t xml:space="preserve">нениями) в состав </w:t>
      </w:r>
      <w:r w:rsidR="006021F2" w:rsidRPr="006F7A09">
        <w:t>Мичуринского</w:t>
      </w:r>
      <w:r w:rsidRPr="006F7A09">
        <w:t xml:space="preserve"> сельсовета входят </w:t>
      </w:r>
      <w:r w:rsidR="006021F2" w:rsidRPr="006F7A09">
        <w:t>2</w:t>
      </w:r>
      <w:r w:rsidRPr="006F7A09">
        <w:t xml:space="preserve"> населенных пункт</w:t>
      </w:r>
      <w:r w:rsidR="006021F2" w:rsidRPr="006F7A09">
        <w:t>а</w:t>
      </w:r>
      <w:r w:rsidR="00FD20FD" w:rsidRPr="006F7A09">
        <w:rPr>
          <w:bCs/>
          <w:szCs w:val="20"/>
        </w:rPr>
        <w:t>, а</w:t>
      </w:r>
      <w:r w:rsidRPr="006F7A09">
        <w:t xml:space="preserve">дминистративным центром является </w:t>
      </w:r>
      <w:r w:rsidR="006021F2" w:rsidRPr="006F7A09">
        <w:t>п. Мичуринский</w:t>
      </w:r>
      <w:r w:rsidR="00292C94" w:rsidRPr="006F7A09">
        <w:t xml:space="preserve"> </w:t>
      </w:r>
      <w:r w:rsidR="00292C94" w:rsidRPr="0045771B">
        <w:t>(таблица 2.2-1</w:t>
      </w:r>
      <w:r w:rsidR="00292C94" w:rsidRPr="006F7A09">
        <w:t>)</w:t>
      </w:r>
      <w:r w:rsidRPr="006F7A09">
        <w:t>.</w:t>
      </w:r>
    </w:p>
    <w:p w:rsidR="009261EA" w:rsidRPr="00DC14E1" w:rsidRDefault="009261EA" w:rsidP="009261EA">
      <w:pPr>
        <w:pStyle w:val="a3"/>
        <w:ind w:firstLine="709"/>
        <w:jc w:val="right"/>
      </w:pPr>
      <w:r w:rsidRPr="0045771B">
        <w:t>Таблица 2.2-1</w:t>
      </w:r>
    </w:p>
    <w:tbl>
      <w:tblPr>
        <w:tblW w:w="4947"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3406"/>
        <w:gridCol w:w="4904"/>
      </w:tblGrid>
      <w:tr w:rsidR="009261EA" w:rsidRPr="00DC14E1" w:rsidTr="00313019">
        <w:tc>
          <w:tcPr>
            <w:tcW w:w="506" w:type="pct"/>
          </w:tcPr>
          <w:p w:rsidR="009261EA" w:rsidRPr="00356EBE" w:rsidRDefault="009261EA" w:rsidP="009B02AC">
            <w:pPr>
              <w:pStyle w:val="a3"/>
              <w:spacing w:before="100" w:beforeAutospacing="1" w:afterAutospacing="1"/>
              <w:ind w:right="-2"/>
              <w:jc w:val="center"/>
              <w:rPr>
                <w:bCs/>
                <w:lang w:val="ru-RU" w:eastAsia="ru-RU"/>
              </w:rPr>
            </w:pPr>
            <w:r w:rsidRPr="00356EBE">
              <w:rPr>
                <w:bCs/>
                <w:lang w:val="ru-RU" w:eastAsia="ru-RU"/>
              </w:rPr>
              <w:t>№</w:t>
            </w:r>
            <w:r w:rsidR="005910CC" w:rsidRPr="00356EBE">
              <w:rPr>
                <w:bCs/>
                <w:lang w:val="ru-RU" w:eastAsia="ru-RU"/>
              </w:rPr>
              <w:t xml:space="preserve"> </w:t>
            </w:r>
            <w:r w:rsidRPr="00356EBE">
              <w:rPr>
                <w:bCs/>
                <w:lang w:val="ru-RU" w:eastAsia="ru-RU"/>
              </w:rPr>
              <w:t>п/п</w:t>
            </w:r>
          </w:p>
        </w:tc>
        <w:tc>
          <w:tcPr>
            <w:tcW w:w="1842" w:type="pct"/>
          </w:tcPr>
          <w:p w:rsidR="009261EA" w:rsidRPr="00356EBE" w:rsidRDefault="009261EA" w:rsidP="009B02AC">
            <w:pPr>
              <w:pStyle w:val="a3"/>
              <w:spacing w:before="100" w:beforeAutospacing="1" w:afterAutospacing="1"/>
              <w:ind w:right="-2"/>
              <w:jc w:val="center"/>
              <w:rPr>
                <w:bCs/>
                <w:lang w:val="ru-RU" w:eastAsia="ru-RU"/>
              </w:rPr>
            </w:pPr>
            <w:r w:rsidRPr="00356EBE">
              <w:rPr>
                <w:bCs/>
                <w:lang w:val="ru-RU" w:eastAsia="ru-RU"/>
              </w:rPr>
              <w:t>Тип населенного пункта</w:t>
            </w:r>
          </w:p>
        </w:tc>
        <w:tc>
          <w:tcPr>
            <w:tcW w:w="2652" w:type="pct"/>
          </w:tcPr>
          <w:p w:rsidR="009261EA" w:rsidRPr="00356EBE" w:rsidRDefault="009261EA" w:rsidP="009B02AC">
            <w:pPr>
              <w:pStyle w:val="a3"/>
              <w:spacing w:before="100" w:beforeAutospacing="1" w:afterAutospacing="1"/>
              <w:ind w:right="-2"/>
              <w:jc w:val="center"/>
              <w:rPr>
                <w:bCs/>
                <w:lang w:val="ru-RU" w:eastAsia="ru-RU"/>
              </w:rPr>
            </w:pPr>
            <w:r w:rsidRPr="00356EBE">
              <w:rPr>
                <w:bCs/>
                <w:lang w:val="ru-RU" w:eastAsia="ru-RU"/>
              </w:rPr>
              <w:t>Наименование населенного пункта</w:t>
            </w:r>
          </w:p>
        </w:tc>
      </w:tr>
      <w:tr w:rsidR="009261EA" w:rsidRPr="00DC14E1" w:rsidTr="00313019">
        <w:tc>
          <w:tcPr>
            <w:tcW w:w="506" w:type="pct"/>
          </w:tcPr>
          <w:p w:rsidR="009261EA" w:rsidRPr="00356EBE" w:rsidRDefault="009261EA" w:rsidP="009B02AC">
            <w:pPr>
              <w:pStyle w:val="a3"/>
              <w:spacing w:before="100" w:beforeAutospacing="1" w:afterAutospacing="1"/>
              <w:ind w:right="-2"/>
              <w:jc w:val="center"/>
              <w:rPr>
                <w:bCs/>
                <w:lang w:val="ru-RU" w:eastAsia="ru-RU"/>
              </w:rPr>
            </w:pPr>
            <w:r w:rsidRPr="00356EBE">
              <w:rPr>
                <w:bCs/>
                <w:lang w:val="ru-RU" w:eastAsia="ru-RU"/>
              </w:rPr>
              <w:t>1</w:t>
            </w:r>
          </w:p>
        </w:tc>
        <w:tc>
          <w:tcPr>
            <w:tcW w:w="1842" w:type="pct"/>
          </w:tcPr>
          <w:p w:rsidR="009261EA" w:rsidRPr="00356EBE" w:rsidRDefault="009E510C" w:rsidP="009B02AC">
            <w:pPr>
              <w:pStyle w:val="a3"/>
              <w:spacing w:before="100" w:beforeAutospacing="1" w:afterAutospacing="1"/>
              <w:ind w:right="-2"/>
              <w:jc w:val="center"/>
              <w:rPr>
                <w:bCs/>
                <w:lang w:val="ru-RU" w:eastAsia="ru-RU"/>
              </w:rPr>
            </w:pPr>
            <w:r w:rsidRPr="00356EBE">
              <w:rPr>
                <w:rFonts w:cs="Arial"/>
                <w:lang w:val="ru-RU" w:eastAsia="ru-RU"/>
              </w:rPr>
              <w:t>поселок</w:t>
            </w:r>
          </w:p>
        </w:tc>
        <w:tc>
          <w:tcPr>
            <w:tcW w:w="2652" w:type="pct"/>
          </w:tcPr>
          <w:p w:rsidR="009261EA" w:rsidRPr="00356EBE" w:rsidRDefault="009E510C" w:rsidP="009B02AC">
            <w:pPr>
              <w:pStyle w:val="a3"/>
              <w:spacing w:before="100" w:beforeAutospacing="1" w:afterAutospacing="1"/>
              <w:ind w:right="-2"/>
              <w:jc w:val="center"/>
              <w:rPr>
                <w:bCs/>
                <w:lang w:val="ru-RU" w:eastAsia="ru-RU"/>
              </w:rPr>
            </w:pPr>
            <w:r w:rsidRPr="00356EBE">
              <w:rPr>
                <w:rFonts w:cs="Arial"/>
                <w:lang w:val="ru-RU" w:eastAsia="ru-RU"/>
              </w:rPr>
              <w:t>Мичуринский</w:t>
            </w:r>
          </w:p>
        </w:tc>
      </w:tr>
      <w:tr w:rsidR="009261EA" w:rsidRPr="00DC14E1" w:rsidTr="00313019">
        <w:tc>
          <w:tcPr>
            <w:tcW w:w="506" w:type="pct"/>
          </w:tcPr>
          <w:p w:rsidR="009261EA" w:rsidRPr="00356EBE" w:rsidRDefault="009261EA" w:rsidP="009B02AC">
            <w:pPr>
              <w:pStyle w:val="a3"/>
              <w:spacing w:before="100" w:beforeAutospacing="1" w:afterAutospacing="1"/>
              <w:ind w:right="-2"/>
              <w:jc w:val="center"/>
              <w:rPr>
                <w:bCs/>
                <w:lang w:val="ru-RU" w:eastAsia="ru-RU"/>
              </w:rPr>
            </w:pPr>
            <w:r w:rsidRPr="00356EBE">
              <w:rPr>
                <w:bCs/>
                <w:lang w:val="ru-RU" w:eastAsia="ru-RU"/>
              </w:rPr>
              <w:t>2</w:t>
            </w:r>
          </w:p>
        </w:tc>
        <w:tc>
          <w:tcPr>
            <w:tcW w:w="1842" w:type="pct"/>
          </w:tcPr>
          <w:p w:rsidR="009261EA" w:rsidRPr="00DC14E1" w:rsidRDefault="009506AC" w:rsidP="009B02AC">
            <w:pPr>
              <w:spacing w:before="100" w:beforeAutospacing="1" w:afterAutospacing="1"/>
              <w:jc w:val="center"/>
              <w:rPr>
                <w:szCs w:val="24"/>
              </w:rPr>
            </w:pPr>
            <w:r>
              <w:rPr>
                <w:szCs w:val="24"/>
              </w:rPr>
              <w:t>железнодорожная</w:t>
            </w:r>
            <w:r w:rsidR="008C0554" w:rsidRPr="00DC14E1">
              <w:rPr>
                <w:szCs w:val="24"/>
              </w:rPr>
              <w:t xml:space="preserve"> станция</w:t>
            </w:r>
          </w:p>
        </w:tc>
        <w:tc>
          <w:tcPr>
            <w:tcW w:w="2652" w:type="pct"/>
          </w:tcPr>
          <w:p w:rsidR="009261EA" w:rsidRPr="00356EBE" w:rsidRDefault="004209E7" w:rsidP="008C0554">
            <w:pPr>
              <w:pStyle w:val="a3"/>
              <w:spacing w:before="100" w:beforeAutospacing="1" w:afterAutospacing="1"/>
              <w:ind w:right="-2"/>
              <w:jc w:val="center"/>
              <w:rPr>
                <w:bCs/>
                <w:lang w:val="ru-RU" w:eastAsia="ru-RU"/>
              </w:rPr>
            </w:pPr>
            <w:r w:rsidRPr="00356EBE">
              <w:rPr>
                <w:lang w:val="ru-RU" w:eastAsia="ru-RU"/>
              </w:rPr>
              <w:t>К</w:t>
            </w:r>
            <w:r w:rsidR="008C0554" w:rsidRPr="00356EBE">
              <w:rPr>
                <w:lang w:val="ru-RU" w:eastAsia="ru-RU"/>
              </w:rPr>
              <w:t>ривозеровка</w:t>
            </w:r>
          </w:p>
        </w:tc>
      </w:tr>
    </w:tbl>
    <w:p w:rsidR="009261EA" w:rsidRPr="00DC14E1" w:rsidRDefault="009261EA" w:rsidP="009261EA">
      <w:pPr>
        <w:pStyle w:val="11"/>
        <w:spacing w:after="0"/>
        <w:ind w:left="0" w:firstLine="709"/>
        <w:rPr>
          <w:szCs w:val="24"/>
          <w:lang w:eastAsia="ru-RU"/>
        </w:rPr>
      </w:pPr>
      <w:r w:rsidRPr="00DC14E1">
        <w:rPr>
          <w:szCs w:val="24"/>
          <w:lang w:eastAsia="ru-RU"/>
        </w:rPr>
        <w:t xml:space="preserve">Законом Пензенской области от 02.11.2004 № 690-ЗПО «О границах муниципальных образований Пензенской области» (с последующими изменениями) установлены границы </w:t>
      </w:r>
      <w:r w:rsidR="009E510C" w:rsidRPr="00DC14E1">
        <w:t>Мичуринского</w:t>
      </w:r>
      <w:r w:rsidR="00491A60" w:rsidRPr="00DC14E1">
        <w:t xml:space="preserve"> </w:t>
      </w:r>
      <w:r w:rsidRPr="00DC14E1">
        <w:t>сельсовета</w:t>
      </w:r>
      <w:r w:rsidRPr="00DC14E1">
        <w:rPr>
          <w:szCs w:val="24"/>
          <w:lang w:eastAsia="ru-RU"/>
        </w:rPr>
        <w:t xml:space="preserve"> с их описанием.</w:t>
      </w:r>
    </w:p>
    <w:p w:rsidR="00AC2CEB" w:rsidRDefault="008B18E8" w:rsidP="001824FB">
      <w:pPr>
        <w:pStyle w:val="a3"/>
        <w:ind w:firstLine="709"/>
        <w:rPr>
          <w:color w:val="000000"/>
        </w:rPr>
      </w:pPr>
      <w:r w:rsidRPr="00AC2CEB">
        <w:rPr>
          <w:color w:val="000000"/>
        </w:rPr>
        <w:t>Сведения</w:t>
      </w:r>
      <w:r w:rsidR="00215E43" w:rsidRPr="00AC2CEB">
        <w:rPr>
          <w:color w:val="000000"/>
        </w:rPr>
        <w:t xml:space="preserve"> о границ</w:t>
      </w:r>
      <w:r w:rsidR="001E2339">
        <w:rPr>
          <w:color w:val="000000"/>
          <w:lang w:val="ru-RU"/>
        </w:rPr>
        <w:t>е</w:t>
      </w:r>
      <w:r w:rsidR="00215E43" w:rsidRPr="00AC2CEB">
        <w:rPr>
          <w:color w:val="000000"/>
        </w:rPr>
        <w:t xml:space="preserve"> населенн</w:t>
      </w:r>
      <w:r w:rsidR="001E2339">
        <w:rPr>
          <w:color w:val="000000"/>
          <w:lang w:val="ru-RU"/>
        </w:rPr>
        <w:t>ого</w:t>
      </w:r>
      <w:r w:rsidR="00215E43" w:rsidRPr="00AC2CEB">
        <w:rPr>
          <w:color w:val="000000"/>
        </w:rPr>
        <w:t xml:space="preserve"> </w:t>
      </w:r>
      <w:r w:rsidR="00215E43" w:rsidRPr="006F72B1">
        <w:rPr>
          <w:color w:val="000000"/>
        </w:rPr>
        <w:t>пункт</w:t>
      </w:r>
      <w:r w:rsidR="001E2339" w:rsidRPr="006F72B1">
        <w:rPr>
          <w:color w:val="000000"/>
          <w:lang w:val="ru-RU"/>
        </w:rPr>
        <w:t>а</w:t>
      </w:r>
      <w:r w:rsidR="00215E43" w:rsidRPr="006F72B1">
        <w:rPr>
          <w:color w:val="000000"/>
        </w:rPr>
        <w:t xml:space="preserve"> </w:t>
      </w:r>
      <w:r w:rsidR="006F72B1" w:rsidRPr="006F72B1">
        <w:rPr>
          <w:color w:val="000000"/>
        </w:rPr>
        <w:t xml:space="preserve">п. Мичуринский </w:t>
      </w:r>
      <w:r w:rsidR="006F72B1" w:rsidRPr="00AC2CEB">
        <w:rPr>
          <w:color w:val="000000"/>
        </w:rPr>
        <w:t>внесены в Единый государственный реестр недвижимости</w:t>
      </w:r>
      <w:r w:rsidR="006F72B1">
        <w:rPr>
          <w:color w:val="000000"/>
          <w:lang w:val="ru-RU"/>
        </w:rPr>
        <w:t xml:space="preserve"> с учетным номером </w:t>
      </w:r>
      <w:r w:rsidR="006F72B1" w:rsidRPr="006F72B1">
        <w:rPr>
          <w:color w:val="000000"/>
        </w:rPr>
        <w:t>58:24-4.154</w:t>
      </w:r>
      <w:r w:rsidR="006F72B1" w:rsidRPr="00AC2CEB">
        <w:rPr>
          <w:color w:val="000000"/>
        </w:rPr>
        <w:t xml:space="preserve"> (далее – ЕГРН)</w:t>
      </w:r>
      <w:r w:rsidR="006F72B1">
        <w:rPr>
          <w:color w:val="000000"/>
          <w:lang w:val="ru-RU"/>
        </w:rPr>
        <w:t xml:space="preserve">, </w:t>
      </w:r>
      <w:r w:rsidR="00CB3665">
        <w:rPr>
          <w:color w:val="000000"/>
          <w:lang w:val="ru-RU"/>
        </w:rPr>
        <w:t xml:space="preserve">сведения </w:t>
      </w:r>
      <w:r w:rsidR="005C0FBF" w:rsidRPr="00AC2CEB">
        <w:rPr>
          <w:color w:val="000000"/>
        </w:rPr>
        <w:t>о границ</w:t>
      </w:r>
      <w:r w:rsidR="005C0FBF">
        <w:rPr>
          <w:color w:val="000000"/>
          <w:lang w:val="ru-RU"/>
        </w:rPr>
        <w:t>е</w:t>
      </w:r>
      <w:r w:rsidR="005C0FBF" w:rsidRPr="00AC2CEB">
        <w:rPr>
          <w:color w:val="000000"/>
        </w:rPr>
        <w:t xml:space="preserve"> населенн</w:t>
      </w:r>
      <w:r w:rsidR="005C0FBF">
        <w:rPr>
          <w:color w:val="000000"/>
          <w:lang w:val="ru-RU"/>
        </w:rPr>
        <w:t>ого</w:t>
      </w:r>
      <w:r w:rsidR="005C0FBF" w:rsidRPr="00AC2CEB">
        <w:rPr>
          <w:color w:val="000000"/>
        </w:rPr>
        <w:t xml:space="preserve"> </w:t>
      </w:r>
      <w:r w:rsidR="005C0FBF" w:rsidRPr="006F72B1">
        <w:rPr>
          <w:color w:val="000000"/>
        </w:rPr>
        <w:t>пункт</w:t>
      </w:r>
      <w:r w:rsidR="005C0FBF" w:rsidRPr="006F72B1">
        <w:rPr>
          <w:color w:val="000000"/>
          <w:lang w:val="ru-RU"/>
        </w:rPr>
        <w:t>а</w:t>
      </w:r>
      <w:r w:rsidR="005C0FBF" w:rsidRPr="006F72B1">
        <w:rPr>
          <w:color w:val="000000"/>
        </w:rPr>
        <w:t xml:space="preserve"> </w:t>
      </w:r>
      <w:r w:rsidR="005C0FBF" w:rsidRPr="00AC2CEB">
        <w:rPr>
          <w:color w:val="000000"/>
        </w:rPr>
        <w:t>ж/д ст</w:t>
      </w:r>
      <w:r w:rsidR="005C0FBF">
        <w:rPr>
          <w:color w:val="000000"/>
          <w:lang w:val="ru-RU"/>
        </w:rPr>
        <w:t>.</w:t>
      </w:r>
      <w:r w:rsidR="005C0FBF" w:rsidRPr="00AC2CEB">
        <w:rPr>
          <w:color w:val="000000"/>
        </w:rPr>
        <w:t xml:space="preserve"> Кривозеровка</w:t>
      </w:r>
      <w:r w:rsidR="005C0FBF" w:rsidRPr="006F72B1">
        <w:rPr>
          <w:color w:val="000000"/>
        </w:rPr>
        <w:t xml:space="preserve"> </w:t>
      </w:r>
      <w:r w:rsidR="005C0FBF" w:rsidRPr="00AC2CEB">
        <w:rPr>
          <w:color w:val="000000"/>
        </w:rPr>
        <w:t>внесены в ЕГРН</w:t>
      </w:r>
      <w:r w:rsidR="005C0FBF">
        <w:rPr>
          <w:color w:val="000000"/>
          <w:lang w:val="ru-RU"/>
        </w:rPr>
        <w:t xml:space="preserve"> с учетным номером </w:t>
      </w:r>
      <w:r w:rsidR="00700980" w:rsidRPr="0045771B">
        <w:rPr>
          <w:color w:val="000000"/>
          <w:lang w:val="ru-RU"/>
        </w:rPr>
        <w:t>58:24-</w:t>
      </w:r>
      <w:r w:rsidR="00700980" w:rsidRPr="000C6219">
        <w:rPr>
          <w:color w:val="000000"/>
          <w:lang w:val="ru-RU"/>
        </w:rPr>
        <w:t>4.151</w:t>
      </w:r>
      <w:r w:rsidR="00215E43" w:rsidRPr="000C6219">
        <w:rPr>
          <w:color w:val="000000"/>
        </w:rPr>
        <w:t>.</w:t>
      </w:r>
    </w:p>
    <w:p w:rsidR="001824FB" w:rsidRDefault="001824FB" w:rsidP="001824FB">
      <w:pPr>
        <w:pStyle w:val="a3"/>
        <w:ind w:firstLine="709"/>
        <w:rPr>
          <w:color w:val="000000"/>
        </w:rPr>
      </w:pPr>
    </w:p>
    <w:p w:rsidR="009261EA" w:rsidRPr="00AC2CEB" w:rsidRDefault="009261EA" w:rsidP="009261EA">
      <w:pPr>
        <w:pStyle w:val="20"/>
        <w:spacing w:before="0"/>
        <w:rPr>
          <w:color w:val="000000"/>
        </w:rPr>
      </w:pPr>
      <w:bookmarkStart w:id="55" w:name="_Toc199152015"/>
      <w:r w:rsidRPr="00AC2CEB">
        <w:rPr>
          <w:color w:val="000000"/>
        </w:rPr>
        <w:t>2.3. Природно-климатические условия</w:t>
      </w:r>
      <w:bookmarkEnd w:id="55"/>
    </w:p>
    <w:p w:rsidR="009261EA" w:rsidRPr="00AA40A2" w:rsidRDefault="009261EA" w:rsidP="00AA40A2">
      <w:pPr>
        <w:pStyle w:val="ConsPlusTitle"/>
        <w:ind w:left="708"/>
        <w:rPr>
          <w:rFonts w:ascii="Times New Roman" w:hAnsi="Times New Roman" w:cs="Times New Roman"/>
          <w:b w:val="0"/>
          <w:sz w:val="24"/>
          <w:szCs w:val="24"/>
          <w:u w:val="single"/>
        </w:rPr>
      </w:pPr>
      <w:r w:rsidRPr="00AA40A2">
        <w:rPr>
          <w:rFonts w:ascii="Times New Roman" w:hAnsi="Times New Roman" w:cs="Times New Roman"/>
          <w:b w:val="0"/>
          <w:sz w:val="24"/>
          <w:szCs w:val="24"/>
          <w:u w:val="single"/>
        </w:rPr>
        <w:t xml:space="preserve">Климат </w:t>
      </w:r>
    </w:p>
    <w:p w:rsidR="0079420A" w:rsidRPr="00DC14E1" w:rsidRDefault="008C0554" w:rsidP="0079420A">
      <w:pPr>
        <w:spacing w:after="0" w:line="240" w:lineRule="auto"/>
        <w:ind w:firstLine="709"/>
        <w:jc w:val="both"/>
        <w:rPr>
          <w:szCs w:val="24"/>
        </w:rPr>
      </w:pPr>
      <w:r w:rsidRPr="00DC14E1">
        <w:rPr>
          <w:szCs w:val="24"/>
        </w:rPr>
        <w:t>Мичуринский</w:t>
      </w:r>
      <w:r w:rsidR="0079420A" w:rsidRPr="00DC14E1">
        <w:rPr>
          <w:szCs w:val="24"/>
        </w:rPr>
        <w:t xml:space="preserve"> сельсовет входит в зону лесостепи с умеренно-континентальным климатом. Самым жарким месяцем является июль (+19º), а самым холодным – январь (</w:t>
      </w:r>
      <w:r w:rsidR="0079420A" w:rsidRPr="00AF66A1">
        <w:rPr>
          <w:b/>
          <w:szCs w:val="24"/>
        </w:rPr>
        <w:t>-</w:t>
      </w:r>
      <w:r w:rsidR="0079420A" w:rsidRPr="00DC14E1">
        <w:rPr>
          <w:szCs w:val="24"/>
        </w:rPr>
        <w:t>1</w:t>
      </w:r>
      <w:r w:rsidR="00CC67BD">
        <w:rPr>
          <w:szCs w:val="24"/>
        </w:rPr>
        <w:t>7</w:t>
      </w:r>
      <w:r w:rsidR="0079420A" w:rsidRPr="00DC14E1">
        <w:rPr>
          <w:szCs w:val="24"/>
        </w:rPr>
        <w:t xml:space="preserve">°), нередки понижения температур и до </w:t>
      </w:r>
      <w:r w:rsidR="0079420A" w:rsidRPr="00AF66A1">
        <w:rPr>
          <w:b/>
          <w:szCs w:val="24"/>
        </w:rPr>
        <w:t>-</w:t>
      </w:r>
      <w:r w:rsidR="0079420A" w:rsidRPr="00DC14E1">
        <w:rPr>
          <w:szCs w:val="24"/>
        </w:rPr>
        <w:t>25</w:t>
      </w:r>
      <w:r w:rsidR="0079420A" w:rsidRPr="00DC14E1">
        <w:rPr>
          <w:szCs w:val="24"/>
        </w:rPr>
        <w:sym w:font="Symbol" w:char="F0B0"/>
      </w:r>
      <w:r w:rsidR="00C04804" w:rsidRPr="00DC14E1">
        <w:rPr>
          <w:szCs w:val="24"/>
        </w:rPr>
        <w:t xml:space="preserve"> </w:t>
      </w:r>
      <w:r w:rsidR="00C04804" w:rsidRPr="00AF66A1">
        <w:rPr>
          <w:b/>
          <w:szCs w:val="24"/>
        </w:rPr>
        <w:t xml:space="preserve">- </w:t>
      </w:r>
      <w:r w:rsidR="0079420A" w:rsidRPr="00AF66A1">
        <w:rPr>
          <w:b/>
          <w:szCs w:val="24"/>
        </w:rPr>
        <w:t>-</w:t>
      </w:r>
      <w:r w:rsidR="0079420A" w:rsidRPr="00DC14E1">
        <w:rPr>
          <w:szCs w:val="24"/>
        </w:rPr>
        <w:t>27</w:t>
      </w:r>
      <w:r w:rsidR="0079420A" w:rsidRPr="00DC14E1">
        <w:rPr>
          <w:szCs w:val="24"/>
        </w:rPr>
        <w:sym w:font="Symbol" w:char="F0B0"/>
      </w:r>
      <w:r w:rsidR="0079420A" w:rsidRPr="00DC14E1">
        <w:rPr>
          <w:szCs w:val="24"/>
        </w:rPr>
        <w:t xml:space="preserve">. Минимум января составил </w:t>
      </w:r>
      <w:r w:rsidR="0079420A" w:rsidRPr="00AF66A1">
        <w:rPr>
          <w:b/>
          <w:szCs w:val="24"/>
        </w:rPr>
        <w:t>-</w:t>
      </w:r>
      <w:r w:rsidR="009A3FD3" w:rsidRPr="00DC14E1">
        <w:rPr>
          <w:szCs w:val="24"/>
        </w:rPr>
        <w:t>42</w:t>
      </w:r>
      <w:r w:rsidR="0079420A" w:rsidRPr="00DC14E1">
        <w:rPr>
          <w:szCs w:val="24"/>
        </w:rPr>
        <w:t>°. Продолжительность безморозного периода до 1</w:t>
      </w:r>
      <w:r w:rsidR="009A3FD3" w:rsidRPr="00DC14E1">
        <w:rPr>
          <w:szCs w:val="24"/>
        </w:rPr>
        <w:t>4</w:t>
      </w:r>
      <w:r w:rsidR="0079420A" w:rsidRPr="00DC14E1">
        <w:rPr>
          <w:szCs w:val="24"/>
        </w:rPr>
        <w:t>0 дней. Заморозки в среднем начинаются в третьей декаде сентября (23) и заканчиваются в начале второй декады мая (11).</w:t>
      </w:r>
    </w:p>
    <w:p w:rsidR="0079420A" w:rsidRPr="00DC14E1" w:rsidRDefault="0079420A" w:rsidP="0079420A">
      <w:pPr>
        <w:spacing w:after="0" w:line="240" w:lineRule="auto"/>
        <w:ind w:firstLine="709"/>
        <w:jc w:val="both"/>
        <w:rPr>
          <w:szCs w:val="24"/>
        </w:rPr>
      </w:pPr>
      <w:r w:rsidRPr="00DC14E1">
        <w:rPr>
          <w:szCs w:val="24"/>
        </w:rPr>
        <w:t>Среднегодовое количество</w:t>
      </w:r>
      <w:r w:rsidR="00D62758" w:rsidRPr="00DC14E1">
        <w:rPr>
          <w:szCs w:val="24"/>
        </w:rPr>
        <w:t xml:space="preserve"> осадков</w:t>
      </w:r>
      <w:r w:rsidRPr="00DC14E1">
        <w:rPr>
          <w:szCs w:val="24"/>
        </w:rPr>
        <w:t xml:space="preserve"> до 5</w:t>
      </w:r>
      <w:r w:rsidR="009A3FD3" w:rsidRPr="00DC14E1">
        <w:rPr>
          <w:szCs w:val="24"/>
        </w:rPr>
        <w:t>49</w:t>
      </w:r>
      <w:r w:rsidRPr="00DC14E1">
        <w:rPr>
          <w:szCs w:val="24"/>
        </w:rPr>
        <w:t xml:space="preserve"> мм. Летние осадки имеют ливневый характер, что обуславливает развитие водной эрозии. В холодный период осадки выпадают в виде снега, устойчивый снежный покров устанавливается в конце ноября. Число дней со снежным покровом </w:t>
      </w:r>
      <w:r w:rsidRPr="00AF66A1">
        <w:rPr>
          <w:b/>
          <w:szCs w:val="24"/>
        </w:rPr>
        <w:t>-</w:t>
      </w:r>
      <w:r w:rsidRPr="00DC14E1">
        <w:rPr>
          <w:szCs w:val="24"/>
        </w:rPr>
        <w:t xml:space="preserve"> 14</w:t>
      </w:r>
      <w:r w:rsidR="009A3FD3" w:rsidRPr="00DC14E1">
        <w:rPr>
          <w:szCs w:val="24"/>
        </w:rPr>
        <w:t>8</w:t>
      </w:r>
      <w:r w:rsidRPr="00DC14E1">
        <w:rPr>
          <w:szCs w:val="24"/>
        </w:rPr>
        <w:t>, мощность его в среднем 29 см. Глубина промерзания почвы 8</w:t>
      </w:r>
      <w:r w:rsidR="009A3FD3" w:rsidRPr="00DC14E1">
        <w:rPr>
          <w:szCs w:val="24"/>
        </w:rPr>
        <w:t>2</w:t>
      </w:r>
      <w:r w:rsidRPr="00DC14E1">
        <w:rPr>
          <w:szCs w:val="24"/>
        </w:rPr>
        <w:t xml:space="preserve"> см. Полное оттаивание почвы </w:t>
      </w:r>
      <w:r w:rsidRPr="00AF66A1">
        <w:rPr>
          <w:b/>
          <w:szCs w:val="24"/>
        </w:rPr>
        <w:t>-</w:t>
      </w:r>
      <w:r w:rsidRPr="00DC14E1">
        <w:rPr>
          <w:szCs w:val="24"/>
        </w:rPr>
        <w:t xml:space="preserve"> 24 апреля. Продолжительность перехода от устойчивого покрова до наступления спелости почвы </w:t>
      </w:r>
      <w:r w:rsidRPr="00AF66A1">
        <w:rPr>
          <w:b/>
          <w:szCs w:val="24"/>
        </w:rPr>
        <w:t xml:space="preserve">- </w:t>
      </w:r>
      <w:r w:rsidRPr="00DC14E1">
        <w:rPr>
          <w:szCs w:val="24"/>
        </w:rPr>
        <w:t>17 дней.</w:t>
      </w:r>
    </w:p>
    <w:p w:rsidR="003828B5" w:rsidRPr="00DC14E1" w:rsidRDefault="0079420A" w:rsidP="0079420A">
      <w:pPr>
        <w:spacing w:after="0" w:line="240" w:lineRule="auto"/>
        <w:ind w:firstLine="709"/>
        <w:jc w:val="both"/>
        <w:rPr>
          <w:szCs w:val="24"/>
        </w:rPr>
      </w:pPr>
      <w:r w:rsidRPr="00DC14E1">
        <w:rPr>
          <w:szCs w:val="24"/>
        </w:rPr>
        <w:t xml:space="preserve">Преобладающее направление ветра в летний период </w:t>
      </w:r>
      <w:r w:rsidR="003828B5" w:rsidRPr="00DC14E1">
        <w:rPr>
          <w:szCs w:val="24"/>
        </w:rPr>
        <w:t>–</w:t>
      </w:r>
      <w:r w:rsidRPr="00DC14E1">
        <w:rPr>
          <w:szCs w:val="24"/>
        </w:rPr>
        <w:t xml:space="preserve"> </w:t>
      </w:r>
      <w:r w:rsidR="003828B5" w:rsidRPr="00DC14E1">
        <w:rPr>
          <w:szCs w:val="24"/>
        </w:rPr>
        <w:t>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79420A" w:rsidRPr="00DC14E1" w:rsidRDefault="0079420A" w:rsidP="0079420A">
      <w:pPr>
        <w:spacing w:after="0" w:line="240" w:lineRule="auto"/>
        <w:ind w:firstLine="709"/>
        <w:jc w:val="both"/>
        <w:rPr>
          <w:szCs w:val="24"/>
          <w:highlight w:val="yellow"/>
        </w:rPr>
      </w:pPr>
      <w:r w:rsidRPr="00DC14E1">
        <w:rPr>
          <w:szCs w:val="24"/>
        </w:rPr>
        <w:t>В целом климати</w:t>
      </w:r>
      <w:r w:rsidR="003828B5" w:rsidRPr="00DC14E1">
        <w:rPr>
          <w:szCs w:val="24"/>
        </w:rPr>
        <w:t xml:space="preserve">ческие условия </w:t>
      </w:r>
      <w:r w:rsidR="00AF66A1">
        <w:rPr>
          <w:szCs w:val="24"/>
        </w:rPr>
        <w:t>сельсовета</w:t>
      </w:r>
      <w:r w:rsidR="003828B5" w:rsidRPr="00DC14E1">
        <w:rPr>
          <w:szCs w:val="24"/>
        </w:rPr>
        <w:t xml:space="preserve"> при применении определенного комплекса агротехнических, мелиоративных, гидротехнических и других мероприятий, направленных на максимальное сохранение и рациональное использование влаги, благоприятны для получения высоких и устойчивых ур</w:t>
      </w:r>
      <w:r w:rsidR="00E57A83">
        <w:rPr>
          <w:szCs w:val="24"/>
        </w:rPr>
        <w:t>ожаев всех сельскохозяйственных</w:t>
      </w:r>
      <w:r w:rsidR="003828B5" w:rsidRPr="00DC14E1">
        <w:rPr>
          <w:szCs w:val="24"/>
        </w:rPr>
        <w:t xml:space="preserve"> культур.</w:t>
      </w:r>
    </w:p>
    <w:p w:rsidR="009261EA" w:rsidRPr="00AA40A2" w:rsidRDefault="009261EA" w:rsidP="00AA40A2">
      <w:pPr>
        <w:pStyle w:val="ConsPlusTitle"/>
        <w:ind w:left="708"/>
        <w:rPr>
          <w:rFonts w:ascii="Times New Roman" w:hAnsi="Times New Roman" w:cs="Times New Roman"/>
          <w:b w:val="0"/>
          <w:sz w:val="24"/>
          <w:szCs w:val="24"/>
          <w:u w:val="single"/>
        </w:rPr>
      </w:pPr>
      <w:r w:rsidRPr="00AA40A2">
        <w:rPr>
          <w:rFonts w:ascii="Times New Roman" w:hAnsi="Times New Roman" w:cs="Times New Roman"/>
          <w:b w:val="0"/>
          <w:sz w:val="24"/>
          <w:szCs w:val="24"/>
          <w:u w:val="single"/>
        </w:rPr>
        <w:t xml:space="preserve">Геологическое и гидрологическое строение территории </w:t>
      </w:r>
    </w:p>
    <w:p w:rsidR="00983108" w:rsidRPr="00DC14E1" w:rsidRDefault="00983108" w:rsidP="00DC14E1">
      <w:pPr>
        <w:spacing w:after="0" w:line="240" w:lineRule="auto"/>
        <w:ind w:firstLine="709"/>
        <w:jc w:val="both"/>
        <w:rPr>
          <w:snapToGrid w:val="0"/>
        </w:rPr>
      </w:pPr>
      <w:r w:rsidRPr="00DC14E1">
        <w:rPr>
          <w:snapToGrid w:val="0"/>
        </w:rPr>
        <w:t>В геоморфологическом плане территория поселения расположена на западных склонах приволжско</w:t>
      </w:r>
      <w:r w:rsidR="00E57A83">
        <w:rPr>
          <w:snapToGrid w:val="0"/>
        </w:rPr>
        <w:t>й возвышенности, в бассейне реки</w:t>
      </w:r>
      <w:r w:rsidRPr="00DC14E1">
        <w:rPr>
          <w:snapToGrid w:val="0"/>
        </w:rPr>
        <w:t xml:space="preserve"> Сура и </w:t>
      </w:r>
      <w:r w:rsidR="00E57A83">
        <w:rPr>
          <w:snapToGrid w:val="0"/>
        </w:rPr>
        <w:t>реки</w:t>
      </w:r>
      <w:r w:rsidR="00E57A83" w:rsidRPr="00DC14E1">
        <w:rPr>
          <w:snapToGrid w:val="0"/>
        </w:rPr>
        <w:t xml:space="preserve"> </w:t>
      </w:r>
      <w:r w:rsidRPr="00DC14E1">
        <w:rPr>
          <w:snapToGrid w:val="0"/>
        </w:rPr>
        <w:t xml:space="preserve">Пенза. </w:t>
      </w:r>
    </w:p>
    <w:p w:rsidR="006A5029" w:rsidRPr="00DC14E1" w:rsidRDefault="00983108" w:rsidP="00DC14E1">
      <w:pPr>
        <w:spacing w:after="0" w:line="240" w:lineRule="auto"/>
        <w:ind w:firstLine="709"/>
        <w:jc w:val="both"/>
        <w:rPr>
          <w:snapToGrid w:val="0"/>
        </w:rPr>
      </w:pPr>
      <w:r w:rsidRPr="00DC14E1">
        <w:rPr>
          <w:snapToGrid w:val="0"/>
        </w:rPr>
        <w:t>Река Пенза в своем течении с юга на восток делит территорию поселения на два водораздельных массива – западный и восточный. Западная часть и восточная часть представлена выровненным водоразделом с уклоном к р. Пенза, западная часть с более пологим рельефом.</w:t>
      </w:r>
      <w:r w:rsidR="006A5029" w:rsidRPr="00DC14E1">
        <w:rPr>
          <w:snapToGrid w:val="0"/>
        </w:rPr>
        <w:t xml:space="preserve"> </w:t>
      </w:r>
    </w:p>
    <w:p w:rsidR="00983108" w:rsidRPr="00DC14E1" w:rsidRDefault="00983108" w:rsidP="00DC14E1">
      <w:pPr>
        <w:spacing w:after="0" w:line="240" w:lineRule="auto"/>
        <w:ind w:firstLine="709"/>
        <w:jc w:val="both"/>
        <w:rPr>
          <w:snapToGrid w:val="0"/>
        </w:rPr>
      </w:pPr>
      <w:r w:rsidRPr="00DC14E1">
        <w:rPr>
          <w:snapToGrid w:val="0"/>
        </w:rPr>
        <w:t>Северо-западный водораздел более возвышен и обширен, имеет общую покатость к реке Пенза.  Имеются овраги: Брусочный, Бабошный, Волчий, Пугай и др., они глубокие с задерновыми склонами. Большинство оврагов относятся к системе реки Пенза.</w:t>
      </w:r>
    </w:p>
    <w:p w:rsidR="00983108" w:rsidRPr="00DC14E1" w:rsidRDefault="00983108" w:rsidP="00DC14E1">
      <w:pPr>
        <w:spacing w:after="0" w:line="240" w:lineRule="auto"/>
        <w:ind w:firstLine="709"/>
        <w:jc w:val="both"/>
        <w:rPr>
          <w:snapToGrid w:val="0"/>
        </w:rPr>
      </w:pPr>
      <w:r w:rsidRPr="00DC14E1">
        <w:rPr>
          <w:snapToGrid w:val="0"/>
        </w:rPr>
        <w:t xml:space="preserve">Следует отметить тесную взаимосвязь рельефа и почвенного покрова описываемой территории. На вершинах водоразделов и очень пологих склонах сформировались светло-серые лесные, среднекаменистые, темно-серые лесные, черноземы оподзоленные, </w:t>
      </w:r>
      <w:r w:rsidRPr="00DC14E1">
        <w:rPr>
          <w:snapToGrid w:val="0"/>
        </w:rPr>
        <w:lastRenderedPageBreak/>
        <w:t>выщелоченные, лугово-черноземные среднемощные глинистые и суглинистые почвы.</w:t>
      </w:r>
      <w:r w:rsidR="00D62758" w:rsidRPr="00DC14E1">
        <w:rPr>
          <w:snapToGrid w:val="0"/>
        </w:rPr>
        <w:t xml:space="preserve"> </w:t>
      </w:r>
      <w:r w:rsidRPr="00DC14E1">
        <w:rPr>
          <w:snapToGrid w:val="0"/>
        </w:rPr>
        <w:t>На пологих и покатых склонах почвы, поврежденные водной эрозией.</w:t>
      </w:r>
    </w:p>
    <w:p w:rsidR="00983108" w:rsidRPr="00DC14E1" w:rsidRDefault="00983108" w:rsidP="00D62758">
      <w:pPr>
        <w:spacing w:after="0" w:line="240" w:lineRule="auto"/>
        <w:ind w:firstLine="709"/>
        <w:jc w:val="both"/>
        <w:rPr>
          <w:snapToGrid w:val="0"/>
        </w:rPr>
      </w:pPr>
      <w:r w:rsidRPr="00DC14E1">
        <w:rPr>
          <w:snapToGrid w:val="0"/>
        </w:rPr>
        <w:t>В целом по условиям рельефа территория хозяйства вполне пригодная для сельхозпроизводства и применения сельхозмашин за исключением отдельных участков вдоль оврагов и балок, где сильно выражены процессы водной эрозии.</w:t>
      </w:r>
    </w:p>
    <w:p w:rsidR="00983108" w:rsidRPr="00DC14E1" w:rsidRDefault="00983108" w:rsidP="00D62758">
      <w:pPr>
        <w:spacing w:after="0" w:line="240" w:lineRule="auto"/>
        <w:ind w:firstLine="709"/>
        <w:jc w:val="both"/>
        <w:rPr>
          <w:snapToGrid w:val="0"/>
        </w:rPr>
      </w:pPr>
      <w:r w:rsidRPr="00DC14E1">
        <w:t xml:space="preserve">Территория района имеет двухъярусное геологическое строение. Нижний </w:t>
      </w:r>
      <w:r w:rsidRPr="00DC14E1">
        <w:rPr>
          <w:snapToGrid w:val="0"/>
        </w:rPr>
        <w:t xml:space="preserve">структурный ярус – палеозойский фундамент, верхний структурный ярус – толща осадочных пород мезокайназойского возраста. Складчатый фундамент залегает на глубину до </w:t>
      </w:r>
      <w:smartTag w:uri="urn:schemas-microsoft-com:office:smarttags" w:element="metricconverter">
        <w:smartTagPr>
          <w:attr w:name="ProductID" w:val="230 м"/>
        </w:smartTagPr>
        <w:r w:rsidRPr="00DC14E1">
          <w:rPr>
            <w:snapToGrid w:val="0"/>
          </w:rPr>
          <w:t>230 м</w:t>
        </w:r>
      </w:smartTag>
      <w:r w:rsidRPr="00DC14E1">
        <w:rPr>
          <w:snapToGrid w:val="0"/>
        </w:rPr>
        <w:t>. Мезокайназойские образования представлены отложениями карбона, юры и мела.</w:t>
      </w:r>
    </w:p>
    <w:p w:rsidR="00983108" w:rsidRPr="00DC14E1" w:rsidRDefault="00983108" w:rsidP="00D62758">
      <w:pPr>
        <w:spacing w:after="0" w:line="240" w:lineRule="auto"/>
        <w:ind w:firstLine="709"/>
        <w:jc w:val="both"/>
        <w:rPr>
          <w:snapToGrid w:val="0"/>
        </w:rPr>
      </w:pPr>
      <w:r w:rsidRPr="00DC14E1">
        <w:rPr>
          <w:snapToGrid w:val="0"/>
        </w:rPr>
        <w:t xml:space="preserve">Образования среднего карбона (С2) повсеместно распространены в районе и представлены известняками, в нижней части разреза трещинами. Мощность отложений </w:t>
      </w:r>
      <w:smartTag w:uri="urn:schemas-microsoft-com:office:smarttags" w:element="metricconverter">
        <w:smartTagPr>
          <w:attr w:name="ProductID" w:val="62 м"/>
        </w:smartTagPr>
        <w:r w:rsidRPr="00DC14E1">
          <w:rPr>
            <w:snapToGrid w:val="0"/>
          </w:rPr>
          <w:t>62 м</w:t>
        </w:r>
      </w:smartTag>
      <w:r w:rsidRPr="00DC14E1">
        <w:rPr>
          <w:snapToGrid w:val="0"/>
        </w:rPr>
        <w:t xml:space="preserve">. Абсолютная отметка кровли – </w:t>
      </w:r>
      <w:smartTag w:uri="urn:schemas-microsoft-com:office:smarttags" w:element="metricconverter">
        <w:smartTagPr>
          <w:attr w:name="ProductID" w:val="2,0 м"/>
        </w:smartTagPr>
        <w:r w:rsidRPr="00DC14E1">
          <w:rPr>
            <w:snapToGrid w:val="0"/>
          </w:rPr>
          <w:t>2,0 м</w:t>
        </w:r>
      </w:smartTag>
      <w:r w:rsidRPr="00DC14E1">
        <w:rPr>
          <w:snapToGrid w:val="0"/>
        </w:rPr>
        <w:t>.</w:t>
      </w:r>
      <w:r w:rsidR="00D62758" w:rsidRPr="00DC14E1">
        <w:rPr>
          <w:snapToGrid w:val="0"/>
        </w:rPr>
        <w:t xml:space="preserve"> </w:t>
      </w:r>
      <w:r w:rsidRPr="00DC14E1">
        <w:rPr>
          <w:snapToGrid w:val="0"/>
        </w:rPr>
        <w:t xml:space="preserve">На размытой поверхности карбона залегает нерасчлененный комплекс обложений верхней юры и неокомского яруса нижнего мела, которые представлены глинами плотными, мергелистыми с подглинистыми прослоями песчаника и песка. Мощность комплекса </w:t>
      </w:r>
      <w:smartTag w:uri="urn:schemas-microsoft-com:office:smarttags" w:element="metricconverter">
        <w:smartTagPr>
          <w:attr w:name="ProductID" w:val="130 м"/>
        </w:smartTagPr>
        <w:r w:rsidRPr="00DC14E1">
          <w:rPr>
            <w:snapToGrid w:val="0"/>
          </w:rPr>
          <w:t>130 м</w:t>
        </w:r>
      </w:smartTag>
      <w:r w:rsidRPr="00DC14E1">
        <w:rPr>
          <w:snapToGrid w:val="0"/>
        </w:rPr>
        <w:t>. Абсолютная отметка залегания кровли 100</w:t>
      </w:r>
      <w:r w:rsidR="008B2CF2">
        <w:rPr>
          <w:snapToGrid w:val="0"/>
        </w:rPr>
        <w:t xml:space="preserve"> </w:t>
      </w:r>
      <w:r w:rsidRPr="00DC14E1">
        <w:rPr>
          <w:snapToGrid w:val="0"/>
        </w:rPr>
        <w:t>м.</w:t>
      </w:r>
    </w:p>
    <w:p w:rsidR="00983108" w:rsidRPr="00DC14E1" w:rsidRDefault="00983108" w:rsidP="00D62758">
      <w:pPr>
        <w:spacing w:after="0" w:line="240" w:lineRule="auto"/>
        <w:ind w:firstLine="709"/>
        <w:jc w:val="both"/>
        <w:rPr>
          <w:snapToGrid w:val="0"/>
        </w:rPr>
      </w:pPr>
      <w:r w:rsidRPr="00DC14E1">
        <w:rPr>
          <w:snapToGrid w:val="0"/>
        </w:rPr>
        <w:t xml:space="preserve">Выше залегают отложения аптского яруса нижнего мела представленные глиной плотной мощностью </w:t>
      </w:r>
      <w:smartTag w:uri="urn:schemas-microsoft-com:office:smarttags" w:element="metricconverter">
        <w:smartTagPr>
          <w:attr w:name="ProductID" w:val="45 м"/>
        </w:smartTagPr>
        <w:r w:rsidRPr="00DC14E1">
          <w:rPr>
            <w:snapToGrid w:val="0"/>
          </w:rPr>
          <w:t>45 м</w:t>
        </w:r>
      </w:smartTag>
      <w:r w:rsidRPr="00DC14E1">
        <w:rPr>
          <w:snapToGrid w:val="0"/>
        </w:rPr>
        <w:t>.</w:t>
      </w:r>
      <w:r w:rsidR="00D62758" w:rsidRPr="00DC14E1">
        <w:rPr>
          <w:snapToGrid w:val="0"/>
        </w:rPr>
        <w:t xml:space="preserve"> </w:t>
      </w:r>
      <w:r w:rsidRPr="00DC14E1">
        <w:rPr>
          <w:snapToGrid w:val="0"/>
        </w:rPr>
        <w:t>Отложения нижнего мела перекрыты глиной и суглинками четвертичного периода.</w:t>
      </w:r>
    </w:p>
    <w:p w:rsidR="00983108" w:rsidRPr="00DC14E1" w:rsidRDefault="00983108" w:rsidP="00D62758">
      <w:pPr>
        <w:spacing w:after="0" w:line="240" w:lineRule="auto"/>
        <w:ind w:firstLine="709"/>
        <w:jc w:val="both"/>
        <w:rPr>
          <w:snapToGrid w:val="0"/>
        </w:rPr>
      </w:pPr>
      <w:r w:rsidRPr="00DC14E1">
        <w:rPr>
          <w:snapToGrid w:val="0"/>
        </w:rPr>
        <w:t>Первый водоносный горизонт приурочен к четвертичным образованиям, имеет мощность 5</w:t>
      </w:r>
      <w:r w:rsidRPr="00AF66A1">
        <w:rPr>
          <w:b/>
          <w:snapToGrid w:val="0"/>
        </w:rPr>
        <w:t>-</w:t>
      </w:r>
      <w:smartTag w:uri="urn:schemas-microsoft-com:office:smarttags" w:element="metricconverter">
        <w:smartTagPr>
          <w:attr w:name="ProductID" w:val="7 м"/>
        </w:smartTagPr>
        <w:r w:rsidRPr="00DC14E1">
          <w:rPr>
            <w:snapToGrid w:val="0"/>
          </w:rPr>
          <w:t>7 м</w:t>
        </w:r>
      </w:smartTag>
      <w:r w:rsidRPr="00DC14E1">
        <w:rPr>
          <w:snapToGrid w:val="0"/>
        </w:rPr>
        <w:t>, дренируется оврагами и балками. Питание идет за счет инфильтрации атмосферных осадков. Воды грунтового типа. Глубина залегания 3-</w:t>
      </w:r>
      <w:smartTag w:uri="urn:schemas-microsoft-com:office:smarttags" w:element="metricconverter">
        <w:smartTagPr>
          <w:attr w:name="ProductID" w:val="5 м"/>
        </w:smartTagPr>
        <w:r w:rsidRPr="00DC14E1">
          <w:rPr>
            <w:snapToGrid w:val="0"/>
          </w:rPr>
          <w:t>5 м</w:t>
        </w:r>
      </w:smartTag>
      <w:r w:rsidRPr="00DC14E1">
        <w:rPr>
          <w:snapToGrid w:val="0"/>
        </w:rPr>
        <w:t>. обладают малой водообильностью. Горизонт не используется ввиду возможности загрязнения. Второй от поверхности водоносный горизонт заключен в трещиноватых известняках нерасчлененного комплекса. Горизонт вскрыт на глубине 100</w:t>
      </w:r>
      <w:r w:rsidR="008B2CF2">
        <w:rPr>
          <w:snapToGrid w:val="0"/>
        </w:rPr>
        <w:t xml:space="preserve"> </w:t>
      </w:r>
      <w:r w:rsidRPr="00DC14E1">
        <w:rPr>
          <w:snapToGrid w:val="0"/>
        </w:rPr>
        <w:t>м.</w:t>
      </w:r>
    </w:p>
    <w:p w:rsidR="00983108" w:rsidRPr="00DC14E1" w:rsidRDefault="00983108" w:rsidP="00D62758">
      <w:pPr>
        <w:spacing w:after="0" w:line="240" w:lineRule="auto"/>
        <w:ind w:firstLine="709"/>
        <w:jc w:val="both"/>
        <w:rPr>
          <w:snapToGrid w:val="0"/>
        </w:rPr>
      </w:pPr>
      <w:r w:rsidRPr="00DC14E1">
        <w:rPr>
          <w:snapToGrid w:val="0"/>
        </w:rPr>
        <w:t>Водоупором служат плотные глины. Горизонт напорный, величина напора 90м. Дебит скважины до 10 м3/ч. Воды пресные по составу гидрокарбонатно-сульфатные кальциево-натриевые.</w:t>
      </w:r>
    </w:p>
    <w:p w:rsidR="006A5029" w:rsidRPr="00DC14E1" w:rsidRDefault="00983108" w:rsidP="006A5029">
      <w:pPr>
        <w:spacing w:after="0" w:line="240" w:lineRule="auto"/>
        <w:ind w:firstLine="709"/>
        <w:jc w:val="both"/>
        <w:rPr>
          <w:snapToGrid w:val="0"/>
        </w:rPr>
      </w:pPr>
      <w:r w:rsidRPr="00DC14E1">
        <w:rPr>
          <w:snapToGrid w:val="0"/>
        </w:rPr>
        <w:t>Гидрографическая</w:t>
      </w:r>
      <w:r w:rsidR="00A63728">
        <w:rPr>
          <w:snapToGrid w:val="0"/>
        </w:rPr>
        <w:t xml:space="preserve"> сеть территории сельсовета </w:t>
      </w:r>
      <w:r w:rsidRPr="00DC14E1">
        <w:rPr>
          <w:snapToGrid w:val="0"/>
        </w:rPr>
        <w:t>представлена реками Пенза, Ардым, многочисленными ручьями и естественными и искусственными водоемами. В северо-западной части имеется старое русло реки Пенза.</w:t>
      </w:r>
      <w:r w:rsidR="001D4206" w:rsidRPr="001D4206">
        <w:rPr>
          <w:snapToGrid w:val="0"/>
        </w:rPr>
        <w:t xml:space="preserve"> </w:t>
      </w:r>
      <w:r w:rsidR="001D4206">
        <w:rPr>
          <w:snapToGrid w:val="0"/>
        </w:rPr>
        <w:t>Г</w:t>
      </w:r>
      <w:r w:rsidR="001D4206" w:rsidRPr="00DC14E1">
        <w:rPr>
          <w:snapToGrid w:val="0"/>
        </w:rPr>
        <w:t>идрографическая характеристика приведены в таблице 2.3</w:t>
      </w:r>
      <w:r w:rsidR="001D4206" w:rsidRPr="00AF66A1">
        <w:rPr>
          <w:b/>
          <w:snapToGrid w:val="0"/>
        </w:rPr>
        <w:t>-</w:t>
      </w:r>
      <w:r w:rsidR="001D4206">
        <w:rPr>
          <w:snapToGrid w:val="0"/>
        </w:rPr>
        <w:t>1</w:t>
      </w:r>
      <w:r w:rsidR="001D4206" w:rsidRPr="00DC14E1">
        <w:rPr>
          <w:snapToGrid w:val="0"/>
        </w:rPr>
        <w:t>.</w:t>
      </w:r>
    </w:p>
    <w:p w:rsidR="004D4AB1" w:rsidRPr="00DC14E1" w:rsidRDefault="00983108" w:rsidP="00D62758">
      <w:pPr>
        <w:spacing w:after="0" w:line="240" w:lineRule="auto"/>
        <w:ind w:firstLine="709"/>
        <w:jc w:val="both"/>
        <w:rPr>
          <w:snapToGrid w:val="0"/>
        </w:rPr>
      </w:pPr>
      <w:r w:rsidRPr="00DC14E1">
        <w:rPr>
          <w:snapToGrid w:val="0"/>
        </w:rPr>
        <w:t xml:space="preserve"> На территории имеются естествен</w:t>
      </w:r>
      <w:r w:rsidR="006A5029" w:rsidRPr="00DC14E1">
        <w:rPr>
          <w:snapToGrid w:val="0"/>
        </w:rPr>
        <w:t xml:space="preserve">ные водоемы </w:t>
      </w:r>
      <w:r w:rsidRPr="00DC14E1">
        <w:rPr>
          <w:snapToGrid w:val="0"/>
        </w:rPr>
        <w:t>и искусственные водоемы</w:t>
      </w:r>
      <w:r w:rsidR="006A5029" w:rsidRPr="00DC14E1">
        <w:rPr>
          <w:snapToGrid w:val="0"/>
        </w:rPr>
        <w:t>, вода которых используется д</w:t>
      </w:r>
      <w:r w:rsidR="004D4AB1" w:rsidRPr="00DC14E1">
        <w:rPr>
          <w:snapToGrid w:val="0"/>
        </w:rPr>
        <w:t xml:space="preserve">ля хозяйственных нужд. </w:t>
      </w:r>
    </w:p>
    <w:p w:rsidR="00983108" w:rsidRPr="00DC14E1" w:rsidRDefault="00983108" w:rsidP="00D62758">
      <w:pPr>
        <w:spacing w:after="0" w:line="240" w:lineRule="auto"/>
        <w:ind w:firstLine="709"/>
        <w:jc w:val="both"/>
        <w:rPr>
          <w:snapToGrid w:val="0"/>
        </w:rPr>
      </w:pPr>
      <w:r w:rsidRPr="00DC14E1">
        <w:rPr>
          <w:snapToGrid w:val="0"/>
        </w:rPr>
        <w:t>Площадь искусственных водоемов составляет 28 га</w:t>
      </w:r>
      <w:r w:rsidR="00E57A83">
        <w:rPr>
          <w:snapToGrid w:val="0"/>
        </w:rPr>
        <w:t>.</w:t>
      </w:r>
    </w:p>
    <w:p w:rsidR="00983108" w:rsidRPr="00DC14E1" w:rsidRDefault="00983108" w:rsidP="00D62758">
      <w:pPr>
        <w:spacing w:after="0" w:line="240" w:lineRule="auto"/>
        <w:ind w:firstLine="709"/>
        <w:jc w:val="both"/>
        <w:rPr>
          <w:snapToGrid w:val="0"/>
        </w:rPr>
      </w:pPr>
      <w:r w:rsidRPr="00DC14E1">
        <w:rPr>
          <w:snapToGrid w:val="0"/>
        </w:rPr>
        <w:t>Также имеются ручьи, протекающие по днищам оврагов. Ручьи имеют постоянное течение, чистую воду.</w:t>
      </w:r>
    </w:p>
    <w:p w:rsidR="00983108" w:rsidRPr="00DC14E1" w:rsidRDefault="00983108" w:rsidP="00D62758">
      <w:pPr>
        <w:spacing w:after="0" w:line="240" w:lineRule="auto"/>
        <w:ind w:firstLine="709"/>
        <w:jc w:val="both"/>
        <w:rPr>
          <w:snapToGrid w:val="0"/>
        </w:rPr>
      </w:pPr>
      <w:r w:rsidRPr="00DC14E1">
        <w:rPr>
          <w:snapToGrid w:val="0"/>
        </w:rPr>
        <w:t>Овражно-балочная сеть обуславливает хороший дренаж территории, в связи, с чем грунтовые воды на водораздельных участках залегают на глубине 10-15</w:t>
      </w:r>
      <w:r w:rsidR="00215E43" w:rsidRPr="00DC14E1">
        <w:rPr>
          <w:snapToGrid w:val="0"/>
        </w:rPr>
        <w:t xml:space="preserve"> </w:t>
      </w:r>
      <w:r w:rsidRPr="00DC14E1">
        <w:rPr>
          <w:snapToGrid w:val="0"/>
        </w:rPr>
        <w:t>м и на почвообразовательный процесс не влияют. В нижних частях пологих склонов, в пойме реки Пенза, грунтовые воды подходят близко к дневной поверхности (0,8-1,5м).</w:t>
      </w:r>
    </w:p>
    <w:p w:rsidR="00220E4C" w:rsidRPr="00CC0655" w:rsidRDefault="00220E4C" w:rsidP="00220E4C">
      <w:pPr>
        <w:spacing w:after="0" w:line="240" w:lineRule="auto"/>
        <w:jc w:val="center"/>
      </w:pPr>
      <w:r w:rsidRPr="00CC0655">
        <w:t>Гидр</w:t>
      </w:r>
      <w:r w:rsidR="002C29C0" w:rsidRPr="00CC0655">
        <w:t>ографическая характеристика рек</w:t>
      </w:r>
      <w:r w:rsidRPr="00CC0655">
        <w:t xml:space="preserve"> приведена в таблице 2.3-1.</w:t>
      </w:r>
    </w:p>
    <w:p w:rsidR="00220E4C" w:rsidRPr="00CC0655" w:rsidRDefault="00220E4C" w:rsidP="00220E4C">
      <w:pPr>
        <w:spacing w:after="0"/>
        <w:ind w:firstLine="709"/>
        <w:jc w:val="right"/>
      </w:pPr>
      <w:bookmarkStart w:id="56" w:name="_Toc45095105"/>
      <w:bookmarkStart w:id="57" w:name="_Toc45096680"/>
      <w:bookmarkStart w:id="58" w:name="_Toc45097402"/>
      <w:r w:rsidRPr="00CC0655">
        <w:t>Таблица 2.3-1</w:t>
      </w:r>
      <w:bookmarkEnd w:id="56"/>
      <w:bookmarkEnd w:id="57"/>
      <w:bookmarkEnd w:id="58"/>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7"/>
        <w:gridCol w:w="1890"/>
        <w:gridCol w:w="3184"/>
        <w:gridCol w:w="1555"/>
        <w:gridCol w:w="1770"/>
      </w:tblGrid>
      <w:tr w:rsidR="00220E4C" w:rsidRPr="000630C3" w:rsidTr="00572B01">
        <w:trPr>
          <w:jc w:val="center"/>
        </w:trPr>
        <w:tc>
          <w:tcPr>
            <w:tcW w:w="458" w:type="pct"/>
            <w:vAlign w:val="center"/>
          </w:tcPr>
          <w:p w:rsidR="00220E4C" w:rsidRPr="00CC0655" w:rsidRDefault="00220E4C" w:rsidP="00220E4C">
            <w:pPr>
              <w:spacing w:after="0" w:line="240" w:lineRule="auto"/>
              <w:jc w:val="center"/>
            </w:pPr>
            <w:r w:rsidRPr="00CC0655">
              <w:t>№</w:t>
            </w:r>
            <w:r w:rsidR="004B2DD9" w:rsidRPr="00CC0655">
              <w:t xml:space="preserve"> </w:t>
            </w:r>
            <w:r w:rsidRPr="00CC0655">
              <w:t>п</w:t>
            </w:r>
            <w:r w:rsidR="004B2DD9" w:rsidRPr="00CC0655">
              <w:t>/</w:t>
            </w:r>
            <w:r w:rsidRPr="00CC0655">
              <w:t>п</w:t>
            </w:r>
          </w:p>
        </w:tc>
        <w:tc>
          <w:tcPr>
            <w:tcW w:w="1022" w:type="pct"/>
            <w:vAlign w:val="center"/>
          </w:tcPr>
          <w:p w:rsidR="00220E4C" w:rsidRPr="00CC0655" w:rsidRDefault="00220E4C" w:rsidP="00220E4C">
            <w:pPr>
              <w:spacing w:after="0" w:line="240" w:lineRule="auto"/>
              <w:jc w:val="center"/>
            </w:pPr>
            <w:r w:rsidRPr="00CC0655">
              <w:t>Название</w:t>
            </w:r>
          </w:p>
        </w:tc>
        <w:tc>
          <w:tcPr>
            <w:tcW w:w="1722" w:type="pct"/>
            <w:shd w:val="clear" w:color="auto" w:fill="auto"/>
            <w:vAlign w:val="center"/>
          </w:tcPr>
          <w:p w:rsidR="00220E4C" w:rsidRPr="00CC0655" w:rsidRDefault="00220E4C" w:rsidP="00220E4C">
            <w:pPr>
              <w:spacing w:after="0" w:line="240" w:lineRule="auto"/>
              <w:jc w:val="center"/>
            </w:pPr>
            <w:r w:rsidRPr="00CC0655">
              <w:t>Речная система</w:t>
            </w:r>
          </w:p>
          <w:p w:rsidR="00220E4C" w:rsidRPr="00CC0655" w:rsidRDefault="00220E4C" w:rsidP="00220E4C">
            <w:pPr>
              <w:spacing w:after="0" w:line="240" w:lineRule="auto"/>
              <w:ind w:hanging="16"/>
              <w:jc w:val="center"/>
            </w:pPr>
            <w:r w:rsidRPr="00CC0655">
              <w:t>(куда впадает)</w:t>
            </w:r>
          </w:p>
        </w:tc>
        <w:tc>
          <w:tcPr>
            <w:tcW w:w="841" w:type="pct"/>
            <w:vAlign w:val="center"/>
          </w:tcPr>
          <w:p w:rsidR="00220E4C" w:rsidRPr="00CC0655" w:rsidRDefault="00220E4C" w:rsidP="00220E4C">
            <w:pPr>
              <w:spacing w:after="0" w:line="240" w:lineRule="auto"/>
              <w:ind w:hanging="16"/>
              <w:jc w:val="center"/>
            </w:pPr>
            <w:r w:rsidRPr="00CC0655">
              <w:t xml:space="preserve">Длина </w:t>
            </w:r>
            <w:r w:rsidR="003C3979" w:rsidRPr="00CC0655">
              <w:t>водотока</w:t>
            </w:r>
            <w:r w:rsidRPr="00CC0655">
              <w:t>,</w:t>
            </w:r>
          </w:p>
          <w:p w:rsidR="00220E4C" w:rsidRPr="00CC0655" w:rsidRDefault="00220E4C" w:rsidP="00220E4C">
            <w:pPr>
              <w:spacing w:after="0" w:line="240" w:lineRule="auto"/>
              <w:ind w:hanging="16"/>
              <w:jc w:val="center"/>
            </w:pPr>
            <w:r w:rsidRPr="00CC0655">
              <w:t>км</w:t>
            </w:r>
          </w:p>
        </w:tc>
        <w:tc>
          <w:tcPr>
            <w:tcW w:w="957" w:type="pct"/>
            <w:vAlign w:val="center"/>
          </w:tcPr>
          <w:p w:rsidR="00220E4C" w:rsidRPr="00CC0655" w:rsidRDefault="00220E4C" w:rsidP="00220E4C">
            <w:pPr>
              <w:spacing w:after="0" w:line="240" w:lineRule="auto"/>
              <w:ind w:hanging="16"/>
              <w:jc w:val="center"/>
            </w:pPr>
            <w:r w:rsidRPr="00CC0655">
              <w:t>Площадь</w:t>
            </w:r>
          </w:p>
          <w:p w:rsidR="002B7110" w:rsidRPr="00CC0655" w:rsidRDefault="00220E4C" w:rsidP="00220E4C">
            <w:pPr>
              <w:spacing w:after="0" w:line="240" w:lineRule="auto"/>
              <w:ind w:hanging="16"/>
              <w:jc w:val="center"/>
            </w:pPr>
            <w:r w:rsidRPr="00CC0655">
              <w:t xml:space="preserve">водосбора, </w:t>
            </w:r>
          </w:p>
          <w:p w:rsidR="00220E4C" w:rsidRPr="00CC0655" w:rsidRDefault="002B7110" w:rsidP="00220E4C">
            <w:pPr>
              <w:spacing w:after="0" w:line="240" w:lineRule="auto"/>
              <w:ind w:hanging="16"/>
              <w:jc w:val="center"/>
            </w:pPr>
            <w:r w:rsidRPr="00CC0655">
              <w:t>кв</w:t>
            </w:r>
            <w:r w:rsidR="002D23DE" w:rsidRPr="00CC0655">
              <w:t>.</w:t>
            </w:r>
            <w:r w:rsidRPr="00CC0655">
              <w:t xml:space="preserve"> </w:t>
            </w:r>
            <w:r w:rsidR="00220E4C" w:rsidRPr="00CC0655">
              <w:t>км</w:t>
            </w:r>
          </w:p>
        </w:tc>
      </w:tr>
      <w:tr w:rsidR="00220E4C" w:rsidRPr="00CC0655" w:rsidTr="00572B01">
        <w:trPr>
          <w:jc w:val="center"/>
        </w:trPr>
        <w:tc>
          <w:tcPr>
            <w:tcW w:w="458" w:type="pct"/>
            <w:vAlign w:val="center"/>
          </w:tcPr>
          <w:p w:rsidR="00220E4C" w:rsidRPr="00D62758" w:rsidRDefault="00220E4C" w:rsidP="00220E4C">
            <w:pPr>
              <w:spacing w:after="0" w:line="240" w:lineRule="auto"/>
              <w:jc w:val="center"/>
            </w:pPr>
            <w:r w:rsidRPr="00D62758">
              <w:t>1</w:t>
            </w:r>
          </w:p>
        </w:tc>
        <w:tc>
          <w:tcPr>
            <w:tcW w:w="1022" w:type="pct"/>
            <w:vAlign w:val="center"/>
          </w:tcPr>
          <w:p w:rsidR="00220E4C" w:rsidRPr="00D62758" w:rsidRDefault="00220E4C" w:rsidP="00CC0655">
            <w:pPr>
              <w:spacing w:after="0" w:line="240" w:lineRule="auto"/>
              <w:jc w:val="center"/>
            </w:pPr>
            <w:r w:rsidRPr="00D62758">
              <w:t xml:space="preserve">р. </w:t>
            </w:r>
            <w:r w:rsidR="00CC0655" w:rsidRPr="00D62758">
              <w:t>Пенза</w:t>
            </w:r>
          </w:p>
        </w:tc>
        <w:tc>
          <w:tcPr>
            <w:tcW w:w="1722" w:type="pct"/>
            <w:vAlign w:val="center"/>
          </w:tcPr>
          <w:p w:rsidR="00220E4C" w:rsidRPr="00D62758" w:rsidRDefault="002B7110" w:rsidP="00CC0655">
            <w:pPr>
              <w:spacing w:after="0" w:line="240" w:lineRule="auto"/>
              <w:jc w:val="center"/>
            </w:pPr>
            <w:hyperlink r:id="rId42" w:history="1">
              <w:r w:rsidRPr="00D62758">
                <w:t xml:space="preserve">река </w:t>
              </w:r>
              <w:r w:rsidR="00CC0655" w:rsidRPr="00D62758">
                <w:t>Сура</w:t>
              </w:r>
            </w:hyperlink>
            <w:r w:rsidRPr="00D62758">
              <w:t xml:space="preserve"> </w:t>
            </w:r>
            <w:r w:rsidR="00CC0655" w:rsidRPr="00D62758">
              <w:t>в 615 км от устья</w:t>
            </w:r>
          </w:p>
        </w:tc>
        <w:tc>
          <w:tcPr>
            <w:tcW w:w="841" w:type="pct"/>
            <w:vAlign w:val="center"/>
          </w:tcPr>
          <w:p w:rsidR="00220E4C" w:rsidRPr="00D62758" w:rsidRDefault="00CC0655" w:rsidP="00220E4C">
            <w:pPr>
              <w:spacing w:after="0" w:line="240" w:lineRule="auto"/>
              <w:jc w:val="center"/>
            </w:pPr>
            <w:r w:rsidRPr="00D62758">
              <w:t>78</w:t>
            </w:r>
          </w:p>
        </w:tc>
        <w:tc>
          <w:tcPr>
            <w:tcW w:w="957" w:type="pct"/>
            <w:vAlign w:val="center"/>
          </w:tcPr>
          <w:p w:rsidR="00220E4C" w:rsidRPr="00D62758" w:rsidRDefault="00CC0655" w:rsidP="00220E4C">
            <w:pPr>
              <w:spacing w:after="0" w:line="240" w:lineRule="auto"/>
              <w:jc w:val="center"/>
            </w:pPr>
            <w:r w:rsidRPr="00D62758">
              <w:t>1370</w:t>
            </w:r>
          </w:p>
        </w:tc>
      </w:tr>
      <w:tr w:rsidR="002C29C0" w:rsidRPr="00CC0655" w:rsidTr="00572B01">
        <w:trPr>
          <w:jc w:val="center"/>
        </w:trPr>
        <w:tc>
          <w:tcPr>
            <w:tcW w:w="458" w:type="pct"/>
            <w:vAlign w:val="center"/>
          </w:tcPr>
          <w:p w:rsidR="002C29C0" w:rsidRPr="00D62758" w:rsidRDefault="002C29C0" w:rsidP="00220E4C">
            <w:pPr>
              <w:spacing w:after="0" w:line="240" w:lineRule="auto"/>
              <w:jc w:val="center"/>
            </w:pPr>
            <w:r w:rsidRPr="00D62758">
              <w:t>2</w:t>
            </w:r>
          </w:p>
        </w:tc>
        <w:tc>
          <w:tcPr>
            <w:tcW w:w="1022" w:type="pct"/>
            <w:vAlign w:val="center"/>
          </w:tcPr>
          <w:p w:rsidR="002C29C0" w:rsidRPr="00D62758" w:rsidRDefault="00E46F2B" w:rsidP="00CC0655">
            <w:pPr>
              <w:spacing w:after="0" w:line="240" w:lineRule="auto"/>
              <w:jc w:val="center"/>
              <w:rPr>
                <w:szCs w:val="24"/>
              </w:rPr>
            </w:pPr>
            <w:r w:rsidRPr="00D62758">
              <w:t xml:space="preserve">р. </w:t>
            </w:r>
            <w:r w:rsidR="00CC0655" w:rsidRPr="00D62758">
              <w:t>Ардым</w:t>
            </w:r>
          </w:p>
        </w:tc>
        <w:tc>
          <w:tcPr>
            <w:tcW w:w="1722" w:type="pct"/>
            <w:vAlign w:val="center"/>
          </w:tcPr>
          <w:p w:rsidR="002C29C0" w:rsidRPr="00D62758" w:rsidRDefault="00F351AA" w:rsidP="00D62758">
            <w:pPr>
              <w:spacing w:after="0" w:line="240" w:lineRule="auto"/>
              <w:jc w:val="center"/>
            </w:pPr>
            <w:hyperlink r:id="rId43" w:history="1">
              <w:r w:rsidRPr="00D62758">
                <w:t xml:space="preserve">река </w:t>
              </w:r>
              <w:r w:rsidR="00CC0655" w:rsidRPr="00D62758">
                <w:t>Пенза</w:t>
              </w:r>
            </w:hyperlink>
            <w:r w:rsidRPr="00D62758">
              <w:t xml:space="preserve"> в </w:t>
            </w:r>
            <w:r w:rsidR="00D62758" w:rsidRPr="00D62758">
              <w:t>5,8</w:t>
            </w:r>
            <w:r w:rsidRPr="00D62758">
              <w:t xml:space="preserve"> км от устья</w:t>
            </w:r>
          </w:p>
        </w:tc>
        <w:tc>
          <w:tcPr>
            <w:tcW w:w="841" w:type="pct"/>
            <w:vAlign w:val="center"/>
          </w:tcPr>
          <w:p w:rsidR="002C29C0" w:rsidRPr="00D62758" w:rsidRDefault="00CC0655" w:rsidP="00220E4C">
            <w:pPr>
              <w:spacing w:after="0" w:line="240" w:lineRule="auto"/>
              <w:jc w:val="center"/>
            </w:pPr>
            <w:r w:rsidRPr="00D62758">
              <w:t>40</w:t>
            </w:r>
          </w:p>
        </w:tc>
        <w:tc>
          <w:tcPr>
            <w:tcW w:w="957" w:type="pct"/>
            <w:vAlign w:val="center"/>
          </w:tcPr>
          <w:p w:rsidR="002C29C0" w:rsidRPr="00D62758" w:rsidRDefault="00CC0655" w:rsidP="00220E4C">
            <w:pPr>
              <w:spacing w:after="0" w:line="240" w:lineRule="auto"/>
              <w:jc w:val="center"/>
            </w:pPr>
            <w:r w:rsidRPr="00D62758">
              <w:t>329</w:t>
            </w:r>
          </w:p>
        </w:tc>
      </w:tr>
      <w:tr w:rsidR="001E2339" w:rsidRPr="00CC0655" w:rsidTr="00572B01">
        <w:trPr>
          <w:jc w:val="center"/>
        </w:trPr>
        <w:tc>
          <w:tcPr>
            <w:tcW w:w="458" w:type="pct"/>
            <w:vAlign w:val="center"/>
          </w:tcPr>
          <w:p w:rsidR="001E2339" w:rsidRPr="00D62758" w:rsidRDefault="001E2339" w:rsidP="00220E4C">
            <w:pPr>
              <w:spacing w:after="0" w:line="240" w:lineRule="auto"/>
              <w:jc w:val="center"/>
            </w:pPr>
            <w:r>
              <w:t>3</w:t>
            </w:r>
          </w:p>
        </w:tc>
        <w:tc>
          <w:tcPr>
            <w:tcW w:w="1022" w:type="pct"/>
            <w:vAlign w:val="center"/>
          </w:tcPr>
          <w:p w:rsidR="001E2339" w:rsidRPr="00D62758" w:rsidRDefault="001E2339" w:rsidP="00CC0655">
            <w:pPr>
              <w:spacing w:after="0" w:line="240" w:lineRule="auto"/>
              <w:jc w:val="center"/>
            </w:pPr>
            <w:r w:rsidRPr="001E2339">
              <w:rPr>
                <w:szCs w:val="28"/>
              </w:rPr>
              <w:t xml:space="preserve">руч. Ржавец         </w:t>
            </w:r>
          </w:p>
        </w:tc>
        <w:tc>
          <w:tcPr>
            <w:tcW w:w="1722" w:type="pct"/>
            <w:vAlign w:val="center"/>
          </w:tcPr>
          <w:p w:rsidR="001E2339" w:rsidRPr="00D62758" w:rsidRDefault="001E2339" w:rsidP="00D377E8">
            <w:pPr>
              <w:spacing w:after="0" w:line="240" w:lineRule="auto"/>
              <w:jc w:val="center"/>
            </w:pPr>
            <w:r>
              <w:t xml:space="preserve">р. </w:t>
            </w:r>
            <w:r w:rsidR="00D377E8">
              <w:t>Пенза в 4 км от устья</w:t>
            </w:r>
          </w:p>
        </w:tc>
        <w:tc>
          <w:tcPr>
            <w:tcW w:w="841" w:type="pct"/>
            <w:vAlign w:val="center"/>
          </w:tcPr>
          <w:p w:rsidR="001E2339" w:rsidRPr="00D62758" w:rsidRDefault="007C5049" w:rsidP="00220E4C">
            <w:pPr>
              <w:spacing w:after="0" w:line="240" w:lineRule="auto"/>
              <w:jc w:val="center"/>
            </w:pPr>
            <w:r>
              <w:t>7</w:t>
            </w:r>
          </w:p>
        </w:tc>
        <w:tc>
          <w:tcPr>
            <w:tcW w:w="957" w:type="pct"/>
            <w:vAlign w:val="center"/>
          </w:tcPr>
          <w:p w:rsidR="001E2339" w:rsidRPr="00D62758" w:rsidRDefault="001E2339" w:rsidP="00220E4C">
            <w:pPr>
              <w:spacing w:after="0" w:line="240" w:lineRule="auto"/>
              <w:jc w:val="center"/>
            </w:pPr>
            <w:r>
              <w:t>-</w:t>
            </w:r>
          </w:p>
        </w:tc>
      </w:tr>
    </w:tbl>
    <w:p w:rsidR="00220E4C" w:rsidRPr="00CC0655" w:rsidRDefault="00220E4C" w:rsidP="00220E4C">
      <w:pPr>
        <w:pStyle w:val="a3"/>
        <w:ind w:right="-2"/>
        <w:rPr>
          <w:color w:val="548DD4"/>
        </w:rPr>
      </w:pPr>
      <w:bookmarkStart w:id="59" w:name="_Toc45095106"/>
      <w:bookmarkStart w:id="60" w:name="_Toc45096681"/>
      <w:bookmarkStart w:id="61" w:name="_Toc45097403"/>
    </w:p>
    <w:bookmarkEnd w:id="59"/>
    <w:bookmarkEnd w:id="60"/>
    <w:bookmarkEnd w:id="61"/>
    <w:p w:rsidR="00220E4C" w:rsidRPr="008B2CF2" w:rsidRDefault="00220E4C" w:rsidP="008B2CF2">
      <w:pPr>
        <w:spacing w:after="0" w:line="240" w:lineRule="auto"/>
        <w:ind w:right="-2" w:firstLine="709"/>
        <w:jc w:val="both"/>
        <w:rPr>
          <w:szCs w:val="24"/>
        </w:rPr>
      </w:pPr>
      <w:r w:rsidRPr="009D4CD8">
        <w:rPr>
          <w:szCs w:val="24"/>
        </w:rPr>
        <w:lastRenderedPageBreak/>
        <w:t xml:space="preserve">Территория </w:t>
      </w:r>
      <w:r w:rsidR="000630C3">
        <w:rPr>
          <w:szCs w:val="24"/>
        </w:rPr>
        <w:t>Мичуринского</w:t>
      </w:r>
      <w:r w:rsidRPr="009D4CD8">
        <w:rPr>
          <w:szCs w:val="24"/>
        </w:rPr>
        <w:t xml:space="preserve"> сельсовета, относится к территориям, обеспеченным водными ресурсами. </w:t>
      </w:r>
      <w:r w:rsidRPr="006D0E83">
        <w:t>Население для питьевых целей пользуется водой артезианских скважин и водопровод</w:t>
      </w:r>
      <w:r w:rsidR="00605E7B">
        <w:t>ом</w:t>
      </w:r>
      <w:r w:rsidRPr="006D0E83">
        <w:t xml:space="preserve">. </w:t>
      </w:r>
    </w:p>
    <w:p w:rsidR="009261EA" w:rsidRPr="00591184" w:rsidRDefault="009261EA" w:rsidP="00591184">
      <w:pPr>
        <w:pStyle w:val="ConsPlusNormal"/>
        <w:rPr>
          <w:rFonts w:ascii="Times New Roman" w:hAnsi="Times New Roman" w:cs="Times New Roman"/>
          <w:sz w:val="24"/>
          <w:szCs w:val="24"/>
          <w:u w:val="single"/>
        </w:rPr>
      </w:pPr>
      <w:r w:rsidRPr="00591184">
        <w:rPr>
          <w:rFonts w:ascii="Times New Roman" w:hAnsi="Times New Roman" w:cs="Times New Roman"/>
          <w:sz w:val="24"/>
          <w:szCs w:val="24"/>
          <w:u w:val="single"/>
        </w:rPr>
        <w:t>Почвенные ресурсы</w:t>
      </w:r>
    </w:p>
    <w:p w:rsidR="000630C3" w:rsidRPr="00DC14E1" w:rsidRDefault="000630C3" w:rsidP="004D4AB1">
      <w:pPr>
        <w:spacing w:after="0" w:line="240" w:lineRule="auto"/>
        <w:ind w:firstLine="709"/>
        <w:jc w:val="both"/>
      </w:pPr>
      <w:r w:rsidRPr="00DC14E1">
        <w:t>На территории Мичуринского поселения представлено 26 разновидностей почв.</w:t>
      </w:r>
      <w:r w:rsidR="004D4AB1" w:rsidRPr="00DC14E1">
        <w:t xml:space="preserve"> </w:t>
      </w:r>
      <w:r w:rsidRPr="00DC14E1">
        <w:t>Ведущее место среди почв хозяйства занимают почвы серые лесные, черноземы, луговые и аллювиальные. По механическому составу почвы</w:t>
      </w:r>
      <w:r w:rsidR="004D4AB1" w:rsidRPr="00DC14E1">
        <w:t xml:space="preserve"> глинистые и тяжелосуглинистые. </w:t>
      </w:r>
      <w:r w:rsidRPr="00DC14E1">
        <w:t>Светло-серые лесные почвы располагаются в южной части территории</w:t>
      </w:r>
      <w:r w:rsidR="004D4AB1" w:rsidRPr="00DC14E1">
        <w:t xml:space="preserve"> </w:t>
      </w:r>
      <w:r w:rsidRPr="00DC14E1">
        <w:t>Мичуринского поселения.</w:t>
      </w:r>
      <w:r w:rsidR="004D4AB1" w:rsidRPr="00DC14E1">
        <w:t xml:space="preserve"> </w:t>
      </w:r>
      <w:r w:rsidRPr="00DC14E1">
        <w:t>Чернозем, выщ</w:t>
      </w:r>
      <w:r w:rsidR="00DF2036" w:rsidRPr="00DC14E1">
        <w:t>елоченный среднегумусный, мощный встречается</w:t>
      </w:r>
      <w:r w:rsidRPr="00DC14E1">
        <w:t xml:space="preserve"> в западной части территории поселения, севернее реки Ардым. </w:t>
      </w:r>
    </w:p>
    <w:p w:rsidR="000630C3" w:rsidRPr="00DC14E1" w:rsidRDefault="000630C3" w:rsidP="004D4AB1">
      <w:pPr>
        <w:spacing w:after="0" w:line="240" w:lineRule="auto"/>
        <w:ind w:firstLine="709"/>
        <w:jc w:val="both"/>
      </w:pPr>
      <w:r w:rsidRPr="00DC14E1">
        <w:t>Мощность гумусового горизонт</w:t>
      </w:r>
      <w:r w:rsidR="004D4AB1" w:rsidRPr="00DC14E1">
        <w:t xml:space="preserve">а равна 87%. </w:t>
      </w:r>
      <w:r w:rsidRPr="00DC14E1">
        <w:t>Механический со</w:t>
      </w:r>
      <w:r w:rsidR="004D4AB1" w:rsidRPr="00DC14E1">
        <w:t xml:space="preserve">став почв – тяжелосуглинистый. </w:t>
      </w:r>
      <w:r w:rsidRPr="00DC14E1">
        <w:t>Соединение гумуса в пахотном слое 6,7%. Бонитет – 76 балла.</w:t>
      </w:r>
    </w:p>
    <w:p w:rsidR="000630C3" w:rsidRPr="00DC14E1" w:rsidRDefault="000630C3" w:rsidP="004D4AB1">
      <w:pPr>
        <w:spacing w:after="0" w:line="240" w:lineRule="auto"/>
        <w:ind w:firstLine="709"/>
        <w:jc w:val="both"/>
      </w:pPr>
      <w:r w:rsidRPr="00DC14E1">
        <w:t>Чернозем, выщелоченный среднегумусный, среднемощный. Данный вид почвы занимает западную часть территории поселения, южнее реки Малиновка. Мощность гумусового горизонта равна</w:t>
      </w:r>
      <w:r w:rsidR="000F43DF">
        <w:t xml:space="preserve"> </w:t>
      </w:r>
      <w:r w:rsidRPr="00DC14E1">
        <w:t>72-73%. Механический состав почв – тяжелосуглинистый.  Соединение гумуса в пахотном слое 7,8-8,4%. Бонитет – 76 балла.</w:t>
      </w:r>
    </w:p>
    <w:p w:rsidR="000630C3" w:rsidRPr="00DC14E1" w:rsidRDefault="000630C3" w:rsidP="004D4AB1">
      <w:pPr>
        <w:spacing w:after="0" w:line="240" w:lineRule="auto"/>
        <w:ind w:firstLine="709"/>
        <w:jc w:val="both"/>
      </w:pPr>
      <w:r w:rsidRPr="00DC14E1">
        <w:t>Чернозем типичный. Этот вид почвы встречается на юго</w:t>
      </w:r>
      <w:r w:rsidRPr="00AF66A1">
        <w:rPr>
          <w:b/>
        </w:rPr>
        <w:t>-</w:t>
      </w:r>
      <w:r w:rsidRPr="00DC14E1">
        <w:t>западе территории поселения, а также в ее центральной части. Средняя мощность гумусового горизонта равна 90%. Механический состав почв – глинистый.  Соединение гумуса в пахотном слое 7,1%. Бонитет – 76 балла.</w:t>
      </w:r>
    </w:p>
    <w:p w:rsidR="000630C3" w:rsidRPr="00DC14E1" w:rsidRDefault="000630C3" w:rsidP="004D4AB1">
      <w:pPr>
        <w:spacing w:after="0" w:line="240" w:lineRule="auto"/>
        <w:ind w:firstLine="709"/>
        <w:jc w:val="both"/>
      </w:pPr>
      <w:r w:rsidRPr="00DC14E1">
        <w:t>Аллювиальные почвы. Данный вид почвы встречается по всей территории поселения в прирусловых и центральных поймах рек Пенза, Ардым. Некоторые участки этой почвы подвержены постоянному и достаточно длительному затоплению талыми водами при постоянном неглубоком залегании грунтовых вод.</w:t>
      </w:r>
    </w:p>
    <w:p w:rsidR="000630C3" w:rsidRPr="00DC14E1" w:rsidRDefault="000630C3" w:rsidP="004D4AB1">
      <w:pPr>
        <w:spacing w:after="0" w:line="240" w:lineRule="auto"/>
        <w:ind w:firstLine="709"/>
        <w:jc w:val="both"/>
      </w:pPr>
      <w:r w:rsidRPr="00DC14E1">
        <w:t xml:space="preserve">Прирусловые песчаные отложения. Данный вид почвы встречается в прибрежных районах реки Пенза на всем ее протяжении. </w:t>
      </w:r>
    </w:p>
    <w:p w:rsidR="000630C3" w:rsidRPr="00DC14E1" w:rsidRDefault="000630C3" w:rsidP="004D4AB1">
      <w:pPr>
        <w:spacing w:after="0" w:line="240" w:lineRule="auto"/>
        <w:ind w:firstLine="709"/>
        <w:jc w:val="both"/>
      </w:pPr>
      <w:r w:rsidRPr="00DC14E1">
        <w:t xml:space="preserve">Выходы материнских пород. Участок этого вида почвы находится на юго-востоке территории. </w:t>
      </w:r>
    </w:p>
    <w:p w:rsidR="000630C3" w:rsidRPr="00DC14E1" w:rsidRDefault="000630C3" w:rsidP="004D4AB1">
      <w:pPr>
        <w:spacing w:after="0" w:line="240" w:lineRule="auto"/>
        <w:ind w:firstLine="709"/>
        <w:jc w:val="both"/>
      </w:pPr>
      <w:r w:rsidRPr="00DC14E1">
        <w:t>Смытые и намытые почвы оврагов и балок. Данные почвы располагаются, по всей территории поселения с запада на восток. Днища оврагов и балок чаще заполнены насосами, являющимися продуктами осыпей и эрозии. Используются земли оврагов и балок как естественные сенокосы и пастбища. Механический состав почв – различный.</w:t>
      </w:r>
    </w:p>
    <w:p w:rsidR="009261EA" w:rsidRPr="00591184" w:rsidRDefault="009261EA" w:rsidP="00591184">
      <w:pPr>
        <w:pStyle w:val="ConsPlusNormal"/>
        <w:rPr>
          <w:rFonts w:ascii="Times New Roman" w:hAnsi="Times New Roman" w:cs="Times New Roman"/>
          <w:sz w:val="24"/>
          <w:szCs w:val="24"/>
          <w:u w:val="single"/>
        </w:rPr>
      </w:pPr>
      <w:r w:rsidRPr="00591184">
        <w:rPr>
          <w:rFonts w:ascii="Times New Roman" w:hAnsi="Times New Roman" w:cs="Times New Roman"/>
          <w:sz w:val="24"/>
          <w:szCs w:val="24"/>
          <w:u w:val="single"/>
        </w:rPr>
        <w:t>Лесосырьевые ресурсы</w:t>
      </w:r>
    </w:p>
    <w:p w:rsidR="00BF5422" w:rsidRDefault="00BF5422" w:rsidP="00BF5422">
      <w:pPr>
        <w:pStyle w:val="a3"/>
        <w:ind w:firstLine="720"/>
        <w:rPr>
          <w:bCs/>
        </w:rPr>
      </w:pPr>
      <w:r>
        <w:rPr>
          <w:bCs/>
        </w:rPr>
        <w:t xml:space="preserve">Территория сельсовета обладает запасами лесных ресурсов, которые занимают около </w:t>
      </w:r>
      <w:r w:rsidR="00D378CF" w:rsidRPr="00D378CF">
        <w:rPr>
          <w:bCs/>
        </w:rPr>
        <w:t>20%</w:t>
      </w:r>
      <w:r>
        <w:rPr>
          <w:bCs/>
        </w:rPr>
        <w:t xml:space="preserve"> терр</w:t>
      </w:r>
      <w:r>
        <w:rPr>
          <w:bCs/>
        </w:rPr>
        <w:t>и</w:t>
      </w:r>
      <w:r>
        <w:rPr>
          <w:bCs/>
        </w:rPr>
        <w:t>тории сельсовета.</w:t>
      </w:r>
    </w:p>
    <w:p w:rsidR="00BF5422" w:rsidRPr="00033FEE" w:rsidRDefault="00BF5422" w:rsidP="00BF5422">
      <w:pPr>
        <w:spacing w:after="0" w:line="240" w:lineRule="auto"/>
        <w:ind w:firstLine="709"/>
        <w:jc w:val="both"/>
      </w:pPr>
      <w:r w:rsidRPr="001000DC">
        <w:rPr>
          <w:bCs/>
        </w:rPr>
        <w:t>Леса на территории сельсовета расп</w:t>
      </w:r>
      <w:r>
        <w:rPr>
          <w:bCs/>
        </w:rPr>
        <w:t xml:space="preserve">оложены преимущественно в центральной части. </w:t>
      </w:r>
      <w:r w:rsidRPr="00BF5422">
        <w:rPr>
          <w:bCs/>
        </w:rPr>
        <w:t>Леса представлены в основном дубом, березой, кленом, ивняком и др.</w:t>
      </w:r>
    </w:p>
    <w:p w:rsidR="00BF5422" w:rsidRPr="00180311" w:rsidRDefault="00BF5422" w:rsidP="00BF5422">
      <w:pPr>
        <w:pStyle w:val="a3"/>
        <w:ind w:firstLine="720"/>
        <w:rPr>
          <w:bCs/>
          <w:lang w:val="ru-RU"/>
        </w:rPr>
      </w:pPr>
      <w:r>
        <w:rPr>
          <w:bCs/>
        </w:rPr>
        <w:t xml:space="preserve"> Общая пл</w:t>
      </w:r>
      <w:r>
        <w:rPr>
          <w:bCs/>
        </w:rPr>
        <w:t>о</w:t>
      </w:r>
      <w:r>
        <w:rPr>
          <w:bCs/>
        </w:rPr>
        <w:t>щадь лесов и древе</w:t>
      </w:r>
      <w:r w:rsidR="00AE3327">
        <w:rPr>
          <w:bCs/>
          <w:lang w:val="ru-RU"/>
        </w:rPr>
        <w:t>с</w:t>
      </w:r>
      <w:r>
        <w:rPr>
          <w:bCs/>
        </w:rPr>
        <w:t xml:space="preserve">но-кустарниковой растительности </w:t>
      </w:r>
      <w:r>
        <w:rPr>
          <w:bCs/>
          <w:lang w:val="ru-RU"/>
        </w:rPr>
        <w:t xml:space="preserve">Мичуринского </w:t>
      </w:r>
      <w:r w:rsidRPr="005F0418">
        <w:rPr>
          <w:bCs/>
        </w:rPr>
        <w:t xml:space="preserve">сельсовета составляет </w:t>
      </w:r>
      <w:r w:rsidR="00D378CF" w:rsidRPr="00D378CF">
        <w:rPr>
          <w:bCs/>
        </w:rPr>
        <w:t>1661,7</w:t>
      </w:r>
      <w:r w:rsidRPr="005F0418">
        <w:rPr>
          <w:bCs/>
        </w:rPr>
        <w:t xml:space="preserve"> га</w:t>
      </w:r>
      <w:r w:rsidR="00D378CF">
        <w:rPr>
          <w:bCs/>
          <w:lang w:val="ru-RU"/>
        </w:rPr>
        <w:t xml:space="preserve"> </w:t>
      </w:r>
      <w:r w:rsidR="00D378CF" w:rsidRPr="00180311">
        <w:rPr>
          <w:bCs/>
        </w:rPr>
        <w:t>(</w:t>
      </w:r>
      <w:r w:rsidR="00180311" w:rsidRPr="00180311">
        <w:rPr>
          <w:bCs/>
        </w:rPr>
        <w:t>на основе пространственных данных векторной модели</w:t>
      </w:r>
      <w:r w:rsidR="00D378CF" w:rsidRPr="00180311">
        <w:rPr>
          <w:bCs/>
        </w:rPr>
        <w:t>)</w:t>
      </w:r>
      <w:r w:rsidR="00180311" w:rsidRPr="00180311">
        <w:rPr>
          <w:bCs/>
        </w:rPr>
        <w:t>.</w:t>
      </w:r>
    </w:p>
    <w:p w:rsidR="00BF5422" w:rsidRPr="00C517C5" w:rsidRDefault="00BF5422" w:rsidP="00BF5422">
      <w:pPr>
        <w:spacing w:after="0" w:line="240" w:lineRule="auto"/>
        <w:ind w:firstLine="709"/>
        <w:jc w:val="both"/>
        <w:rPr>
          <w:szCs w:val="24"/>
        </w:rPr>
      </w:pPr>
      <w:r w:rsidRPr="00BF5422">
        <w:rPr>
          <w:szCs w:val="24"/>
        </w:rPr>
        <w:t xml:space="preserve">Леса </w:t>
      </w:r>
      <w:r w:rsidRPr="009C535D">
        <w:rPr>
          <w:bCs/>
        </w:rPr>
        <w:t>Мичуринского</w:t>
      </w:r>
      <w:r w:rsidRPr="009C535D">
        <w:rPr>
          <w:szCs w:val="24"/>
        </w:rPr>
        <w:t xml:space="preserve"> сельсовета относятся к </w:t>
      </w:r>
      <w:r w:rsidR="009C535D" w:rsidRPr="009C535D">
        <w:rPr>
          <w:szCs w:val="24"/>
        </w:rPr>
        <w:t>Веселовскому</w:t>
      </w:r>
      <w:r w:rsidRPr="009C535D">
        <w:rPr>
          <w:szCs w:val="24"/>
        </w:rPr>
        <w:t xml:space="preserve"> участков</w:t>
      </w:r>
      <w:r w:rsidR="009C535D" w:rsidRPr="009C535D">
        <w:rPr>
          <w:szCs w:val="24"/>
        </w:rPr>
        <w:t>ому</w:t>
      </w:r>
      <w:r w:rsidRPr="009C535D">
        <w:rPr>
          <w:szCs w:val="24"/>
        </w:rPr>
        <w:t xml:space="preserve"> лесничеств</w:t>
      </w:r>
      <w:r w:rsidR="009C535D" w:rsidRPr="009C535D">
        <w:rPr>
          <w:szCs w:val="24"/>
        </w:rPr>
        <w:t>у</w:t>
      </w:r>
      <w:r w:rsidRPr="009C535D">
        <w:rPr>
          <w:szCs w:val="24"/>
        </w:rPr>
        <w:t xml:space="preserve"> </w:t>
      </w:r>
      <w:r w:rsidR="009C535D" w:rsidRPr="009C535D">
        <w:rPr>
          <w:szCs w:val="24"/>
        </w:rPr>
        <w:t>Ленинского</w:t>
      </w:r>
      <w:r w:rsidR="00C346D6">
        <w:rPr>
          <w:szCs w:val="24"/>
        </w:rPr>
        <w:t xml:space="preserve"> лесничества </w:t>
      </w:r>
      <w:r w:rsidRPr="009C535D">
        <w:rPr>
          <w:szCs w:val="24"/>
        </w:rPr>
        <w:t xml:space="preserve">(рисунок </w:t>
      </w:r>
      <w:r w:rsidR="000C6219">
        <w:rPr>
          <w:szCs w:val="24"/>
        </w:rPr>
        <w:t>4</w:t>
      </w:r>
      <w:r w:rsidRPr="009C535D">
        <w:rPr>
          <w:szCs w:val="24"/>
        </w:rPr>
        <w:t xml:space="preserve">). Разделение лесничества произведено в соответствии с приказом Федерального Агентства лесного хозяйства от 22.12.2008 № 402, с приказом Управления лесами Пензенской области от </w:t>
      </w:r>
      <w:r w:rsidRPr="00A213FD">
        <w:rPr>
          <w:szCs w:val="24"/>
        </w:rPr>
        <w:t>28.09.2007 № 67</w:t>
      </w:r>
      <w:r w:rsidRPr="009C535D">
        <w:rPr>
          <w:szCs w:val="24"/>
        </w:rPr>
        <w:t xml:space="preserve"> «Об определении количества участковых лесничеств на территории Пензенской области, установления границ и кадастровых номеров лесных участков».</w:t>
      </w:r>
    </w:p>
    <w:p w:rsidR="002F2997" w:rsidRDefault="001B363F" w:rsidP="00FD7674">
      <w:pPr>
        <w:spacing w:after="0" w:line="240" w:lineRule="auto"/>
        <w:jc w:val="right"/>
      </w:pPr>
      <w:r>
        <w:rPr>
          <w:szCs w:val="24"/>
        </w:rPr>
        <w:br w:type="page"/>
      </w:r>
      <w:r w:rsidR="002F2997" w:rsidRPr="00F93084">
        <w:lastRenderedPageBreak/>
        <w:t xml:space="preserve">Рисунок </w:t>
      </w:r>
      <w:r w:rsidR="000C6219">
        <w:t>4</w:t>
      </w:r>
    </w:p>
    <w:p w:rsidR="005A35F6" w:rsidRPr="002F2997" w:rsidRDefault="005A35F6" w:rsidP="00591184">
      <w:pPr>
        <w:spacing w:after="0"/>
        <w:jc w:val="center"/>
      </w:pPr>
      <w:r w:rsidRPr="005A35F6">
        <w:t>Поквартальная карта-схема подразделения лесов Ленинского лесничества</w:t>
      </w:r>
    </w:p>
    <w:p w:rsidR="00B024FE" w:rsidRDefault="0012333C" w:rsidP="00591184">
      <w:pPr>
        <w:spacing w:after="0" w:line="240" w:lineRule="auto"/>
        <w:jc w:val="center"/>
        <w:rPr>
          <w:szCs w:val="24"/>
        </w:rPr>
      </w:pPr>
      <w:r>
        <w:rPr>
          <w:noProof/>
          <w:szCs w:val="24"/>
        </w:rPr>
        <w:drawing>
          <wp:inline distT="0" distB="0" distL="0" distR="0">
            <wp:extent cx="5981700" cy="8296275"/>
            <wp:effectExtent l="0" t="0" r="0" b="9525"/>
            <wp:docPr id="4" name="Рисунок 4" descr="Лесничество_Мичурин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Лесничество_Мичуринский"/>
                    <pic:cNvPicPr>
                      <a:picLocks noChangeAspect="1" noChangeArrowheads="1"/>
                    </pic:cNvPicPr>
                  </pic:nvPicPr>
                  <pic:blipFill>
                    <a:blip r:embed="rId44" cstate="print">
                      <a:extLst>
                        <a:ext uri="{28A0092B-C50C-407E-A947-70E740481C1C}">
                          <a14:useLocalDpi xmlns:a14="http://schemas.microsoft.com/office/drawing/2010/main" val="0"/>
                        </a:ext>
                      </a:extLst>
                    </a:blip>
                    <a:srcRect t="2148"/>
                    <a:stretch>
                      <a:fillRect/>
                    </a:stretch>
                  </pic:blipFill>
                  <pic:spPr bwMode="auto">
                    <a:xfrm>
                      <a:off x="0" y="0"/>
                      <a:ext cx="5981700" cy="8296275"/>
                    </a:xfrm>
                    <a:prstGeom prst="rect">
                      <a:avLst/>
                    </a:prstGeom>
                    <a:noFill/>
                    <a:ln>
                      <a:noFill/>
                    </a:ln>
                  </pic:spPr>
                </pic:pic>
              </a:graphicData>
            </a:graphic>
          </wp:inline>
        </w:drawing>
      </w:r>
    </w:p>
    <w:p w:rsidR="009261EA" w:rsidRPr="009C535D" w:rsidRDefault="001B363F" w:rsidP="009261EA">
      <w:pPr>
        <w:spacing w:after="0" w:line="240" w:lineRule="auto"/>
        <w:ind w:firstLine="709"/>
        <w:jc w:val="both"/>
        <w:rPr>
          <w:szCs w:val="24"/>
        </w:rPr>
      </w:pPr>
      <w:r>
        <w:rPr>
          <w:szCs w:val="24"/>
        </w:rPr>
        <w:br w:type="page"/>
      </w:r>
      <w:r w:rsidR="009261EA" w:rsidRPr="009C535D">
        <w:rPr>
          <w:szCs w:val="24"/>
        </w:rPr>
        <w:lastRenderedPageBreak/>
        <w:t xml:space="preserve">На территории </w:t>
      </w:r>
      <w:r w:rsidR="00F93084" w:rsidRPr="009C535D">
        <w:rPr>
          <w:szCs w:val="24"/>
        </w:rPr>
        <w:t>Мичуринского</w:t>
      </w:r>
      <w:r w:rsidR="003914C0" w:rsidRPr="009C535D">
        <w:rPr>
          <w:szCs w:val="24"/>
        </w:rPr>
        <w:t xml:space="preserve"> сельсовета </w:t>
      </w:r>
      <w:r w:rsidR="009261EA" w:rsidRPr="009C535D">
        <w:rPr>
          <w:szCs w:val="24"/>
        </w:rPr>
        <w:t>лесоперебатывающая инфраструктура отсутствует.</w:t>
      </w:r>
    </w:p>
    <w:p w:rsidR="00095A83" w:rsidRPr="009C535D" w:rsidRDefault="009261EA" w:rsidP="009261EA">
      <w:pPr>
        <w:spacing w:after="0" w:line="240" w:lineRule="auto"/>
        <w:ind w:firstLine="709"/>
        <w:jc w:val="both"/>
        <w:rPr>
          <w:color w:val="000000"/>
          <w:szCs w:val="24"/>
        </w:rPr>
      </w:pPr>
      <w:r w:rsidRPr="009C535D">
        <w:rPr>
          <w:color w:val="000000"/>
          <w:szCs w:val="24"/>
        </w:rPr>
        <w:t xml:space="preserve">По целевому назначению леса </w:t>
      </w:r>
      <w:r w:rsidR="002525EF" w:rsidRPr="009C535D">
        <w:rPr>
          <w:color w:val="000000"/>
          <w:szCs w:val="24"/>
        </w:rPr>
        <w:t xml:space="preserve">Мичуринского </w:t>
      </w:r>
      <w:r w:rsidRPr="009C535D">
        <w:rPr>
          <w:color w:val="000000"/>
          <w:szCs w:val="24"/>
        </w:rPr>
        <w:t xml:space="preserve">сельсовета относятся к </w:t>
      </w:r>
      <w:r w:rsidR="006408B2" w:rsidRPr="009C535D">
        <w:rPr>
          <w:color w:val="000000"/>
          <w:szCs w:val="24"/>
        </w:rPr>
        <w:t>з</w:t>
      </w:r>
      <w:r w:rsidR="005C20E1" w:rsidRPr="009C535D">
        <w:rPr>
          <w:color w:val="000000"/>
          <w:szCs w:val="24"/>
        </w:rPr>
        <w:t>еленым зонам</w:t>
      </w:r>
      <w:r w:rsidR="00095A83" w:rsidRPr="009C535D">
        <w:rPr>
          <w:color w:val="000000"/>
          <w:szCs w:val="24"/>
        </w:rPr>
        <w:t>:</w:t>
      </w:r>
    </w:p>
    <w:p w:rsidR="009261EA" w:rsidRPr="009C535D" w:rsidRDefault="00095A83" w:rsidP="006408B2">
      <w:pPr>
        <w:spacing w:after="0" w:line="240" w:lineRule="auto"/>
        <w:ind w:firstLine="709"/>
        <w:jc w:val="both"/>
        <w:rPr>
          <w:color w:val="FF0000"/>
          <w:szCs w:val="24"/>
        </w:rPr>
      </w:pPr>
      <w:r w:rsidRPr="00A63728">
        <w:rPr>
          <w:b/>
          <w:szCs w:val="24"/>
        </w:rPr>
        <w:t xml:space="preserve"> </w:t>
      </w:r>
      <w:r w:rsidR="006408B2" w:rsidRPr="00A63728">
        <w:rPr>
          <w:b/>
          <w:szCs w:val="24"/>
        </w:rPr>
        <w:t>-</w:t>
      </w:r>
      <w:r w:rsidR="006408B2" w:rsidRPr="009C535D">
        <w:rPr>
          <w:szCs w:val="24"/>
        </w:rPr>
        <w:t xml:space="preserve"> </w:t>
      </w:r>
      <w:r w:rsidR="005C20E1" w:rsidRPr="009C535D">
        <w:rPr>
          <w:color w:val="000000"/>
          <w:szCs w:val="24"/>
          <w:shd w:val="clear" w:color="auto" w:fill="FFFFFF"/>
        </w:rPr>
        <w:t>леса, расположенные в зеленых зонах (леса, расположенные на землях лесного фонда и землях иных категорий, выделяемые в целях обеспечения защиты населения от воздействия неблагоприятных явлений природного и техногенного происхождения, сохранения и восстановления окружающей среды).</w:t>
      </w:r>
    </w:p>
    <w:p w:rsidR="00DA166D" w:rsidRPr="009C535D" w:rsidRDefault="009261EA" w:rsidP="00DA166D">
      <w:pPr>
        <w:spacing w:after="0" w:line="240" w:lineRule="auto"/>
        <w:ind w:firstLine="709"/>
        <w:jc w:val="both"/>
        <w:rPr>
          <w:szCs w:val="24"/>
        </w:rPr>
      </w:pPr>
      <w:r w:rsidRPr="009C535D">
        <w:rPr>
          <w:szCs w:val="24"/>
        </w:rPr>
        <w:t>Разрешенные виды использования лесов установлены лесохозяйственным регламентом</w:t>
      </w:r>
      <w:r w:rsidRPr="009C535D">
        <w:rPr>
          <w:color w:val="FF0000"/>
          <w:szCs w:val="24"/>
        </w:rPr>
        <w:t xml:space="preserve">. </w:t>
      </w:r>
    </w:p>
    <w:p w:rsidR="009261EA" w:rsidRPr="007E5A97" w:rsidRDefault="009261EA" w:rsidP="009261EA">
      <w:pPr>
        <w:spacing w:after="0" w:line="240" w:lineRule="auto"/>
        <w:ind w:firstLine="709"/>
        <w:jc w:val="both"/>
        <w:rPr>
          <w:szCs w:val="24"/>
        </w:rPr>
      </w:pPr>
      <w:r w:rsidRPr="009C535D">
        <w:rPr>
          <w:szCs w:val="24"/>
        </w:rPr>
        <w:t xml:space="preserve">Весь лесной фонд </w:t>
      </w:r>
      <w:r w:rsidR="006D2715" w:rsidRPr="009C535D">
        <w:rPr>
          <w:szCs w:val="24"/>
        </w:rPr>
        <w:t>Ленинского</w:t>
      </w:r>
      <w:r w:rsidRPr="009C535D">
        <w:rPr>
          <w:szCs w:val="24"/>
        </w:rPr>
        <w:t xml:space="preserve"> лесничества может использоваться в рекреационных</w:t>
      </w:r>
      <w:r w:rsidR="0004130E" w:rsidRPr="009C535D">
        <w:rPr>
          <w:szCs w:val="24"/>
        </w:rPr>
        <w:t xml:space="preserve"> </w:t>
      </w:r>
      <w:r w:rsidRPr="009C535D">
        <w:rPr>
          <w:szCs w:val="24"/>
        </w:rPr>
        <w:t>целях – для оздоровительного, активного и тихого прогулочного отдыха, туризма, физкультурно-оздоровительной и спортивной деятельности.</w:t>
      </w:r>
      <w:r w:rsidR="007E5A97" w:rsidRPr="009C535D">
        <w:rPr>
          <w:szCs w:val="24"/>
        </w:rPr>
        <w:t xml:space="preserve"> </w:t>
      </w:r>
      <w:r w:rsidRPr="009C535D">
        <w:rPr>
          <w:szCs w:val="24"/>
        </w:rPr>
        <w:t xml:space="preserve">Леса для осуществления рекреационной деятельности используются способами, не наносящими вреда окружающей среде и здоровью человека. Для осуществления рекреационной деятельности лесные участки предоставляются государственным учреждениям, муниципальным учреждениям в постоянное (бессрочное) пользование, другим лицам </w:t>
      </w:r>
      <w:r w:rsidRPr="00AF66A1">
        <w:rPr>
          <w:b/>
          <w:szCs w:val="24"/>
        </w:rPr>
        <w:t>-</w:t>
      </w:r>
      <w:r w:rsidRPr="009C535D">
        <w:rPr>
          <w:szCs w:val="24"/>
        </w:rPr>
        <w:t xml:space="preserve"> в аренду (п. 4 ст. 41 Лесного кодекса Российской Федерации).</w:t>
      </w:r>
    </w:p>
    <w:p w:rsidR="009261EA" w:rsidRPr="00FD7674" w:rsidRDefault="009261EA" w:rsidP="00591184">
      <w:pPr>
        <w:pStyle w:val="affffff6"/>
        <w:rPr>
          <w:u w:val="single"/>
          <w:lang w:val="ru-RU"/>
        </w:rPr>
      </w:pPr>
      <w:r w:rsidRPr="00FD7674">
        <w:rPr>
          <w:u w:val="single"/>
          <w:lang w:val="ru-RU"/>
        </w:rPr>
        <w:t>Особо охраняемые природные территории</w:t>
      </w:r>
    </w:p>
    <w:p w:rsidR="009261EA" w:rsidRPr="00E84EFA" w:rsidRDefault="009261EA" w:rsidP="007A4DC0">
      <w:pPr>
        <w:spacing w:after="0" w:line="240" w:lineRule="auto"/>
        <w:ind w:right="-2" w:firstLine="709"/>
        <w:jc w:val="both"/>
      </w:pPr>
      <w:r w:rsidRPr="00E84EFA">
        <w:t xml:space="preserve">Особо охраняемые природные территории федерального, регионального, местного значения на территории </w:t>
      </w:r>
      <w:r w:rsidR="00F138DF">
        <w:t>Мичуринского</w:t>
      </w:r>
      <w:r w:rsidRPr="00E84EFA">
        <w:t xml:space="preserve"> сельсовета отсутствуют. </w:t>
      </w:r>
    </w:p>
    <w:p w:rsidR="009261EA" w:rsidRPr="00AE4D35" w:rsidRDefault="009261EA" w:rsidP="007A4DC0">
      <w:pPr>
        <w:spacing w:after="0" w:line="240" w:lineRule="auto"/>
        <w:ind w:right="-2" w:firstLine="709"/>
        <w:jc w:val="both"/>
        <w:rPr>
          <w:bCs/>
        </w:rPr>
      </w:pPr>
      <w:r w:rsidRPr="00AE4D35">
        <w:rPr>
          <w:bCs/>
        </w:rPr>
        <w:t>На основе анализа сельсовета, территорий, предлагаемых к созданию памятников природы местного значения, не выявлено.</w:t>
      </w:r>
    </w:p>
    <w:p w:rsidR="009261EA" w:rsidRPr="00FD7674" w:rsidRDefault="009261EA" w:rsidP="00591184">
      <w:pPr>
        <w:pStyle w:val="affffff6"/>
        <w:rPr>
          <w:u w:val="single"/>
          <w:lang w:val="ru-RU"/>
        </w:rPr>
      </w:pPr>
      <w:r w:rsidRPr="00FD7674">
        <w:rPr>
          <w:u w:val="single"/>
          <w:lang w:val="ru-RU"/>
        </w:rPr>
        <w:t>Минерально-сырьевые ресурсы</w:t>
      </w:r>
    </w:p>
    <w:p w:rsidR="00220E4C" w:rsidRPr="002035F2" w:rsidRDefault="00220E4C" w:rsidP="007A4DC0">
      <w:pPr>
        <w:spacing w:after="0" w:line="240" w:lineRule="auto"/>
        <w:ind w:right="-2" w:firstLine="709"/>
        <w:jc w:val="both"/>
        <w:rPr>
          <w:color w:val="FF0000"/>
          <w:szCs w:val="24"/>
        </w:rPr>
      </w:pPr>
      <w:r w:rsidRPr="00986FC4">
        <w:rPr>
          <w:szCs w:val="24"/>
        </w:rPr>
        <w:t xml:space="preserve">По данным </w:t>
      </w:r>
      <w:r w:rsidR="000F43DF">
        <w:rPr>
          <w:szCs w:val="24"/>
        </w:rPr>
        <w:t xml:space="preserve">администрации сельсовета </w:t>
      </w:r>
      <w:r w:rsidRPr="00C9329B">
        <w:rPr>
          <w:szCs w:val="24"/>
        </w:rPr>
        <w:t>месторождения полезных ископаемых федерального и регионального значения на терр</w:t>
      </w:r>
      <w:r w:rsidR="00FD20FD" w:rsidRPr="00C9329B">
        <w:rPr>
          <w:szCs w:val="24"/>
        </w:rPr>
        <w:t>итории сельсовета отсутствуют, м</w:t>
      </w:r>
      <w:r w:rsidRPr="00C9329B">
        <w:rPr>
          <w:szCs w:val="24"/>
        </w:rPr>
        <w:t>инерально-сырьевых ресурсов местного значения не имеется.</w:t>
      </w:r>
      <w:r w:rsidRPr="002035F2">
        <w:rPr>
          <w:color w:val="FF0000"/>
          <w:szCs w:val="24"/>
        </w:rPr>
        <w:t xml:space="preserve"> </w:t>
      </w:r>
    </w:p>
    <w:p w:rsidR="006832EA" w:rsidRPr="00584115" w:rsidRDefault="00625975" w:rsidP="00ED220F">
      <w:pPr>
        <w:pStyle w:val="20"/>
        <w:spacing w:after="240"/>
      </w:pPr>
      <w:bookmarkStart w:id="62" w:name="_Toc199152016"/>
      <w:r w:rsidRPr="00584115">
        <w:t>2.</w:t>
      </w:r>
      <w:r w:rsidR="006832EA" w:rsidRPr="00584115">
        <w:t xml:space="preserve">4. </w:t>
      </w:r>
      <w:hyperlink w:anchor="_Toc1686131">
        <w:r w:rsidR="006832EA" w:rsidRPr="00584115">
          <w:t>Современное</w:t>
        </w:r>
      </w:hyperlink>
      <w:r w:rsidR="006832EA" w:rsidRPr="00584115">
        <w:t xml:space="preserve"> использование территории</w:t>
      </w:r>
      <w:bookmarkEnd w:id="62"/>
    </w:p>
    <w:p w:rsidR="006F7187" w:rsidRPr="006F7A09" w:rsidRDefault="006F7A09" w:rsidP="006F7187">
      <w:pPr>
        <w:pStyle w:val="Default"/>
        <w:ind w:firstLine="709"/>
        <w:jc w:val="both"/>
        <w:rPr>
          <w:color w:val="FF0000"/>
        </w:rPr>
      </w:pPr>
      <w:r>
        <w:rPr>
          <w:color w:val="auto"/>
        </w:rPr>
        <w:t xml:space="preserve">Мичуринский </w:t>
      </w:r>
      <w:r w:rsidR="006F7187" w:rsidRPr="006F7A09">
        <w:rPr>
          <w:color w:val="auto"/>
        </w:rPr>
        <w:t>сельсовет характеризуется рассредоточенной системой рассел</w:t>
      </w:r>
      <w:r w:rsidR="006F7187" w:rsidRPr="006F7A09">
        <w:rPr>
          <w:color w:val="auto"/>
        </w:rPr>
        <w:t>е</w:t>
      </w:r>
      <w:r w:rsidR="006F7187" w:rsidRPr="006F7A09">
        <w:rPr>
          <w:color w:val="auto"/>
        </w:rPr>
        <w:t>ния, малой плотностью населения, с преимущественно сельскохозяйственным использ</w:t>
      </w:r>
      <w:r w:rsidR="006F7187" w:rsidRPr="006F7A09">
        <w:rPr>
          <w:color w:val="auto"/>
        </w:rPr>
        <w:t>о</w:t>
      </w:r>
      <w:r w:rsidR="006F7187" w:rsidRPr="006F7A09">
        <w:rPr>
          <w:color w:val="auto"/>
        </w:rPr>
        <w:t xml:space="preserve">ванием территории (около </w:t>
      </w:r>
      <w:r w:rsidR="005C20E1" w:rsidRPr="005C20E1">
        <w:t>69,5%</w:t>
      </w:r>
      <w:r w:rsidR="006F7187" w:rsidRPr="006F7A09">
        <w:rPr>
          <w:color w:val="auto"/>
        </w:rPr>
        <w:t xml:space="preserve"> территории сельсовета).</w:t>
      </w:r>
    </w:p>
    <w:p w:rsidR="006F7187" w:rsidRPr="008A4EAD" w:rsidRDefault="006F7187" w:rsidP="006F7187">
      <w:pPr>
        <w:spacing w:after="0" w:line="240" w:lineRule="auto"/>
        <w:ind w:firstLine="708"/>
        <w:jc w:val="both"/>
        <w:rPr>
          <w:bCs/>
          <w:szCs w:val="24"/>
        </w:rPr>
      </w:pPr>
      <w:r w:rsidRPr="008A4EAD">
        <w:rPr>
          <w:bCs/>
          <w:szCs w:val="24"/>
        </w:rPr>
        <w:t xml:space="preserve">На территории </w:t>
      </w:r>
      <w:r w:rsidR="00936CF6" w:rsidRPr="008A4EAD">
        <w:t>Мичуринского</w:t>
      </w:r>
      <w:r w:rsidRPr="008A4EAD">
        <w:t xml:space="preserve"> сельсовета</w:t>
      </w:r>
      <w:r w:rsidRPr="008A4EAD">
        <w:rPr>
          <w:bCs/>
          <w:szCs w:val="24"/>
        </w:rPr>
        <w:t xml:space="preserve"> расположен</w:t>
      </w:r>
      <w:r w:rsidR="00C51673" w:rsidRPr="008A4EAD">
        <w:rPr>
          <w:bCs/>
          <w:szCs w:val="24"/>
        </w:rPr>
        <w:t>о</w:t>
      </w:r>
      <w:r w:rsidRPr="008A4EAD">
        <w:rPr>
          <w:bCs/>
          <w:szCs w:val="24"/>
        </w:rPr>
        <w:t xml:space="preserve"> </w:t>
      </w:r>
      <w:r w:rsidR="00936CF6" w:rsidRPr="008A4EAD">
        <w:rPr>
          <w:bCs/>
          <w:szCs w:val="24"/>
        </w:rPr>
        <w:t>2</w:t>
      </w:r>
      <w:r w:rsidRPr="008A4EAD">
        <w:rPr>
          <w:bCs/>
          <w:szCs w:val="24"/>
        </w:rPr>
        <w:t xml:space="preserve"> населенных пункт</w:t>
      </w:r>
      <w:r w:rsidR="00936CF6" w:rsidRPr="008A4EAD">
        <w:rPr>
          <w:bCs/>
          <w:szCs w:val="24"/>
        </w:rPr>
        <w:t>а</w:t>
      </w:r>
      <w:r w:rsidRPr="008A4EAD">
        <w:rPr>
          <w:bCs/>
          <w:szCs w:val="24"/>
        </w:rPr>
        <w:t>. П</w:t>
      </w:r>
      <w:r w:rsidRPr="008A4EAD">
        <w:rPr>
          <w:szCs w:val="24"/>
        </w:rPr>
        <w:t xml:space="preserve">о состоянию </w:t>
      </w:r>
      <w:r w:rsidRPr="000837B9">
        <w:rPr>
          <w:szCs w:val="24"/>
        </w:rPr>
        <w:t>на 01.01.20</w:t>
      </w:r>
      <w:r w:rsidR="000C6219" w:rsidRPr="000837B9">
        <w:rPr>
          <w:szCs w:val="24"/>
        </w:rPr>
        <w:t>24</w:t>
      </w:r>
      <w:r w:rsidRPr="000837B9">
        <w:rPr>
          <w:szCs w:val="24"/>
        </w:rPr>
        <w:t xml:space="preserve"> в сельсовете проживает</w:t>
      </w:r>
      <w:r w:rsidRPr="000837B9">
        <w:rPr>
          <w:bCs/>
          <w:szCs w:val="24"/>
        </w:rPr>
        <w:t xml:space="preserve"> </w:t>
      </w:r>
      <w:r w:rsidR="000C6219" w:rsidRPr="00225087">
        <w:rPr>
          <w:rFonts w:eastAsia="Calibri"/>
          <w:szCs w:val="24"/>
        </w:rPr>
        <w:t>3140</w:t>
      </w:r>
      <w:r w:rsidRPr="00FF1CBF">
        <w:rPr>
          <w:bCs/>
          <w:szCs w:val="24"/>
        </w:rPr>
        <w:t xml:space="preserve"> человек.</w:t>
      </w:r>
    </w:p>
    <w:p w:rsidR="00AA0939" w:rsidRPr="00184502" w:rsidRDefault="00AA0939" w:rsidP="00AA0939">
      <w:pPr>
        <w:pStyle w:val="af"/>
        <w:spacing w:before="0" w:after="0"/>
        <w:rPr>
          <w:bCs/>
          <w:color w:val="FF0000"/>
          <w:szCs w:val="24"/>
        </w:rPr>
      </w:pPr>
      <w:r w:rsidRPr="004068C9">
        <w:rPr>
          <w:bCs/>
          <w:szCs w:val="24"/>
        </w:rPr>
        <w:t xml:space="preserve">Существующий жилищный фонд представлен </w:t>
      </w:r>
      <w:r w:rsidR="00993393" w:rsidRPr="004068C9">
        <w:rPr>
          <w:bCs/>
          <w:szCs w:val="24"/>
        </w:rPr>
        <w:t xml:space="preserve">индивидуальными жилыми домами –насчитывает </w:t>
      </w:r>
      <w:r w:rsidR="00E63AA8" w:rsidRPr="004068C9">
        <w:rPr>
          <w:bCs/>
          <w:szCs w:val="24"/>
        </w:rPr>
        <w:t>372</w:t>
      </w:r>
      <w:r w:rsidRPr="004068C9">
        <w:rPr>
          <w:bCs/>
          <w:szCs w:val="24"/>
        </w:rPr>
        <w:t xml:space="preserve"> дом</w:t>
      </w:r>
      <w:r w:rsidR="00E63AA8" w:rsidRPr="004068C9">
        <w:rPr>
          <w:bCs/>
          <w:szCs w:val="24"/>
        </w:rPr>
        <w:t>а</w:t>
      </w:r>
      <w:r w:rsidRPr="004068C9">
        <w:rPr>
          <w:bCs/>
          <w:szCs w:val="24"/>
        </w:rPr>
        <w:t xml:space="preserve">, общей площадью </w:t>
      </w:r>
      <w:r w:rsidR="00E63AA8" w:rsidRPr="004068C9">
        <w:rPr>
          <w:bCs/>
          <w:szCs w:val="24"/>
        </w:rPr>
        <w:t>–</w:t>
      </w:r>
      <w:r w:rsidRPr="004068C9">
        <w:rPr>
          <w:bCs/>
          <w:szCs w:val="24"/>
        </w:rPr>
        <w:t xml:space="preserve"> </w:t>
      </w:r>
      <w:r w:rsidR="00E63AA8" w:rsidRPr="004068C9">
        <w:rPr>
          <w:bCs/>
          <w:szCs w:val="24"/>
        </w:rPr>
        <w:t xml:space="preserve">37 000 </w:t>
      </w:r>
      <w:r w:rsidR="006B4240" w:rsidRPr="004068C9">
        <w:rPr>
          <w:bCs/>
          <w:szCs w:val="24"/>
        </w:rPr>
        <w:t>кв.</w:t>
      </w:r>
      <w:r w:rsidR="000F43DF" w:rsidRPr="004068C9">
        <w:rPr>
          <w:bCs/>
          <w:szCs w:val="24"/>
        </w:rPr>
        <w:t xml:space="preserve"> </w:t>
      </w:r>
      <w:r w:rsidR="006B4240" w:rsidRPr="004068C9">
        <w:rPr>
          <w:bCs/>
          <w:szCs w:val="24"/>
        </w:rPr>
        <w:t>м</w:t>
      </w:r>
      <w:r w:rsidR="00993393" w:rsidRPr="004068C9">
        <w:rPr>
          <w:bCs/>
          <w:szCs w:val="24"/>
        </w:rPr>
        <w:t>, а также малоэтажными (двухэтажными) многоквартирными жилыми домами – насчитывает 545 квартир, общей площадью</w:t>
      </w:r>
      <w:r w:rsidR="00993393" w:rsidRPr="004068C9">
        <w:rPr>
          <w:b/>
          <w:bCs/>
          <w:szCs w:val="24"/>
        </w:rPr>
        <w:t xml:space="preserve"> -</w:t>
      </w:r>
      <w:r w:rsidR="000F43DF" w:rsidRPr="004068C9">
        <w:rPr>
          <w:bCs/>
          <w:szCs w:val="24"/>
        </w:rPr>
        <w:t xml:space="preserve"> 28</w:t>
      </w:r>
      <w:r w:rsidR="00993393" w:rsidRPr="004068C9">
        <w:rPr>
          <w:bCs/>
          <w:szCs w:val="24"/>
        </w:rPr>
        <w:t xml:space="preserve">000 </w:t>
      </w:r>
      <w:r w:rsidR="006B4240" w:rsidRPr="004068C9">
        <w:rPr>
          <w:bCs/>
          <w:szCs w:val="24"/>
        </w:rPr>
        <w:t>кв.</w:t>
      </w:r>
      <w:r w:rsidR="000F43DF" w:rsidRPr="004068C9">
        <w:rPr>
          <w:bCs/>
          <w:szCs w:val="24"/>
        </w:rPr>
        <w:t xml:space="preserve"> </w:t>
      </w:r>
      <w:r w:rsidR="006B4240" w:rsidRPr="004068C9">
        <w:rPr>
          <w:bCs/>
          <w:szCs w:val="24"/>
        </w:rPr>
        <w:t>м</w:t>
      </w:r>
      <w:r w:rsidR="00993393" w:rsidRPr="004068C9">
        <w:rPr>
          <w:bCs/>
          <w:szCs w:val="24"/>
        </w:rPr>
        <w:t xml:space="preserve">. </w:t>
      </w:r>
    </w:p>
    <w:p w:rsidR="00390984" w:rsidRPr="008A4EAD" w:rsidRDefault="00390984" w:rsidP="00390984">
      <w:pPr>
        <w:pStyle w:val="Default"/>
        <w:ind w:firstLine="709"/>
        <w:jc w:val="both"/>
      </w:pPr>
      <w:bookmarkStart w:id="63" w:name="_Hlk121132889"/>
      <w:r w:rsidRPr="008A4EAD">
        <w:t xml:space="preserve">По территории Мичуринского сельсовета проходят магистральные газопроводы федерального значения: </w:t>
      </w:r>
    </w:p>
    <w:p w:rsidR="00390984" w:rsidRPr="008A4EAD" w:rsidRDefault="00390984" w:rsidP="00390984">
      <w:pPr>
        <w:pStyle w:val="Default"/>
        <w:ind w:firstLine="709"/>
        <w:jc w:val="both"/>
      </w:pPr>
      <w:r w:rsidRPr="008A4EAD">
        <w:rPr>
          <w:b/>
        </w:rPr>
        <w:t xml:space="preserve">- </w:t>
      </w:r>
      <w:r w:rsidRPr="008A4EAD">
        <w:t>Саратов</w:t>
      </w:r>
      <w:r w:rsidRPr="008A4EAD">
        <w:rPr>
          <w:b/>
        </w:rPr>
        <w:t>-</w:t>
      </w:r>
      <w:r w:rsidRPr="008A4EAD">
        <w:t>Горький;</w:t>
      </w:r>
    </w:p>
    <w:p w:rsidR="00390984" w:rsidRPr="008A4EAD" w:rsidRDefault="00390984" w:rsidP="00390984">
      <w:pPr>
        <w:pStyle w:val="Default"/>
        <w:ind w:firstLine="709"/>
        <w:jc w:val="both"/>
      </w:pPr>
      <w:r w:rsidRPr="008A4EAD">
        <w:rPr>
          <w:b/>
        </w:rPr>
        <w:t>-</w:t>
      </w:r>
      <w:r w:rsidR="00313019">
        <w:rPr>
          <w:b/>
        </w:rPr>
        <w:t xml:space="preserve"> </w:t>
      </w:r>
      <w:r w:rsidRPr="008A4EAD">
        <w:t>Починки</w:t>
      </w:r>
      <w:r w:rsidRPr="008A4EAD">
        <w:rPr>
          <w:b/>
        </w:rPr>
        <w:t>-</w:t>
      </w:r>
      <w:r w:rsidRPr="008A4EAD">
        <w:t>Пенза;</w:t>
      </w:r>
    </w:p>
    <w:p w:rsidR="00390984" w:rsidRDefault="00390984" w:rsidP="00390984">
      <w:pPr>
        <w:pStyle w:val="Default"/>
        <w:ind w:firstLine="709"/>
        <w:jc w:val="both"/>
      </w:pPr>
      <w:r w:rsidRPr="008A4EAD">
        <w:rPr>
          <w:b/>
        </w:rPr>
        <w:t>-</w:t>
      </w:r>
      <w:r w:rsidR="00313019">
        <w:t xml:space="preserve"> </w:t>
      </w:r>
      <w:r w:rsidR="004E394F" w:rsidRPr="008A4EAD">
        <w:t>Починки</w:t>
      </w:r>
      <w:r w:rsidRPr="008A4EAD">
        <w:rPr>
          <w:b/>
        </w:rPr>
        <w:t>-</w:t>
      </w:r>
      <w:r w:rsidRPr="008A4EAD">
        <w:t>Саранск;</w:t>
      </w:r>
    </w:p>
    <w:p w:rsidR="00390984" w:rsidRPr="008A4EAD" w:rsidRDefault="00390984" w:rsidP="00390984">
      <w:pPr>
        <w:pStyle w:val="Default"/>
        <w:ind w:firstLine="709"/>
        <w:jc w:val="both"/>
      </w:pPr>
      <w:r w:rsidRPr="008A4EAD">
        <w:rPr>
          <w:b/>
        </w:rPr>
        <w:t>-</w:t>
      </w:r>
      <w:r w:rsidRPr="008A4EAD">
        <w:t xml:space="preserve"> газопровод-отвод г. Пенза, ГРС-5;</w:t>
      </w:r>
    </w:p>
    <w:p w:rsidR="003D7070" w:rsidRPr="00B04DA9" w:rsidRDefault="00390984" w:rsidP="00390984">
      <w:pPr>
        <w:pStyle w:val="Default"/>
        <w:ind w:firstLine="709"/>
        <w:jc w:val="both"/>
      </w:pPr>
      <w:r w:rsidRPr="008A4EAD">
        <w:rPr>
          <w:b/>
        </w:rPr>
        <w:t>-</w:t>
      </w:r>
      <w:r w:rsidRPr="008F40C9">
        <w:t xml:space="preserve"> </w:t>
      </w:r>
      <w:r w:rsidRPr="008A4EAD">
        <w:t>газопровод-отвод с</w:t>
      </w:r>
      <w:r w:rsidRPr="008A4EAD">
        <w:rPr>
          <w:b/>
        </w:rPr>
        <w:t>-</w:t>
      </w:r>
      <w:r w:rsidRPr="008A4EAD">
        <w:t>з Ардымский.</w:t>
      </w:r>
    </w:p>
    <w:bookmarkEnd w:id="63"/>
    <w:p w:rsidR="00AA0939" w:rsidRPr="003D7070" w:rsidRDefault="00AA0939" w:rsidP="00AA0939">
      <w:pPr>
        <w:spacing w:after="0" w:line="240" w:lineRule="auto"/>
        <w:ind w:firstLine="708"/>
        <w:jc w:val="both"/>
        <w:rPr>
          <w:szCs w:val="24"/>
        </w:rPr>
      </w:pPr>
      <w:r w:rsidRPr="003D7070">
        <w:rPr>
          <w:szCs w:val="24"/>
        </w:rPr>
        <w:t>Существующая инженерная инфраструктура представлена объектами электроснабжения, газоснабжения, теплоснабжения, водоснабжения</w:t>
      </w:r>
      <w:r w:rsidR="00BF29A8" w:rsidRPr="003D7070">
        <w:rPr>
          <w:szCs w:val="24"/>
        </w:rPr>
        <w:t xml:space="preserve">, связи </w:t>
      </w:r>
      <w:r w:rsidRPr="003D7070">
        <w:rPr>
          <w:szCs w:val="24"/>
        </w:rPr>
        <w:t>и электросвязи.</w:t>
      </w:r>
    </w:p>
    <w:p w:rsidR="00AA0939" w:rsidRPr="003D7070" w:rsidRDefault="00AA0939" w:rsidP="00AA0939">
      <w:pPr>
        <w:pStyle w:val="a3"/>
        <w:ind w:firstLine="709"/>
      </w:pPr>
      <w:r w:rsidRPr="003D7070">
        <w:t xml:space="preserve">Социальная инфраструктура </w:t>
      </w:r>
      <w:r w:rsidR="003D7070">
        <w:t>Мичуринского</w:t>
      </w:r>
      <w:r w:rsidRPr="003D7070">
        <w:t xml:space="preserve"> сельсовета характеризуется нера</w:t>
      </w:r>
      <w:r w:rsidRPr="003D7070">
        <w:t>в</w:t>
      </w:r>
      <w:r w:rsidRPr="003D7070">
        <w:t>номерностью размещения объектов культурно-бытового обслуживания в населенных пунктах.</w:t>
      </w:r>
    </w:p>
    <w:p w:rsidR="00AA0939" w:rsidRPr="006F7A09" w:rsidRDefault="00AA0939" w:rsidP="00AA0939">
      <w:pPr>
        <w:spacing w:after="0" w:line="240" w:lineRule="auto"/>
        <w:ind w:firstLine="709"/>
        <w:jc w:val="both"/>
        <w:rPr>
          <w:color w:val="FF0000"/>
          <w:szCs w:val="24"/>
        </w:rPr>
      </w:pPr>
      <w:r w:rsidRPr="006F7A09">
        <w:rPr>
          <w:szCs w:val="24"/>
        </w:rPr>
        <w:t>Большую часть</w:t>
      </w:r>
      <w:r w:rsidRPr="006F7A09">
        <w:rPr>
          <w:iCs/>
          <w:kern w:val="1"/>
          <w:szCs w:val="24"/>
          <w:shd w:val="clear" w:color="auto" w:fill="FFFFFF"/>
        </w:rPr>
        <w:t xml:space="preserve"> территории </w:t>
      </w:r>
      <w:r w:rsidR="00E63AA8" w:rsidRPr="006F7A09">
        <w:t>Мичуринского</w:t>
      </w:r>
      <w:r w:rsidRPr="006F7A09">
        <w:rPr>
          <w:szCs w:val="24"/>
        </w:rPr>
        <w:t xml:space="preserve"> сельсовета</w:t>
      </w:r>
      <w:r w:rsidRPr="006F7A09">
        <w:rPr>
          <w:iCs/>
          <w:kern w:val="1"/>
          <w:szCs w:val="24"/>
          <w:shd w:val="clear" w:color="auto" w:fill="FFFFFF"/>
        </w:rPr>
        <w:t xml:space="preserve"> занимают сельскохозяйственные угодья</w:t>
      </w:r>
      <w:r w:rsidRPr="006F7A09">
        <w:rPr>
          <w:szCs w:val="24"/>
        </w:rPr>
        <w:t xml:space="preserve">. Ведущей сельскохозяйственной отраслью является растениеводство. </w:t>
      </w:r>
      <w:r w:rsidR="00F00DEC" w:rsidRPr="006F7A09">
        <w:rPr>
          <w:szCs w:val="24"/>
        </w:rPr>
        <w:t>С</w:t>
      </w:r>
      <w:r w:rsidRPr="006F7A09">
        <w:rPr>
          <w:szCs w:val="24"/>
        </w:rPr>
        <w:t>ельскохозяйственн</w:t>
      </w:r>
      <w:r w:rsidR="00F60162" w:rsidRPr="006F7A09">
        <w:rPr>
          <w:szCs w:val="24"/>
        </w:rPr>
        <w:t>ы</w:t>
      </w:r>
      <w:r w:rsidR="00F00DEC" w:rsidRPr="006F7A09">
        <w:rPr>
          <w:szCs w:val="24"/>
        </w:rPr>
        <w:t>е</w:t>
      </w:r>
      <w:r w:rsidRPr="006F7A09">
        <w:rPr>
          <w:szCs w:val="24"/>
        </w:rPr>
        <w:t xml:space="preserve"> предприяти</w:t>
      </w:r>
      <w:r w:rsidR="00F00DEC" w:rsidRPr="006F7A09">
        <w:rPr>
          <w:szCs w:val="24"/>
        </w:rPr>
        <w:t xml:space="preserve">я на территории сельсовета </w:t>
      </w:r>
      <w:r w:rsidR="00F00DEC" w:rsidRPr="006F7A09">
        <w:rPr>
          <w:szCs w:val="24"/>
        </w:rPr>
        <w:lastRenderedPageBreak/>
        <w:t xml:space="preserve">отсутствуют. Растениеводством и животноводством занимаются </w:t>
      </w:r>
      <w:r w:rsidRPr="006F7A09">
        <w:rPr>
          <w:szCs w:val="24"/>
        </w:rPr>
        <w:t>личные подсобные хозяйства</w:t>
      </w:r>
      <w:r w:rsidR="00F00DEC" w:rsidRPr="006F7A09">
        <w:rPr>
          <w:szCs w:val="24"/>
        </w:rPr>
        <w:t xml:space="preserve"> и </w:t>
      </w:r>
      <w:r w:rsidRPr="006F7A09">
        <w:rPr>
          <w:szCs w:val="24"/>
        </w:rPr>
        <w:t>крестьянско-фермерские хозяйства</w:t>
      </w:r>
      <w:r w:rsidR="00F00DEC" w:rsidRPr="006F7A09">
        <w:rPr>
          <w:szCs w:val="24"/>
        </w:rPr>
        <w:t>.</w:t>
      </w:r>
    </w:p>
    <w:p w:rsidR="00606DA1" w:rsidRPr="008A4EAD" w:rsidRDefault="00AA0939" w:rsidP="00EF2FA1">
      <w:pPr>
        <w:pStyle w:val="a3"/>
        <w:ind w:firstLine="709"/>
        <w:rPr>
          <w:szCs w:val="23"/>
          <w:lang w:val="ru-RU"/>
        </w:rPr>
      </w:pPr>
      <w:r w:rsidRPr="006F7A09">
        <w:t xml:space="preserve">Территория </w:t>
      </w:r>
      <w:r w:rsidR="00E63AA8" w:rsidRPr="006F7A09">
        <w:t>Мичуринского</w:t>
      </w:r>
      <w:r w:rsidRPr="006F7A09">
        <w:t xml:space="preserve"> сельсовета достаточно богата открытыми водными источниками. Гидрографическая сеть представлена рек</w:t>
      </w:r>
      <w:r w:rsidR="00B9098C" w:rsidRPr="006F7A09">
        <w:t>ами</w:t>
      </w:r>
      <w:r w:rsidRPr="006F7A09">
        <w:t xml:space="preserve">: р. </w:t>
      </w:r>
      <w:r w:rsidR="00701AFF">
        <w:t>Пенза</w:t>
      </w:r>
      <w:r w:rsidR="0006052B" w:rsidRPr="006F7A09">
        <w:t xml:space="preserve">, р. </w:t>
      </w:r>
      <w:r w:rsidR="00701AFF">
        <w:t>Ардым</w:t>
      </w:r>
      <w:r w:rsidR="0015101A">
        <w:rPr>
          <w:lang w:val="ru-RU"/>
        </w:rPr>
        <w:t>, руч. Ржавец</w:t>
      </w:r>
      <w:r w:rsidR="00701AFF">
        <w:t xml:space="preserve">. </w:t>
      </w:r>
      <w:r w:rsidR="00EF2FA1" w:rsidRPr="008A4EAD">
        <w:rPr>
          <w:szCs w:val="23"/>
        </w:rPr>
        <w:t xml:space="preserve">Ручьи, протекающие по днищам оврагов и балок неширокие, пойм не образуют. </w:t>
      </w:r>
    </w:p>
    <w:p w:rsidR="00AA0939" w:rsidRPr="004068C9" w:rsidRDefault="00AA0939" w:rsidP="00EF2FA1">
      <w:pPr>
        <w:pStyle w:val="a3"/>
        <w:ind w:firstLine="709"/>
        <w:rPr>
          <w:lang w:val="ru-RU"/>
        </w:rPr>
      </w:pPr>
      <w:r w:rsidRPr="004068C9">
        <w:rPr>
          <w:bCs/>
        </w:rPr>
        <w:t xml:space="preserve">На территории </w:t>
      </w:r>
      <w:r w:rsidR="00873F78" w:rsidRPr="004068C9">
        <w:t>Мичуринского</w:t>
      </w:r>
      <w:r w:rsidRPr="004068C9">
        <w:t xml:space="preserve"> сельсовета расположен</w:t>
      </w:r>
      <w:r w:rsidR="00217292" w:rsidRPr="004068C9">
        <w:t>ы</w:t>
      </w:r>
      <w:r w:rsidRPr="004068C9">
        <w:t xml:space="preserve"> объект</w:t>
      </w:r>
      <w:r w:rsidR="00217292" w:rsidRPr="004068C9">
        <w:t>ы</w:t>
      </w:r>
      <w:r w:rsidRPr="004068C9">
        <w:t xml:space="preserve"> специального назначения: </w:t>
      </w:r>
      <w:r w:rsidR="006F4419" w:rsidRPr="004068C9">
        <w:t xml:space="preserve">2 </w:t>
      </w:r>
      <w:r w:rsidRPr="004068C9">
        <w:t>сельск</w:t>
      </w:r>
      <w:r w:rsidR="00572583" w:rsidRPr="004068C9">
        <w:t>и</w:t>
      </w:r>
      <w:r w:rsidR="00BB4FD8" w:rsidRPr="004068C9">
        <w:t>х</w:t>
      </w:r>
      <w:r w:rsidRPr="004068C9">
        <w:t xml:space="preserve"> кладбищ</w:t>
      </w:r>
      <w:r w:rsidR="00873F78" w:rsidRPr="004068C9">
        <w:t>а</w:t>
      </w:r>
      <w:r w:rsidR="00B8725E" w:rsidRPr="004068C9">
        <w:rPr>
          <w:lang w:val="ru-RU"/>
        </w:rPr>
        <w:t>. Одно из них</w:t>
      </w:r>
      <w:r w:rsidR="005F1BF8" w:rsidRPr="004068C9">
        <w:rPr>
          <w:lang w:val="ru-RU"/>
        </w:rPr>
        <w:t>,</w:t>
      </w:r>
      <w:r w:rsidR="00B8725E" w:rsidRPr="004068C9">
        <w:rPr>
          <w:lang w:val="ru-RU"/>
        </w:rPr>
        <w:t xml:space="preserve"> «Веселовское»,</w:t>
      </w:r>
      <w:r w:rsidR="00B8725E" w:rsidRPr="004068C9">
        <w:t xml:space="preserve"> </w:t>
      </w:r>
      <w:r w:rsidR="00B8725E" w:rsidRPr="004068C9">
        <w:rPr>
          <w:lang w:val="ru-RU"/>
        </w:rPr>
        <w:t xml:space="preserve">не </w:t>
      </w:r>
      <w:r w:rsidR="00B8725E" w:rsidRPr="004068C9">
        <w:t>действующ</w:t>
      </w:r>
      <w:r w:rsidR="00AF66A1" w:rsidRPr="004068C9">
        <w:rPr>
          <w:lang w:val="ru-RU"/>
        </w:rPr>
        <w:t>е</w:t>
      </w:r>
      <w:r w:rsidR="00B8725E" w:rsidRPr="004068C9">
        <w:rPr>
          <w:lang w:val="ru-RU"/>
        </w:rPr>
        <w:t>е (заполненность 100%)</w:t>
      </w:r>
      <w:r w:rsidR="00B04DA9" w:rsidRPr="004068C9">
        <w:rPr>
          <w:lang w:val="ru-RU"/>
        </w:rPr>
        <w:t>.</w:t>
      </w:r>
    </w:p>
    <w:p w:rsidR="00AA0939" w:rsidRPr="00EF14CB" w:rsidRDefault="00AA0939" w:rsidP="00AA0939">
      <w:pPr>
        <w:pStyle w:val="Default"/>
        <w:ind w:firstLine="709"/>
        <w:jc w:val="both"/>
      </w:pPr>
      <w:r w:rsidRPr="004068C9">
        <w:t xml:space="preserve">По сведениям </w:t>
      </w:r>
      <w:r w:rsidR="00851C9F" w:rsidRPr="004068C9">
        <w:t>а</w:t>
      </w:r>
      <w:r w:rsidR="00295509" w:rsidRPr="004068C9">
        <w:t xml:space="preserve">дминистрации </w:t>
      </w:r>
      <w:r w:rsidR="00DC14E1" w:rsidRPr="004068C9">
        <w:t>Мичуринского</w:t>
      </w:r>
      <w:r w:rsidRPr="004068C9">
        <w:t xml:space="preserve"> сельсовета </w:t>
      </w:r>
      <w:r w:rsidR="00295509" w:rsidRPr="004068C9">
        <w:t xml:space="preserve">на территории </w:t>
      </w:r>
      <w:r w:rsidRPr="004068C9">
        <w:t>расположена одна добровольная пожарная охрана</w:t>
      </w:r>
      <w:r w:rsidR="00851C9F" w:rsidRPr="004068C9">
        <w:t xml:space="preserve"> (п. Мичуринский, ул. Сельская площадь</w:t>
      </w:r>
      <w:r w:rsidR="00C51673" w:rsidRPr="004068C9">
        <w:t>,</w:t>
      </w:r>
      <w:r w:rsidR="00851C9F" w:rsidRPr="004068C9">
        <w:t xml:space="preserve"> 1)</w:t>
      </w:r>
      <w:r w:rsidRPr="004068C9">
        <w:t>,</w:t>
      </w:r>
      <w:r w:rsidRPr="004068C9">
        <w:rPr>
          <w:bCs/>
        </w:rPr>
        <w:t xml:space="preserve"> пожарного депо на территории нет.</w:t>
      </w:r>
    </w:p>
    <w:p w:rsidR="0041429C" w:rsidRPr="00B9098C" w:rsidRDefault="00625975" w:rsidP="00ED220F">
      <w:pPr>
        <w:pStyle w:val="20"/>
        <w:spacing w:after="240"/>
      </w:pPr>
      <w:bookmarkStart w:id="64" w:name="_Toc199152017"/>
      <w:r w:rsidRPr="00B9098C">
        <w:t>2.</w:t>
      </w:r>
      <w:r w:rsidR="0041429C" w:rsidRPr="00B9098C">
        <w:t xml:space="preserve">5. </w:t>
      </w:r>
      <w:hyperlink w:anchor="_Toc1686131">
        <w:r w:rsidR="0041429C" w:rsidRPr="00B9098C">
          <w:t>Планировочные ограничения использования территории</w:t>
        </w:r>
        <w:bookmarkEnd w:id="64"/>
      </w:hyperlink>
    </w:p>
    <w:p w:rsidR="007C2231" w:rsidRPr="00CA01CC" w:rsidRDefault="007C2231" w:rsidP="007C2231">
      <w:pPr>
        <w:autoSpaceDE w:val="0"/>
        <w:autoSpaceDN w:val="0"/>
        <w:spacing w:after="0" w:line="240" w:lineRule="auto"/>
        <w:ind w:firstLine="709"/>
        <w:contextualSpacing/>
        <w:jc w:val="both"/>
        <w:rPr>
          <w:szCs w:val="24"/>
        </w:rPr>
      </w:pPr>
      <w:r w:rsidRPr="00CA01CC">
        <w:rPr>
          <w:szCs w:val="24"/>
        </w:rPr>
        <w:t xml:space="preserve">На территории </w:t>
      </w:r>
      <w:r w:rsidR="00D70F5D" w:rsidRPr="00CA01CC">
        <w:t xml:space="preserve">Мичуринского </w:t>
      </w:r>
      <w:r w:rsidRPr="00CA01CC">
        <w:rPr>
          <w:szCs w:val="24"/>
        </w:rPr>
        <w:t>сельсовета располагаются объекты, для которых устанавливаются следующие виды зон с особыми условиями использования территории:</w:t>
      </w:r>
    </w:p>
    <w:p w:rsidR="007C2231" w:rsidRPr="008A4EAD" w:rsidRDefault="007C2231" w:rsidP="007C2231">
      <w:pPr>
        <w:widowControl w:val="0"/>
        <w:autoSpaceDE w:val="0"/>
        <w:autoSpaceDN w:val="0"/>
        <w:adjustRightInd w:val="0"/>
        <w:spacing w:after="0" w:line="240" w:lineRule="auto"/>
        <w:ind w:firstLine="709"/>
        <w:contextualSpacing/>
        <w:jc w:val="both"/>
        <w:rPr>
          <w:bCs/>
          <w:szCs w:val="24"/>
        </w:rPr>
      </w:pPr>
      <w:r w:rsidRPr="008A4EAD">
        <w:rPr>
          <w:b/>
          <w:bCs/>
          <w:szCs w:val="24"/>
        </w:rPr>
        <w:t>-</w:t>
      </w:r>
      <w:r w:rsidRPr="008A4EAD">
        <w:rPr>
          <w:bCs/>
          <w:szCs w:val="24"/>
        </w:rPr>
        <w:t> охранная зона объектов электроэнергетики (объектов электросетевого хозяйства и объектов по производству электрической энергии);</w:t>
      </w:r>
    </w:p>
    <w:p w:rsidR="00B9098C" w:rsidRPr="008A4EAD" w:rsidRDefault="00B9098C" w:rsidP="007C2231">
      <w:pPr>
        <w:widowControl w:val="0"/>
        <w:autoSpaceDE w:val="0"/>
        <w:autoSpaceDN w:val="0"/>
        <w:adjustRightInd w:val="0"/>
        <w:spacing w:after="0" w:line="240" w:lineRule="auto"/>
        <w:ind w:firstLine="709"/>
        <w:contextualSpacing/>
        <w:jc w:val="both"/>
        <w:rPr>
          <w:bCs/>
          <w:szCs w:val="24"/>
        </w:rPr>
      </w:pPr>
      <w:r w:rsidRPr="008A4EAD">
        <w:rPr>
          <w:szCs w:val="24"/>
        </w:rPr>
        <w:t>- охранная зона магистральных трубопроводов;</w:t>
      </w:r>
    </w:p>
    <w:p w:rsidR="007C2231" w:rsidRPr="008A4EAD" w:rsidRDefault="007C2231" w:rsidP="007C2231">
      <w:pPr>
        <w:widowControl w:val="0"/>
        <w:autoSpaceDE w:val="0"/>
        <w:autoSpaceDN w:val="0"/>
        <w:adjustRightInd w:val="0"/>
        <w:spacing w:after="0" w:line="240" w:lineRule="auto"/>
        <w:ind w:firstLine="709"/>
        <w:contextualSpacing/>
        <w:jc w:val="both"/>
        <w:rPr>
          <w:bCs/>
          <w:szCs w:val="24"/>
        </w:rPr>
      </w:pPr>
      <w:r w:rsidRPr="008A4EAD">
        <w:rPr>
          <w:b/>
          <w:bCs/>
          <w:szCs w:val="24"/>
        </w:rPr>
        <w:t>-</w:t>
      </w:r>
      <w:r w:rsidRPr="008A4EAD">
        <w:rPr>
          <w:b/>
          <w:szCs w:val="24"/>
        </w:rPr>
        <w:t xml:space="preserve"> </w:t>
      </w:r>
      <w:r w:rsidRPr="008A4EAD">
        <w:rPr>
          <w:bCs/>
          <w:szCs w:val="24"/>
        </w:rPr>
        <w:t>охранная зона сетей газораспределения;</w:t>
      </w:r>
    </w:p>
    <w:p w:rsidR="00676CC2" w:rsidRDefault="00676CC2" w:rsidP="00676CC2">
      <w:pPr>
        <w:widowControl w:val="0"/>
        <w:autoSpaceDE w:val="0"/>
        <w:autoSpaceDN w:val="0"/>
        <w:adjustRightInd w:val="0"/>
        <w:spacing w:after="0" w:line="240" w:lineRule="auto"/>
        <w:ind w:left="709"/>
        <w:contextualSpacing/>
        <w:jc w:val="both"/>
        <w:rPr>
          <w:bCs/>
          <w:szCs w:val="24"/>
        </w:rPr>
      </w:pPr>
      <w:r w:rsidRPr="008A4EAD">
        <w:rPr>
          <w:bCs/>
          <w:szCs w:val="24"/>
        </w:rPr>
        <w:t xml:space="preserve">- охранная </w:t>
      </w:r>
      <w:hyperlink r:id="rId45" w:history="1">
        <w:r w:rsidRPr="008A4EAD">
          <w:rPr>
            <w:bCs/>
            <w:szCs w:val="24"/>
          </w:rPr>
          <w:t>зона</w:t>
        </w:r>
      </w:hyperlink>
      <w:r w:rsidRPr="008A4EAD">
        <w:rPr>
          <w:bCs/>
          <w:szCs w:val="24"/>
        </w:rPr>
        <w:t xml:space="preserve"> линий и сооружений связи; </w:t>
      </w:r>
    </w:p>
    <w:p w:rsidR="00E63E46" w:rsidRDefault="00E63E46" w:rsidP="00E63E46">
      <w:pPr>
        <w:tabs>
          <w:tab w:val="left" w:pos="709"/>
        </w:tabs>
        <w:autoSpaceDE w:val="0"/>
        <w:autoSpaceDN w:val="0"/>
        <w:adjustRightInd w:val="0"/>
        <w:spacing w:after="0" w:line="240" w:lineRule="auto"/>
        <w:ind w:left="709"/>
        <w:rPr>
          <w:szCs w:val="24"/>
        </w:rPr>
      </w:pPr>
      <w:r>
        <w:rPr>
          <w:bCs/>
          <w:szCs w:val="24"/>
        </w:rPr>
        <w:t xml:space="preserve">- </w:t>
      </w:r>
      <w:r>
        <w:rPr>
          <w:szCs w:val="24"/>
        </w:rPr>
        <w:t>охранная зона канализационных сетей и сооружений;</w:t>
      </w:r>
    </w:p>
    <w:p w:rsidR="007C2231" w:rsidRPr="00E63E46" w:rsidRDefault="007C2231" w:rsidP="007C2231">
      <w:pPr>
        <w:widowControl w:val="0"/>
        <w:autoSpaceDE w:val="0"/>
        <w:autoSpaceDN w:val="0"/>
        <w:adjustRightInd w:val="0"/>
        <w:spacing w:after="0" w:line="240" w:lineRule="auto"/>
        <w:ind w:left="709"/>
        <w:contextualSpacing/>
        <w:jc w:val="both"/>
        <w:rPr>
          <w:bCs/>
          <w:szCs w:val="24"/>
        </w:rPr>
      </w:pPr>
      <w:r w:rsidRPr="00E63E46">
        <w:rPr>
          <w:b/>
          <w:bCs/>
          <w:szCs w:val="24"/>
        </w:rPr>
        <w:t>-</w:t>
      </w:r>
      <w:r w:rsidRPr="00E63E46">
        <w:rPr>
          <w:bCs/>
          <w:szCs w:val="24"/>
        </w:rPr>
        <w:t xml:space="preserve"> придорожные </w:t>
      </w:r>
      <w:hyperlink r:id="rId46" w:history="1">
        <w:r w:rsidRPr="00E63E46">
          <w:rPr>
            <w:bCs/>
            <w:szCs w:val="24"/>
          </w:rPr>
          <w:t>полосы</w:t>
        </w:r>
      </w:hyperlink>
      <w:r w:rsidRPr="00E63E46">
        <w:rPr>
          <w:bCs/>
          <w:szCs w:val="24"/>
        </w:rPr>
        <w:t xml:space="preserve"> автомобильных дорог;</w:t>
      </w:r>
    </w:p>
    <w:p w:rsidR="007C2231" w:rsidRPr="00E63E46" w:rsidRDefault="007C2231" w:rsidP="007C2231">
      <w:pPr>
        <w:widowControl w:val="0"/>
        <w:autoSpaceDE w:val="0"/>
        <w:autoSpaceDN w:val="0"/>
        <w:adjustRightInd w:val="0"/>
        <w:spacing w:after="0" w:line="240" w:lineRule="auto"/>
        <w:ind w:left="709"/>
        <w:contextualSpacing/>
        <w:jc w:val="both"/>
        <w:rPr>
          <w:bCs/>
          <w:szCs w:val="24"/>
        </w:rPr>
      </w:pPr>
      <w:r w:rsidRPr="00E63E46">
        <w:rPr>
          <w:b/>
          <w:szCs w:val="24"/>
        </w:rPr>
        <w:t xml:space="preserve">- </w:t>
      </w:r>
      <w:r w:rsidR="00E63E46">
        <w:rPr>
          <w:szCs w:val="24"/>
        </w:rPr>
        <w:t xml:space="preserve">водоохранные зоны, </w:t>
      </w:r>
      <w:r w:rsidRPr="00E63E46">
        <w:rPr>
          <w:bCs/>
          <w:szCs w:val="24"/>
        </w:rPr>
        <w:t>прибрежные защитные полосы</w:t>
      </w:r>
      <w:r w:rsidR="00E63E46">
        <w:rPr>
          <w:bCs/>
          <w:szCs w:val="24"/>
        </w:rPr>
        <w:t>, береговые полосы</w:t>
      </w:r>
      <w:r w:rsidRPr="00E63E46">
        <w:rPr>
          <w:bCs/>
          <w:szCs w:val="24"/>
        </w:rPr>
        <w:t>;</w:t>
      </w:r>
    </w:p>
    <w:p w:rsidR="007C2231" w:rsidRPr="00E63E46" w:rsidRDefault="007C2231" w:rsidP="007C2231">
      <w:pPr>
        <w:widowControl w:val="0"/>
        <w:autoSpaceDE w:val="0"/>
        <w:autoSpaceDN w:val="0"/>
        <w:adjustRightInd w:val="0"/>
        <w:spacing w:after="0" w:line="240" w:lineRule="auto"/>
        <w:ind w:firstLine="709"/>
        <w:contextualSpacing/>
        <w:jc w:val="both"/>
        <w:rPr>
          <w:bCs/>
          <w:szCs w:val="24"/>
        </w:rPr>
      </w:pPr>
      <w:r w:rsidRPr="00E63E46">
        <w:rPr>
          <w:b/>
          <w:szCs w:val="24"/>
        </w:rPr>
        <w:t>-</w:t>
      </w:r>
      <w:r w:rsidRPr="00E63E46">
        <w:rPr>
          <w:szCs w:val="24"/>
        </w:rPr>
        <w:t> </w:t>
      </w:r>
      <w:hyperlink r:id="rId47" w:history="1">
        <w:r w:rsidRPr="00E63E46">
          <w:rPr>
            <w:bCs/>
            <w:szCs w:val="24"/>
          </w:rPr>
          <w:t>зоны</w:t>
        </w:r>
      </w:hyperlink>
      <w:r w:rsidRPr="00E63E46">
        <w:rPr>
          <w:bCs/>
          <w:szCs w:val="24"/>
        </w:rPr>
        <w:t xml:space="preserve"> санитарной охраны источников питьевого и хозяйственно-бытового вод</w:t>
      </w:r>
      <w:r w:rsidRPr="00E63E46">
        <w:rPr>
          <w:bCs/>
          <w:szCs w:val="24"/>
        </w:rPr>
        <w:t>о</w:t>
      </w:r>
      <w:r w:rsidRPr="00E63E46">
        <w:rPr>
          <w:bCs/>
          <w:szCs w:val="24"/>
        </w:rPr>
        <w:t xml:space="preserve">снабжения, а также устанавливаемые в случаях, предусмотренных Водным </w:t>
      </w:r>
      <w:hyperlink r:id="rId48" w:history="1">
        <w:r w:rsidRPr="00E63E46">
          <w:rPr>
            <w:bCs/>
            <w:szCs w:val="24"/>
          </w:rPr>
          <w:t>кодексом</w:t>
        </w:r>
      </w:hyperlink>
      <w:r w:rsidRPr="00E63E46">
        <w:rPr>
          <w:bCs/>
          <w:szCs w:val="24"/>
        </w:rPr>
        <w:t xml:space="preserve"> Российской Федерации, в отношении подземных водных объектов зоны специальной охраны;</w:t>
      </w:r>
    </w:p>
    <w:p w:rsidR="007A7883" w:rsidRPr="00E63E46" w:rsidRDefault="007A7883" w:rsidP="007A7883">
      <w:pPr>
        <w:widowControl w:val="0"/>
        <w:autoSpaceDE w:val="0"/>
        <w:autoSpaceDN w:val="0"/>
        <w:adjustRightInd w:val="0"/>
        <w:spacing w:line="240" w:lineRule="auto"/>
        <w:ind w:firstLine="709"/>
        <w:contextualSpacing/>
        <w:jc w:val="both"/>
        <w:rPr>
          <w:bCs/>
          <w:szCs w:val="24"/>
        </w:rPr>
      </w:pPr>
      <w:r w:rsidRPr="00E63E46">
        <w:rPr>
          <w:bCs/>
          <w:szCs w:val="24"/>
        </w:rPr>
        <w:t>- зоны затопления и подтопления;</w:t>
      </w:r>
    </w:p>
    <w:p w:rsidR="007C2231" w:rsidRPr="008A4EAD" w:rsidRDefault="00195DFC" w:rsidP="007C2231">
      <w:pPr>
        <w:widowControl w:val="0"/>
        <w:autoSpaceDE w:val="0"/>
        <w:autoSpaceDN w:val="0"/>
        <w:adjustRightInd w:val="0"/>
        <w:spacing w:after="0" w:line="240" w:lineRule="auto"/>
        <w:ind w:left="709"/>
        <w:contextualSpacing/>
        <w:jc w:val="both"/>
        <w:rPr>
          <w:bCs/>
          <w:szCs w:val="24"/>
        </w:rPr>
      </w:pPr>
      <w:r w:rsidRPr="008A4EAD">
        <w:rPr>
          <w:b/>
          <w:bCs/>
          <w:szCs w:val="24"/>
        </w:rPr>
        <w:t>-</w:t>
      </w:r>
      <w:r w:rsidRPr="008A4EAD">
        <w:rPr>
          <w:bCs/>
          <w:szCs w:val="24"/>
        </w:rPr>
        <w:t xml:space="preserve"> санитарно-защитные зоны;</w:t>
      </w:r>
    </w:p>
    <w:p w:rsidR="00195DFC" w:rsidRPr="008A4EAD" w:rsidRDefault="00195DFC" w:rsidP="00195DFC">
      <w:pPr>
        <w:widowControl w:val="0"/>
        <w:autoSpaceDE w:val="0"/>
        <w:autoSpaceDN w:val="0"/>
        <w:adjustRightInd w:val="0"/>
        <w:spacing w:after="0" w:line="240" w:lineRule="auto"/>
        <w:ind w:firstLine="709"/>
        <w:contextualSpacing/>
        <w:jc w:val="both"/>
        <w:rPr>
          <w:szCs w:val="24"/>
        </w:rPr>
      </w:pPr>
      <w:r w:rsidRPr="008A4EAD">
        <w:rPr>
          <w:szCs w:val="24"/>
        </w:rPr>
        <w:t>- зона минимальных расстояний до магистральных или промышленных трубопроводов (газопроводов, нефтепроводов и нефтепродуктопроводов, аммиакопроводов);</w:t>
      </w:r>
    </w:p>
    <w:p w:rsidR="00F741A5" w:rsidRPr="008A4EAD" w:rsidRDefault="00F741A5" w:rsidP="00195DFC">
      <w:pPr>
        <w:widowControl w:val="0"/>
        <w:autoSpaceDE w:val="0"/>
        <w:autoSpaceDN w:val="0"/>
        <w:adjustRightInd w:val="0"/>
        <w:spacing w:after="0" w:line="240" w:lineRule="auto"/>
        <w:ind w:firstLine="709"/>
        <w:contextualSpacing/>
        <w:jc w:val="both"/>
        <w:rPr>
          <w:bCs/>
          <w:color w:val="FF0000"/>
          <w:szCs w:val="24"/>
        </w:rPr>
      </w:pPr>
      <w:r w:rsidRPr="00E63E46">
        <w:rPr>
          <w:szCs w:val="24"/>
        </w:rPr>
        <w:t>- приаэродромная территория</w:t>
      </w:r>
      <w:r w:rsidR="00507DAC" w:rsidRPr="00E63E46">
        <w:rPr>
          <w:szCs w:val="24"/>
        </w:rPr>
        <w:t>.</w:t>
      </w:r>
    </w:p>
    <w:p w:rsidR="001D6CE1" w:rsidRPr="00591184" w:rsidRDefault="001D6CE1" w:rsidP="007A2EDA">
      <w:pPr>
        <w:spacing w:before="240"/>
        <w:ind w:firstLine="708"/>
        <w:rPr>
          <w:rFonts w:eastAsia="Calibri"/>
          <w:b/>
          <w:i/>
          <w:u w:val="single"/>
          <w:lang w:eastAsia="en-US"/>
        </w:rPr>
      </w:pPr>
      <w:bookmarkStart w:id="65" w:name="_Toc36131814"/>
      <w:bookmarkStart w:id="66" w:name="_Toc36132742"/>
      <w:r w:rsidRPr="00591184">
        <w:rPr>
          <w:rFonts w:eastAsia="Calibri"/>
          <w:b/>
          <w:i/>
          <w:u w:val="single"/>
          <w:lang w:eastAsia="en-US"/>
        </w:rPr>
        <w:t xml:space="preserve">Охранные зоны </w:t>
      </w:r>
      <w:r w:rsidR="00591184">
        <w:rPr>
          <w:rFonts w:eastAsia="Calibri"/>
          <w:b/>
          <w:i/>
          <w:u w:val="single"/>
          <w:lang w:eastAsia="en-US"/>
        </w:rPr>
        <w:t>инженерных сетей и объек</w:t>
      </w:r>
      <w:r w:rsidRPr="00591184">
        <w:rPr>
          <w:rFonts w:eastAsia="Calibri"/>
          <w:b/>
          <w:i/>
          <w:u w:val="single"/>
          <w:lang w:eastAsia="en-US"/>
        </w:rPr>
        <w:t>тов инженерной инфраструктуры.</w:t>
      </w:r>
    </w:p>
    <w:p w:rsidR="001D6CE1" w:rsidRPr="006D2EF3" w:rsidRDefault="001D6CE1" w:rsidP="00591184">
      <w:pPr>
        <w:spacing w:after="0" w:line="240" w:lineRule="auto"/>
        <w:ind w:firstLine="709"/>
        <w:contextualSpacing/>
        <w:jc w:val="both"/>
        <w:rPr>
          <w:b/>
          <w:szCs w:val="24"/>
          <w:u w:val="single"/>
        </w:rPr>
      </w:pPr>
      <w:bookmarkStart w:id="67" w:name="_Hlk140228755"/>
      <w:r w:rsidRPr="006D2EF3">
        <w:rPr>
          <w:b/>
          <w:szCs w:val="24"/>
          <w:u w:val="single"/>
        </w:rPr>
        <w:t xml:space="preserve">Охранные зоны объектов электроэнергетики </w:t>
      </w:r>
      <w:bookmarkEnd w:id="67"/>
      <w:r w:rsidRPr="006D2EF3">
        <w:rPr>
          <w:b/>
          <w:szCs w:val="24"/>
          <w:u w:val="single"/>
        </w:rPr>
        <w:t xml:space="preserve">(объектов электросетевого хозяйства и объектов по производству электрической энергии) </w:t>
      </w:r>
    </w:p>
    <w:p w:rsidR="001D6CE1" w:rsidRPr="00B1560B" w:rsidRDefault="001D6CE1" w:rsidP="001D6CE1">
      <w:pPr>
        <w:autoSpaceDE w:val="0"/>
        <w:autoSpaceDN w:val="0"/>
        <w:adjustRightInd w:val="0"/>
        <w:spacing w:after="0" w:line="240" w:lineRule="auto"/>
        <w:ind w:firstLine="709"/>
        <w:contextualSpacing/>
        <w:jc w:val="both"/>
        <w:rPr>
          <w:szCs w:val="24"/>
        </w:rPr>
      </w:pPr>
      <w:r w:rsidRPr="00B1560B">
        <w:rPr>
          <w:szCs w:val="24"/>
        </w:rPr>
        <w:t>Охранные зоны для</w:t>
      </w:r>
      <w:r w:rsidRPr="00B1560B">
        <w:rPr>
          <w:b/>
          <w:bCs/>
          <w:szCs w:val="24"/>
        </w:rPr>
        <w:t xml:space="preserve"> </w:t>
      </w:r>
      <w:r w:rsidRPr="00B1560B">
        <w:rPr>
          <w:bCs/>
          <w:szCs w:val="24"/>
        </w:rPr>
        <w:t>объектов электросетевого хозяйства</w:t>
      </w:r>
      <w:r w:rsidRPr="00B1560B">
        <w:rPr>
          <w:szCs w:val="24"/>
        </w:rPr>
        <w:t xml:space="preserve"> устанавливаются согласно </w:t>
      </w:r>
      <w:hyperlink r:id="rId49" w:history="1">
        <w:r w:rsidRPr="00B1560B">
          <w:rPr>
            <w:szCs w:val="24"/>
          </w:rPr>
          <w:t>постановлению</w:t>
        </w:r>
      </w:hyperlink>
      <w:r w:rsidRPr="00B1560B">
        <w:rPr>
          <w:szCs w:val="24"/>
        </w:rPr>
        <w:t xml:space="preserve"> Правительства Российской Федерации от 24.02.2009</w:t>
      </w:r>
      <w:bookmarkStart w:id="68" w:name="_Hlk6830092"/>
      <w:r w:rsidRPr="00B1560B">
        <w:rPr>
          <w:szCs w:val="24"/>
        </w:rPr>
        <w:t xml:space="preserve"> № </w:t>
      </w:r>
      <w:bookmarkEnd w:id="68"/>
      <w:r w:rsidRPr="00B1560B">
        <w:rPr>
          <w:szCs w:val="24"/>
        </w:rPr>
        <w:t xml:space="preserve">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(с последующими изменениями), утвердившему Правила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1D6CE1" w:rsidRPr="00B1560B" w:rsidRDefault="001D6CE1" w:rsidP="001D6CE1">
      <w:pPr>
        <w:pStyle w:val="a3"/>
        <w:ind w:firstLine="709"/>
        <w:contextualSpacing/>
      </w:pPr>
      <w:r w:rsidRPr="00B1560B">
        <w:t xml:space="preserve">Согласно требованиям к границам установления охранных зон объектов электросетевого хозяйства охранные зоны </w:t>
      </w:r>
      <w:r w:rsidRPr="00B1560B">
        <w:rPr>
          <w:bCs/>
          <w:u w:val="single"/>
        </w:rPr>
        <w:t xml:space="preserve">объектов электросетевого хозяйства </w:t>
      </w:r>
      <w:r w:rsidRPr="00B1560B">
        <w:t>устанавливаются:</w:t>
      </w:r>
    </w:p>
    <w:p w:rsidR="001D6CE1" w:rsidRPr="00B1560B" w:rsidRDefault="001D6CE1" w:rsidP="001D6CE1">
      <w:pPr>
        <w:autoSpaceDE w:val="0"/>
        <w:autoSpaceDN w:val="0"/>
        <w:spacing w:after="0" w:line="240" w:lineRule="auto"/>
        <w:ind w:firstLine="709"/>
        <w:contextualSpacing/>
        <w:jc w:val="both"/>
        <w:rPr>
          <w:szCs w:val="24"/>
        </w:rPr>
      </w:pPr>
      <w:r w:rsidRPr="00B1560B">
        <w:rPr>
          <w:szCs w:val="24"/>
        </w:rPr>
        <w:t xml:space="preserve">а) вдоль воздушных линий электропередачи - в виде части поверхности участка земли и воздушного пространства (на высоту, соответствующую высоте опор воздушных линий электропередачи), ограниченной параллельными вертикальными плоскостями, </w:t>
      </w:r>
      <w:r w:rsidRPr="00B1560B">
        <w:rPr>
          <w:szCs w:val="24"/>
        </w:rPr>
        <w:lastRenderedPageBreak/>
        <w:t xml:space="preserve">отстоящими по обе стороны линии электропередачи от крайних проводов при неотклоненном их положении на расстоянии, приведенном в таблице 2.4.2 </w:t>
      </w:r>
      <w:bookmarkStart w:id="69" w:name="_Toc36131787"/>
      <w:bookmarkStart w:id="70" w:name="_Toc36132715"/>
      <w:bookmarkStart w:id="71" w:name="_Toc45096685"/>
    </w:p>
    <w:p w:rsidR="001D6CE1" w:rsidRPr="00B1560B" w:rsidRDefault="001D6CE1" w:rsidP="001D6CE1">
      <w:pPr>
        <w:pStyle w:val="a3"/>
        <w:jc w:val="right"/>
      </w:pPr>
      <w:r w:rsidRPr="00B1560B">
        <w:t>Таблица</w:t>
      </w:r>
      <w:bookmarkEnd w:id="69"/>
      <w:bookmarkEnd w:id="70"/>
      <w:r w:rsidRPr="00B1560B">
        <w:t xml:space="preserve"> 2</w:t>
      </w:r>
      <w:bookmarkEnd w:id="71"/>
      <w:r w:rsidRPr="00B1560B">
        <w:t>.4.2</w:t>
      </w:r>
    </w:p>
    <w:p w:rsidR="001D6CE1" w:rsidRDefault="001D6CE1" w:rsidP="001D6CE1">
      <w:pPr>
        <w:spacing w:line="240" w:lineRule="auto"/>
        <w:ind w:firstLine="709"/>
        <w:contextualSpacing/>
        <w:jc w:val="center"/>
        <w:rPr>
          <w:szCs w:val="24"/>
        </w:rPr>
      </w:pPr>
      <w:bookmarkStart w:id="72" w:name="_Toc36131788"/>
      <w:bookmarkStart w:id="73" w:name="_Toc36132716"/>
      <w:r w:rsidRPr="00B1560B">
        <w:rPr>
          <w:szCs w:val="24"/>
        </w:rPr>
        <w:t>Охранные зоны воздушных линий электропередач</w:t>
      </w:r>
      <w:bookmarkEnd w:id="72"/>
      <w:bookmarkEnd w:id="73"/>
    </w:p>
    <w:p w:rsidR="007A2EDA" w:rsidRPr="00B1560B" w:rsidRDefault="007A2EDA" w:rsidP="001D6CE1">
      <w:pPr>
        <w:spacing w:line="240" w:lineRule="auto"/>
        <w:ind w:firstLine="709"/>
        <w:contextualSpacing/>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2101"/>
        <w:gridCol w:w="7244"/>
      </w:tblGrid>
      <w:tr w:rsidR="003F06C1" w:rsidRPr="00FD7674" w:rsidTr="00FD7674">
        <w:trPr>
          <w:trHeight w:val="20"/>
        </w:trPr>
        <w:tc>
          <w:tcPr>
            <w:tcW w:w="2189" w:type="dxa"/>
            <w:vAlign w:val="center"/>
          </w:tcPr>
          <w:p w:rsidR="001D6CE1" w:rsidRPr="003F06C1" w:rsidRDefault="001D6CE1" w:rsidP="00BC25A5">
            <w:pPr>
              <w:spacing w:after="0" w:line="240" w:lineRule="auto"/>
              <w:jc w:val="center"/>
            </w:pPr>
            <w:r w:rsidRPr="003F06C1">
              <w:t>Проектный номинальный класс напряжения, кВ</w:t>
            </w:r>
          </w:p>
        </w:tc>
        <w:tc>
          <w:tcPr>
            <w:tcW w:w="8079" w:type="dxa"/>
            <w:vAlign w:val="center"/>
          </w:tcPr>
          <w:p w:rsidR="001D6CE1" w:rsidRPr="00FD7674" w:rsidRDefault="001D6CE1" w:rsidP="00BC25A5">
            <w:pPr>
              <w:spacing w:after="0" w:line="240" w:lineRule="auto"/>
              <w:jc w:val="center"/>
            </w:pPr>
            <w:r w:rsidRPr="00FD7674">
              <w:t>Расстояние, м</w:t>
            </w:r>
          </w:p>
        </w:tc>
      </w:tr>
      <w:tr w:rsidR="003F06C1" w:rsidRPr="00FD7674" w:rsidTr="00FD7674">
        <w:trPr>
          <w:trHeight w:val="244"/>
        </w:trPr>
        <w:tc>
          <w:tcPr>
            <w:tcW w:w="10268" w:type="dxa"/>
            <w:gridSpan w:val="2"/>
            <w:vAlign w:val="center"/>
          </w:tcPr>
          <w:p w:rsidR="001D6CE1" w:rsidRPr="00FD7674" w:rsidRDefault="001D6CE1" w:rsidP="00BC25A5">
            <w:pPr>
              <w:spacing w:after="0" w:line="240" w:lineRule="auto"/>
              <w:jc w:val="center"/>
            </w:pPr>
            <w:r w:rsidRPr="00FD7674">
              <w:t>Линии электропередач местного значения</w:t>
            </w:r>
          </w:p>
        </w:tc>
      </w:tr>
      <w:tr w:rsidR="003F06C1" w:rsidRPr="00FD7674" w:rsidTr="00FD7674">
        <w:trPr>
          <w:trHeight w:val="20"/>
        </w:trPr>
        <w:tc>
          <w:tcPr>
            <w:tcW w:w="2189" w:type="dxa"/>
            <w:vAlign w:val="center"/>
          </w:tcPr>
          <w:p w:rsidR="001D6CE1" w:rsidRPr="00FD7674" w:rsidRDefault="001D6CE1" w:rsidP="00BC25A5">
            <w:pPr>
              <w:spacing w:after="0" w:line="240" w:lineRule="auto"/>
              <w:jc w:val="center"/>
            </w:pPr>
            <w:r w:rsidRPr="00FD7674">
              <w:t>до 1</w:t>
            </w:r>
          </w:p>
        </w:tc>
        <w:tc>
          <w:tcPr>
            <w:tcW w:w="8079" w:type="dxa"/>
            <w:vAlign w:val="center"/>
          </w:tcPr>
          <w:p w:rsidR="001D6CE1" w:rsidRPr="00FD7674" w:rsidRDefault="001D6CE1" w:rsidP="00BC25A5">
            <w:pPr>
              <w:spacing w:after="0" w:line="240" w:lineRule="auto"/>
              <w:jc w:val="center"/>
            </w:pPr>
            <w:r w:rsidRPr="00FD7674">
              <w:t>2 (для линий с самонесущими или изолированными проводами, проложенных по стенам зданий, конструкциям и т.д., охранная зона определяется в соответствии с установленными нормативными правовыми актами минимальными допустимыми расстояниями от таких линий)</w:t>
            </w:r>
          </w:p>
        </w:tc>
      </w:tr>
      <w:tr w:rsidR="003F06C1" w:rsidRPr="00FD7674" w:rsidTr="00FD7674">
        <w:trPr>
          <w:trHeight w:val="20"/>
        </w:trPr>
        <w:tc>
          <w:tcPr>
            <w:tcW w:w="2189" w:type="dxa"/>
            <w:vAlign w:val="center"/>
          </w:tcPr>
          <w:p w:rsidR="001D6CE1" w:rsidRPr="00FD7674" w:rsidRDefault="001D6CE1" w:rsidP="00BC25A5">
            <w:pPr>
              <w:spacing w:after="0" w:line="240" w:lineRule="auto"/>
              <w:jc w:val="center"/>
            </w:pPr>
            <w:r w:rsidRPr="00FD7674">
              <w:t>1 - 20</w:t>
            </w:r>
          </w:p>
        </w:tc>
        <w:tc>
          <w:tcPr>
            <w:tcW w:w="8079" w:type="dxa"/>
            <w:vAlign w:val="center"/>
          </w:tcPr>
          <w:p w:rsidR="001D6CE1" w:rsidRPr="00FD7674" w:rsidRDefault="001D6CE1" w:rsidP="00BC25A5">
            <w:pPr>
              <w:spacing w:after="0" w:line="240" w:lineRule="auto"/>
              <w:jc w:val="center"/>
            </w:pPr>
            <w:r w:rsidRPr="00FD7674">
              <w:t>10 (5 -</w:t>
            </w:r>
            <w:r w:rsidRPr="003F06C1">
              <w:t xml:space="preserve"> для линий с самонесущими или изолированными проводами, р</w:t>
            </w:r>
            <w:r w:rsidRPr="00FD7674">
              <w:t>азмещенных в границах населенных пунктов)</w:t>
            </w:r>
          </w:p>
        </w:tc>
      </w:tr>
      <w:tr w:rsidR="003F06C1" w:rsidRPr="00FD7674" w:rsidTr="00FD7674">
        <w:trPr>
          <w:trHeight w:val="138"/>
        </w:trPr>
        <w:tc>
          <w:tcPr>
            <w:tcW w:w="10268" w:type="dxa"/>
            <w:gridSpan w:val="2"/>
            <w:vAlign w:val="center"/>
          </w:tcPr>
          <w:p w:rsidR="001D6CE1" w:rsidRPr="00FD7674" w:rsidRDefault="001D6CE1" w:rsidP="00BC25A5">
            <w:pPr>
              <w:spacing w:after="0" w:line="240" w:lineRule="auto"/>
              <w:jc w:val="center"/>
            </w:pPr>
            <w:r w:rsidRPr="00FD7674">
              <w:t>Линии электропередач регионального значения</w:t>
            </w:r>
          </w:p>
        </w:tc>
      </w:tr>
      <w:tr w:rsidR="003F06C1" w:rsidRPr="00FD7674" w:rsidTr="00FD7674">
        <w:trPr>
          <w:trHeight w:val="174"/>
        </w:trPr>
        <w:tc>
          <w:tcPr>
            <w:tcW w:w="2189" w:type="dxa"/>
            <w:vAlign w:val="center"/>
          </w:tcPr>
          <w:p w:rsidR="001D6CE1" w:rsidRPr="00FD7674" w:rsidRDefault="001D6CE1" w:rsidP="00BC25A5">
            <w:pPr>
              <w:spacing w:after="0" w:line="240" w:lineRule="auto"/>
              <w:jc w:val="center"/>
            </w:pPr>
            <w:r w:rsidRPr="00FD7674">
              <w:t>110</w:t>
            </w:r>
          </w:p>
        </w:tc>
        <w:tc>
          <w:tcPr>
            <w:tcW w:w="8079" w:type="dxa"/>
            <w:vAlign w:val="center"/>
          </w:tcPr>
          <w:p w:rsidR="001D6CE1" w:rsidRPr="00FD7674" w:rsidRDefault="001D6CE1" w:rsidP="00BC25A5">
            <w:pPr>
              <w:spacing w:after="0" w:line="240" w:lineRule="auto"/>
              <w:jc w:val="center"/>
            </w:pPr>
            <w:r w:rsidRPr="00FD7674">
              <w:t>20</w:t>
            </w:r>
          </w:p>
        </w:tc>
      </w:tr>
    </w:tbl>
    <w:p w:rsidR="007A2EDA" w:rsidRDefault="007A2EDA" w:rsidP="00ED220F">
      <w:pPr>
        <w:autoSpaceDE w:val="0"/>
        <w:autoSpaceDN w:val="0"/>
        <w:adjustRightInd w:val="0"/>
        <w:spacing w:before="240" w:after="0" w:line="240" w:lineRule="auto"/>
        <w:ind w:firstLine="709"/>
        <w:contextualSpacing/>
        <w:jc w:val="both"/>
        <w:rPr>
          <w:szCs w:val="24"/>
        </w:rPr>
      </w:pPr>
    </w:p>
    <w:p w:rsidR="001D6CE1" w:rsidRPr="00B1560B" w:rsidRDefault="001D6CE1" w:rsidP="00ED220F">
      <w:pPr>
        <w:autoSpaceDE w:val="0"/>
        <w:autoSpaceDN w:val="0"/>
        <w:adjustRightInd w:val="0"/>
        <w:spacing w:before="240" w:after="0" w:line="240" w:lineRule="auto"/>
        <w:ind w:firstLine="709"/>
        <w:contextualSpacing/>
        <w:jc w:val="both"/>
        <w:rPr>
          <w:szCs w:val="24"/>
        </w:rPr>
      </w:pPr>
      <w:r w:rsidRPr="00B1560B">
        <w:rPr>
          <w:szCs w:val="24"/>
        </w:rPr>
        <w:t xml:space="preserve">б) вдоль подземных кабельных линий электропередачи </w:t>
      </w:r>
      <w:r w:rsidRPr="00B1560B">
        <w:rPr>
          <w:b/>
          <w:szCs w:val="24"/>
        </w:rPr>
        <w:t>-</w:t>
      </w:r>
      <w:r w:rsidRPr="00B1560B">
        <w:rPr>
          <w:szCs w:val="24"/>
        </w:rPr>
        <w:t xml:space="preserve"> в виде части поверхности участка земли, расположенного под ней участка недр (на глубину, соответствующую глубине прокладки кабельных линий электропередачи), ограниченной параллельными вертикальными плоскостями, отстоящими по обе стороны линии электропередачи от крайних кабелей на расстоянии 1 метра (при прохождении кабельных линий напряжением до 1 киловольта в городах под тротуарами </w:t>
      </w:r>
      <w:r w:rsidRPr="00B1560B">
        <w:rPr>
          <w:b/>
          <w:szCs w:val="24"/>
        </w:rPr>
        <w:t xml:space="preserve">- </w:t>
      </w:r>
      <w:r w:rsidRPr="00B1560B">
        <w:rPr>
          <w:szCs w:val="24"/>
        </w:rPr>
        <w:t>на 0,6 метра в сторону зданий и сооружений и на 1 метр в сторону проезжей части улицы);</w:t>
      </w:r>
    </w:p>
    <w:p w:rsidR="001D6CE1" w:rsidRPr="00B1560B" w:rsidRDefault="001D6CE1" w:rsidP="001D6CE1">
      <w:pPr>
        <w:autoSpaceDE w:val="0"/>
        <w:autoSpaceDN w:val="0"/>
        <w:adjustRightInd w:val="0"/>
        <w:spacing w:after="0" w:line="240" w:lineRule="auto"/>
        <w:ind w:firstLine="709"/>
        <w:contextualSpacing/>
        <w:jc w:val="both"/>
        <w:rPr>
          <w:szCs w:val="24"/>
        </w:rPr>
      </w:pPr>
      <w:r w:rsidRPr="00B1560B">
        <w:rPr>
          <w:szCs w:val="24"/>
        </w:rPr>
        <w:t xml:space="preserve">в) вдоль подводных кабельных линий электропередачи </w:t>
      </w:r>
      <w:r w:rsidRPr="00B1560B">
        <w:rPr>
          <w:b/>
          <w:szCs w:val="24"/>
        </w:rPr>
        <w:t>-</w:t>
      </w:r>
      <w:r w:rsidRPr="00B1560B">
        <w:rPr>
          <w:szCs w:val="24"/>
        </w:rPr>
        <w:t xml:space="preserve"> в виде водного пространства от водной поверхности до дна, ограниченного вертикальными плоскостями, отстоящими по обе стороны линии от крайних кабелей на расстоянии 100 метров;</w:t>
      </w:r>
    </w:p>
    <w:p w:rsidR="001D6CE1" w:rsidRPr="00B1560B" w:rsidRDefault="001D6CE1" w:rsidP="001D6CE1">
      <w:pPr>
        <w:autoSpaceDE w:val="0"/>
        <w:autoSpaceDN w:val="0"/>
        <w:adjustRightInd w:val="0"/>
        <w:spacing w:after="0" w:line="240" w:lineRule="auto"/>
        <w:ind w:firstLine="709"/>
        <w:contextualSpacing/>
        <w:jc w:val="both"/>
        <w:rPr>
          <w:szCs w:val="24"/>
        </w:rPr>
      </w:pPr>
      <w:r w:rsidRPr="00B1560B">
        <w:rPr>
          <w:szCs w:val="24"/>
        </w:rPr>
        <w:t>г) вдоль переходов воздушных линий электропередачи через водоемы (реки, каналы, озера и др.) - в виде воздушного пространства над водной поверхностью водоемов (на высоту, соответствующую высоте опор воздушных линий электропередачи), ограниченного вертикальными плоскостями, отстоящими по обе стороны линии электропередачи от крайних проводов при неотклоненном их положении для судоходных водоемов на расстоянии 100 метров, для несудоходных водоемов - на расстоянии, предусмотренном для установления охранных зон вдоль воздушных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rPr>
          <w:szCs w:val="24"/>
        </w:rPr>
      </w:pPr>
      <w:r w:rsidRPr="00B1560B">
        <w:rPr>
          <w:szCs w:val="24"/>
        </w:rPr>
        <w:t xml:space="preserve">д) вокруг подстанций </w:t>
      </w:r>
      <w:r w:rsidRPr="00B1560B">
        <w:rPr>
          <w:b/>
          <w:szCs w:val="24"/>
        </w:rPr>
        <w:t>-</w:t>
      </w:r>
      <w:r w:rsidRPr="00B1560B">
        <w:rPr>
          <w:szCs w:val="24"/>
        </w:rPr>
        <w:t xml:space="preserve"> в виде части поверхности участка земли и воздушного пространства (на высоту, соответствующую высоте наивысшей точки подстанции), ограниченной вертикальными плоскостями, отстоящими от всех сторон ограждения подстанции по периметру на расстоянии, указанном в таблице 2.5.1 применительно к высшему классу напряжения подстанции.</w:t>
      </w:r>
    </w:p>
    <w:p w:rsidR="001D6CE1" w:rsidRPr="00B1560B" w:rsidRDefault="001D6CE1" w:rsidP="001D6CE1">
      <w:pPr>
        <w:autoSpaceDE w:val="0"/>
        <w:autoSpaceDN w:val="0"/>
        <w:adjustRightInd w:val="0"/>
        <w:spacing w:after="0" w:line="240" w:lineRule="auto"/>
        <w:ind w:firstLine="709"/>
        <w:contextualSpacing/>
        <w:jc w:val="both"/>
      </w:pPr>
      <w:r w:rsidRPr="00B1560B">
        <w:t xml:space="preserve">С 01.09.2023 вступают в силу изменения в </w:t>
      </w:r>
      <w:hyperlink r:id="rId50" w:history="1">
        <w:r w:rsidRPr="00B1560B">
          <w:t>постановлени</w:t>
        </w:r>
      </w:hyperlink>
      <w:r w:rsidRPr="00B1560B">
        <w:t xml:space="preserve">е Правительства РФ от 24.02.2009 № 160, в соответствии с которыми </w:t>
      </w:r>
      <w:r w:rsidRPr="00B1560B">
        <w:rPr>
          <w:u w:val="single"/>
        </w:rPr>
        <w:t>в охранных зонах запрещается</w:t>
      </w:r>
      <w:r w:rsidRPr="00B1560B">
        <w:t xml:space="preserve"> осуществлять любые действия, которые могут нарушить безопасную работу объектов электросетевого хозяйства, в том числе привести к их повреждению или уничтожению, и (или) повлечь причинение вреда жизни, здоровью граждан и имуществу физических или юридических </w:t>
      </w:r>
      <w:r w:rsidRPr="00B1560B">
        <w:lastRenderedPageBreak/>
        <w:t>лиц, а также повлечь нанесение экологического ущерба и возникновение пожаров, в том числе:</w:t>
      </w:r>
    </w:p>
    <w:p w:rsidR="001D6CE1" w:rsidRPr="00B1560B" w:rsidRDefault="001D6CE1" w:rsidP="001D6CE1">
      <w:pPr>
        <w:autoSpaceDE w:val="0"/>
        <w:autoSpaceDN w:val="0"/>
        <w:adjustRightInd w:val="0"/>
        <w:spacing w:after="0" w:line="240" w:lineRule="auto"/>
        <w:ind w:firstLine="709"/>
        <w:contextualSpacing/>
        <w:jc w:val="both"/>
      </w:pPr>
      <w:r w:rsidRPr="00B1560B">
        <w:t>а) набрасывать на провода и опоры воздушных линий электропередачи посторонние предметы, а также подниматься на опоры воздушных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pPr>
      <w:r w:rsidRPr="00B1560B">
        <w:t>б) проводить работы, угрожающие повреждению объектов электросетевого хозяйства, размещать объекты и предметы, которые могут препятствовать доступу обслуживающего персонала и техники к объектам электроэнергетики, без сохранения и (или) создания, в том числе в соответствии с требованиями нормативно-технических документов, необходимых для такого доступа проходов и подъездов в целях обеспечения эксплуатации оборудования, зданий и сооружений объектов электроэнергетики, проведения работ по ликвидации аварий и устранению их последствий на всем протяжении границ объекта электроэнергетики;</w:t>
      </w:r>
    </w:p>
    <w:p w:rsidR="001D6CE1" w:rsidRPr="00B1560B" w:rsidRDefault="001D6CE1" w:rsidP="001D6CE1">
      <w:pPr>
        <w:tabs>
          <w:tab w:val="left" w:pos="0"/>
        </w:tabs>
        <w:autoSpaceDE w:val="0"/>
        <w:autoSpaceDN w:val="0"/>
        <w:adjustRightInd w:val="0"/>
        <w:spacing w:after="0" w:line="240" w:lineRule="auto"/>
        <w:ind w:firstLine="709"/>
        <w:contextualSpacing/>
        <w:jc w:val="both"/>
      </w:pPr>
      <w:r w:rsidRPr="00B1560B">
        <w:t>в) находиться в пределах огороженной территории и помещениях распределительных устройств и подстанций, открывать двери и люки распределительных устройств и подстанций, производить переключения и подключения в электрических сетях (указанное требование не распространяется на работников, занятых выполнением разрешенных в установленном порядке работ), разводить огонь в пределах охранных зон вводных и распределительных устройств, подстанций, воздушных линий электропередачи, а также в охранных зонах кабельных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pPr>
      <w:r w:rsidRPr="00B1560B">
        <w:t>г) размещать свалки;</w:t>
      </w:r>
    </w:p>
    <w:p w:rsidR="001D6CE1" w:rsidRPr="00B1560B" w:rsidRDefault="001D6CE1" w:rsidP="001D6CE1">
      <w:pPr>
        <w:autoSpaceDE w:val="0"/>
        <w:autoSpaceDN w:val="0"/>
        <w:adjustRightInd w:val="0"/>
        <w:spacing w:after="0" w:line="240" w:lineRule="auto"/>
        <w:ind w:firstLine="709"/>
        <w:contextualSpacing/>
        <w:jc w:val="both"/>
      </w:pPr>
      <w:r w:rsidRPr="00B1560B">
        <w:t>д) производить работы ударными механизмами, сбрасывать тяжести массой свыше 5 тонн, производить сброс и слив едких и коррозионных веществ и горюче-смазочных материалов (в охранных зонах подземных кабельных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pPr>
      <w:r w:rsidRPr="00B1560B">
        <w:t>е) убирать, уничтожать, перемещать, засыпать и повреждать предупреждающие и информационные знаки (либо предупреждающие и информационные надписи, нанесенные на объекты электроэнергетики;</w:t>
      </w:r>
    </w:p>
    <w:p w:rsidR="001D6CE1" w:rsidRPr="00B1560B" w:rsidRDefault="001D6CE1" w:rsidP="001D6CE1">
      <w:pPr>
        <w:autoSpaceDE w:val="0"/>
        <w:autoSpaceDN w:val="0"/>
        <w:adjustRightInd w:val="0"/>
        <w:spacing w:after="0" w:line="240" w:lineRule="auto"/>
        <w:ind w:firstLine="709"/>
        <w:contextualSpacing/>
        <w:jc w:val="both"/>
      </w:pPr>
      <w:r w:rsidRPr="00B1560B">
        <w:t>ж) производить переключения и подключения в электрических сетях (указанное требование не распространяется на работников, занятых выполением разрешенных в установленном порядке работ);</w:t>
      </w:r>
    </w:p>
    <w:p w:rsidR="001D6CE1" w:rsidRPr="00B1560B" w:rsidRDefault="001D6CE1" w:rsidP="001D6CE1">
      <w:pPr>
        <w:autoSpaceDE w:val="0"/>
        <w:autoSpaceDN w:val="0"/>
        <w:adjustRightInd w:val="0"/>
        <w:spacing w:after="0" w:line="240" w:lineRule="auto"/>
        <w:ind w:firstLine="709"/>
        <w:contextualSpacing/>
        <w:jc w:val="both"/>
      </w:pPr>
      <w:r w:rsidRPr="00B1560B">
        <w:t>з) осуществлять использование земельных участков в качестве испытательных полигонов, мест уничтожения вооружения и захоронения отходов, возникающих в связи с использованием, производством, ремонтом или уничтожением вооружений или боеприпасов.</w:t>
      </w:r>
    </w:p>
    <w:p w:rsidR="001D6CE1" w:rsidRPr="00B1560B" w:rsidRDefault="001D6CE1" w:rsidP="001D6CE1">
      <w:pPr>
        <w:autoSpaceDE w:val="0"/>
        <w:autoSpaceDN w:val="0"/>
        <w:adjustRightInd w:val="0"/>
        <w:spacing w:after="0" w:line="240" w:lineRule="auto"/>
        <w:ind w:firstLine="709"/>
        <w:contextualSpacing/>
        <w:jc w:val="both"/>
      </w:pPr>
      <w:bookmarkStart w:id="74" w:name="Par13"/>
      <w:bookmarkEnd w:id="74"/>
      <w:r w:rsidRPr="00B1560B">
        <w:t xml:space="preserve">Пунктом 10 </w:t>
      </w:r>
      <w:hyperlink r:id="rId51" w:history="1">
        <w:r w:rsidRPr="00B1560B">
          <w:t>постановлени</w:t>
        </w:r>
      </w:hyperlink>
      <w:r w:rsidRPr="00B1560B">
        <w:t xml:space="preserve">я Правительства РФ от 24.02.2009 № 160 устанавливается подробный перечень параметров, при соблюдении которых в охранных зонах допускается размещение зданий и сооружений. </w:t>
      </w:r>
    </w:p>
    <w:p w:rsidR="001D6CE1" w:rsidRPr="00B1560B" w:rsidRDefault="001D6CE1" w:rsidP="001D6CE1">
      <w:pPr>
        <w:autoSpaceDE w:val="0"/>
        <w:autoSpaceDN w:val="0"/>
        <w:adjustRightInd w:val="0"/>
        <w:spacing w:after="0" w:line="240" w:lineRule="auto"/>
        <w:ind w:firstLine="709"/>
        <w:contextualSpacing/>
        <w:jc w:val="both"/>
      </w:pPr>
      <w:r w:rsidRPr="00B1560B">
        <w:t>В пределах охранной зоны без соблюдения условий осуществления соответствующих видов деятельности, предусмотренных решением о согласовании такой зоны юридическим и физическим лицам, запрещаются:</w:t>
      </w:r>
    </w:p>
    <w:p w:rsidR="001D6CE1" w:rsidRPr="00B1560B" w:rsidRDefault="001D6CE1" w:rsidP="001D6CE1">
      <w:pPr>
        <w:autoSpaceDE w:val="0"/>
        <w:autoSpaceDN w:val="0"/>
        <w:adjustRightInd w:val="0"/>
        <w:spacing w:after="0" w:line="240" w:lineRule="auto"/>
        <w:ind w:firstLine="709"/>
        <w:contextualSpacing/>
        <w:jc w:val="both"/>
      </w:pPr>
      <w:r w:rsidRPr="00B1560B">
        <w:t>а) горные, взрывные, мелиоративные работы, в том числе связанные с временным затоплением земель;</w:t>
      </w:r>
    </w:p>
    <w:p w:rsidR="001D6CE1" w:rsidRPr="00B1560B" w:rsidRDefault="001D6CE1" w:rsidP="001D6CE1">
      <w:pPr>
        <w:autoSpaceDE w:val="0"/>
        <w:autoSpaceDN w:val="0"/>
        <w:adjustRightInd w:val="0"/>
        <w:spacing w:after="0" w:line="240" w:lineRule="auto"/>
        <w:ind w:firstLine="709"/>
        <w:contextualSpacing/>
        <w:jc w:val="both"/>
      </w:pPr>
      <w:r w:rsidRPr="00B1560B">
        <w:t>б) дноуглубительные, землечерпальные и погрузочно-разгрузочные работы, добыча рыбы, других водных животных и растений придонными орудиями лова, устройство водопоев, колка и заготовка льда (в охранных зонах подводных кабельных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pPr>
      <w:r w:rsidRPr="00B1560B">
        <w:t>в) проход судов, у которых расстояние по вертикали от верхнего крайнего габарита с грузом или без груза до нижней точки провеса проводов переходов воздушных линий электропередачи через водоемы менее минимально допустимого расстояния, в том числе с учетом максимального уровня подъема воды при паводке;</w:t>
      </w:r>
    </w:p>
    <w:p w:rsidR="001D6CE1" w:rsidRPr="00B1560B" w:rsidRDefault="001D6CE1" w:rsidP="001D6CE1">
      <w:pPr>
        <w:autoSpaceDE w:val="0"/>
        <w:autoSpaceDN w:val="0"/>
        <w:adjustRightInd w:val="0"/>
        <w:spacing w:after="0" w:line="240" w:lineRule="auto"/>
        <w:ind w:firstLine="709"/>
        <w:contextualSpacing/>
        <w:jc w:val="both"/>
      </w:pPr>
      <w:r w:rsidRPr="00B1560B">
        <w:t>г) проезд машин и механизмов, имеющих общую высоту с грузом или без груза от поверхности дороги более 4,5 метра (в охранных зонах воздушных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pPr>
      <w:r w:rsidRPr="00B1560B">
        <w:lastRenderedPageBreak/>
        <w:t>д) земляные работы на глубине более 0,3 метра (на вспахиваемых землях на глубине более 0,45 метра), а также планировка грунта (в охранных зонах подземных кабельных линий электропередачи);</w:t>
      </w:r>
    </w:p>
    <w:p w:rsidR="001D6CE1" w:rsidRPr="00B1560B" w:rsidRDefault="001D6CE1" w:rsidP="001D6CE1">
      <w:pPr>
        <w:autoSpaceDE w:val="0"/>
        <w:autoSpaceDN w:val="0"/>
        <w:adjustRightInd w:val="0"/>
        <w:spacing w:after="0" w:line="240" w:lineRule="auto"/>
        <w:ind w:firstLine="709"/>
        <w:contextualSpacing/>
        <w:jc w:val="both"/>
      </w:pPr>
      <w:r w:rsidRPr="00B1560B">
        <w:t>е) полив сельскохозяйственных культур в случае, если высота струи воды может составить свыше 3 метров (в охранных зонах воздушных линий электропередачи);</w:t>
      </w:r>
    </w:p>
    <w:p w:rsidR="001D6CE1" w:rsidRDefault="001D6CE1" w:rsidP="00723B15">
      <w:pPr>
        <w:autoSpaceDE w:val="0"/>
        <w:autoSpaceDN w:val="0"/>
        <w:adjustRightInd w:val="0"/>
        <w:spacing w:before="240" w:line="240" w:lineRule="auto"/>
        <w:ind w:firstLine="709"/>
        <w:contextualSpacing/>
        <w:jc w:val="both"/>
      </w:pPr>
      <w:r w:rsidRPr="00B1560B">
        <w:t>ж) полевые сельскохозяйственные работы с применением сельскохозяйственных машин и оборудования высотой более 4 метров (в охранных зонах воздушных линий электропередачи) или полевые сельскохозяйственные работы, связанные с вспашкой земли (в охранных зонах кабельных линий электропередачи).</w:t>
      </w:r>
    </w:p>
    <w:p w:rsidR="00723B15" w:rsidRDefault="00723B15" w:rsidP="00723B15">
      <w:pPr>
        <w:autoSpaceDE w:val="0"/>
        <w:autoSpaceDN w:val="0"/>
        <w:adjustRightInd w:val="0"/>
        <w:spacing w:line="240" w:lineRule="auto"/>
        <w:ind w:firstLine="709"/>
        <w:contextualSpacing/>
        <w:jc w:val="both"/>
        <w:rPr>
          <w:b/>
          <w:u w:val="single"/>
        </w:rPr>
      </w:pPr>
    </w:p>
    <w:p w:rsidR="007F4635" w:rsidRPr="00FD7674" w:rsidRDefault="007F4635" w:rsidP="00723B15">
      <w:pPr>
        <w:autoSpaceDE w:val="0"/>
        <w:autoSpaceDN w:val="0"/>
        <w:adjustRightInd w:val="0"/>
        <w:spacing w:after="0" w:line="240" w:lineRule="auto"/>
        <w:ind w:firstLine="709"/>
        <w:contextualSpacing/>
        <w:jc w:val="both"/>
        <w:rPr>
          <w:b/>
          <w:u w:val="single"/>
        </w:rPr>
      </w:pPr>
      <w:r w:rsidRPr="00FD7674">
        <w:rPr>
          <w:b/>
          <w:u w:val="single"/>
        </w:rPr>
        <w:t xml:space="preserve">Охранные зоны объектов магистральных трубопроводов (газопроводов) </w:t>
      </w:r>
    </w:p>
    <w:p w:rsidR="007F4635" w:rsidRPr="00E06662" w:rsidRDefault="007F4635" w:rsidP="007F4635">
      <w:pPr>
        <w:pStyle w:val="Default"/>
        <w:ind w:firstLine="709"/>
        <w:jc w:val="both"/>
      </w:pPr>
      <w:r w:rsidRPr="00E06662">
        <w:t xml:space="preserve">Охранные зоны объектов магистральных газопроводов устанавливаются Постановлением Правительства Российской Федерации от 08.09.2017 № 1083 «Об утверждении Правил охраны магистральных газопроводов и о внесении изменений в Положение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(с изменениями на 15 июля 2019 года)». </w:t>
      </w:r>
    </w:p>
    <w:p w:rsidR="007F4635" w:rsidRPr="00E06662" w:rsidRDefault="007F4635" w:rsidP="007F4635">
      <w:pPr>
        <w:pStyle w:val="Default"/>
        <w:ind w:firstLine="709"/>
        <w:jc w:val="both"/>
      </w:pPr>
      <w:r w:rsidRPr="00E06662">
        <w:t xml:space="preserve">По территории Мичуринского сельсовета проходят магистральные газопроводы федерального значения: </w:t>
      </w:r>
    </w:p>
    <w:p w:rsidR="007F4635" w:rsidRPr="00E06662" w:rsidRDefault="007F4635" w:rsidP="007F4635">
      <w:pPr>
        <w:pStyle w:val="Default"/>
        <w:ind w:firstLine="709"/>
        <w:jc w:val="both"/>
        <w:rPr>
          <w:sz w:val="23"/>
          <w:szCs w:val="23"/>
        </w:rPr>
      </w:pPr>
      <w:r w:rsidRPr="00E06662">
        <w:rPr>
          <w:sz w:val="23"/>
          <w:szCs w:val="23"/>
        </w:rPr>
        <w:t>-</w:t>
      </w:r>
      <w:r w:rsidR="00AF66A1" w:rsidRPr="00E06662">
        <w:rPr>
          <w:sz w:val="23"/>
          <w:szCs w:val="23"/>
        </w:rPr>
        <w:t xml:space="preserve"> </w:t>
      </w:r>
      <w:r w:rsidRPr="00E06662">
        <w:rPr>
          <w:sz w:val="23"/>
          <w:szCs w:val="23"/>
        </w:rPr>
        <w:t>Саратов-Горький;</w:t>
      </w:r>
    </w:p>
    <w:p w:rsidR="007F4635" w:rsidRPr="00E06662" w:rsidRDefault="007F4635" w:rsidP="007F4635">
      <w:pPr>
        <w:pStyle w:val="Default"/>
        <w:ind w:firstLine="709"/>
        <w:jc w:val="both"/>
        <w:rPr>
          <w:sz w:val="23"/>
          <w:szCs w:val="23"/>
        </w:rPr>
      </w:pPr>
      <w:r w:rsidRPr="00E06662">
        <w:rPr>
          <w:sz w:val="23"/>
          <w:szCs w:val="23"/>
        </w:rPr>
        <w:t>-</w:t>
      </w:r>
      <w:r w:rsidR="00AF66A1" w:rsidRPr="00E06662">
        <w:rPr>
          <w:sz w:val="23"/>
          <w:szCs w:val="23"/>
        </w:rPr>
        <w:t xml:space="preserve"> </w:t>
      </w:r>
      <w:r w:rsidRPr="00E06662">
        <w:rPr>
          <w:sz w:val="23"/>
          <w:szCs w:val="23"/>
        </w:rPr>
        <w:t>Починки</w:t>
      </w:r>
      <w:r w:rsidR="007B5D21" w:rsidRPr="00E06662">
        <w:rPr>
          <w:sz w:val="23"/>
          <w:szCs w:val="23"/>
        </w:rPr>
        <w:t>-</w:t>
      </w:r>
      <w:r w:rsidRPr="00E06662">
        <w:rPr>
          <w:sz w:val="23"/>
          <w:szCs w:val="23"/>
        </w:rPr>
        <w:t>Пенза;</w:t>
      </w:r>
    </w:p>
    <w:p w:rsidR="00390984" w:rsidRPr="00E06662" w:rsidRDefault="00390984" w:rsidP="007F4635">
      <w:pPr>
        <w:pStyle w:val="Default"/>
        <w:ind w:firstLine="709"/>
        <w:jc w:val="both"/>
        <w:rPr>
          <w:sz w:val="23"/>
          <w:szCs w:val="23"/>
        </w:rPr>
      </w:pPr>
      <w:r w:rsidRPr="00E06662">
        <w:rPr>
          <w:sz w:val="23"/>
          <w:szCs w:val="23"/>
        </w:rPr>
        <w:t>-</w:t>
      </w:r>
      <w:r w:rsidR="00AF66A1" w:rsidRPr="00E06662">
        <w:rPr>
          <w:sz w:val="23"/>
          <w:szCs w:val="23"/>
        </w:rPr>
        <w:t xml:space="preserve"> Починки</w:t>
      </w:r>
      <w:r w:rsidRPr="00E06662">
        <w:rPr>
          <w:sz w:val="23"/>
          <w:szCs w:val="23"/>
        </w:rPr>
        <w:t>-Саранск;</w:t>
      </w:r>
    </w:p>
    <w:p w:rsidR="007F4635" w:rsidRPr="00E06662" w:rsidRDefault="007F4635" w:rsidP="007F4635">
      <w:pPr>
        <w:pStyle w:val="Default"/>
        <w:ind w:firstLine="709"/>
        <w:jc w:val="both"/>
        <w:rPr>
          <w:sz w:val="23"/>
          <w:szCs w:val="23"/>
        </w:rPr>
      </w:pPr>
      <w:r w:rsidRPr="00E06662">
        <w:rPr>
          <w:sz w:val="23"/>
          <w:szCs w:val="23"/>
        </w:rPr>
        <w:t xml:space="preserve">- газопровод-отвод </w:t>
      </w:r>
      <w:r w:rsidR="0036596A" w:rsidRPr="00E06662">
        <w:rPr>
          <w:sz w:val="23"/>
          <w:szCs w:val="23"/>
        </w:rPr>
        <w:t xml:space="preserve">г. Пенза, </w:t>
      </w:r>
      <w:r w:rsidRPr="00E06662">
        <w:rPr>
          <w:sz w:val="23"/>
          <w:szCs w:val="23"/>
        </w:rPr>
        <w:t>ГРС</w:t>
      </w:r>
      <w:r w:rsidR="0036596A" w:rsidRPr="00E06662">
        <w:rPr>
          <w:sz w:val="23"/>
          <w:szCs w:val="23"/>
        </w:rPr>
        <w:t>-5</w:t>
      </w:r>
      <w:r w:rsidRPr="00E06662">
        <w:rPr>
          <w:sz w:val="23"/>
          <w:szCs w:val="23"/>
        </w:rPr>
        <w:t>;</w:t>
      </w:r>
    </w:p>
    <w:p w:rsidR="007F4635" w:rsidRPr="00E06662" w:rsidRDefault="007F4635" w:rsidP="007F4635">
      <w:pPr>
        <w:pStyle w:val="Default"/>
        <w:ind w:firstLine="709"/>
        <w:jc w:val="both"/>
        <w:rPr>
          <w:sz w:val="23"/>
          <w:szCs w:val="23"/>
        </w:rPr>
      </w:pPr>
      <w:r w:rsidRPr="00E06662">
        <w:rPr>
          <w:sz w:val="23"/>
          <w:szCs w:val="23"/>
        </w:rPr>
        <w:t xml:space="preserve">- газопровод-отвод </w:t>
      </w:r>
      <w:r w:rsidR="0036596A" w:rsidRPr="00E06662">
        <w:rPr>
          <w:sz w:val="23"/>
          <w:szCs w:val="23"/>
        </w:rPr>
        <w:t>с-з Ардымский</w:t>
      </w:r>
      <w:r w:rsidRPr="00E06662">
        <w:rPr>
          <w:sz w:val="23"/>
          <w:szCs w:val="23"/>
        </w:rPr>
        <w:t>.</w:t>
      </w:r>
    </w:p>
    <w:p w:rsidR="007F4635" w:rsidRPr="00E06662" w:rsidRDefault="007F4635" w:rsidP="007F4635">
      <w:pPr>
        <w:pStyle w:val="Default"/>
        <w:ind w:firstLine="709"/>
        <w:jc w:val="both"/>
      </w:pPr>
      <w:r w:rsidRPr="00E06662">
        <w:t xml:space="preserve">Охранные зоны объектов магистральных газопроводов (далее - охранные зоны) устанавливаются: </w:t>
      </w:r>
    </w:p>
    <w:p w:rsidR="007F4635" w:rsidRPr="00E06662" w:rsidRDefault="007F4635" w:rsidP="007F4635">
      <w:pPr>
        <w:pStyle w:val="Default"/>
        <w:ind w:firstLine="709"/>
        <w:jc w:val="both"/>
      </w:pPr>
      <w:r w:rsidRPr="00E06662">
        <w:rPr>
          <w:b/>
        </w:rPr>
        <w:t>-</w:t>
      </w:r>
      <w:r w:rsidRPr="00E06662">
        <w:t xml:space="preserve"> вдоль линейной части магистрального газопровода - в виде территории, ограниченной условными параллельными плоскостями, проходящими на расстоянии 25 метров от оси магистрального газопровода с каждой стороны; </w:t>
      </w:r>
    </w:p>
    <w:p w:rsidR="007F4635" w:rsidRPr="00E06662" w:rsidRDefault="007F4635" w:rsidP="007F4635">
      <w:pPr>
        <w:spacing w:after="0" w:line="240" w:lineRule="auto"/>
        <w:ind w:firstLine="709"/>
        <w:jc w:val="both"/>
        <w:rPr>
          <w:szCs w:val="24"/>
        </w:rPr>
      </w:pPr>
      <w:r w:rsidRPr="00E06662">
        <w:rPr>
          <w:b/>
          <w:szCs w:val="24"/>
        </w:rPr>
        <w:t>-</w:t>
      </w:r>
      <w:r w:rsidR="00AF66A1" w:rsidRPr="00E06662">
        <w:rPr>
          <w:szCs w:val="24"/>
        </w:rPr>
        <w:t> </w:t>
      </w:r>
      <w:r w:rsidRPr="00E06662">
        <w:rPr>
          <w:szCs w:val="24"/>
        </w:rPr>
        <w:t>вдоль линейной части многониточного магистрального газопровода - в виде территории, ограниченной условными параллельными плоскостями, проходящими на расстоянии 25 метров от осей крайних ниток магистрального газопровода;</w:t>
      </w:r>
    </w:p>
    <w:p w:rsidR="007F4635" w:rsidRPr="00E06662" w:rsidRDefault="007F4635" w:rsidP="007F4635">
      <w:pPr>
        <w:pStyle w:val="Default"/>
        <w:ind w:firstLine="709"/>
        <w:jc w:val="both"/>
      </w:pPr>
      <w:r w:rsidRPr="00E06662">
        <w:rPr>
          <w:b/>
        </w:rPr>
        <w:t xml:space="preserve">- </w:t>
      </w:r>
      <w:r w:rsidRPr="00E06662">
        <w:t xml:space="preserve">вдоль подводных переходов магистральных газопроводов через водные преграды - в виде части водного объекта от поверхности до дна, ограниченной условными параллельными плоскостями, отстоящими от оси магистрального газопровода на 100 метров с каждой стороны; </w:t>
      </w:r>
    </w:p>
    <w:p w:rsidR="007F4635" w:rsidRDefault="007F4635" w:rsidP="007F4635">
      <w:pPr>
        <w:spacing w:after="0" w:line="240" w:lineRule="auto"/>
        <w:ind w:firstLine="709"/>
        <w:jc w:val="both"/>
        <w:rPr>
          <w:color w:val="000000"/>
          <w:szCs w:val="24"/>
        </w:rPr>
      </w:pPr>
      <w:r w:rsidRPr="00E06662">
        <w:rPr>
          <w:b/>
          <w:color w:val="000000"/>
          <w:szCs w:val="24"/>
        </w:rPr>
        <w:t>-</w:t>
      </w:r>
      <w:r w:rsidRPr="00E06662">
        <w:rPr>
          <w:color w:val="000000"/>
          <w:szCs w:val="24"/>
        </w:rPr>
        <w:t xml:space="preserve"> вокруг компрессорных станций, газоизмерительных станций, газораспределительных станций, узлов и пунктов редуцирования газа, станций охлаждения газа - в виде территории, ограниченной условной замкнутой линией, отстоящей от внешней границы указанных объектов на 100 метров с каждой стороны.</w:t>
      </w:r>
    </w:p>
    <w:p w:rsidR="006D2EF3" w:rsidRPr="00E06662" w:rsidRDefault="006D2EF3" w:rsidP="007F4635">
      <w:pPr>
        <w:spacing w:after="0" w:line="240" w:lineRule="auto"/>
        <w:ind w:firstLine="709"/>
        <w:jc w:val="both"/>
        <w:rPr>
          <w:color w:val="000000"/>
          <w:szCs w:val="24"/>
        </w:rPr>
      </w:pPr>
    </w:p>
    <w:p w:rsidR="00723B15" w:rsidRDefault="00723B15" w:rsidP="00591184">
      <w:pPr>
        <w:pStyle w:val="affffff6"/>
        <w:rPr>
          <w:b/>
          <w:u w:val="single"/>
          <w:lang w:val="ru-RU"/>
        </w:rPr>
      </w:pPr>
    </w:p>
    <w:p w:rsidR="006D2EF3" w:rsidRPr="00FD7674" w:rsidRDefault="006D2EF3" w:rsidP="00591184">
      <w:pPr>
        <w:pStyle w:val="affffff6"/>
        <w:rPr>
          <w:b/>
          <w:u w:val="single"/>
          <w:lang w:val="ru-RU"/>
        </w:rPr>
      </w:pPr>
      <w:r w:rsidRPr="00FD7674">
        <w:rPr>
          <w:b/>
          <w:u w:val="single"/>
          <w:lang w:val="ru-RU"/>
        </w:rPr>
        <w:t xml:space="preserve">Охранные зоны сетей газораспределения </w:t>
      </w:r>
    </w:p>
    <w:p w:rsidR="006D2EF3" w:rsidRPr="00CA152B" w:rsidRDefault="006D2EF3" w:rsidP="006D2EF3">
      <w:pPr>
        <w:pStyle w:val="Default"/>
        <w:ind w:firstLine="709"/>
        <w:jc w:val="both"/>
        <w:rPr>
          <w:color w:val="auto"/>
        </w:rPr>
      </w:pPr>
      <w:r w:rsidRPr="00CA152B">
        <w:rPr>
          <w:color w:val="auto"/>
        </w:rPr>
        <w:t xml:space="preserve">Охранные зоны сетей газораспределения проектируются в соответствии с Правилами охраны газораспределительных сетей, утвержденными постановлением Правительства Российской Федерации от 20.11.2000 № 878 «Об утверждении Правил охраны газораспределительных сетей». </w:t>
      </w:r>
    </w:p>
    <w:p w:rsidR="006D2EF3" w:rsidRPr="00CA152B" w:rsidRDefault="006D2EF3" w:rsidP="006D2EF3">
      <w:pPr>
        <w:pStyle w:val="Default"/>
        <w:ind w:firstLine="709"/>
        <w:jc w:val="both"/>
        <w:rPr>
          <w:color w:val="auto"/>
        </w:rPr>
      </w:pPr>
      <w:r w:rsidRPr="00CA152B">
        <w:rPr>
          <w:color w:val="auto"/>
        </w:rPr>
        <w:lastRenderedPageBreak/>
        <w:t xml:space="preserve">По территории Воскресеновского сельсовета проходят газопроводы местного значения муниципального района. </w:t>
      </w:r>
    </w:p>
    <w:p w:rsidR="006D2EF3" w:rsidRPr="00CA152B" w:rsidRDefault="006D2EF3" w:rsidP="006D2EF3">
      <w:pPr>
        <w:pStyle w:val="Default"/>
        <w:ind w:firstLine="709"/>
        <w:jc w:val="both"/>
        <w:rPr>
          <w:color w:val="auto"/>
        </w:rPr>
      </w:pPr>
      <w:r w:rsidRPr="00CA152B">
        <w:rPr>
          <w:color w:val="auto"/>
        </w:rPr>
        <w:t xml:space="preserve">Для газораспредельных сетей устанавливаются следующие охранные зоны: </w:t>
      </w:r>
    </w:p>
    <w:p w:rsidR="006D2EF3" w:rsidRPr="00CA152B" w:rsidRDefault="006D2EF3" w:rsidP="006D2EF3">
      <w:pPr>
        <w:pStyle w:val="Default"/>
        <w:ind w:firstLine="709"/>
        <w:jc w:val="both"/>
        <w:rPr>
          <w:color w:val="auto"/>
        </w:rPr>
      </w:pPr>
      <w:r w:rsidRPr="00CA152B">
        <w:rPr>
          <w:color w:val="auto"/>
        </w:rPr>
        <w:t xml:space="preserve">- вдоль трасс наружных газопроводов - в виде территории, ограниченной условными линиями, проходящими на расстоянии 2 метров с каждой стороны газопровода; </w:t>
      </w:r>
    </w:p>
    <w:p w:rsidR="006D2EF3" w:rsidRPr="00CA152B" w:rsidRDefault="006D2EF3" w:rsidP="006D2EF3">
      <w:pPr>
        <w:pStyle w:val="Default"/>
        <w:ind w:firstLine="709"/>
        <w:jc w:val="both"/>
        <w:rPr>
          <w:color w:val="auto"/>
        </w:rPr>
      </w:pPr>
      <w:r w:rsidRPr="00CA152B">
        <w:rPr>
          <w:color w:val="auto"/>
        </w:rPr>
        <w:t xml:space="preserve">- вокруг отдельно стоящих газорегуляторных пунктов - в виде территории, ограниченной замкнутой линией, проведенной на расстоянии 10 метров от границ этих объектов. Для газорегуляторных пунктов, пристроенных к зданиям, охранная зона не регламентируется; </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rPr>
        <w:t xml:space="preserve">- вдоль трасс межпоселковых газопроводов, проходящих по лесам и древесно-кустарниковой растительности - в виде просек шириной 6 метров (по 3 метра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 </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u w:val="single"/>
        </w:rPr>
        <w:t>В охранных зонах трубопроводов запрещается</w:t>
      </w:r>
      <w:r w:rsidRPr="00CA152B">
        <w:rPr>
          <w:szCs w:val="24"/>
        </w:rPr>
        <w:t xml:space="preserve">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контрольно-измерительные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выливать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землечерпальные работы; разводить огонь и размещать какие-либо открытые или закрытые источники огня.</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высаживать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трубопроводов,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почвенных образцов).</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rPr>
        <w:t>Письменное разрешение на производство взрывных работ в охранных зонах трубопроводов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ответственность за повреждение последних.</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rPr>
        <w:t xml:space="preserve">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w:t>
      </w:r>
      <w:r w:rsidRPr="00CA152B">
        <w:rPr>
          <w:szCs w:val="24"/>
        </w:rPr>
        <w:lastRenderedPageBreak/>
        <w:t>других средств к трубопроводу и его объектам для обслуживания и проведения ремонтных 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аварий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трубопроводов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трубопроводов,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лесорубочных билетов и с очисткой мест от порубочных остатков.</w:t>
      </w:r>
    </w:p>
    <w:p w:rsidR="006D2EF3" w:rsidRPr="00CA152B" w:rsidRDefault="006D2EF3" w:rsidP="006D2EF3">
      <w:pPr>
        <w:autoSpaceDE w:val="0"/>
        <w:autoSpaceDN w:val="0"/>
        <w:spacing w:after="0" w:line="240" w:lineRule="auto"/>
        <w:ind w:firstLine="709"/>
        <w:contextualSpacing/>
        <w:jc w:val="both"/>
        <w:rPr>
          <w:szCs w:val="24"/>
        </w:rPr>
      </w:pPr>
      <w:r w:rsidRPr="00CA152B">
        <w:rPr>
          <w:szCs w:val="24"/>
        </w:rPr>
        <w:t>В случае необходимости предприятия трубопроводного транспорта могут осуществлять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древесина используется указанными предприятиями.</w:t>
      </w:r>
    </w:p>
    <w:p w:rsidR="00FD4FF4" w:rsidRPr="006D2EF3" w:rsidRDefault="00FD4FF4" w:rsidP="00D902AC">
      <w:pPr>
        <w:autoSpaceDE w:val="0"/>
        <w:autoSpaceDN w:val="0"/>
        <w:spacing w:after="0" w:line="240" w:lineRule="auto"/>
        <w:ind w:firstLine="709"/>
        <w:contextualSpacing/>
        <w:jc w:val="both"/>
        <w:rPr>
          <w:szCs w:val="24"/>
          <w:u w:val="single"/>
        </w:rPr>
      </w:pPr>
    </w:p>
    <w:p w:rsidR="00CE21E0" w:rsidRPr="00FD7674" w:rsidRDefault="00CE21E0" w:rsidP="00591184">
      <w:pPr>
        <w:pStyle w:val="affffff6"/>
        <w:rPr>
          <w:u w:val="single"/>
          <w:lang w:val="ru-RU"/>
        </w:rPr>
      </w:pPr>
      <w:r w:rsidRPr="00FD7674">
        <w:rPr>
          <w:u w:val="single"/>
          <w:lang w:val="ru-RU"/>
        </w:rPr>
        <w:t xml:space="preserve">Охранные зоны линий и сооружений связи, линий и сооружений радиофикации </w:t>
      </w:r>
    </w:p>
    <w:p w:rsidR="00CE21E0" w:rsidRPr="006D2EF3" w:rsidRDefault="00CE21E0" w:rsidP="00CE21E0">
      <w:pPr>
        <w:pStyle w:val="Default"/>
        <w:ind w:firstLine="709"/>
        <w:jc w:val="both"/>
        <w:rPr>
          <w:color w:val="auto"/>
        </w:rPr>
      </w:pPr>
      <w:r w:rsidRPr="006D2EF3">
        <w:rPr>
          <w:color w:val="auto"/>
        </w:rPr>
        <w:t>Охранные зоны для линий и сооружений связи устанавливаются согласно постановлению Правительства Росси</w:t>
      </w:r>
      <w:r w:rsidR="00AF66A1" w:rsidRPr="006D2EF3">
        <w:rPr>
          <w:color w:val="auto"/>
        </w:rPr>
        <w:t>йской Федерации от 09.06.1995 №</w:t>
      </w:r>
      <w:r w:rsidRPr="006D2EF3">
        <w:rPr>
          <w:color w:val="auto"/>
        </w:rPr>
        <w:t xml:space="preserve">578 «Об утверждении Правил охраны линий и сооружений связи». </w:t>
      </w:r>
    </w:p>
    <w:p w:rsidR="00CE21E0" w:rsidRPr="006D2EF3" w:rsidRDefault="00CE21E0" w:rsidP="00CE21E0">
      <w:pPr>
        <w:pStyle w:val="Default"/>
        <w:ind w:firstLine="709"/>
        <w:jc w:val="both"/>
        <w:rPr>
          <w:color w:val="auto"/>
        </w:rPr>
      </w:pPr>
      <w:r w:rsidRPr="006D2EF3">
        <w:rPr>
          <w:color w:val="auto"/>
        </w:rPr>
        <w:t xml:space="preserve">На территории с. Мичуринский расположена АТСК на 1100 номеров. Имеется 4 вышки сотовой связи. </w:t>
      </w:r>
    </w:p>
    <w:p w:rsidR="00CE21E0" w:rsidRPr="006D2EF3" w:rsidRDefault="00CE21E0" w:rsidP="00CE21E0">
      <w:pPr>
        <w:pStyle w:val="Default"/>
        <w:ind w:firstLine="709"/>
        <w:jc w:val="both"/>
        <w:rPr>
          <w:color w:val="auto"/>
        </w:rPr>
      </w:pPr>
      <w:r w:rsidRPr="006D2EF3">
        <w:rPr>
          <w:color w:val="auto"/>
        </w:rPr>
        <w:t xml:space="preserve">На трассах кабельных и воздушных линий связи и линий радиофикации: </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На трассах кабельных и воздушных линий связи и линий радиофикации:</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а) устанавливаются охранные зоны с особыми условиями использования:</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 для подземных кабельных и для воздушных линий связи и линий радиофикации, расположенных вне населенных пунктов на безлесных участках, - в виде участков земли вдоль этих линий, определяемых параллельными прямыми, отстоящими от трассы подземного кабеля связи или от крайних проводов воздушных линий связи и линий радиофикации не менее чем на 2 метра с каждой стороны;</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 регенерационных пунктов на кабельных линиях связи - в виде участков земли, определяемых замкнутой линией, отстоящей от центра установки усилительных и регенерационных пунктов или от границы их обвалования не менее чем на 3 метра и от контуров заземления не менее чем на 2 метра;</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б) создаются просеки в лесных массивах и зеленых насаждениях:</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при высоте насаждений менее 4 метров - шириной не менее расстояния между крайними проводами воздушных линий связи и линий радиофикации плюс 4 метра (по 2 метра с каждой стороны от крайних проводов до ветвей деревьев);</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при высоте насаждений более 4 метров - шириной не менее расстояния между крайними проводами воздушных линий связи и линий радиофикации плюс 6 метров (по 3 метра с каждой стороны от крайних проводов до ветвей деревьев);</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вдоль трассы кабеля связи - шириной не менее 6 метров (по 3 метра с каждой стороны от кабеля связи);</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в) все работы в охранных зонах линий и сооружений связи, линий и сооружений радиофикации выполняются с соблюдением действующих нормативных документов по правилам производства и приемки работ.</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 xml:space="preserve">На трассах радиорелейных линий связи в целях предупреждения экранирующего действия распространению радиоволн эксплуатирующие предприятия определяют участки земли, на которых запрещается возведение зданий и сооружений, а также посадка деревьев. </w:t>
      </w:r>
      <w:r w:rsidRPr="002460AB">
        <w:rPr>
          <w:szCs w:val="24"/>
        </w:rPr>
        <w:lastRenderedPageBreak/>
        <w:t>Расположение и границы этих участков предусматриваются в проектах строительства радиорелейных линий связи и согласовываются с органами местного самоуправления.</w:t>
      </w:r>
    </w:p>
    <w:p w:rsidR="006D2EF3" w:rsidRPr="002460AB" w:rsidRDefault="006D2EF3" w:rsidP="006D2EF3">
      <w:pPr>
        <w:autoSpaceDE w:val="0"/>
        <w:autoSpaceDN w:val="0"/>
        <w:spacing w:after="0" w:line="240" w:lineRule="auto"/>
        <w:ind w:firstLine="709"/>
        <w:contextualSpacing/>
        <w:jc w:val="both"/>
        <w:rPr>
          <w:szCs w:val="24"/>
        </w:rPr>
      </w:pPr>
      <w:r w:rsidRPr="002460AB">
        <w:rPr>
          <w:szCs w:val="24"/>
        </w:rPr>
        <w:t>Минимально допустимые расстояния (разрывы) между сооружениями связи и радиофикации и другими сооружениями определяются правилами возведения соответствующих сооружений и не должны допускать механическое и электрическое воздействие на сооружения связи.</w:t>
      </w:r>
    </w:p>
    <w:p w:rsidR="006D2EF3" w:rsidRPr="00CB5216" w:rsidRDefault="006D2EF3" w:rsidP="006D2EF3">
      <w:pPr>
        <w:autoSpaceDE w:val="0"/>
        <w:autoSpaceDN w:val="0"/>
        <w:spacing w:after="0" w:line="240" w:lineRule="auto"/>
        <w:ind w:firstLine="709"/>
        <w:contextualSpacing/>
        <w:jc w:val="both"/>
        <w:rPr>
          <w:szCs w:val="24"/>
        </w:rPr>
      </w:pPr>
      <w:r w:rsidRPr="00CB5216">
        <w:rPr>
          <w:szCs w:val="24"/>
        </w:rPr>
        <w:t>Охранные зоны на трассах кабельных и воздушных линий связи и линий радиофикации в полосе отвода автомобильных и железных дорог могут использоваться предприятиями автомобильного и железнодорожного транспорта для их нужд без согласования с предприятиями, в ведении которых находятся эти линии связи, если это не связано с механическим и электрическим воздействием на сооружения линий связи, при условии обязательного обеспечения сохранности линий связи и линий радиофикации.</w:t>
      </w:r>
    </w:p>
    <w:p w:rsidR="006D2EF3" w:rsidRPr="00CB5216" w:rsidRDefault="006D2EF3" w:rsidP="006D2EF3">
      <w:pPr>
        <w:autoSpaceDE w:val="0"/>
        <w:autoSpaceDN w:val="0"/>
        <w:spacing w:after="0" w:line="240" w:lineRule="auto"/>
        <w:ind w:firstLine="709"/>
        <w:contextualSpacing/>
        <w:jc w:val="both"/>
        <w:rPr>
          <w:szCs w:val="24"/>
        </w:rPr>
      </w:pPr>
      <w:r w:rsidRPr="00CB5216">
        <w:rPr>
          <w:szCs w:val="24"/>
        </w:rPr>
        <w:t>При предоставлении земель, расположенных в охранных зонах сооружений связи и радиофикации, под сельскохозяйственные угодья, огородные и садовые участки и в других сельскохозяйственных целях органами местного самоуправления при наличии согласия предприятий, в ведении которых находятся сооружения связи и радиофикации, в выдаваемых документах о правах на земельные участки в обязательном порядке делается отметка о наличии на участках зон с особыми условиями использования.</w:t>
      </w:r>
    </w:p>
    <w:p w:rsidR="00AA0939" w:rsidRPr="00FD7674" w:rsidRDefault="009974AA" w:rsidP="009974AA">
      <w:pPr>
        <w:autoSpaceDE w:val="0"/>
        <w:autoSpaceDN w:val="0"/>
        <w:spacing w:after="0" w:line="240" w:lineRule="auto"/>
        <w:ind w:firstLine="709"/>
        <w:contextualSpacing/>
        <w:jc w:val="both"/>
        <w:rPr>
          <w:b/>
          <w:u w:val="single"/>
        </w:rPr>
      </w:pPr>
      <w:r>
        <w:rPr>
          <w:szCs w:val="24"/>
        </w:rPr>
        <w:br w:type="page"/>
      </w:r>
      <w:r w:rsidR="00AA0939" w:rsidRPr="00FD7674">
        <w:rPr>
          <w:b/>
          <w:u w:val="single"/>
        </w:rPr>
        <w:lastRenderedPageBreak/>
        <w:t xml:space="preserve">Санитарно-защитные зоны </w:t>
      </w:r>
    </w:p>
    <w:p w:rsidR="00863911" w:rsidRPr="00DE38C6" w:rsidRDefault="00863911" w:rsidP="00863911">
      <w:pPr>
        <w:widowControl w:val="0"/>
        <w:spacing w:after="0" w:line="240" w:lineRule="auto"/>
        <w:ind w:firstLine="709"/>
        <w:jc w:val="both"/>
        <w:rPr>
          <w:szCs w:val="24"/>
        </w:rPr>
      </w:pPr>
      <w:r w:rsidRPr="00DE38C6">
        <w:t>Согласно Земельному кодексу РФ и Постановлению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санитарно-защитная зона (далее - СЗЗ) – это зона с особыми условиями использованиями территории, устанавливаемая в отношении действующих, планируемых к строительству, реконструируемых объектов капитального строительства, являющихся источниками химического, физического, биологического воздействия на среду обитания человека, в случае формирования за контурами объектов химического, физического и (или) биологического воздействия, превышающего санитарно-эпидемиологические требования.</w:t>
      </w:r>
    </w:p>
    <w:p w:rsidR="00863911" w:rsidRPr="00DE38C6" w:rsidRDefault="00863911" w:rsidP="00863911">
      <w:pPr>
        <w:pStyle w:val="Default"/>
        <w:widowControl w:val="0"/>
        <w:ind w:firstLine="709"/>
        <w:jc w:val="both"/>
        <w:rPr>
          <w:color w:val="auto"/>
        </w:rPr>
      </w:pPr>
      <w:r w:rsidRPr="00DE38C6">
        <w:rPr>
          <w:color w:val="auto"/>
        </w:rPr>
        <w:t>Правовые нормы, регулирующие вопрос по установлению, изменению и прекращения существования санитарно-защитных зон содержатся в следующих нормативно-правовых актах:</w:t>
      </w:r>
    </w:p>
    <w:p w:rsidR="00863911" w:rsidRPr="00DE38C6" w:rsidRDefault="00863911" w:rsidP="00863911">
      <w:pPr>
        <w:pStyle w:val="Default"/>
        <w:widowControl w:val="0"/>
        <w:ind w:firstLine="709"/>
        <w:jc w:val="both"/>
        <w:rPr>
          <w:color w:val="auto"/>
        </w:rPr>
      </w:pPr>
      <w:r w:rsidRPr="00DE38C6">
        <w:rPr>
          <w:color w:val="auto"/>
        </w:rPr>
        <w:t>-</w:t>
      </w:r>
      <w:r>
        <w:rPr>
          <w:color w:val="auto"/>
        </w:rPr>
        <w:t xml:space="preserve"> </w:t>
      </w:r>
      <w:r w:rsidRPr="00DE38C6">
        <w:rPr>
          <w:color w:val="auto"/>
        </w:rPr>
        <w:t>Земельный кодекс РФ;</w:t>
      </w:r>
    </w:p>
    <w:p w:rsidR="00863911" w:rsidRPr="00DE38C6" w:rsidRDefault="00863911" w:rsidP="00863911">
      <w:pPr>
        <w:pStyle w:val="Default"/>
        <w:widowControl w:val="0"/>
        <w:tabs>
          <w:tab w:val="left" w:pos="851"/>
        </w:tabs>
        <w:ind w:firstLine="709"/>
        <w:jc w:val="both"/>
        <w:rPr>
          <w:color w:val="auto"/>
        </w:rPr>
      </w:pPr>
      <w:r w:rsidRPr="00DE38C6">
        <w:rPr>
          <w:color w:val="auto"/>
        </w:rPr>
        <w:t>- Федеральный закон от 30.03.1999 №52-ФЗ «О санитарно-эпидемиологическом благополучии населения» (с последующими изменениями);</w:t>
      </w:r>
    </w:p>
    <w:p w:rsidR="00863911" w:rsidRPr="00DE38C6" w:rsidRDefault="00863911" w:rsidP="00863911">
      <w:pPr>
        <w:pStyle w:val="Default"/>
        <w:widowControl w:val="0"/>
        <w:ind w:firstLine="709"/>
        <w:jc w:val="both"/>
        <w:rPr>
          <w:color w:val="auto"/>
        </w:rPr>
      </w:pPr>
      <w:r w:rsidRPr="00DE38C6">
        <w:rPr>
          <w:color w:val="auto"/>
        </w:rPr>
        <w:t>- Постановление Правительства РФ от 03.03.2018 №222 «Об утверждении Правил установления санитарно-защитных зон и использования земельных участков, расположенных в границах санитарно-защитных зон» (с последующими изменениями) (далее – Правила установлении СЗЗ);</w:t>
      </w:r>
    </w:p>
    <w:p w:rsidR="00863911" w:rsidRPr="00BC25A5" w:rsidRDefault="00863911" w:rsidP="00863911">
      <w:pPr>
        <w:pStyle w:val="Default"/>
        <w:widowControl w:val="0"/>
        <w:ind w:firstLine="709"/>
        <w:jc w:val="both"/>
        <w:rPr>
          <w:bCs/>
          <w:color w:val="auto"/>
        </w:rPr>
      </w:pPr>
      <w:r w:rsidRPr="00BC25A5">
        <w:rPr>
          <w:color w:val="auto"/>
        </w:rPr>
        <w:t xml:space="preserve">- Постановление Главного государственного санитарного врача РФ от 25.09.2007 №74 </w:t>
      </w:r>
      <w:r w:rsidRPr="00BC25A5">
        <w:rPr>
          <w:bCs/>
          <w:color w:val="auto"/>
        </w:rPr>
        <w:t>«О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r w:rsidRPr="00BC25A5">
        <w:rPr>
          <w:color w:val="auto"/>
        </w:rPr>
        <w:t xml:space="preserve"> (с последующими изменениями). Данный документ утрачивает силу с 01.01.2025 в связи с изданием Постановления Главного санитарного врача РФ от 28.01.2021 №3</w:t>
      </w:r>
      <w:r w:rsidR="00BC25A5" w:rsidRPr="00BC25A5">
        <w:rPr>
          <w:color w:val="auto"/>
        </w:rPr>
        <w:t>.</w:t>
      </w:r>
    </w:p>
    <w:p w:rsidR="00863911" w:rsidRPr="00DE38C6" w:rsidRDefault="00863911" w:rsidP="00863911">
      <w:pPr>
        <w:pStyle w:val="Default"/>
        <w:widowControl w:val="0"/>
        <w:ind w:firstLine="709"/>
        <w:jc w:val="both"/>
        <w:rPr>
          <w:color w:val="auto"/>
        </w:rPr>
      </w:pPr>
      <w:r w:rsidRPr="00DE38C6">
        <w:rPr>
          <w:color w:val="auto"/>
        </w:rPr>
        <w:t xml:space="preserve">- Постановление Главного государственного санитарного врача РФ от 28.01.2021 №3 </w:t>
      </w:r>
      <w:r w:rsidRPr="00DE38C6">
        <w:rPr>
          <w:bCs/>
          <w:color w:val="auto"/>
        </w:rPr>
        <w:t>«Об утверждении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(с последующими изменениями)</w:t>
      </w:r>
      <w:r w:rsidRPr="00DE38C6">
        <w:rPr>
          <w:color w:val="auto"/>
        </w:rPr>
        <w:t>.</w:t>
      </w:r>
    </w:p>
    <w:p w:rsidR="00863911" w:rsidRPr="00DE38C6" w:rsidRDefault="00863911" w:rsidP="00863911">
      <w:pPr>
        <w:pStyle w:val="Default"/>
        <w:widowControl w:val="0"/>
        <w:ind w:firstLine="709"/>
        <w:jc w:val="both"/>
        <w:rPr>
          <w:color w:val="auto"/>
        </w:rPr>
      </w:pPr>
      <w:r w:rsidRPr="00DE38C6">
        <w:rPr>
          <w:color w:val="auto"/>
        </w:rPr>
        <w:t xml:space="preserve">Согласно Правилам установления СЗЗ санитарно-защитные зоны могут быть установлены, изменены или прекратить свое существование на основании решения уполномоченного органа, которое принимается на основании заявления, приложенных к нему документов: проекта санитарно-защитной зоны и экспертного заключения о проведении санитарно-эпидемиологической экспертизы в отношении проекта санитарно-защитной зоны. </w:t>
      </w:r>
    </w:p>
    <w:p w:rsidR="00863911" w:rsidRPr="00DE38C6" w:rsidRDefault="00863911" w:rsidP="00863911">
      <w:pPr>
        <w:pStyle w:val="Default"/>
        <w:widowControl w:val="0"/>
        <w:ind w:firstLine="709"/>
        <w:jc w:val="both"/>
        <w:rPr>
          <w:color w:val="auto"/>
        </w:rPr>
      </w:pPr>
      <w:r w:rsidRPr="00DE38C6">
        <w:rPr>
          <w:color w:val="auto"/>
        </w:rPr>
        <w:t xml:space="preserve">Правила установления СЗЗ не распространяются на случай установления зон санитарной охраны источников питьевого и хозяйственно-бытового водоснабжения. </w:t>
      </w:r>
    </w:p>
    <w:p w:rsidR="00863911" w:rsidRPr="00DE38C6" w:rsidRDefault="00863911" w:rsidP="00863911">
      <w:pPr>
        <w:pStyle w:val="Default"/>
        <w:widowControl w:val="0"/>
        <w:ind w:firstLine="709"/>
        <w:jc w:val="both"/>
        <w:rPr>
          <w:color w:val="auto"/>
        </w:rPr>
      </w:pPr>
      <w:r w:rsidRPr="00DE38C6">
        <w:rPr>
          <w:color w:val="auto"/>
        </w:rPr>
        <w:t xml:space="preserve">Ориентировочные размеры СЗЗ устанавливаются в соответствии с главой VII и приложениями 1-6 СанПиН 2.2.1/2.1.1.1200-03 «Санитарно-защитные зоны и санитарная классификация предприятий, сооружений и иных объектов». </w:t>
      </w:r>
    </w:p>
    <w:p w:rsidR="00863911" w:rsidRPr="00DE38C6" w:rsidRDefault="00863911" w:rsidP="00863911">
      <w:pPr>
        <w:pStyle w:val="Default"/>
        <w:widowControl w:val="0"/>
        <w:ind w:firstLine="709"/>
        <w:jc w:val="both"/>
        <w:rPr>
          <w:color w:val="auto"/>
        </w:rPr>
      </w:pPr>
      <w:r w:rsidRPr="00DE38C6">
        <w:rPr>
          <w:color w:val="auto"/>
        </w:rPr>
        <w:t xml:space="preserve">Размер санитарно-защитной зоны для предприятий может быть изменен в зависимости от характеристики выбросов и устанавливается на основании расчетов рассеивания загрязнения атмосферного воздуха и физических воздействий на атмосферный воздух (шум, вибрация, электромагнитные поля и др.). </w:t>
      </w:r>
    </w:p>
    <w:p w:rsidR="00863911" w:rsidRPr="00DE38C6" w:rsidRDefault="00863911" w:rsidP="00863911">
      <w:pPr>
        <w:pStyle w:val="Default"/>
        <w:widowControl w:val="0"/>
        <w:ind w:firstLine="709"/>
        <w:jc w:val="both"/>
        <w:rPr>
          <w:color w:val="auto"/>
        </w:rPr>
      </w:pPr>
      <w:r w:rsidRPr="00DE38C6">
        <w:rPr>
          <w:color w:val="auto"/>
        </w:rPr>
        <w:t xml:space="preserve">Режим территории санитарно-защитной зоны определен в разделе 5 СанПиН 2.2.1/2.1.1.1200-03 «Санитарно-защитные зоны и санитарная классификация предприятий, сооружений и иных объектов». </w:t>
      </w:r>
    </w:p>
    <w:p w:rsidR="00863911" w:rsidRPr="00DE38C6" w:rsidRDefault="00863911" w:rsidP="00863911">
      <w:pPr>
        <w:pStyle w:val="Default"/>
        <w:widowControl w:val="0"/>
        <w:ind w:firstLine="709"/>
        <w:jc w:val="both"/>
        <w:rPr>
          <w:color w:val="auto"/>
        </w:rPr>
      </w:pPr>
      <w:r w:rsidRPr="00DE38C6">
        <w:rPr>
          <w:color w:val="auto"/>
        </w:rPr>
        <w:lastRenderedPageBreak/>
        <w:t xml:space="preserve">В границах санитарно-защитной зоны не допускается использование земельных участков в целях: </w:t>
      </w:r>
    </w:p>
    <w:p w:rsidR="00863911" w:rsidRPr="00DE38C6" w:rsidRDefault="00863911" w:rsidP="00863911">
      <w:pPr>
        <w:pStyle w:val="Default"/>
        <w:widowControl w:val="0"/>
        <w:tabs>
          <w:tab w:val="left" w:pos="993"/>
        </w:tabs>
        <w:ind w:firstLine="709"/>
        <w:jc w:val="both"/>
        <w:rPr>
          <w:color w:val="auto"/>
        </w:rPr>
      </w:pPr>
      <w:r>
        <w:rPr>
          <w:color w:val="auto"/>
        </w:rPr>
        <w:t xml:space="preserve">- </w:t>
      </w:r>
      <w:r w:rsidRPr="00DE38C6">
        <w:rPr>
          <w:color w:val="auto"/>
        </w:rPr>
        <w:t>размещения жилой застройки, объектов образовательного и медицинского назначения, спортивных сооружений открытого типа, организаций отдыха детей и их оздоровления, зон рекреационного назначения и для ведения дачного хозяйства и садоводства;</w:t>
      </w:r>
    </w:p>
    <w:p w:rsidR="00863911" w:rsidRPr="00DE38C6" w:rsidRDefault="00863911" w:rsidP="00863911">
      <w:pPr>
        <w:pStyle w:val="Default"/>
        <w:widowControl w:val="0"/>
        <w:tabs>
          <w:tab w:val="left" w:pos="993"/>
        </w:tabs>
        <w:ind w:firstLine="709"/>
        <w:jc w:val="both"/>
        <w:rPr>
          <w:color w:val="auto"/>
        </w:rPr>
      </w:pPr>
      <w:r>
        <w:rPr>
          <w:color w:val="auto"/>
        </w:rPr>
        <w:t xml:space="preserve">- </w:t>
      </w:r>
      <w:r w:rsidRPr="00DE38C6">
        <w:rPr>
          <w:color w:val="auto"/>
        </w:rPr>
        <w:t>размещения объектов для производства и хранения лекарственных средств, объектов пищевых отраслей промышленности, оптовых складов продовольственного сырья и пищевой продукции, комплексов водопроводных сооружений для подготовки и хранения питьевой воды, использования земельных участков в целях производства, хранения и переработки сельскохозяйственной продукции, предназначенной для дальнейшего использования в качестве пищевой продукции, если химическое, физическое и (или) биологическое воздействие объекта, в отношении которого установлена санитарно-защитная зона, приведет к нарушению качества и безопасности таких средств, сырья, воды и продукции в соответствии с установленными к ним требованиями.</w:t>
      </w:r>
    </w:p>
    <w:p w:rsidR="00863911" w:rsidRPr="00DE38C6" w:rsidRDefault="00863911" w:rsidP="00863911">
      <w:pPr>
        <w:pStyle w:val="Default"/>
        <w:widowControl w:val="0"/>
        <w:ind w:firstLine="709"/>
        <w:jc w:val="both"/>
        <w:rPr>
          <w:color w:val="auto"/>
        </w:rPr>
      </w:pPr>
      <w:r w:rsidRPr="00DE38C6">
        <w:rPr>
          <w:color w:val="auto"/>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863911" w:rsidRPr="00DE38C6" w:rsidRDefault="00863911" w:rsidP="00863911">
      <w:pPr>
        <w:widowControl w:val="0"/>
        <w:spacing w:after="0" w:line="240" w:lineRule="auto"/>
        <w:ind w:firstLine="709"/>
        <w:jc w:val="both"/>
        <w:rPr>
          <w:rFonts w:eastAsia="Calibri"/>
          <w:lang w:eastAsia="en-US"/>
        </w:rPr>
      </w:pPr>
      <w:r w:rsidRPr="00DE38C6">
        <w:rPr>
          <w:rFonts w:eastAsia="Calibri"/>
          <w:lang w:eastAsia="en-US"/>
        </w:rPr>
        <w:t xml:space="preserve">В соответствии с ч.13 ст.26 Федерального закона </w:t>
      </w:r>
      <w:r w:rsidRPr="00DE38C6">
        <w:t xml:space="preserve">от 03.08.2018 №342-ФЗ </w:t>
      </w:r>
      <w:r w:rsidRPr="00DE38C6">
        <w:br/>
        <w:t>«О внесении изменений в Градостроительный кодекс РФ и отдельные законодательные акты РФ» (с последующими изменениями),</w:t>
      </w:r>
      <w:r w:rsidRPr="00DE38C6">
        <w:rPr>
          <w:rFonts w:eastAsia="Calibri"/>
          <w:lang w:eastAsia="en-US"/>
        </w:rPr>
        <w:t xml:space="preserve"> с 01.01.2025 определенные в соответствии с требованиями законодательства в области обеспечения санитарно-эпидемиологического благополучия населения ориентировочные, расчетные (предварительные) санитарно-защитные зоны прекращают существование, а ограничения использования земельных участков в них не действуют. Собственники зданий, сооружений, в отношении которых были определены ориентировочные, расчетные (предварительные) санитарно-защитные зоны, до 01.10.2024 обязаны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документов, предусмотренных положением о санитарно-защитной зоне. Органы государственной власти, органы местного самоуправления, а также правообладатели объектов недвижимости, расположенных полностью или частично в границах ориентировочных, расчетных (предварительных) санитарно-защитных зон, вправе обратиться в органы государственной власти, уполномоченные на принятие решений об установлении санитарно-защитных зон, с заявлениями об установлении санитарно-защитных зон или о прекращении существования ориентировочных, расчетных (предварительных) санитарно-защитных зон с приложением необходимых документов. До дня установления санитарно-защитной зоны возмещение убытков, причиненных ограничением прав правообладателей объектов недвижимости в связи с определением до дня официального опубликования Федерального закона </w:t>
      </w:r>
      <w:r w:rsidRPr="00DE38C6">
        <w:t>от 03.08.2018 №342-ФЗ «О внесении изменений в Градостроительный кодекс РФ и отдельные законодательные акты РФ»</w:t>
      </w:r>
      <w:r w:rsidRPr="00DE38C6">
        <w:rPr>
          <w:rFonts w:eastAsia="Calibri"/>
          <w:lang w:eastAsia="en-US"/>
        </w:rPr>
        <w:t xml:space="preserve"> ориентировочной, расчетной (предварительной) санитарно-защитной зоны, выкуп объектов недвижимости, возмещение прав за прекращение прав на земельные участки в связи с невозможностью их использования в соответствии с разрешенным использованием не осуществляются.</w:t>
      </w:r>
    </w:p>
    <w:p w:rsidR="00863911" w:rsidRPr="00BC25A5" w:rsidRDefault="00863911" w:rsidP="00863911">
      <w:pPr>
        <w:widowControl w:val="0"/>
        <w:spacing w:after="0" w:line="240" w:lineRule="auto"/>
        <w:ind w:firstLine="709"/>
        <w:jc w:val="both"/>
        <w:rPr>
          <w:rFonts w:eastAsia="Calibri"/>
          <w:lang w:eastAsia="en-US"/>
        </w:rPr>
      </w:pPr>
      <w:r w:rsidRPr="00BC25A5">
        <w:rPr>
          <w:rFonts w:eastAsia="Calibri"/>
          <w:lang w:eastAsia="en-US"/>
        </w:rPr>
        <w:t xml:space="preserve">Согласно ч. 16.1 статьи 26 Федерального закона </w:t>
      </w:r>
      <w:r w:rsidRPr="00BC25A5">
        <w:t>от 03.08.2018 №342-ФЗ «О внесении изменений в Градостроительный кодекс РФ и отдельные законодательные акты РФ» (с последующими изменениями), д</w:t>
      </w:r>
      <w:r w:rsidRPr="00BC25A5">
        <w:rPr>
          <w:rFonts w:eastAsia="Calibri"/>
          <w:lang w:eastAsia="en-US"/>
        </w:rPr>
        <w:t>о 01.01.2025 в целях установления, изменения, прекращения существования санитарно-защитных зон не требуются:</w:t>
      </w:r>
    </w:p>
    <w:p w:rsidR="00863911" w:rsidRPr="00DE38C6" w:rsidRDefault="00863911" w:rsidP="00863911">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 xml:space="preserve">1) представление застройщиком в орган, уполномоченный на принятие решения об установлении или изменении санитарно-защитной зоны, заявления об установлении или </w:t>
      </w:r>
      <w:r w:rsidRPr="00DE38C6">
        <w:rPr>
          <w:rFonts w:eastAsia="Calibri"/>
          <w:lang w:eastAsia="en-US"/>
        </w:rPr>
        <w:lastRenderedPageBreak/>
        <w:t>изменении такой зоны до дня направления в соответствии с Градостроительным кодексом Российской Федерации заявления о выдаче разрешения на строительство объекта капитального строительства, в связи со строительством, реконструкцией которого подлежит установлению или изменению санитарно-защитная зона;</w:t>
      </w:r>
    </w:p>
    <w:p w:rsidR="00863911" w:rsidRPr="00DE38C6" w:rsidRDefault="00863911" w:rsidP="00863911">
      <w:pPr>
        <w:widowControl w:val="0"/>
        <w:autoSpaceDE w:val="0"/>
        <w:autoSpaceDN w:val="0"/>
        <w:adjustRightInd w:val="0"/>
        <w:spacing w:after="0" w:line="240" w:lineRule="auto"/>
        <w:ind w:firstLine="709"/>
        <w:jc w:val="both"/>
        <w:rPr>
          <w:rFonts w:eastAsia="Calibri"/>
          <w:lang w:eastAsia="en-US"/>
        </w:rPr>
      </w:pPr>
      <w:r w:rsidRPr="00DE38C6">
        <w:rPr>
          <w:rFonts w:eastAsia="Calibri"/>
          <w:lang w:eastAsia="en-US"/>
        </w:rPr>
        <w:t>2) внесение сведений о таких зонах в Единый государственный реестр недвижимости. В этом случае санитарно-защитная зона считается установленной, измененной или прекратившей существование со дня принятия решения об установлении, изменении или прекращении существования санитарно-защитной зоны органом, уполномоченным на принятие данного решения.</w:t>
      </w:r>
    </w:p>
    <w:p w:rsidR="00863911" w:rsidRPr="00C51C33" w:rsidRDefault="00863911" w:rsidP="00863911">
      <w:pPr>
        <w:widowControl w:val="0"/>
        <w:spacing w:after="0" w:line="240" w:lineRule="auto"/>
        <w:ind w:firstLine="709"/>
        <w:jc w:val="both"/>
        <w:rPr>
          <w:rFonts w:eastAsia="Calibri"/>
          <w:szCs w:val="24"/>
          <w:lang w:eastAsia="en-US"/>
        </w:rPr>
      </w:pPr>
      <w:r w:rsidRPr="009C067E">
        <w:rPr>
          <w:rFonts w:eastAsia="Calibri"/>
          <w:szCs w:val="24"/>
          <w:lang w:eastAsia="en-US"/>
        </w:rPr>
        <w:t>Все действующие предприятия в обязательном порядке должны иметь проекты организации СЗЗ, а для групп предприятий и промышленных зон должны быть разработаны проекты единых СЗЗ.  На момент разработки генерального плана проекты СЗЗ на действующие предприятия отсутствуют. Генеральным планом поселения отображены ориентировочные размеры СЗЗ согласно СанПиН 2.2 1121.1.1200-03.</w:t>
      </w:r>
    </w:p>
    <w:p w:rsidR="00AA0939" w:rsidRPr="00157D2D" w:rsidRDefault="00AA0939" w:rsidP="00F741A5">
      <w:pPr>
        <w:spacing w:after="0" w:line="240" w:lineRule="auto"/>
        <w:ind w:firstLine="709"/>
        <w:jc w:val="both"/>
      </w:pPr>
      <w:r w:rsidRPr="00157D2D">
        <w:rPr>
          <w:rFonts w:hint="eastAsia"/>
        </w:rPr>
        <w:t>Ориентировочные</w:t>
      </w:r>
      <w:r w:rsidRPr="00157D2D">
        <w:t xml:space="preserve"> </w:t>
      </w:r>
      <w:r w:rsidRPr="00157D2D">
        <w:rPr>
          <w:rFonts w:hint="eastAsia"/>
        </w:rPr>
        <w:t>размеры</w:t>
      </w:r>
      <w:r w:rsidRPr="00157D2D">
        <w:t xml:space="preserve"> </w:t>
      </w:r>
      <w:r w:rsidRPr="00157D2D">
        <w:rPr>
          <w:rFonts w:hint="eastAsia"/>
        </w:rPr>
        <w:t>санитарно</w:t>
      </w:r>
      <w:r w:rsidRPr="00157D2D">
        <w:t>-</w:t>
      </w:r>
      <w:r w:rsidRPr="00157D2D">
        <w:rPr>
          <w:rFonts w:hint="eastAsia"/>
        </w:rPr>
        <w:t>защитн</w:t>
      </w:r>
      <w:r w:rsidRPr="00157D2D">
        <w:t xml:space="preserve">ых </w:t>
      </w:r>
      <w:r w:rsidRPr="00157D2D">
        <w:rPr>
          <w:rFonts w:hint="eastAsia"/>
        </w:rPr>
        <w:t>зон</w:t>
      </w:r>
      <w:r w:rsidRPr="00157D2D">
        <w:t xml:space="preserve"> устанавливаются в соответс</w:t>
      </w:r>
      <w:r w:rsidRPr="00157D2D">
        <w:t>т</w:t>
      </w:r>
      <w:r w:rsidRPr="00157D2D">
        <w:t xml:space="preserve">вии с </w:t>
      </w:r>
      <w:hyperlink r:id="rId52" w:history="1">
        <w:r w:rsidRPr="00157D2D">
          <w:t>СанПиН 2.2.1/2.1.1.1200-03</w:t>
        </w:r>
      </w:hyperlink>
      <w:r w:rsidRPr="00157D2D">
        <w:t xml:space="preserve"> от 25.09.2007 № 74 «Санитарно-защитные зоны и санитарная классификация предприятий, сооружений и иных объектов» (с последующими и</w:t>
      </w:r>
      <w:r w:rsidRPr="00157D2D">
        <w:t>з</w:t>
      </w:r>
      <w:r w:rsidRPr="00157D2D">
        <w:t>менениями).</w:t>
      </w:r>
    </w:p>
    <w:p w:rsidR="0057339D" w:rsidRPr="00435DFC" w:rsidRDefault="0057339D" w:rsidP="0057339D">
      <w:pPr>
        <w:spacing w:after="0" w:line="240" w:lineRule="auto"/>
        <w:ind w:firstLine="709"/>
        <w:jc w:val="both"/>
        <w:rPr>
          <w:szCs w:val="24"/>
        </w:rPr>
      </w:pPr>
      <w:r w:rsidRPr="00435DFC">
        <w:rPr>
          <w:szCs w:val="24"/>
        </w:rPr>
        <w:t xml:space="preserve">На территории </w:t>
      </w:r>
      <w:r w:rsidR="007D16BE" w:rsidRPr="00863911">
        <w:rPr>
          <w:szCs w:val="24"/>
        </w:rPr>
        <w:t>Мичуринского</w:t>
      </w:r>
      <w:r>
        <w:rPr>
          <w:szCs w:val="24"/>
        </w:rPr>
        <w:t xml:space="preserve"> </w:t>
      </w:r>
      <w:r w:rsidRPr="00435DFC">
        <w:rPr>
          <w:szCs w:val="24"/>
        </w:rPr>
        <w:t>сельсовета имеются объекты, для кот</w:t>
      </w:r>
      <w:r w:rsidRPr="00435DFC">
        <w:rPr>
          <w:szCs w:val="24"/>
        </w:rPr>
        <w:t>о</w:t>
      </w:r>
      <w:r w:rsidRPr="00435DFC">
        <w:rPr>
          <w:szCs w:val="24"/>
        </w:rPr>
        <w:t>рых генеральным планом установлены ориентировочные размеры санитарно-защитных зон:</w:t>
      </w:r>
    </w:p>
    <w:p w:rsidR="00912AAE" w:rsidRPr="00ED61ED" w:rsidRDefault="0057339D" w:rsidP="00ED61ED">
      <w:pPr>
        <w:spacing w:after="0"/>
        <w:ind w:firstLine="708"/>
      </w:pPr>
      <w:r w:rsidRPr="00ED61ED">
        <w:t xml:space="preserve">Класс </w:t>
      </w:r>
      <w:r w:rsidR="00912AAE" w:rsidRPr="00ED61ED">
        <w:t xml:space="preserve">опасности </w:t>
      </w:r>
      <w:r w:rsidRPr="00ED61ED">
        <w:rPr>
          <w:lang w:val="en-US"/>
        </w:rPr>
        <w:t>III</w:t>
      </w:r>
      <w:r w:rsidRPr="00ED61ED">
        <w:t xml:space="preserve"> -</w:t>
      </w:r>
      <w:r w:rsidR="00912AAE" w:rsidRPr="00ED61ED">
        <w:t xml:space="preserve"> 300 м:</w:t>
      </w:r>
    </w:p>
    <w:p w:rsidR="00912AAE" w:rsidRPr="00ED61ED" w:rsidRDefault="00F741A5" w:rsidP="00ED61ED">
      <w:pPr>
        <w:spacing w:after="0"/>
      </w:pPr>
      <w:r w:rsidRPr="00ED61ED">
        <w:t xml:space="preserve">- </w:t>
      </w:r>
      <w:r w:rsidR="00912AAE" w:rsidRPr="00ED61ED">
        <w:t>промышленные объекты по производству бетона и бетонных изделий, а также иных штучных строительных изделий (изготовление бордюрного камня, тротуарной плитки, др.).</w:t>
      </w:r>
    </w:p>
    <w:p w:rsidR="00912AAE" w:rsidRPr="00ED61ED" w:rsidRDefault="0057339D" w:rsidP="00ED61ED">
      <w:pPr>
        <w:spacing w:after="0"/>
        <w:ind w:firstLine="708"/>
      </w:pPr>
      <w:r w:rsidRPr="00ED61ED">
        <w:t>Класс</w:t>
      </w:r>
      <w:r w:rsidR="00912AAE" w:rsidRPr="00ED61ED">
        <w:t xml:space="preserve"> опасности </w:t>
      </w:r>
      <w:r w:rsidRPr="00ED61ED">
        <w:t>IV -</w:t>
      </w:r>
      <w:r w:rsidR="00912AAE" w:rsidRPr="00ED61ED">
        <w:t xml:space="preserve"> 100 м:</w:t>
      </w:r>
      <w:r w:rsidR="00912AAE" w:rsidRPr="00ED61ED">
        <w:tab/>
      </w:r>
    </w:p>
    <w:p w:rsidR="00912AAE" w:rsidRPr="00ED61ED" w:rsidRDefault="00F741A5" w:rsidP="00ED61ED">
      <w:pPr>
        <w:spacing w:after="0"/>
      </w:pPr>
      <w:r w:rsidRPr="00ED61ED">
        <w:t xml:space="preserve">- </w:t>
      </w:r>
      <w:r w:rsidR="00912AAE" w:rsidRPr="00ED61ED">
        <w:t>карьеры, предприятия по добыче гравия, песка, глины;</w:t>
      </w:r>
    </w:p>
    <w:p w:rsidR="00912AAE" w:rsidRPr="00ED61ED" w:rsidRDefault="00F741A5" w:rsidP="00ED61ED">
      <w:pPr>
        <w:spacing w:after="0"/>
      </w:pPr>
      <w:r w:rsidRPr="00ED61ED">
        <w:t xml:space="preserve">- </w:t>
      </w:r>
      <w:r w:rsidR="00912AAE" w:rsidRPr="00ED61ED">
        <w:t>сборка мебели с лакировкой и окраской;</w:t>
      </w:r>
    </w:p>
    <w:p w:rsidR="00912AAE" w:rsidRPr="00ED61ED" w:rsidRDefault="00F741A5" w:rsidP="00ED61ED">
      <w:pPr>
        <w:spacing w:after="0"/>
      </w:pPr>
      <w:r w:rsidRPr="00ED61ED">
        <w:t xml:space="preserve">- </w:t>
      </w:r>
      <w:r w:rsidR="00912AAE" w:rsidRPr="00ED61ED">
        <w:t>производства лесопильное, фанерное и деталей деревянных изделий;</w:t>
      </w:r>
    </w:p>
    <w:p w:rsidR="00912AAE" w:rsidRPr="00ED61ED" w:rsidRDefault="00F741A5" w:rsidP="00ED61ED">
      <w:pPr>
        <w:spacing w:after="0"/>
      </w:pPr>
      <w:r w:rsidRPr="00ED61ED">
        <w:t xml:space="preserve">- </w:t>
      </w:r>
      <w:r w:rsidR="00912AAE" w:rsidRPr="00ED61ED">
        <w:t>объекты по обслуживанию легковых, грузовых автомобилей с количеством постов не более 10, таксомоторный парк;</w:t>
      </w:r>
    </w:p>
    <w:p w:rsidR="00912AAE" w:rsidRPr="00ED61ED" w:rsidRDefault="00F741A5" w:rsidP="00ED61ED">
      <w:pPr>
        <w:spacing w:after="0"/>
      </w:pPr>
      <w:r w:rsidRPr="00ED61ED">
        <w:t xml:space="preserve">- </w:t>
      </w:r>
      <w:r w:rsidR="00912AAE" w:rsidRPr="00ED61ED">
        <w:t>стоянки (парки) грузового междугородного автотранспорта.</w:t>
      </w:r>
    </w:p>
    <w:p w:rsidR="00912AAE" w:rsidRPr="00ED61ED" w:rsidRDefault="00F741A5" w:rsidP="00ED61ED">
      <w:pPr>
        <w:spacing w:after="0"/>
      </w:pPr>
      <w:r w:rsidRPr="00ED61ED">
        <w:t>-</w:t>
      </w:r>
      <w:r w:rsidR="00156912" w:rsidRPr="00ED61ED">
        <w:t> </w:t>
      </w:r>
      <w:r w:rsidR="00912AAE" w:rsidRPr="00ED61ED">
        <w:t>автозаправочные станции для заправки транспортных средств жидким и газовым моторным топливом</w:t>
      </w:r>
      <w:r w:rsidR="00C13391" w:rsidRPr="00ED61ED">
        <w:t>;</w:t>
      </w:r>
    </w:p>
    <w:p w:rsidR="00C13391" w:rsidRPr="00ED61ED" w:rsidRDefault="00C13391" w:rsidP="00ED61ED">
      <w:pPr>
        <w:spacing w:after="0"/>
      </w:pPr>
      <w:r w:rsidRPr="00ED61ED">
        <w:t>- канализационные очистные сооружения.</w:t>
      </w:r>
    </w:p>
    <w:p w:rsidR="00912AAE" w:rsidRPr="00ED61ED" w:rsidRDefault="0057339D" w:rsidP="00ED61ED">
      <w:pPr>
        <w:spacing w:after="0"/>
        <w:ind w:firstLine="708"/>
      </w:pPr>
      <w:r w:rsidRPr="00ED61ED">
        <w:t xml:space="preserve">Класс опасности V </w:t>
      </w:r>
      <w:r w:rsidR="00AC3437" w:rsidRPr="00ED61ED">
        <w:t>–</w:t>
      </w:r>
      <w:r w:rsidRPr="00ED61ED">
        <w:t xml:space="preserve"> </w:t>
      </w:r>
      <w:r w:rsidR="00912AAE" w:rsidRPr="00ED61ED">
        <w:t>50</w:t>
      </w:r>
      <w:r w:rsidR="00AC3437" w:rsidRPr="00ED61ED">
        <w:t xml:space="preserve"> </w:t>
      </w:r>
      <w:r w:rsidR="00912AAE" w:rsidRPr="00ED61ED">
        <w:t>м:</w:t>
      </w:r>
    </w:p>
    <w:p w:rsidR="00912AAE" w:rsidRPr="00ED61ED" w:rsidRDefault="00F741A5" w:rsidP="00ED61ED">
      <w:pPr>
        <w:spacing w:after="0"/>
      </w:pPr>
      <w:r w:rsidRPr="00ED61ED">
        <w:t xml:space="preserve">- </w:t>
      </w:r>
      <w:r w:rsidR="00912AAE" w:rsidRPr="00ED61ED">
        <w:t>сельские кладбища;</w:t>
      </w:r>
    </w:p>
    <w:p w:rsidR="00912AAE" w:rsidRPr="00ED61ED" w:rsidRDefault="00F741A5" w:rsidP="00ED61ED">
      <w:pPr>
        <w:spacing w:after="0"/>
      </w:pPr>
      <w:r w:rsidRPr="00ED61ED">
        <w:t xml:space="preserve">- </w:t>
      </w:r>
      <w:r w:rsidR="00912AAE" w:rsidRPr="00ED61ED">
        <w:t>малые предприятия и цеха малой мощности по производству пищевых продуктов;</w:t>
      </w:r>
      <w:bookmarkStart w:id="75" w:name="i386691"/>
    </w:p>
    <w:p w:rsidR="00912AAE" w:rsidRDefault="00F741A5" w:rsidP="00ED61ED">
      <w:pPr>
        <w:spacing w:after="0"/>
      </w:pPr>
      <w:r w:rsidRPr="00ED61ED">
        <w:t>-</w:t>
      </w:r>
      <w:r w:rsidR="0057339D" w:rsidRPr="00ED61ED">
        <w:t> </w:t>
      </w:r>
      <w:r w:rsidR="00912AAE" w:rsidRPr="00ED61ED">
        <w:t>малые объекты и производства агропромышленного комплекса и малого предпринимательства</w:t>
      </w:r>
      <w:bookmarkEnd w:id="75"/>
      <w:r w:rsidR="00912AAE" w:rsidRPr="00ED61ED">
        <w:t>.</w:t>
      </w:r>
    </w:p>
    <w:p w:rsidR="00863911" w:rsidRPr="00863911" w:rsidRDefault="00863911" w:rsidP="00ED61ED">
      <w:pPr>
        <w:pStyle w:val="a5"/>
        <w:widowControl w:val="0"/>
        <w:spacing w:after="0"/>
        <w:ind w:left="0"/>
        <w:contextualSpacing/>
        <w:rPr>
          <w:sz w:val="24"/>
          <w:szCs w:val="24"/>
          <w:lang w:val="ru-RU"/>
        </w:rPr>
      </w:pPr>
    </w:p>
    <w:p w:rsidR="00026BF3" w:rsidRPr="00FD7674" w:rsidRDefault="00026BF3" w:rsidP="00ED61ED">
      <w:pPr>
        <w:pStyle w:val="affffff6"/>
        <w:rPr>
          <w:b/>
          <w:u w:val="single"/>
          <w:lang w:val="ru-RU"/>
        </w:rPr>
      </w:pPr>
      <w:r w:rsidRPr="00FD7674">
        <w:rPr>
          <w:b/>
          <w:u w:val="single"/>
          <w:lang w:val="ru-RU"/>
        </w:rPr>
        <w:t>Зоны затопления и подтопления</w:t>
      </w:r>
    </w:p>
    <w:p w:rsidR="00026BF3" w:rsidRPr="00B26E43" w:rsidRDefault="00026BF3" w:rsidP="00026BF3">
      <w:pPr>
        <w:spacing w:after="0" w:line="240" w:lineRule="auto"/>
        <w:ind w:firstLine="709"/>
        <w:jc w:val="both"/>
        <w:rPr>
          <w:shd w:val="clear" w:color="auto" w:fill="FFFFFF"/>
        </w:rPr>
      </w:pPr>
      <w:r w:rsidRPr="00B26E43">
        <w:rPr>
          <w:shd w:val="clear" w:color="auto" w:fill="FFFFFF"/>
        </w:rPr>
        <w:t xml:space="preserve">Ограничения использования земельных участков и объектов капитального строительства в границах зон затопления, подтопления устанавливаются статьей 67.1. Водного Кодекса Российской </w:t>
      </w:r>
      <w:r w:rsidR="00B54A79">
        <w:rPr>
          <w:shd w:val="clear" w:color="auto" w:fill="FFFFFF"/>
        </w:rPr>
        <w:t>Ф</w:t>
      </w:r>
      <w:r w:rsidRPr="00B26E43">
        <w:rPr>
          <w:shd w:val="clear" w:color="auto" w:fill="FFFFFF"/>
        </w:rPr>
        <w:t>едерации</w:t>
      </w:r>
    </w:p>
    <w:p w:rsidR="00026BF3" w:rsidRPr="00B26E43" w:rsidRDefault="00026BF3" w:rsidP="00026BF3">
      <w:pPr>
        <w:spacing w:after="0" w:line="240" w:lineRule="auto"/>
        <w:ind w:firstLine="709"/>
        <w:jc w:val="both"/>
        <w:rPr>
          <w:shd w:val="clear" w:color="auto" w:fill="FFFFFF"/>
        </w:rPr>
      </w:pPr>
      <w:r w:rsidRPr="00B26E43">
        <w:rPr>
          <w:shd w:val="clear" w:color="auto" w:fill="FFFFFF"/>
        </w:rPr>
        <w:t>В границах зон затопления, подтопления, в соответствии с законодательством Российской Федерации о градостроительной деятельности отнесенных к зонам с особыми условиями использования территорий, запрещаются:</w:t>
      </w:r>
    </w:p>
    <w:p w:rsidR="00026BF3" w:rsidRPr="00225087" w:rsidRDefault="00026BF3" w:rsidP="00225087">
      <w:pPr>
        <w:autoSpaceDE w:val="0"/>
        <w:autoSpaceDN w:val="0"/>
        <w:adjustRightInd w:val="0"/>
        <w:spacing w:after="0" w:line="240" w:lineRule="auto"/>
        <w:ind w:firstLine="709"/>
        <w:jc w:val="both"/>
        <w:rPr>
          <w:szCs w:val="24"/>
        </w:rPr>
      </w:pPr>
      <w:r w:rsidRPr="00B26E43">
        <w:rPr>
          <w:shd w:val="clear" w:color="auto" w:fill="FFFFFF"/>
        </w:rPr>
        <w:lastRenderedPageBreak/>
        <w:t xml:space="preserve">1) </w:t>
      </w:r>
      <w:r w:rsidR="00225087">
        <w:rPr>
          <w:szCs w:val="24"/>
        </w:rPr>
        <w:t>строительство объектов капитального строительства, не обеспеченных сооружениями и (или) методами инженерной защиты территорий и объектов от негативного воздействия вод</w:t>
      </w:r>
      <w:r w:rsidRPr="00B26E43">
        <w:rPr>
          <w:shd w:val="clear" w:color="auto" w:fill="FFFFFF"/>
        </w:rPr>
        <w:t>;</w:t>
      </w:r>
    </w:p>
    <w:p w:rsidR="00026BF3" w:rsidRPr="00225087" w:rsidRDefault="00026BF3" w:rsidP="00225087">
      <w:pPr>
        <w:autoSpaceDE w:val="0"/>
        <w:autoSpaceDN w:val="0"/>
        <w:adjustRightInd w:val="0"/>
        <w:spacing w:after="0" w:line="240" w:lineRule="auto"/>
        <w:ind w:firstLine="709"/>
        <w:jc w:val="both"/>
        <w:rPr>
          <w:szCs w:val="24"/>
        </w:rPr>
      </w:pPr>
      <w:r w:rsidRPr="00B26E43">
        <w:rPr>
          <w:shd w:val="clear" w:color="auto" w:fill="FFFFFF"/>
        </w:rPr>
        <w:t xml:space="preserve">2) </w:t>
      </w:r>
      <w:r w:rsidR="00225087">
        <w:rPr>
          <w:szCs w:val="24"/>
        </w:rPr>
        <w:t>использование сточных вод в целях повышения почвенного плодородия</w:t>
      </w:r>
      <w:r w:rsidRPr="00B26E43">
        <w:rPr>
          <w:shd w:val="clear" w:color="auto" w:fill="FFFFFF"/>
        </w:rPr>
        <w:t>;</w:t>
      </w:r>
    </w:p>
    <w:p w:rsidR="00026BF3" w:rsidRPr="00225087" w:rsidRDefault="00026BF3" w:rsidP="00225087">
      <w:pPr>
        <w:autoSpaceDE w:val="0"/>
        <w:autoSpaceDN w:val="0"/>
        <w:adjustRightInd w:val="0"/>
        <w:spacing w:after="0" w:line="240" w:lineRule="auto"/>
        <w:ind w:firstLine="709"/>
        <w:jc w:val="both"/>
        <w:rPr>
          <w:szCs w:val="24"/>
        </w:rPr>
      </w:pPr>
      <w:r w:rsidRPr="00B26E43">
        <w:rPr>
          <w:shd w:val="clear" w:color="auto" w:fill="FFFFFF"/>
        </w:rPr>
        <w:t>3)</w:t>
      </w:r>
      <w:r>
        <w:rPr>
          <w:shd w:val="clear" w:color="auto" w:fill="FFFFFF"/>
        </w:rPr>
        <w:t> </w:t>
      </w:r>
      <w:r w:rsidR="00225087">
        <w:rPr>
          <w:szCs w:val="24"/>
        </w:rPr>
        <w:t xml:space="preserve">размещение кладбищ, скотомогильников, объектов размещения отходов производства и потребления, химических, взрывчатых, токсичных, отравляющих веществ, пунктов хранения и захоронения радиоактивных </w:t>
      </w:r>
      <w:r w:rsidR="00B262BD">
        <w:rPr>
          <w:szCs w:val="24"/>
        </w:rPr>
        <w:t>отходов</w:t>
      </w:r>
      <w:r w:rsidR="00B262BD" w:rsidRPr="00B26E43" w:rsidDel="00225087">
        <w:rPr>
          <w:shd w:val="clear" w:color="auto" w:fill="FFFFFF"/>
        </w:rPr>
        <w:t>;</w:t>
      </w:r>
    </w:p>
    <w:p w:rsidR="00026BF3" w:rsidRPr="00225087" w:rsidRDefault="00026BF3" w:rsidP="00225087">
      <w:pPr>
        <w:autoSpaceDE w:val="0"/>
        <w:autoSpaceDN w:val="0"/>
        <w:adjustRightInd w:val="0"/>
        <w:spacing w:after="0" w:line="240" w:lineRule="auto"/>
        <w:ind w:firstLine="709"/>
        <w:jc w:val="both"/>
        <w:rPr>
          <w:szCs w:val="24"/>
        </w:rPr>
      </w:pPr>
      <w:r w:rsidRPr="00B26E43">
        <w:rPr>
          <w:shd w:val="clear" w:color="auto" w:fill="FFFFFF"/>
        </w:rPr>
        <w:t xml:space="preserve">4) </w:t>
      </w:r>
      <w:r w:rsidR="00225087">
        <w:rPr>
          <w:szCs w:val="24"/>
        </w:rPr>
        <w:t>осуществление авиационных мер по борьбе с вредными организмами</w:t>
      </w:r>
      <w:r w:rsidRPr="00B26E43">
        <w:rPr>
          <w:shd w:val="clear" w:color="auto" w:fill="FFFFFF"/>
        </w:rPr>
        <w:t>.</w:t>
      </w:r>
    </w:p>
    <w:p w:rsidR="00026BF3" w:rsidRDefault="00026BF3" w:rsidP="00026BF3">
      <w:pPr>
        <w:spacing w:after="0" w:line="240" w:lineRule="auto"/>
        <w:ind w:firstLine="709"/>
        <w:jc w:val="both"/>
      </w:pPr>
      <w:r w:rsidRPr="00897818">
        <w:t>Сведения об установленных на территории сельсовета зонах и подтопления представлены в таблице 2.5-2.</w:t>
      </w:r>
    </w:p>
    <w:p w:rsidR="00026BF3" w:rsidRDefault="00026BF3" w:rsidP="00ED220F">
      <w:pPr>
        <w:spacing w:after="0" w:line="240" w:lineRule="auto"/>
        <w:ind w:right="-2" w:firstLine="709"/>
        <w:jc w:val="right"/>
      </w:pPr>
      <w:r w:rsidRPr="00897818">
        <w:t>Таблица 2.5-2</w:t>
      </w:r>
    </w:p>
    <w:p w:rsidR="00026BF3" w:rsidRDefault="00026BF3" w:rsidP="001E3D3C">
      <w:pPr>
        <w:spacing w:after="0" w:line="240" w:lineRule="auto"/>
        <w:jc w:val="center"/>
      </w:pPr>
      <w:r w:rsidRPr="00897818">
        <w:t xml:space="preserve">Сведения об установленных на территории сельсовета зонах </w:t>
      </w:r>
      <w:r>
        <w:t xml:space="preserve">затопления </w:t>
      </w:r>
      <w:r w:rsidRPr="00897818">
        <w:t>и подтопления</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60"/>
        <w:gridCol w:w="1842"/>
        <w:gridCol w:w="1134"/>
        <w:gridCol w:w="1843"/>
        <w:gridCol w:w="1276"/>
      </w:tblGrid>
      <w:tr w:rsidR="00EF56A5" w:rsidRPr="00B26E43" w:rsidTr="00723B15">
        <w:trPr>
          <w:trHeight w:val="20"/>
        </w:trPr>
        <w:tc>
          <w:tcPr>
            <w:tcW w:w="1701" w:type="dxa"/>
            <w:vMerge w:val="restart"/>
            <w:vAlign w:val="center"/>
          </w:tcPr>
          <w:p w:rsidR="00EF56A5" w:rsidRPr="00BC25A5" w:rsidRDefault="00EF56A5" w:rsidP="00BC25A5">
            <w:pPr>
              <w:jc w:val="center"/>
              <w:rPr>
                <w:sz w:val="20"/>
              </w:rPr>
            </w:pPr>
            <w:r w:rsidRPr="00BC25A5">
              <w:rPr>
                <w:sz w:val="20"/>
              </w:rPr>
              <w:t>Населенный пункт</w:t>
            </w:r>
          </w:p>
        </w:tc>
        <w:tc>
          <w:tcPr>
            <w:tcW w:w="1560" w:type="dxa"/>
            <w:vMerge w:val="restart"/>
            <w:vAlign w:val="center"/>
          </w:tcPr>
          <w:p w:rsidR="00EF56A5" w:rsidRPr="004068C9" w:rsidRDefault="00EF56A5" w:rsidP="004A1FD9">
            <w:pPr>
              <w:pStyle w:val="afffffc"/>
              <w:rPr>
                <w:color w:val="auto"/>
                <w:sz w:val="20"/>
                <w:szCs w:val="20"/>
              </w:rPr>
            </w:pPr>
            <w:r w:rsidRPr="004068C9">
              <w:rPr>
                <w:color w:val="auto"/>
                <w:sz w:val="20"/>
                <w:szCs w:val="20"/>
              </w:rPr>
              <w:t>Наименование водного объекта</w:t>
            </w:r>
          </w:p>
          <w:p w:rsidR="00EF56A5" w:rsidRPr="004068C9" w:rsidRDefault="00EF56A5" w:rsidP="004A1FD9">
            <w:pPr>
              <w:pStyle w:val="afffffc"/>
              <w:rPr>
                <w:color w:val="auto"/>
                <w:sz w:val="20"/>
                <w:szCs w:val="20"/>
              </w:rPr>
            </w:pPr>
            <w:r w:rsidRPr="004068C9">
              <w:rPr>
                <w:color w:val="auto"/>
                <w:sz w:val="20"/>
                <w:szCs w:val="20"/>
              </w:rPr>
              <w:t>оказывающего негативное</w:t>
            </w:r>
          </w:p>
          <w:p w:rsidR="00EF56A5" w:rsidRPr="004068C9" w:rsidRDefault="00EF56A5" w:rsidP="004A1FD9">
            <w:pPr>
              <w:pStyle w:val="afffffc"/>
              <w:rPr>
                <w:color w:val="auto"/>
                <w:sz w:val="20"/>
                <w:szCs w:val="20"/>
              </w:rPr>
            </w:pPr>
            <w:r w:rsidRPr="004068C9">
              <w:rPr>
                <w:color w:val="auto"/>
                <w:sz w:val="20"/>
                <w:szCs w:val="20"/>
              </w:rPr>
              <w:t>воздействие</w:t>
            </w:r>
          </w:p>
        </w:tc>
        <w:tc>
          <w:tcPr>
            <w:tcW w:w="2976" w:type="dxa"/>
            <w:gridSpan w:val="2"/>
            <w:vAlign w:val="center"/>
          </w:tcPr>
          <w:p w:rsidR="00EF56A5" w:rsidRPr="004068C9" w:rsidRDefault="00EF56A5" w:rsidP="004A1FD9">
            <w:pPr>
              <w:pStyle w:val="afffffc"/>
              <w:rPr>
                <w:color w:val="auto"/>
                <w:sz w:val="20"/>
                <w:szCs w:val="20"/>
              </w:rPr>
            </w:pPr>
            <w:r w:rsidRPr="004068C9">
              <w:rPr>
                <w:color w:val="auto"/>
                <w:sz w:val="20"/>
                <w:szCs w:val="20"/>
              </w:rPr>
              <w:t>Зоны затопления</w:t>
            </w:r>
          </w:p>
        </w:tc>
        <w:tc>
          <w:tcPr>
            <w:tcW w:w="3119" w:type="dxa"/>
            <w:gridSpan w:val="2"/>
            <w:vAlign w:val="center"/>
          </w:tcPr>
          <w:p w:rsidR="00EF56A5" w:rsidRPr="004068C9" w:rsidRDefault="00EF56A5" w:rsidP="004A1FD9">
            <w:pPr>
              <w:pStyle w:val="afffffc"/>
              <w:rPr>
                <w:color w:val="auto"/>
                <w:sz w:val="20"/>
                <w:szCs w:val="20"/>
              </w:rPr>
            </w:pPr>
            <w:r w:rsidRPr="004068C9">
              <w:rPr>
                <w:color w:val="auto"/>
                <w:sz w:val="20"/>
                <w:szCs w:val="20"/>
              </w:rPr>
              <w:t>Зоны подтопления</w:t>
            </w:r>
          </w:p>
        </w:tc>
      </w:tr>
      <w:tr w:rsidR="00EF56A5" w:rsidRPr="00B26E43" w:rsidTr="00723B15">
        <w:trPr>
          <w:trHeight w:val="20"/>
        </w:trPr>
        <w:tc>
          <w:tcPr>
            <w:tcW w:w="1701" w:type="dxa"/>
            <w:vMerge/>
            <w:vAlign w:val="center"/>
          </w:tcPr>
          <w:p w:rsidR="00EF56A5" w:rsidRPr="00BC25A5" w:rsidRDefault="00EF56A5" w:rsidP="00BC25A5">
            <w:pPr>
              <w:rPr>
                <w:sz w:val="20"/>
              </w:rPr>
            </w:pPr>
          </w:p>
        </w:tc>
        <w:tc>
          <w:tcPr>
            <w:tcW w:w="1560" w:type="dxa"/>
            <w:vMerge/>
            <w:vAlign w:val="center"/>
          </w:tcPr>
          <w:p w:rsidR="00EF56A5" w:rsidRPr="004068C9" w:rsidRDefault="00EF56A5" w:rsidP="004A1FD9">
            <w:pPr>
              <w:pStyle w:val="afffffc"/>
              <w:rPr>
                <w:color w:val="auto"/>
                <w:sz w:val="20"/>
                <w:szCs w:val="20"/>
              </w:rPr>
            </w:pPr>
          </w:p>
        </w:tc>
        <w:tc>
          <w:tcPr>
            <w:tcW w:w="1842" w:type="dxa"/>
            <w:vAlign w:val="center"/>
          </w:tcPr>
          <w:p w:rsidR="00EF56A5" w:rsidRPr="004068C9" w:rsidRDefault="00EF56A5" w:rsidP="004A1FD9">
            <w:pPr>
              <w:pStyle w:val="afffffc"/>
              <w:rPr>
                <w:color w:val="auto"/>
                <w:sz w:val="20"/>
                <w:szCs w:val="20"/>
              </w:rPr>
            </w:pPr>
            <w:r w:rsidRPr="004068C9">
              <w:rPr>
                <w:color w:val="auto"/>
                <w:sz w:val="20"/>
                <w:szCs w:val="20"/>
              </w:rPr>
              <w:t>Сведения о постановке границ зон затопления в ЕГРН</w:t>
            </w:r>
          </w:p>
        </w:tc>
        <w:tc>
          <w:tcPr>
            <w:tcW w:w="1134" w:type="dxa"/>
            <w:vAlign w:val="center"/>
          </w:tcPr>
          <w:p w:rsidR="00EF56A5" w:rsidRPr="004068C9" w:rsidRDefault="00EF56A5" w:rsidP="004A1FD9">
            <w:pPr>
              <w:pStyle w:val="afffffc"/>
              <w:rPr>
                <w:color w:val="auto"/>
                <w:sz w:val="20"/>
                <w:szCs w:val="20"/>
              </w:rPr>
            </w:pPr>
            <w:r w:rsidRPr="004068C9">
              <w:rPr>
                <w:color w:val="auto"/>
                <w:sz w:val="20"/>
                <w:szCs w:val="20"/>
              </w:rPr>
              <w:t>Дата внесения сведений в ЕГРН</w:t>
            </w:r>
          </w:p>
        </w:tc>
        <w:tc>
          <w:tcPr>
            <w:tcW w:w="1843" w:type="dxa"/>
            <w:vAlign w:val="center"/>
          </w:tcPr>
          <w:p w:rsidR="00EF56A5" w:rsidRPr="004068C9" w:rsidRDefault="00EF56A5" w:rsidP="004A1FD9">
            <w:pPr>
              <w:pStyle w:val="afffffc"/>
              <w:rPr>
                <w:color w:val="auto"/>
                <w:sz w:val="20"/>
                <w:szCs w:val="20"/>
              </w:rPr>
            </w:pPr>
            <w:r w:rsidRPr="004068C9">
              <w:rPr>
                <w:color w:val="auto"/>
                <w:sz w:val="20"/>
                <w:szCs w:val="20"/>
              </w:rPr>
              <w:t>Сведения о постановке границ зон подтопления в ЕГРН</w:t>
            </w:r>
          </w:p>
        </w:tc>
        <w:tc>
          <w:tcPr>
            <w:tcW w:w="1276" w:type="dxa"/>
            <w:vAlign w:val="center"/>
          </w:tcPr>
          <w:p w:rsidR="00EF56A5" w:rsidRPr="004068C9" w:rsidRDefault="00EF56A5" w:rsidP="004A1FD9">
            <w:pPr>
              <w:pStyle w:val="afffffc"/>
              <w:rPr>
                <w:color w:val="auto"/>
                <w:sz w:val="20"/>
                <w:szCs w:val="20"/>
              </w:rPr>
            </w:pPr>
            <w:r w:rsidRPr="004068C9">
              <w:rPr>
                <w:color w:val="auto"/>
                <w:sz w:val="20"/>
                <w:szCs w:val="20"/>
              </w:rPr>
              <w:t>Дата внесения сведений в ЕГРН</w:t>
            </w:r>
          </w:p>
        </w:tc>
      </w:tr>
      <w:tr w:rsidR="00EF56A5" w:rsidRPr="00B26E43" w:rsidTr="00723B15">
        <w:trPr>
          <w:trHeight w:val="20"/>
        </w:trPr>
        <w:tc>
          <w:tcPr>
            <w:tcW w:w="1701" w:type="dxa"/>
            <w:vAlign w:val="center"/>
          </w:tcPr>
          <w:p w:rsidR="00EF56A5" w:rsidRPr="00BC25A5" w:rsidRDefault="00BC25A5" w:rsidP="00BC25A5">
            <w:pPr>
              <w:rPr>
                <w:sz w:val="20"/>
              </w:rPr>
            </w:pPr>
            <w:r>
              <w:rPr>
                <w:sz w:val="20"/>
              </w:rPr>
              <w:t>п.</w:t>
            </w:r>
            <w:r w:rsidR="00EF56A5" w:rsidRPr="00BC25A5">
              <w:rPr>
                <w:sz w:val="20"/>
              </w:rPr>
              <w:t>Мичуринский</w:t>
            </w:r>
          </w:p>
        </w:tc>
        <w:tc>
          <w:tcPr>
            <w:tcW w:w="1560" w:type="dxa"/>
            <w:vAlign w:val="center"/>
          </w:tcPr>
          <w:p w:rsidR="00EF56A5" w:rsidRPr="004068C9" w:rsidRDefault="00EF56A5" w:rsidP="004A1FD9">
            <w:pPr>
              <w:pStyle w:val="afffffc"/>
              <w:rPr>
                <w:color w:val="auto"/>
                <w:sz w:val="20"/>
                <w:szCs w:val="20"/>
              </w:rPr>
            </w:pPr>
            <w:r w:rsidRPr="004068C9">
              <w:rPr>
                <w:color w:val="auto"/>
                <w:sz w:val="20"/>
                <w:szCs w:val="20"/>
              </w:rPr>
              <w:t>р. Пенза</w:t>
            </w:r>
          </w:p>
        </w:tc>
        <w:tc>
          <w:tcPr>
            <w:tcW w:w="1842" w:type="dxa"/>
            <w:vAlign w:val="center"/>
          </w:tcPr>
          <w:p w:rsidR="00EF56A5" w:rsidRPr="004068C9" w:rsidRDefault="00EF56A5" w:rsidP="004A1FD9">
            <w:pPr>
              <w:pStyle w:val="afffffc"/>
              <w:rPr>
                <w:color w:val="auto"/>
                <w:sz w:val="20"/>
                <w:szCs w:val="20"/>
              </w:rPr>
            </w:pPr>
            <w:r w:rsidRPr="004068C9">
              <w:rPr>
                <w:color w:val="auto"/>
                <w:sz w:val="20"/>
                <w:szCs w:val="20"/>
              </w:rPr>
              <w:t>Приказ Верхне-Волжского бассейнового водного управления от 19.03.2020 № 159</w:t>
            </w:r>
          </w:p>
        </w:tc>
        <w:tc>
          <w:tcPr>
            <w:tcW w:w="1134" w:type="dxa"/>
            <w:vAlign w:val="center"/>
          </w:tcPr>
          <w:p w:rsidR="00EF56A5" w:rsidRPr="004068C9" w:rsidRDefault="00EF56A5" w:rsidP="004A1FD9">
            <w:pPr>
              <w:pStyle w:val="afffffc"/>
              <w:rPr>
                <w:color w:val="auto"/>
                <w:sz w:val="20"/>
                <w:szCs w:val="20"/>
              </w:rPr>
            </w:pPr>
            <w:r w:rsidRPr="004068C9">
              <w:rPr>
                <w:color w:val="auto"/>
                <w:sz w:val="20"/>
                <w:szCs w:val="20"/>
              </w:rPr>
              <w:t>12.10.2020</w:t>
            </w:r>
          </w:p>
        </w:tc>
        <w:tc>
          <w:tcPr>
            <w:tcW w:w="1843" w:type="dxa"/>
            <w:vAlign w:val="center"/>
          </w:tcPr>
          <w:p w:rsidR="00EF56A5" w:rsidRPr="004068C9" w:rsidRDefault="00EF56A5" w:rsidP="004A1FD9">
            <w:pPr>
              <w:pStyle w:val="afffffc"/>
              <w:rPr>
                <w:color w:val="auto"/>
                <w:sz w:val="20"/>
                <w:szCs w:val="20"/>
              </w:rPr>
            </w:pPr>
            <w:r w:rsidRPr="004068C9">
              <w:rPr>
                <w:color w:val="auto"/>
                <w:sz w:val="20"/>
                <w:szCs w:val="20"/>
              </w:rPr>
              <w:t>Приказ Верхне-Волжского бассейнового водного управления от 19.05.2020 № 273</w:t>
            </w:r>
          </w:p>
        </w:tc>
        <w:tc>
          <w:tcPr>
            <w:tcW w:w="1276" w:type="dxa"/>
            <w:vAlign w:val="center"/>
          </w:tcPr>
          <w:p w:rsidR="00EF56A5" w:rsidRPr="004068C9" w:rsidRDefault="00EF56A5" w:rsidP="004A1FD9">
            <w:pPr>
              <w:pStyle w:val="afffffc"/>
              <w:rPr>
                <w:color w:val="auto"/>
                <w:sz w:val="20"/>
                <w:szCs w:val="20"/>
              </w:rPr>
            </w:pPr>
            <w:r w:rsidRPr="004068C9">
              <w:rPr>
                <w:color w:val="auto"/>
                <w:sz w:val="20"/>
                <w:szCs w:val="20"/>
              </w:rPr>
              <w:t>08.06.2020-09.06.2020</w:t>
            </w:r>
          </w:p>
        </w:tc>
      </w:tr>
    </w:tbl>
    <w:p w:rsidR="004068C9" w:rsidRDefault="004068C9" w:rsidP="00ED61ED">
      <w:pPr>
        <w:pStyle w:val="affffff6"/>
        <w:rPr>
          <w:color w:val="FF0000"/>
          <w:lang w:val="ru-RU"/>
        </w:rPr>
      </w:pPr>
    </w:p>
    <w:p w:rsidR="007C2231" w:rsidRPr="00FD7674" w:rsidRDefault="007C2231" w:rsidP="00ED61ED">
      <w:pPr>
        <w:pStyle w:val="affffff6"/>
        <w:rPr>
          <w:b/>
          <w:u w:val="single"/>
          <w:lang w:val="ru-RU"/>
        </w:rPr>
      </w:pPr>
      <w:r w:rsidRPr="00FD7674">
        <w:rPr>
          <w:b/>
          <w:u w:val="single"/>
          <w:lang w:val="ru-RU"/>
        </w:rPr>
        <w:t xml:space="preserve">Водоохранные зоны и прибрежные защитные полосы </w:t>
      </w:r>
    </w:p>
    <w:p w:rsidR="00863911" w:rsidRPr="00B1560B" w:rsidRDefault="00863911" w:rsidP="00863911">
      <w:pPr>
        <w:spacing w:after="0" w:line="240" w:lineRule="auto"/>
        <w:ind w:firstLine="709"/>
        <w:jc w:val="both"/>
        <w:rPr>
          <w:szCs w:val="24"/>
        </w:rPr>
      </w:pPr>
      <w:bookmarkStart w:id="76" w:name="_Toc36131811"/>
      <w:bookmarkStart w:id="77" w:name="_Toc36132739"/>
      <w:bookmarkStart w:id="78" w:name="_Toc45096686"/>
      <w:r w:rsidRPr="00B1560B">
        <w:rPr>
          <w:szCs w:val="24"/>
        </w:rPr>
        <w:t>В соответствии с Водным кодексом РФ водоохранными зонами являются территории, которые примыкают к береговой линии (границам водного объекта)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863911" w:rsidRPr="00B1560B" w:rsidRDefault="00863911" w:rsidP="00863911">
      <w:pPr>
        <w:spacing w:after="0" w:line="240" w:lineRule="auto"/>
        <w:ind w:firstLine="709"/>
        <w:jc w:val="both"/>
        <w:rPr>
          <w:szCs w:val="24"/>
        </w:rPr>
      </w:pPr>
      <w:r w:rsidRPr="00B1560B">
        <w:rPr>
          <w:szCs w:val="24"/>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863911" w:rsidRPr="00B1560B" w:rsidRDefault="00863911" w:rsidP="00863911">
      <w:pPr>
        <w:autoSpaceDE w:val="0"/>
        <w:autoSpaceDN w:val="0"/>
        <w:spacing w:after="0" w:line="240" w:lineRule="auto"/>
        <w:ind w:firstLine="709"/>
        <w:jc w:val="both"/>
        <w:rPr>
          <w:szCs w:val="24"/>
        </w:rPr>
      </w:pPr>
      <w:r w:rsidRPr="00B1560B">
        <w:rPr>
          <w:szCs w:val="24"/>
        </w:rPr>
        <w:t xml:space="preserve">Параметры водоохранных зон и прибрежных защитных полос определены в Водном </w:t>
      </w:r>
      <w:hyperlink r:id="rId53" w:history="1">
        <w:r w:rsidRPr="00B1560B">
          <w:rPr>
            <w:szCs w:val="24"/>
          </w:rPr>
          <w:t>кодексе</w:t>
        </w:r>
      </w:hyperlink>
      <w:r w:rsidRPr="00B1560B">
        <w:rPr>
          <w:szCs w:val="24"/>
        </w:rPr>
        <w:t xml:space="preserve"> РФ от 03.06.2006 № 74-ФЗ (с последующими изменениями).</w:t>
      </w:r>
    </w:p>
    <w:p w:rsidR="00863911" w:rsidRPr="00B1560B" w:rsidRDefault="00863911" w:rsidP="00863911">
      <w:pPr>
        <w:autoSpaceDE w:val="0"/>
        <w:autoSpaceDN w:val="0"/>
        <w:spacing w:after="0" w:line="240" w:lineRule="auto"/>
        <w:ind w:firstLine="709"/>
        <w:jc w:val="both"/>
        <w:rPr>
          <w:szCs w:val="24"/>
        </w:rPr>
      </w:pPr>
      <w:r w:rsidRPr="00B1560B">
        <w:rPr>
          <w:szCs w:val="24"/>
        </w:rPr>
        <w:t>За пределами территорий городов и других населенных пунктов ширина водоохранной зоны рек, ручьев, каналов, озер, водохранилищ и ширина их прибрежной защитной полосы устанавливаются от местоположения соответствующей береговой линии (границы водного объекта), а ширина их прибрежной защитной полосы - от линии максимального прилива. При наличии централизованных ливневых систем водоотведения и набережных границы прибрежных защитных полос этих водных объектов совпадают с парапетами набережных, ширина водоохранной зоны на таких территориях устанавливается от парапета набережной.</w:t>
      </w:r>
    </w:p>
    <w:p w:rsidR="00863911" w:rsidRPr="00B1560B" w:rsidRDefault="00863911" w:rsidP="00863911">
      <w:pPr>
        <w:autoSpaceDE w:val="0"/>
        <w:autoSpaceDN w:val="0"/>
        <w:spacing w:after="0" w:line="240" w:lineRule="auto"/>
        <w:ind w:firstLine="709"/>
        <w:jc w:val="both"/>
        <w:rPr>
          <w:szCs w:val="24"/>
        </w:rPr>
      </w:pPr>
      <w:r w:rsidRPr="00B1560B">
        <w:rPr>
          <w:szCs w:val="24"/>
        </w:rPr>
        <w:t>В соответствии с Водным кодексом РФ ширина водоохранной зоны рек или ручьев устанавливается от их истока для рек или ручьев протяженностью:</w:t>
      </w:r>
    </w:p>
    <w:p w:rsidR="00863911" w:rsidRPr="00B1560B" w:rsidRDefault="00863911" w:rsidP="00863911">
      <w:pPr>
        <w:spacing w:after="0" w:line="240" w:lineRule="auto"/>
        <w:ind w:firstLine="709"/>
        <w:jc w:val="both"/>
        <w:rPr>
          <w:szCs w:val="24"/>
        </w:rPr>
      </w:pPr>
      <w:r w:rsidRPr="00B1560B">
        <w:rPr>
          <w:szCs w:val="24"/>
        </w:rPr>
        <w:t>1) до десяти километров – в размере пятидесяти метров;</w:t>
      </w:r>
    </w:p>
    <w:p w:rsidR="00863911" w:rsidRPr="00B1560B" w:rsidRDefault="00863911" w:rsidP="00863911">
      <w:pPr>
        <w:spacing w:after="0" w:line="240" w:lineRule="auto"/>
        <w:ind w:left="709"/>
        <w:contextualSpacing/>
        <w:rPr>
          <w:szCs w:val="24"/>
        </w:rPr>
      </w:pPr>
      <w:r w:rsidRPr="00B1560B">
        <w:rPr>
          <w:szCs w:val="24"/>
        </w:rPr>
        <w:t>2) от десяти до пятидесяти километров – в размере ста метров;</w:t>
      </w:r>
    </w:p>
    <w:p w:rsidR="00863911" w:rsidRPr="00B1560B" w:rsidRDefault="00863911" w:rsidP="00863911">
      <w:pPr>
        <w:spacing w:after="0" w:line="240" w:lineRule="auto"/>
        <w:ind w:left="709"/>
        <w:contextualSpacing/>
        <w:rPr>
          <w:szCs w:val="24"/>
        </w:rPr>
      </w:pPr>
      <w:r w:rsidRPr="00B1560B">
        <w:rPr>
          <w:szCs w:val="24"/>
        </w:rPr>
        <w:t>3) от пятидесяти километров и более – в размере двухсот метров.</w:t>
      </w:r>
    </w:p>
    <w:p w:rsidR="00863911" w:rsidRPr="00C51C33" w:rsidRDefault="00863911" w:rsidP="00863911">
      <w:pPr>
        <w:spacing w:after="0" w:line="240" w:lineRule="auto"/>
        <w:ind w:firstLine="709"/>
        <w:jc w:val="both"/>
        <w:rPr>
          <w:szCs w:val="24"/>
        </w:rPr>
      </w:pPr>
      <w:r w:rsidRPr="00B1560B">
        <w:rPr>
          <w:szCs w:val="24"/>
        </w:rPr>
        <w:t>Сведения о водоохранных зонах и прибрежных защитных полосах рек и ручьев представлены в таблице 2.</w:t>
      </w:r>
      <w:r>
        <w:rPr>
          <w:szCs w:val="24"/>
        </w:rPr>
        <w:t>5</w:t>
      </w:r>
      <w:r w:rsidR="001D6CE1">
        <w:rPr>
          <w:szCs w:val="24"/>
        </w:rPr>
        <w:t>-3.</w:t>
      </w:r>
    </w:p>
    <w:p w:rsidR="007C2231" w:rsidRPr="001D6CE1" w:rsidRDefault="00BC25A5" w:rsidP="007C2231">
      <w:pPr>
        <w:pStyle w:val="ab"/>
        <w:spacing w:before="0" w:beforeAutospacing="0" w:after="0" w:afterAutospacing="0"/>
        <w:jc w:val="right"/>
        <w:rPr>
          <w:lang w:val="ru-RU"/>
        </w:rPr>
      </w:pPr>
      <w:r>
        <w:br w:type="page"/>
      </w:r>
      <w:r w:rsidR="007C2231" w:rsidRPr="000B301E">
        <w:lastRenderedPageBreak/>
        <w:t xml:space="preserve">Таблица </w:t>
      </w:r>
      <w:bookmarkEnd w:id="76"/>
      <w:bookmarkEnd w:id="77"/>
      <w:r w:rsidR="007C2231" w:rsidRPr="000B301E">
        <w:t>2.5-</w:t>
      </w:r>
      <w:bookmarkEnd w:id="78"/>
      <w:r w:rsidR="001D6CE1">
        <w:rPr>
          <w:lang w:val="ru-RU"/>
        </w:rPr>
        <w:t>3</w:t>
      </w:r>
    </w:p>
    <w:p w:rsidR="007C2231" w:rsidRPr="001C473A" w:rsidRDefault="007C2231" w:rsidP="007C2231">
      <w:pPr>
        <w:spacing w:after="0" w:line="240" w:lineRule="auto"/>
        <w:ind w:firstLine="709"/>
        <w:jc w:val="center"/>
        <w:rPr>
          <w:szCs w:val="24"/>
        </w:rPr>
      </w:pPr>
      <w:bookmarkStart w:id="79" w:name="_Toc36131812"/>
      <w:bookmarkStart w:id="80" w:name="_Toc36132740"/>
      <w:r w:rsidRPr="001C473A">
        <w:rPr>
          <w:szCs w:val="24"/>
        </w:rPr>
        <w:t>Сведения о водоохранных зонах и прибрежных защитных полосах рек и ручьев, распол</w:t>
      </w:r>
      <w:r w:rsidRPr="001C473A">
        <w:rPr>
          <w:szCs w:val="24"/>
        </w:rPr>
        <w:t>о</w:t>
      </w:r>
      <w:r w:rsidRPr="001C473A">
        <w:rPr>
          <w:szCs w:val="24"/>
        </w:rPr>
        <w:t xml:space="preserve">женных на территории </w:t>
      </w:r>
      <w:bookmarkEnd w:id="79"/>
      <w:bookmarkEnd w:id="80"/>
      <w:r w:rsidR="00564FB6">
        <w:rPr>
          <w:szCs w:val="24"/>
        </w:rPr>
        <w:t>Мичуринского</w:t>
      </w:r>
      <w:r w:rsidRPr="001C473A">
        <w:rPr>
          <w:szCs w:val="24"/>
        </w:rPr>
        <w:t xml:space="preserve"> сельсовета</w:t>
      </w:r>
    </w:p>
    <w:tbl>
      <w:tblPr>
        <w:tblW w:w="0" w:type="auto"/>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8"/>
        <w:gridCol w:w="1843"/>
        <w:gridCol w:w="1843"/>
        <w:gridCol w:w="1559"/>
        <w:gridCol w:w="1701"/>
        <w:gridCol w:w="1862"/>
      </w:tblGrid>
      <w:tr w:rsidR="007C2231" w:rsidRPr="002B5BB7" w:rsidTr="00723B15">
        <w:trPr>
          <w:trHeight w:val="20"/>
        </w:trPr>
        <w:tc>
          <w:tcPr>
            <w:tcW w:w="548" w:type="dxa"/>
            <w:vAlign w:val="center"/>
          </w:tcPr>
          <w:p w:rsidR="007C2231" w:rsidRPr="002B5BB7" w:rsidRDefault="007C2231" w:rsidP="002B5BB7">
            <w:pPr>
              <w:spacing w:after="0" w:line="240" w:lineRule="auto"/>
              <w:jc w:val="center"/>
            </w:pPr>
            <w:r w:rsidRPr="002B5BB7">
              <w:t>№</w:t>
            </w:r>
          </w:p>
          <w:p w:rsidR="007C2231" w:rsidRPr="002B5BB7" w:rsidRDefault="007C2231" w:rsidP="002B5BB7">
            <w:pPr>
              <w:spacing w:after="0" w:line="240" w:lineRule="auto"/>
              <w:jc w:val="center"/>
            </w:pPr>
            <w:r w:rsidRPr="002B5BB7">
              <w:t>п/п</w:t>
            </w:r>
          </w:p>
        </w:tc>
        <w:tc>
          <w:tcPr>
            <w:tcW w:w="1843" w:type="dxa"/>
            <w:vAlign w:val="center"/>
          </w:tcPr>
          <w:p w:rsidR="007C2231" w:rsidRPr="002B5BB7" w:rsidRDefault="007C2231" w:rsidP="002B5BB7">
            <w:pPr>
              <w:spacing w:after="0" w:line="240" w:lineRule="auto"/>
              <w:jc w:val="center"/>
            </w:pPr>
            <w:r w:rsidRPr="002B5BB7">
              <w:t>Наименование бассейнов и рек</w:t>
            </w:r>
          </w:p>
        </w:tc>
        <w:tc>
          <w:tcPr>
            <w:tcW w:w="1843" w:type="dxa"/>
            <w:vAlign w:val="center"/>
          </w:tcPr>
          <w:p w:rsidR="007C2231" w:rsidRPr="002B5BB7" w:rsidRDefault="007C2231" w:rsidP="002B5BB7">
            <w:pPr>
              <w:spacing w:after="0" w:line="240" w:lineRule="auto"/>
              <w:jc w:val="center"/>
            </w:pPr>
            <w:r w:rsidRPr="002B5BB7">
              <w:t>Протяженность, км</w:t>
            </w:r>
          </w:p>
        </w:tc>
        <w:tc>
          <w:tcPr>
            <w:tcW w:w="1559" w:type="dxa"/>
            <w:vAlign w:val="center"/>
          </w:tcPr>
          <w:p w:rsidR="007C2231" w:rsidRPr="002B5BB7" w:rsidRDefault="007C2231" w:rsidP="002B5BB7">
            <w:pPr>
              <w:spacing w:after="0" w:line="240" w:lineRule="auto"/>
              <w:jc w:val="center"/>
            </w:pPr>
            <w:r w:rsidRPr="002B5BB7">
              <w:t>Водосборная площадь,</w:t>
            </w:r>
          </w:p>
          <w:p w:rsidR="007C2231" w:rsidRPr="002B5BB7" w:rsidRDefault="007C2231" w:rsidP="002B5BB7">
            <w:pPr>
              <w:spacing w:after="0" w:line="240" w:lineRule="auto"/>
              <w:jc w:val="center"/>
            </w:pPr>
            <w:r w:rsidRPr="002B5BB7">
              <w:t>кв. км</w:t>
            </w:r>
          </w:p>
        </w:tc>
        <w:tc>
          <w:tcPr>
            <w:tcW w:w="1701" w:type="dxa"/>
            <w:vAlign w:val="center"/>
          </w:tcPr>
          <w:p w:rsidR="007C2231" w:rsidRPr="002B5BB7" w:rsidRDefault="007C2231" w:rsidP="002B5BB7">
            <w:pPr>
              <w:spacing w:after="0" w:line="240" w:lineRule="auto"/>
              <w:jc w:val="center"/>
            </w:pPr>
            <w:r w:rsidRPr="002B5BB7">
              <w:t>Ширина водоохранной зоны, м</w:t>
            </w:r>
          </w:p>
        </w:tc>
        <w:tc>
          <w:tcPr>
            <w:tcW w:w="1862" w:type="dxa"/>
            <w:vAlign w:val="center"/>
          </w:tcPr>
          <w:p w:rsidR="007C2231" w:rsidRPr="002B5BB7" w:rsidRDefault="007C2231" w:rsidP="002B5BB7">
            <w:pPr>
              <w:spacing w:after="0" w:line="240" w:lineRule="auto"/>
              <w:jc w:val="center"/>
            </w:pPr>
            <w:r w:rsidRPr="002B5BB7">
              <w:t>Ширина прибрежной защитной полосы, м</w:t>
            </w:r>
          </w:p>
        </w:tc>
      </w:tr>
      <w:tr w:rsidR="0068143B" w:rsidRPr="002B5BB7" w:rsidTr="00723B15">
        <w:trPr>
          <w:trHeight w:val="20"/>
        </w:trPr>
        <w:tc>
          <w:tcPr>
            <w:tcW w:w="548" w:type="dxa"/>
            <w:vAlign w:val="center"/>
          </w:tcPr>
          <w:p w:rsidR="0068143B" w:rsidRPr="002B5BB7" w:rsidRDefault="0068143B" w:rsidP="002B5BB7">
            <w:pPr>
              <w:spacing w:after="0" w:line="240" w:lineRule="auto"/>
              <w:jc w:val="center"/>
            </w:pPr>
            <w:r w:rsidRPr="002B5BB7">
              <w:t>1</w:t>
            </w:r>
          </w:p>
        </w:tc>
        <w:tc>
          <w:tcPr>
            <w:tcW w:w="1843" w:type="dxa"/>
            <w:vAlign w:val="center"/>
          </w:tcPr>
          <w:p w:rsidR="0068143B" w:rsidRPr="002B5BB7" w:rsidRDefault="0068143B" w:rsidP="002B5BB7">
            <w:pPr>
              <w:spacing w:after="0" w:line="240" w:lineRule="auto"/>
            </w:pPr>
            <w:r w:rsidRPr="002B5BB7">
              <w:t xml:space="preserve">р. </w:t>
            </w:r>
            <w:r w:rsidR="00E72ADE" w:rsidRPr="002B5BB7">
              <w:t>Пенза</w:t>
            </w:r>
          </w:p>
        </w:tc>
        <w:tc>
          <w:tcPr>
            <w:tcW w:w="1843" w:type="dxa"/>
            <w:vAlign w:val="center"/>
          </w:tcPr>
          <w:p w:rsidR="0068143B" w:rsidRPr="002B5BB7" w:rsidRDefault="00E72ADE" w:rsidP="002B5BB7">
            <w:pPr>
              <w:spacing w:after="0" w:line="240" w:lineRule="auto"/>
              <w:jc w:val="center"/>
            </w:pPr>
            <w:r w:rsidRPr="002B5BB7">
              <w:t>78</w:t>
            </w:r>
          </w:p>
        </w:tc>
        <w:tc>
          <w:tcPr>
            <w:tcW w:w="1559" w:type="dxa"/>
            <w:vAlign w:val="center"/>
          </w:tcPr>
          <w:p w:rsidR="0068143B" w:rsidRPr="002B5BB7" w:rsidRDefault="00E72ADE" w:rsidP="002B5BB7">
            <w:pPr>
              <w:spacing w:after="0" w:line="240" w:lineRule="auto"/>
              <w:jc w:val="center"/>
            </w:pPr>
            <w:r w:rsidRPr="002B5BB7">
              <w:t>1370</w:t>
            </w:r>
          </w:p>
        </w:tc>
        <w:tc>
          <w:tcPr>
            <w:tcW w:w="1701" w:type="dxa"/>
            <w:vAlign w:val="center"/>
          </w:tcPr>
          <w:p w:rsidR="0068143B" w:rsidRPr="002B5BB7" w:rsidRDefault="00E72ADE" w:rsidP="002B5BB7">
            <w:pPr>
              <w:spacing w:after="0" w:line="240" w:lineRule="auto"/>
              <w:jc w:val="center"/>
              <w:rPr>
                <w:highlight w:val="yellow"/>
              </w:rPr>
            </w:pPr>
            <w:r w:rsidRPr="002B5BB7">
              <w:t>200</w:t>
            </w:r>
          </w:p>
        </w:tc>
        <w:tc>
          <w:tcPr>
            <w:tcW w:w="1862" w:type="dxa"/>
            <w:vAlign w:val="center"/>
          </w:tcPr>
          <w:p w:rsidR="0068143B" w:rsidRPr="002B5BB7" w:rsidRDefault="00E72ADE" w:rsidP="002B5BB7">
            <w:pPr>
              <w:spacing w:after="0" w:line="240" w:lineRule="auto"/>
              <w:jc w:val="center"/>
            </w:pPr>
            <w:r w:rsidRPr="002B5BB7">
              <w:t>50</w:t>
            </w:r>
          </w:p>
        </w:tc>
      </w:tr>
      <w:tr w:rsidR="0068143B" w:rsidRPr="002B5BB7" w:rsidTr="00723B15">
        <w:trPr>
          <w:trHeight w:val="20"/>
        </w:trPr>
        <w:tc>
          <w:tcPr>
            <w:tcW w:w="548" w:type="dxa"/>
            <w:vAlign w:val="center"/>
          </w:tcPr>
          <w:p w:rsidR="0068143B" w:rsidRPr="002B5BB7" w:rsidRDefault="0068143B" w:rsidP="002B5BB7">
            <w:pPr>
              <w:spacing w:after="0" w:line="240" w:lineRule="auto"/>
              <w:jc w:val="center"/>
            </w:pPr>
            <w:r w:rsidRPr="002B5BB7">
              <w:t>2</w:t>
            </w:r>
          </w:p>
        </w:tc>
        <w:tc>
          <w:tcPr>
            <w:tcW w:w="1843" w:type="dxa"/>
            <w:vAlign w:val="center"/>
          </w:tcPr>
          <w:p w:rsidR="0068143B" w:rsidRPr="002B5BB7" w:rsidRDefault="0068143B" w:rsidP="002B5BB7">
            <w:pPr>
              <w:spacing w:after="0" w:line="240" w:lineRule="auto"/>
            </w:pPr>
            <w:r w:rsidRPr="002B5BB7">
              <w:t xml:space="preserve">р. </w:t>
            </w:r>
            <w:r w:rsidR="00E72ADE" w:rsidRPr="002B5BB7">
              <w:t>Ардым</w:t>
            </w:r>
          </w:p>
        </w:tc>
        <w:tc>
          <w:tcPr>
            <w:tcW w:w="1843" w:type="dxa"/>
            <w:vAlign w:val="center"/>
          </w:tcPr>
          <w:p w:rsidR="0068143B" w:rsidRPr="002B5BB7" w:rsidRDefault="00E72ADE" w:rsidP="002B5BB7">
            <w:pPr>
              <w:spacing w:after="0" w:line="240" w:lineRule="auto"/>
              <w:jc w:val="center"/>
            </w:pPr>
            <w:r w:rsidRPr="002B5BB7">
              <w:t>40</w:t>
            </w:r>
          </w:p>
        </w:tc>
        <w:tc>
          <w:tcPr>
            <w:tcW w:w="1559" w:type="dxa"/>
            <w:vAlign w:val="center"/>
          </w:tcPr>
          <w:p w:rsidR="0068143B" w:rsidRPr="002B5BB7" w:rsidRDefault="00E72ADE" w:rsidP="002B5BB7">
            <w:pPr>
              <w:spacing w:after="0" w:line="240" w:lineRule="auto"/>
              <w:jc w:val="center"/>
            </w:pPr>
            <w:r w:rsidRPr="002B5BB7">
              <w:t>329</w:t>
            </w:r>
          </w:p>
        </w:tc>
        <w:tc>
          <w:tcPr>
            <w:tcW w:w="1701" w:type="dxa"/>
            <w:vAlign w:val="center"/>
          </w:tcPr>
          <w:p w:rsidR="0068143B" w:rsidRPr="002B5BB7" w:rsidRDefault="0068143B" w:rsidP="002B5BB7">
            <w:pPr>
              <w:spacing w:after="0" w:line="240" w:lineRule="auto"/>
              <w:jc w:val="center"/>
              <w:rPr>
                <w:highlight w:val="yellow"/>
              </w:rPr>
            </w:pPr>
            <w:r w:rsidRPr="002B5BB7">
              <w:t>100</w:t>
            </w:r>
          </w:p>
        </w:tc>
        <w:tc>
          <w:tcPr>
            <w:tcW w:w="1862" w:type="dxa"/>
            <w:vAlign w:val="center"/>
          </w:tcPr>
          <w:p w:rsidR="0068143B" w:rsidRPr="002B5BB7" w:rsidRDefault="0068143B" w:rsidP="002B5BB7">
            <w:pPr>
              <w:spacing w:after="0" w:line="240" w:lineRule="auto"/>
              <w:jc w:val="center"/>
            </w:pPr>
            <w:r w:rsidRPr="002B5BB7">
              <w:t>30</w:t>
            </w:r>
          </w:p>
        </w:tc>
      </w:tr>
      <w:tr w:rsidR="00863911" w:rsidRPr="002B5BB7" w:rsidTr="00723B15">
        <w:trPr>
          <w:trHeight w:val="20"/>
        </w:trPr>
        <w:tc>
          <w:tcPr>
            <w:tcW w:w="548" w:type="dxa"/>
            <w:vAlign w:val="center"/>
          </w:tcPr>
          <w:p w:rsidR="00863911" w:rsidRPr="002B5BB7" w:rsidRDefault="00863911" w:rsidP="002B5BB7">
            <w:pPr>
              <w:spacing w:after="0" w:line="240" w:lineRule="auto"/>
              <w:jc w:val="center"/>
            </w:pPr>
            <w:r w:rsidRPr="002B5BB7">
              <w:t>3</w:t>
            </w:r>
          </w:p>
        </w:tc>
        <w:tc>
          <w:tcPr>
            <w:tcW w:w="1843" w:type="dxa"/>
            <w:vAlign w:val="center"/>
          </w:tcPr>
          <w:p w:rsidR="00863911" w:rsidRPr="002B5BB7" w:rsidRDefault="00863911" w:rsidP="002B5BB7">
            <w:pPr>
              <w:spacing w:after="0" w:line="240" w:lineRule="auto"/>
            </w:pPr>
            <w:r w:rsidRPr="002B5BB7">
              <w:t>руч. Ржавец</w:t>
            </w:r>
          </w:p>
        </w:tc>
        <w:tc>
          <w:tcPr>
            <w:tcW w:w="1843" w:type="dxa"/>
            <w:vAlign w:val="center"/>
          </w:tcPr>
          <w:p w:rsidR="00863911" w:rsidRPr="002B5BB7" w:rsidRDefault="007C5049" w:rsidP="002B5BB7">
            <w:pPr>
              <w:spacing w:after="0" w:line="240" w:lineRule="auto"/>
              <w:jc w:val="center"/>
            </w:pPr>
            <w:r w:rsidRPr="002B5BB7">
              <w:t>7</w:t>
            </w:r>
          </w:p>
        </w:tc>
        <w:tc>
          <w:tcPr>
            <w:tcW w:w="1559" w:type="dxa"/>
            <w:vAlign w:val="center"/>
          </w:tcPr>
          <w:p w:rsidR="00863911" w:rsidRPr="002B5BB7" w:rsidRDefault="00863911" w:rsidP="002B5BB7">
            <w:pPr>
              <w:spacing w:after="0" w:line="240" w:lineRule="auto"/>
              <w:jc w:val="center"/>
            </w:pPr>
            <w:r w:rsidRPr="002B5BB7">
              <w:t>-</w:t>
            </w:r>
          </w:p>
        </w:tc>
        <w:tc>
          <w:tcPr>
            <w:tcW w:w="1701" w:type="dxa"/>
            <w:vAlign w:val="center"/>
          </w:tcPr>
          <w:p w:rsidR="00863911" w:rsidRPr="002B5BB7" w:rsidRDefault="007C5049" w:rsidP="002B5BB7">
            <w:pPr>
              <w:spacing w:after="0" w:line="240" w:lineRule="auto"/>
              <w:jc w:val="center"/>
            </w:pPr>
            <w:r w:rsidRPr="002B5BB7">
              <w:t>50</w:t>
            </w:r>
          </w:p>
        </w:tc>
        <w:tc>
          <w:tcPr>
            <w:tcW w:w="1862" w:type="dxa"/>
            <w:vAlign w:val="center"/>
          </w:tcPr>
          <w:p w:rsidR="00863911" w:rsidRPr="002B5BB7" w:rsidRDefault="007C5049" w:rsidP="002B5BB7">
            <w:pPr>
              <w:spacing w:after="0" w:line="240" w:lineRule="auto"/>
              <w:jc w:val="center"/>
            </w:pPr>
            <w:r w:rsidRPr="002B5BB7">
              <w:t>50</w:t>
            </w:r>
          </w:p>
        </w:tc>
      </w:tr>
    </w:tbl>
    <w:p w:rsidR="007C2231" w:rsidRPr="00A35F0D" w:rsidRDefault="007C2231" w:rsidP="002B5BB7">
      <w:pPr>
        <w:widowControl w:val="0"/>
        <w:autoSpaceDE w:val="0"/>
        <w:autoSpaceDN w:val="0"/>
        <w:adjustRightInd w:val="0"/>
        <w:spacing w:after="0" w:line="240" w:lineRule="auto"/>
        <w:ind w:firstLine="709"/>
        <w:contextualSpacing/>
        <w:jc w:val="center"/>
        <w:rPr>
          <w:bCs/>
          <w:color w:val="0070C0"/>
          <w:szCs w:val="24"/>
          <w:u w:val="single"/>
        </w:rPr>
      </w:pPr>
    </w:p>
    <w:p w:rsidR="007C5049" w:rsidRPr="00B1560B" w:rsidRDefault="007C5049" w:rsidP="007C5049">
      <w:pPr>
        <w:autoSpaceDE w:val="0"/>
        <w:autoSpaceDN w:val="0"/>
        <w:adjustRightInd w:val="0"/>
        <w:spacing w:after="0" w:line="240" w:lineRule="auto"/>
        <w:ind w:firstLine="709"/>
        <w:jc w:val="both"/>
        <w:rPr>
          <w:szCs w:val="24"/>
        </w:rPr>
      </w:pPr>
      <w:r w:rsidRPr="00B1560B">
        <w:rPr>
          <w:szCs w:val="24"/>
        </w:rPr>
        <w:t>Для реки, ручья протяженностью менее десяти километров от истока до устья водоохранная зона совпадает с прибрежной защитной полосой. Радиус водоохранной зоны для истоков реки, ручья устанавливается в размере пятидесяти метров.</w:t>
      </w:r>
    </w:p>
    <w:p w:rsidR="007C5049" w:rsidRPr="00B1560B" w:rsidRDefault="007C5049" w:rsidP="007C5049">
      <w:pPr>
        <w:autoSpaceDE w:val="0"/>
        <w:autoSpaceDN w:val="0"/>
        <w:adjustRightInd w:val="0"/>
        <w:spacing w:after="0" w:line="240" w:lineRule="auto"/>
        <w:ind w:firstLine="709"/>
        <w:jc w:val="both"/>
        <w:rPr>
          <w:szCs w:val="24"/>
        </w:rPr>
      </w:pPr>
      <w:r w:rsidRPr="00B1560B">
        <w:rPr>
          <w:szCs w:val="24"/>
        </w:rPr>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 Ширина водоохранной зоны водохранилища, расположенного на водотоке, устанавливается равной ширине водоохранной зоны этого водотока.</w:t>
      </w:r>
    </w:p>
    <w:p w:rsidR="007C5049" w:rsidRPr="00B1560B" w:rsidRDefault="007C5049" w:rsidP="007C5049">
      <w:pPr>
        <w:autoSpaceDE w:val="0"/>
        <w:autoSpaceDN w:val="0"/>
        <w:adjustRightInd w:val="0"/>
        <w:spacing w:after="0" w:line="240" w:lineRule="auto"/>
        <w:ind w:firstLine="709"/>
        <w:jc w:val="both"/>
        <w:rPr>
          <w:szCs w:val="24"/>
        </w:rPr>
      </w:pPr>
      <w:r w:rsidRPr="00B1560B">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7C5049" w:rsidRPr="00B1560B" w:rsidRDefault="007C5049" w:rsidP="007C5049">
      <w:pPr>
        <w:spacing w:after="0" w:line="240" w:lineRule="auto"/>
        <w:ind w:firstLine="709"/>
        <w:jc w:val="both"/>
        <w:rPr>
          <w:szCs w:val="24"/>
        </w:rPr>
      </w:pPr>
      <w:r w:rsidRPr="00B1560B">
        <w:rPr>
          <w:szCs w:val="24"/>
        </w:rPr>
        <w:t>Для расположенных в границах болот проточных и сточных озер и соответствующих водотоков ширина прибрежной защитной полосы устанавливается в размере пятидесяти метров.</w:t>
      </w:r>
    </w:p>
    <w:p w:rsidR="007C5049" w:rsidRPr="00B1560B" w:rsidRDefault="007C5049" w:rsidP="007C5049">
      <w:pPr>
        <w:spacing w:after="0" w:line="240" w:lineRule="auto"/>
        <w:ind w:firstLine="709"/>
        <w:jc w:val="both"/>
        <w:rPr>
          <w:szCs w:val="24"/>
        </w:rPr>
      </w:pPr>
      <w:r w:rsidRPr="00B1560B">
        <w:rPr>
          <w:szCs w:val="24"/>
        </w:rPr>
        <w:t>Ширина прибрежной защитной полосы реки, озера, водохранилища, являющихся средой обитания, местами воспроизводства, нереста, нагула, миграционными путями особо ценных водных биологических ресурсов (при наличии одного из показателей) и (или) используемых для добычи (вылова), сохранения таких видов водных биологических ресурсов и среды их обитания, устанавливается в размере двухсот метров независимо от уклона берега.</w:t>
      </w:r>
    </w:p>
    <w:p w:rsidR="007C5049" w:rsidRPr="00B1560B" w:rsidRDefault="007C5049" w:rsidP="007C5049">
      <w:pPr>
        <w:spacing w:after="0" w:line="240" w:lineRule="auto"/>
        <w:ind w:firstLine="709"/>
        <w:jc w:val="both"/>
        <w:rPr>
          <w:szCs w:val="24"/>
        </w:rPr>
      </w:pPr>
      <w:r w:rsidRPr="00B1560B">
        <w:rPr>
          <w:szCs w:val="24"/>
        </w:rPr>
        <w:t>На территориях населенных пунктов при наличии централизованных ливневых систем водоотведения и набережных границы прибрежных защитных полос совпадают с парапетами набережных. Ширина водоохранной зоны на таких территориях устанавливается от парапета набережной. При отсутствии набережной ширина водоохранной зоны, прибрежной защитной полосы измеряется от местоположения береговой линии (границы водного объекта).</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 xml:space="preserve">Согласно ст.106 Земельного кодекса РФ водоохранные (рыбоохранные) зоны и прибрежные защитные полосы являются видами зон с особыми условиями использования территории, которые возникают в силу федерального закона. Ввиду </w:t>
      </w:r>
      <w:r w:rsidR="006E5AD9">
        <w:rPr>
          <w:szCs w:val="24"/>
        </w:rPr>
        <w:t>ч</w:t>
      </w:r>
      <w:r w:rsidRPr="00B1560B">
        <w:rPr>
          <w:szCs w:val="24"/>
        </w:rPr>
        <w:t xml:space="preserve">.19 ст.106 Земельного кодекса РФ, в отношении вышеуказанных зон принятие решения об установлении или изменении не требуется. </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 xml:space="preserve">В границах водоохранных зон запрещаются (в соответствии с </w:t>
      </w:r>
      <w:r w:rsidR="006E5AD9">
        <w:rPr>
          <w:szCs w:val="24"/>
        </w:rPr>
        <w:t>ч</w:t>
      </w:r>
      <w:r w:rsidRPr="00B1560B">
        <w:rPr>
          <w:szCs w:val="24"/>
        </w:rPr>
        <w:t>.15 ст.65 Водного кодекса РФ):</w:t>
      </w:r>
    </w:p>
    <w:p w:rsidR="007C5049" w:rsidRPr="00B1560B" w:rsidRDefault="007C5049" w:rsidP="007C5049">
      <w:pPr>
        <w:spacing w:after="0" w:line="240" w:lineRule="auto"/>
        <w:ind w:firstLineChars="295" w:firstLine="708"/>
        <w:jc w:val="both"/>
        <w:rPr>
          <w:szCs w:val="24"/>
        </w:rPr>
      </w:pPr>
      <w:r w:rsidRPr="00B1560B">
        <w:rPr>
          <w:szCs w:val="24"/>
        </w:rPr>
        <w:t>1) использование сточных вод в целях повышения почвенного плодородия;</w:t>
      </w:r>
    </w:p>
    <w:p w:rsidR="007C5049" w:rsidRPr="00B1560B" w:rsidRDefault="007C5049" w:rsidP="007C5049">
      <w:pPr>
        <w:autoSpaceDE w:val="0"/>
        <w:autoSpaceDN w:val="0"/>
        <w:adjustRightInd w:val="0"/>
        <w:spacing w:after="0" w:line="240" w:lineRule="auto"/>
        <w:ind w:firstLineChars="295" w:firstLine="708"/>
        <w:jc w:val="both"/>
        <w:rPr>
          <w:szCs w:val="24"/>
        </w:rPr>
      </w:pPr>
      <w:r w:rsidRPr="00B1560B">
        <w:rPr>
          <w:szCs w:val="24"/>
        </w:rPr>
        <w:lastRenderedPageBreak/>
        <w:t>2) размещение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 а также загрязнение территории загрязняющими веществами, предельно допустимые концентрации которых в водах водных объектов рыбохозяйственного значения не установлены;</w:t>
      </w:r>
    </w:p>
    <w:p w:rsidR="007C5049" w:rsidRPr="00B1560B" w:rsidRDefault="007C5049" w:rsidP="007C5049">
      <w:pPr>
        <w:autoSpaceDE w:val="0"/>
        <w:autoSpaceDN w:val="0"/>
        <w:adjustRightInd w:val="0"/>
        <w:spacing w:after="0" w:line="240" w:lineRule="auto"/>
        <w:ind w:firstLineChars="295" w:firstLine="708"/>
        <w:jc w:val="both"/>
        <w:rPr>
          <w:szCs w:val="24"/>
        </w:rPr>
      </w:pPr>
      <w:r w:rsidRPr="00B1560B">
        <w:rPr>
          <w:szCs w:val="24"/>
        </w:rPr>
        <w:t>3) осуществление авиационных мер по борьбе с вредными организмами;</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4) 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5) строительство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6) хранение пестицидов и агрохимикатов (за исключением хранения агрохимикатов в специализированных хранилищах на территориях морских портов за пределами границ прибрежных защитных полос), применение пестицидов и агрохимикатов;</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7) сброс сточных, в том числе дренажных, вод;</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8) 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ст.19.1 Закона РФ от 21.02.1992 №2395-I «О недрах»).</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 xml:space="preserve">В соответствии с </w:t>
      </w:r>
      <w:r w:rsidR="005863CB">
        <w:rPr>
          <w:szCs w:val="24"/>
        </w:rPr>
        <w:t>ч</w:t>
      </w:r>
      <w:r w:rsidRPr="00B1560B">
        <w:rPr>
          <w:szCs w:val="24"/>
        </w:rPr>
        <w:t>.17 ст.65 Водного кодекса РФ, наряду с установленными ч. 15 ст. 65 Водного кодекса РФ ограничениями, в границах прибрежных защитных полос запрещаются:</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1) распашка земель;</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2) размещение отвалов размываемых грунтов;</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3) выпас сельскохозяйственных животных и организация для них летних лагерей, ванн.</w:t>
      </w:r>
    </w:p>
    <w:p w:rsidR="007C5049" w:rsidRPr="00B1560B" w:rsidRDefault="007C5049" w:rsidP="007C5049">
      <w:pPr>
        <w:autoSpaceDE w:val="0"/>
        <w:autoSpaceDN w:val="0"/>
        <w:adjustRightInd w:val="0"/>
        <w:spacing w:after="0" w:line="240" w:lineRule="auto"/>
        <w:ind w:firstLine="720"/>
        <w:jc w:val="both"/>
        <w:rPr>
          <w:szCs w:val="24"/>
        </w:rPr>
      </w:pPr>
      <w:r w:rsidRPr="00B1560B">
        <w:rPr>
          <w:szCs w:val="24"/>
        </w:rPr>
        <w:t>В границах водоохранных зон допускаются (</w:t>
      </w:r>
      <w:r w:rsidR="005863CB">
        <w:rPr>
          <w:szCs w:val="24"/>
        </w:rPr>
        <w:t>ч</w:t>
      </w:r>
      <w:r w:rsidRPr="00B1560B">
        <w:rPr>
          <w:szCs w:val="24"/>
        </w:rPr>
        <w:t>.16 ст.65 Водного кодекса РФ):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w:t>
      </w:r>
    </w:p>
    <w:p w:rsidR="007C5049" w:rsidRPr="00B1560B" w:rsidRDefault="007C5049" w:rsidP="007C5049">
      <w:pPr>
        <w:widowControl w:val="0"/>
        <w:autoSpaceDE w:val="0"/>
        <w:autoSpaceDN w:val="0"/>
        <w:spacing w:after="0" w:line="240" w:lineRule="auto"/>
        <w:ind w:firstLine="540"/>
        <w:jc w:val="both"/>
        <w:rPr>
          <w:szCs w:val="24"/>
        </w:rPr>
      </w:pPr>
      <w:r w:rsidRPr="00B1560B">
        <w:rPr>
          <w:szCs w:val="24"/>
        </w:rPr>
        <w:t>Под сооружениями, обеспечивающими охрану водных объектов от загрязнения, засорения, заиления и истощения вод, понимаются:</w:t>
      </w:r>
    </w:p>
    <w:p w:rsidR="007C5049" w:rsidRPr="00B1560B" w:rsidRDefault="007C5049" w:rsidP="007C5049">
      <w:pPr>
        <w:widowControl w:val="0"/>
        <w:autoSpaceDE w:val="0"/>
        <w:autoSpaceDN w:val="0"/>
        <w:spacing w:after="0" w:line="240" w:lineRule="auto"/>
        <w:ind w:firstLine="540"/>
        <w:jc w:val="both"/>
        <w:rPr>
          <w:szCs w:val="24"/>
        </w:rPr>
      </w:pPr>
      <w:bookmarkStart w:id="81" w:name="P994"/>
      <w:bookmarkEnd w:id="81"/>
      <w:r w:rsidRPr="00B1560B">
        <w:rPr>
          <w:szCs w:val="24"/>
        </w:rPr>
        <w:t>1) централизованные системы водоотведения (канализации), централизованные ливневые системы водоотведения;</w:t>
      </w:r>
    </w:p>
    <w:p w:rsidR="007C5049" w:rsidRPr="00B1560B" w:rsidRDefault="007C5049" w:rsidP="007C5049">
      <w:pPr>
        <w:widowControl w:val="0"/>
        <w:autoSpaceDE w:val="0"/>
        <w:autoSpaceDN w:val="0"/>
        <w:spacing w:after="0" w:line="240" w:lineRule="auto"/>
        <w:ind w:firstLine="540"/>
        <w:jc w:val="both"/>
        <w:rPr>
          <w:szCs w:val="24"/>
        </w:rPr>
      </w:pPr>
      <w:r w:rsidRPr="00B1560B">
        <w:rPr>
          <w:szCs w:val="24"/>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7C5049" w:rsidRPr="00B1560B" w:rsidRDefault="007C5049" w:rsidP="007C5049">
      <w:pPr>
        <w:widowControl w:val="0"/>
        <w:autoSpaceDE w:val="0"/>
        <w:autoSpaceDN w:val="0"/>
        <w:spacing w:after="0" w:line="240" w:lineRule="auto"/>
        <w:ind w:firstLine="540"/>
        <w:jc w:val="both"/>
        <w:rPr>
          <w:szCs w:val="24"/>
        </w:rPr>
      </w:pPr>
      <w:r w:rsidRPr="00B1560B">
        <w:rPr>
          <w:szCs w:val="24"/>
        </w:rPr>
        <w:t xml:space="preserve">3) локальные очистные сооружения для очистки сточных вод (в том числе дождевых, </w:t>
      </w:r>
      <w:r w:rsidRPr="00B1560B">
        <w:rPr>
          <w:szCs w:val="24"/>
        </w:rPr>
        <w:lastRenderedPageBreak/>
        <w:t xml:space="preserve">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w:t>
      </w:r>
      <w:bookmarkStart w:id="82" w:name="_Hlk129079641"/>
      <w:r w:rsidRPr="00B1560B">
        <w:rPr>
          <w:szCs w:val="24"/>
        </w:rPr>
        <w:t>Водного кодекса</w:t>
      </w:r>
      <w:bookmarkEnd w:id="82"/>
      <w:r w:rsidRPr="00B1560B">
        <w:rPr>
          <w:szCs w:val="24"/>
        </w:rPr>
        <w:t xml:space="preserve"> РФ;</w:t>
      </w:r>
    </w:p>
    <w:p w:rsidR="007C5049" w:rsidRPr="00B1560B" w:rsidRDefault="007C5049" w:rsidP="007C5049">
      <w:pPr>
        <w:widowControl w:val="0"/>
        <w:autoSpaceDE w:val="0"/>
        <w:autoSpaceDN w:val="0"/>
        <w:spacing w:after="0" w:line="240" w:lineRule="auto"/>
        <w:ind w:firstLine="540"/>
        <w:jc w:val="both"/>
        <w:rPr>
          <w:szCs w:val="24"/>
        </w:rPr>
      </w:pPr>
      <w:r w:rsidRPr="00B1560B">
        <w:rPr>
          <w:szCs w:val="24"/>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7C5049" w:rsidRPr="00B1560B" w:rsidRDefault="007C5049" w:rsidP="007C5049">
      <w:pPr>
        <w:widowControl w:val="0"/>
        <w:autoSpaceDE w:val="0"/>
        <w:autoSpaceDN w:val="0"/>
        <w:spacing w:after="0" w:line="240" w:lineRule="auto"/>
        <w:ind w:firstLine="540"/>
        <w:jc w:val="both"/>
        <w:rPr>
          <w:szCs w:val="24"/>
        </w:rPr>
      </w:pPr>
      <w:r w:rsidRPr="00B1560B">
        <w:rPr>
          <w:szCs w:val="24"/>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7C5049" w:rsidRPr="00B1560B" w:rsidRDefault="007C5049" w:rsidP="007C5049">
      <w:pPr>
        <w:autoSpaceDE w:val="0"/>
        <w:autoSpaceDN w:val="0"/>
        <w:adjustRightInd w:val="0"/>
        <w:spacing w:after="0" w:line="240" w:lineRule="auto"/>
        <w:ind w:firstLine="709"/>
        <w:jc w:val="both"/>
        <w:rPr>
          <w:szCs w:val="24"/>
        </w:rPr>
      </w:pPr>
      <w:r w:rsidRPr="00B1560B">
        <w:rPr>
          <w:szCs w:val="24"/>
        </w:rPr>
        <w:t xml:space="preserve">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 указанным в </w:t>
      </w:r>
      <w:hyperlink r:id="rId54" w:anchor="P994" w:history="1">
        <w:r w:rsidRPr="00B1560B">
          <w:rPr>
            <w:szCs w:val="24"/>
          </w:rPr>
          <w:t>п</w:t>
        </w:r>
        <w:r w:rsidR="005863CB">
          <w:rPr>
            <w:szCs w:val="24"/>
          </w:rPr>
          <w:t>.</w:t>
        </w:r>
        <w:r w:rsidRPr="00B1560B">
          <w:rPr>
            <w:szCs w:val="24"/>
          </w:rPr>
          <w:t xml:space="preserve"> 1 ч</w:t>
        </w:r>
        <w:r w:rsidR="005863CB">
          <w:rPr>
            <w:szCs w:val="24"/>
          </w:rPr>
          <w:t>.</w:t>
        </w:r>
        <w:r w:rsidRPr="00B1560B">
          <w:rPr>
            <w:szCs w:val="24"/>
          </w:rPr>
          <w:t xml:space="preserve"> 16</w:t>
        </w:r>
      </w:hyperlink>
      <w:r w:rsidRPr="00B1560B">
        <w:rPr>
          <w:szCs w:val="24"/>
        </w:rPr>
        <w:t xml:space="preserve"> </w:t>
      </w:r>
      <w:r w:rsidR="005863CB">
        <w:rPr>
          <w:szCs w:val="24"/>
        </w:rPr>
        <w:t xml:space="preserve">ст. 65 </w:t>
      </w:r>
      <w:r w:rsidRPr="00B1560B">
        <w:rPr>
          <w:szCs w:val="24"/>
        </w:rPr>
        <w:t>Водного кодекса РФ,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p w:rsidR="007C5049" w:rsidRPr="00B1560B" w:rsidRDefault="007C5049" w:rsidP="007C5049">
      <w:pPr>
        <w:widowControl w:val="0"/>
        <w:autoSpaceDE w:val="0"/>
        <w:autoSpaceDN w:val="0"/>
        <w:spacing w:after="0" w:line="240" w:lineRule="auto"/>
        <w:ind w:firstLine="539"/>
        <w:jc w:val="both"/>
        <w:rPr>
          <w:szCs w:val="24"/>
        </w:rPr>
      </w:pPr>
      <w:r w:rsidRPr="00B1560B">
        <w:rPr>
          <w:szCs w:val="24"/>
        </w:rPr>
        <w:t xml:space="preserve">На территориях, расположенных в границах водоохранных зон и занятых защитными лесами, особо защитными участками лесов, наряду с ограничениями, установленными </w:t>
      </w:r>
      <w:hyperlink r:id="rId55" w:anchor="P977" w:history="1">
        <w:r w:rsidRPr="00B1560B">
          <w:rPr>
            <w:szCs w:val="24"/>
          </w:rPr>
          <w:t>ч</w:t>
        </w:r>
        <w:r w:rsidR="005863CB">
          <w:rPr>
            <w:szCs w:val="24"/>
          </w:rPr>
          <w:t>.</w:t>
        </w:r>
        <w:r w:rsidRPr="00B1560B">
          <w:rPr>
            <w:szCs w:val="24"/>
          </w:rPr>
          <w:t>15</w:t>
        </w:r>
      </w:hyperlink>
      <w:r w:rsidRPr="00B1560B">
        <w:rPr>
          <w:szCs w:val="24"/>
        </w:rPr>
        <w:t xml:space="preserve"> ст</w:t>
      </w:r>
      <w:r w:rsidR="005863CB">
        <w:rPr>
          <w:szCs w:val="24"/>
        </w:rPr>
        <w:t>.</w:t>
      </w:r>
      <w:r w:rsidRPr="00B1560B">
        <w:rPr>
          <w:szCs w:val="24"/>
        </w:rPr>
        <w:t xml:space="preserve"> 65 Водного кодекса РФ, действуют ограничения, предусмотренные установленными лесным законодательством правовым режимом защитных лесов, правовым режимом особо защитных участков лесов.</w:t>
      </w:r>
    </w:p>
    <w:p w:rsidR="007C5049" w:rsidRPr="00B1560B" w:rsidRDefault="005863CB" w:rsidP="00B55D84">
      <w:pPr>
        <w:autoSpaceDE w:val="0"/>
        <w:autoSpaceDN w:val="0"/>
        <w:adjustRightInd w:val="0"/>
        <w:spacing w:after="0" w:line="240" w:lineRule="auto"/>
        <w:ind w:firstLine="567"/>
        <w:jc w:val="both"/>
        <w:rPr>
          <w:szCs w:val="24"/>
        </w:rPr>
      </w:pPr>
      <w:r>
        <w:rPr>
          <w:szCs w:val="24"/>
        </w:rPr>
        <w:t>Строительство, реконструкция и эксплуатация специализированных хранилищ агрохимикатов, аммиака, метанола, аммиачной селитры и нитрата калия допускаются при условии оборудования таких хранилищ сооружениями и системами, предотвращающими загрязнение водных объектов</w:t>
      </w:r>
      <w:r w:rsidR="007C5049" w:rsidRPr="00B1560B">
        <w:rPr>
          <w:szCs w:val="24"/>
        </w:rPr>
        <w:t>.</w:t>
      </w:r>
    </w:p>
    <w:p w:rsidR="007C5049" w:rsidRDefault="007C5049" w:rsidP="007C5049">
      <w:pPr>
        <w:spacing w:after="0" w:line="240" w:lineRule="auto"/>
        <w:ind w:firstLine="709"/>
        <w:jc w:val="both"/>
        <w:rPr>
          <w:szCs w:val="24"/>
        </w:rPr>
      </w:pPr>
      <w:r w:rsidRPr="00B1560B">
        <w:rPr>
          <w:szCs w:val="24"/>
        </w:rPr>
        <w:t>В материалах внесения изменений в генеральный план, водоохранные зоны и прибрежные защитные полосы отображены на основании ст.65 Водного кодекса РФ.</w:t>
      </w:r>
    </w:p>
    <w:p w:rsidR="007C5049" w:rsidRPr="007C5049" w:rsidRDefault="007C5049" w:rsidP="007C5049">
      <w:pPr>
        <w:pStyle w:val="a3"/>
        <w:ind w:firstLine="708"/>
        <w:rPr>
          <w:u w:val="single"/>
          <w:lang w:val="ru-RU"/>
        </w:rPr>
      </w:pPr>
    </w:p>
    <w:p w:rsidR="007C5049" w:rsidRPr="00FD7674" w:rsidRDefault="007C5049" w:rsidP="00160980">
      <w:pPr>
        <w:pStyle w:val="affffff6"/>
        <w:rPr>
          <w:b/>
          <w:i/>
          <w:u w:val="single"/>
          <w:lang w:val="ru-RU"/>
        </w:rPr>
      </w:pPr>
      <w:r w:rsidRPr="00FD7674">
        <w:rPr>
          <w:b/>
          <w:u w:val="single"/>
          <w:lang w:val="ru-RU"/>
        </w:rPr>
        <w:t>Береговая полоса</w:t>
      </w:r>
    </w:p>
    <w:p w:rsidR="007C5049" w:rsidRPr="00B1560B" w:rsidRDefault="007C5049" w:rsidP="007C5049">
      <w:pPr>
        <w:spacing w:after="0" w:line="240" w:lineRule="auto"/>
        <w:ind w:firstLine="709"/>
        <w:jc w:val="both"/>
        <w:rPr>
          <w:szCs w:val="24"/>
        </w:rPr>
      </w:pPr>
      <w:r w:rsidRPr="00B1560B">
        <w:rPr>
          <w:szCs w:val="24"/>
        </w:rPr>
        <w:t>Согласно ст. 6 Водного кодекса РФ, полоса земли вдоль береговой линии (границы водного объекта)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 за исключением береговой полосы каналов, а также рек и ручьев, протяженность которых от истока до устья не более чем десять километров. Ширина береговой полосы каналов, а также рек и ручьев, протяженность которых от истока до устья не более чем десять километров, составляет пять метров.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r w:rsidRPr="00B1560B">
        <w:rPr>
          <w:szCs w:val="24"/>
          <w:vertAlign w:val="superscript"/>
        </w:rPr>
        <w:footnoteReference w:id="1"/>
      </w:r>
    </w:p>
    <w:p w:rsidR="007C5049" w:rsidRPr="00B1560B" w:rsidRDefault="007C5049" w:rsidP="007C5049">
      <w:pPr>
        <w:spacing w:after="0" w:line="240" w:lineRule="auto"/>
        <w:ind w:firstLine="709"/>
        <w:jc w:val="both"/>
        <w:rPr>
          <w:szCs w:val="24"/>
        </w:rPr>
      </w:pPr>
      <w:r w:rsidRPr="00B1560B">
        <w:rPr>
          <w:szCs w:val="24"/>
        </w:rPr>
        <w:t>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p w:rsidR="007C5049" w:rsidRPr="00B1560B" w:rsidRDefault="007C5049" w:rsidP="007C5049">
      <w:pPr>
        <w:spacing w:after="0" w:line="240" w:lineRule="auto"/>
        <w:ind w:firstLine="709"/>
        <w:jc w:val="both"/>
        <w:rPr>
          <w:szCs w:val="24"/>
        </w:rPr>
      </w:pPr>
      <w:r w:rsidRPr="00B1560B">
        <w:rPr>
          <w:szCs w:val="24"/>
        </w:rPr>
        <w:t xml:space="preserve">Необходимо установление водоохранных зон и прибрежных защитных полос для рек Пензенской области, соблюдение водоохранного законодательства при освоении прибрежных территорий. </w:t>
      </w:r>
    </w:p>
    <w:p w:rsidR="007C5049" w:rsidRPr="00B1560B" w:rsidRDefault="007C5049" w:rsidP="007C5049">
      <w:pPr>
        <w:spacing w:after="0" w:line="240" w:lineRule="auto"/>
        <w:ind w:firstLine="709"/>
        <w:jc w:val="both"/>
        <w:rPr>
          <w:szCs w:val="24"/>
        </w:rPr>
      </w:pPr>
    </w:p>
    <w:p w:rsidR="007C2231" w:rsidRPr="007C5049" w:rsidRDefault="007C2231" w:rsidP="007C2231">
      <w:pPr>
        <w:spacing w:after="0" w:line="240" w:lineRule="auto"/>
        <w:ind w:firstLine="709"/>
        <w:jc w:val="both"/>
        <w:rPr>
          <w:b/>
          <w:bCs/>
          <w:strike/>
          <w:u w:val="single"/>
        </w:rPr>
      </w:pPr>
      <w:hyperlink r:id="rId56" w:history="1">
        <w:r w:rsidRPr="007C5049">
          <w:rPr>
            <w:b/>
            <w:bCs/>
            <w:u w:val="single"/>
          </w:rPr>
          <w:t>Зоны</w:t>
        </w:r>
      </w:hyperlink>
      <w:r w:rsidRPr="007C5049">
        <w:rPr>
          <w:b/>
          <w:bCs/>
          <w:u w:val="single"/>
        </w:rPr>
        <w:t xml:space="preserve"> санитарной охраны источников питьевого и хозяйственно-бытового водоснабжения</w:t>
      </w:r>
    </w:p>
    <w:p w:rsidR="007C5049" w:rsidRPr="00B1560B" w:rsidRDefault="007C5049" w:rsidP="007C5049">
      <w:pPr>
        <w:pStyle w:val="a3"/>
        <w:ind w:firstLine="708"/>
      </w:pPr>
      <w:r w:rsidRPr="00B1560B">
        <w:lastRenderedPageBreak/>
        <w:t xml:space="preserve">Критерии установления зон санитарной охраны источников питьевого водоснабжения и условия использования их территории определены в </w:t>
      </w:r>
      <w:hyperlink r:id="rId57" w:history="1">
        <w:r w:rsidRPr="00B1560B">
          <w:t>СанПиН 2.1.4.1110-02</w:t>
        </w:r>
      </w:hyperlink>
      <w:r w:rsidRPr="00B1560B">
        <w:t xml:space="preserve"> от 14.03.2002 № 10 (документ утрачивает силу с 01.01.2025 в связи с изданием Постановления Главного государственного санитарного врача от 28.01.2021 №3)</w:t>
      </w:r>
      <w:r w:rsidRPr="007B3B61">
        <w:t xml:space="preserve"> </w:t>
      </w:r>
      <w:r w:rsidRPr="007B3B61">
        <w:footnoteReference w:id="2"/>
      </w:r>
      <w:r w:rsidRPr="00B1560B">
        <w:t>. Данные санитарные правила и нормы определяют санитарно-эпидемиологические требования к организации и эксплуатации зон санитарной охраны источников водоснабжения и водопроводов питьевого назначения (далее - ЗСО).</w:t>
      </w:r>
    </w:p>
    <w:p w:rsidR="007C5049" w:rsidRPr="00B1560B" w:rsidRDefault="007C5049" w:rsidP="007C5049">
      <w:pPr>
        <w:spacing w:after="0" w:line="240" w:lineRule="auto"/>
        <w:ind w:firstLine="709"/>
        <w:jc w:val="both"/>
        <w:rPr>
          <w:szCs w:val="24"/>
        </w:rPr>
      </w:pPr>
      <w:r w:rsidRPr="00B1560B">
        <w:rPr>
          <w:szCs w:val="24"/>
        </w:rPr>
        <w:t>ЗСО организуются на всех водопроводах, вне зависимости от ведомственной принадлежности, подающих воду как из поверхностных, так и из подземных источников, и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 Санитарная охрана водоводов обеспечивается санитарно-защитной полосой.</w:t>
      </w:r>
    </w:p>
    <w:p w:rsidR="007C5049" w:rsidRPr="004068C9" w:rsidRDefault="007C5049" w:rsidP="007C5049">
      <w:pPr>
        <w:spacing w:after="0" w:line="240" w:lineRule="auto"/>
        <w:ind w:firstLine="709"/>
        <w:jc w:val="both"/>
        <w:rPr>
          <w:szCs w:val="24"/>
        </w:rPr>
      </w:pPr>
      <w:r w:rsidRPr="004068C9">
        <w:rPr>
          <w:szCs w:val="24"/>
        </w:rPr>
        <w:t>В границах первого пояса санитарной охраны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применение ядохимикатов и удобрений; спуск любых сточных вод, в том числе сточных вод водного транспорта, а также купание, стирка белья, водопой скота и другие виды водопользования, оказывающие влияние на качество воды.</w:t>
      </w:r>
    </w:p>
    <w:p w:rsidR="007C5049" w:rsidRPr="004068C9" w:rsidRDefault="007C5049" w:rsidP="007C5049">
      <w:pPr>
        <w:spacing w:after="0" w:line="240" w:lineRule="auto"/>
        <w:ind w:firstLine="709"/>
        <w:jc w:val="both"/>
        <w:rPr>
          <w:szCs w:val="24"/>
        </w:rPr>
      </w:pPr>
      <w:r w:rsidRPr="004068C9">
        <w:rPr>
          <w:szCs w:val="24"/>
        </w:rPr>
        <w:t>В границах второго пояса санитарной охраны запрещаются: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поверхностных и подземных вод;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применение удобрений и ядохимикатов; рубка леса главного пользования и реконструкции; сброс промышленных, сельскохозяйственных, городских и ливневых сточных вод, содержание в которых химических веществ и микроорганизмов превышает установленные санитарными правилами гигиенические нормативы качества воды.</w:t>
      </w:r>
    </w:p>
    <w:p w:rsidR="007C5049" w:rsidRPr="00B1560B" w:rsidRDefault="007C5049" w:rsidP="007C5049">
      <w:pPr>
        <w:spacing w:after="0" w:line="240" w:lineRule="auto"/>
        <w:ind w:firstLine="709"/>
        <w:jc w:val="both"/>
        <w:rPr>
          <w:szCs w:val="24"/>
        </w:rPr>
      </w:pPr>
      <w:r w:rsidRPr="00B1560B">
        <w:rPr>
          <w:szCs w:val="24"/>
        </w:rPr>
        <w:t xml:space="preserve">Необходимо установление зон санитарной охраны для всех источников питьевого водоснабжения в населенных пунктах </w:t>
      </w:r>
      <w:r>
        <w:rPr>
          <w:szCs w:val="24"/>
        </w:rPr>
        <w:t>Мичуринского</w:t>
      </w:r>
      <w:r w:rsidRPr="00B1560B">
        <w:rPr>
          <w:szCs w:val="24"/>
        </w:rPr>
        <w:t xml:space="preserve"> сельсовета.</w:t>
      </w:r>
    </w:p>
    <w:p w:rsidR="007C5049" w:rsidRPr="00B1560B" w:rsidRDefault="007C5049" w:rsidP="007C5049">
      <w:pPr>
        <w:widowControl w:val="0"/>
        <w:spacing w:after="0" w:line="240" w:lineRule="auto"/>
        <w:ind w:firstLine="709"/>
        <w:jc w:val="both"/>
        <w:rPr>
          <w:rFonts w:eastAsia="Calibri"/>
          <w:szCs w:val="24"/>
          <w:lang w:eastAsia="en-US"/>
        </w:rPr>
      </w:pPr>
      <w:r w:rsidRPr="00B1560B">
        <w:rPr>
          <w:rFonts w:eastAsia="Calibri"/>
          <w:szCs w:val="24"/>
          <w:lang w:eastAsia="en-US"/>
        </w:rPr>
        <w:t>Генеральным планом на территории сельсовета отображены зоны санитарной охраны источников и узлов водозабора питьевого и хозяйственно-бытового водоснабжения, которые составляют 30 м для организованных зон и 50 м для не организованных зон.</w:t>
      </w:r>
    </w:p>
    <w:p w:rsidR="000E107F" w:rsidRDefault="000E107F" w:rsidP="000E107F">
      <w:pPr>
        <w:widowControl w:val="0"/>
        <w:autoSpaceDE w:val="0"/>
        <w:autoSpaceDN w:val="0"/>
        <w:adjustRightInd w:val="0"/>
        <w:spacing w:after="0" w:line="240" w:lineRule="auto"/>
        <w:ind w:firstLine="709"/>
        <w:contextualSpacing/>
        <w:jc w:val="both"/>
        <w:rPr>
          <w:szCs w:val="24"/>
        </w:rPr>
      </w:pPr>
    </w:p>
    <w:p w:rsidR="006D2EF3" w:rsidRPr="006D2EF3" w:rsidRDefault="006D2EF3" w:rsidP="006D2EF3">
      <w:pPr>
        <w:pStyle w:val="Default"/>
        <w:ind w:firstLine="709"/>
        <w:jc w:val="both"/>
        <w:rPr>
          <w:b/>
          <w:u w:val="single"/>
        </w:rPr>
      </w:pPr>
      <w:r w:rsidRPr="006D2EF3">
        <w:rPr>
          <w:b/>
          <w:u w:val="single"/>
        </w:rPr>
        <w:t xml:space="preserve">Зоны минимальных расстояний до магистральных или промышленных трубопроводов (газопроводов) </w:t>
      </w:r>
    </w:p>
    <w:p w:rsidR="006D2EF3" w:rsidRPr="006D2EF3" w:rsidRDefault="006D2EF3" w:rsidP="006D2EF3">
      <w:pPr>
        <w:pStyle w:val="Default"/>
        <w:ind w:firstLine="709"/>
        <w:jc w:val="both"/>
      </w:pPr>
      <w:r w:rsidRPr="006D2EF3">
        <w:t xml:space="preserve">Для магистральных трубопроводов создаются санитарные разрывы (санитарные полосы отчуждения), которые определяются минимальными расстояниями от магистральных трубопроводов до смежных зданий, строений и сооружений. </w:t>
      </w:r>
    </w:p>
    <w:p w:rsidR="006D2EF3" w:rsidRPr="006D2EF3" w:rsidRDefault="006D2EF3" w:rsidP="006D2EF3">
      <w:pPr>
        <w:pStyle w:val="Default"/>
        <w:ind w:firstLine="709"/>
        <w:jc w:val="both"/>
      </w:pPr>
      <w:r w:rsidRPr="006D2EF3">
        <w:t xml:space="preserve">Рекомендуемые минимальные расстояния от магистральных газопроводов, не содержащих сероводород, до городов и других населенных пунктов, коллективных садов и дачных поселков, тепличных комбинатов, отдельных общественных зданий с массовым скоплением людей, отдельных малоэтажных зданий, а также до полевых станов устанавливаются: </w:t>
      </w:r>
    </w:p>
    <w:p w:rsidR="006D2EF3" w:rsidRPr="006D2EF3" w:rsidRDefault="006D2EF3" w:rsidP="006D2EF3">
      <w:pPr>
        <w:pStyle w:val="Default"/>
        <w:ind w:left="709"/>
        <w:jc w:val="both"/>
        <w:rPr>
          <w:i/>
        </w:rPr>
      </w:pPr>
      <w:r w:rsidRPr="006D2EF3">
        <w:rPr>
          <w:i/>
        </w:rPr>
        <w:lastRenderedPageBreak/>
        <w:t xml:space="preserve">для трубопроводов I класса: </w:t>
      </w:r>
    </w:p>
    <w:p w:rsidR="006D2EF3" w:rsidRPr="006D2EF3" w:rsidRDefault="006D2EF3" w:rsidP="006D2EF3">
      <w:pPr>
        <w:pStyle w:val="Default"/>
        <w:ind w:firstLine="709"/>
        <w:jc w:val="both"/>
      </w:pPr>
      <w:r w:rsidRPr="006D2EF3">
        <w:rPr>
          <w:b/>
        </w:rPr>
        <w:t>-</w:t>
      </w:r>
      <w:r w:rsidRPr="006D2EF3">
        <w:t xml:space="preserve"> при диаметре до 300 мм</w:t>
      </w:r>
      <w:r w:rsidRPr="006D2EF3">
        <w:rPr>
          <w:b/>
        </w:rPr>
        <w:t xml:space="preserve"> - </w:t>
      </w:r>
      <w:r w:rsidRPr="006D2EF3">
        <w:t xml:space="preserve">от 75 до 100 метров; </w:t>
      </w:r>
    </w:p>
    <w:p w:rsidR="006D2EF3" w:rsidRPr="006D2EF3" w:rsidRDefault="006D2EF3" w:rsidP="006D2EF3">
      <w:pPr>
        <w:pStyle w:val="Default"/>
        <w:ind w:firstLine="709"/>
        <w:jc w:val="both"/>
      </w:pPr>
      <w:r w:rsidRPr="006D2EF3">
        <w:rPr>
          <w:b/>
        </w:rPr>
        <w:t>-</w:t>
      </w:r>
      <w:r w:rsidRPr="006D2EF3">
        <w:t xml:space="preserve"> при диаметре 300 мм </w:t>
      </w:r>
      <w:r w:rsidRPr="006D2EF3">
        <w:rPr>
          <w:b/>
        </w:rPr>
        <w:t>-</w:t>
      </w:r>
      <w:r w:rsidRPr="006D2EF3">
        <w:t xml:space="preserve"> 600 мм </w:t>
      </w:r>
      <w:r w:rsidRPr="006D2EF3">
        <w:rPr>
          <w:b/>
        </w:rPr>
        <w:t>-</w:t>
      </w:r>
      <w:r w:rsidRPr="006D2EF3">
        <w:t xml:space="preserve"> от 125 до 150 метров; </w:t>
      </w:r>
    </w:p>
    <w:p w:rsidR="006D2EF3" w:rsidRPr="006D2EF3" w:rsidRDefault="006D2EF3" w:rsidP="006D2EF3">
      <w:pPr>
        <w:pStyle w:val="Default"/>
        <w:ind w:firstLine="709"/>
        <w:jc w:val="both"/>
      </w:pPr>
      <w:r w:rsidRPr="006D2EF3">
        <w:rPr>
          <w:b/>
        </w:rPr>
        <w:t xml:space="preserve">- </w:t>
      </w:r>
      <w:r w:rsidRPr="006D2EF3">
        <w:t xml:space="preserve">при диаметре 600 мм </w:t>
      </w:r>
      <w:r w:rsidRPr="006D2EF3">
        <w:rPr>
          <w:b/>
        </w:rPr>
        <w:t xml:space="preserve">- </w:t>
      </w:r>
      <w:r w:rsidRPr="006D2EF3">
        <w:t>800 мм</w:t>
      </w:r>
      <w:r w:rsidRPr="006D2EF3">
        <w:rPr>
          <w:b/>
        </w:rPr>
        <w:t xml:space="preserve"> - </w:t>
      </w:r>
      <w:r w:rsidRPr="006D2EF3">
        <w:t xml:space="preserve">от 150 до 200 метров; </w:t>
      </w:r>
    </w:p>
    <w:p w:rsidR="006D2EF3" w:rsidRPr="006D2EF3" w:rsidRDefault="006D2EF3" w:rsidP="006D2EF3">
      <w:pPr>
        <w:pStyle w:val="Default"/>
        <w:ind w:firstLine="709"/>
        <w:jc w:val="both"/>
      </w:pPr>
      <w:r w:rsidRPr="006D2EF3">
        <w:rPr>
          <w:b/>
        </w:rPr>
        <w:t xml:space="preserve">- </w:t>
      </w:r>
      <w:r w:rsidRPr="006D2EF3">
        <w:t xml:space="preserve">при диаметре 800 мм </w:t>
      </w:r>
      <w:r w:rsidRPr="006D2EF3">
        <w:rPr>
          <w:b/>
        </w:rPr>
        <w:t xml:space="preserve">- </w:t>
      </w:r>
      <w:r w:rsidRPr="006D2EF3">
        <w:t>1000 мм</w:t>
      </w:r>
      <w:r w:rsidRPr="006D2EF3">
        <w:rPr>
          <w:b/>
        </w:rPr>
        <w:t xml:space="preserve"> - </w:t>
      </w:r>
      <w:r w:rsidRPr="006D2EF3">
        <w:t xml:space="preserve">от 200 до 250 метров; </w:t>
      </w:r>
    </w:p>
    <w:p w:rsidR="006D2EF3" w:rsidRPr="006D2EF3" w:rsidRDefault="006D2EF3" w:rsidP="006D2EF3">
      <w:pPr>
        <w:autoSpaceDE w:val="0"/>
        <w:autoSpaceDN w:val="0"/>
        <w:spacing w:after="0" w:line="240" w:lineRule="auto"/>
        <w:ind w:firstLine="709"/>
        <w:contextualSpacing/>
        <w:jc w:val="both"/>
        <w:rPr>
          <w:szCs w:val="24"/>
        </w:rPr>
      </w:pPr>
      <w:r w:rsidRPr="006D2EF3">
        <w:rPr>
          <w:b/>
          <w:szCs w:val="24"/>
        </w:rPr>
        <w:t xml:space="preserve">- </w:t>
      </w:r>
      <w:r w:rsidRPr="006D2EF3">
        <w:rPr>
          <w:szCs w:val="24"/>
        </w:rPr>
        <w:t xml:space="preserve">при диаметре 1000 мм </w:t>
      </w:r>
      <w:r w:rsidRPr="006D2EF3">
        <w:rPr>
          <w:b/>
          <w:szCs w:val="24"/>
        </w:rPr>
        <w:t>-</w:t>
      </w:r>
      <w:r w:rsidRPr="006D2EF3">
        <w:rPr>
          <w:szCs w:val="24"/>
        </w:rPr>
        <w:t xml:space="preserve"> 1200 мм </w:t>
      </w:r>
      <w:r w:rsidRPr="006D2EF3">
        <w:rPr>
          <w:b/>
          <w:szCs w:val="24"/>
        </w:rPr>
        <w:t xml:space="preserve">- </w:t>
      </w:r>
      <w:r w:rsidRPr="006D2EF3">
        <w:rPr>
          <w:szCs w:val="24"/>
        </w:rPr>
        <w:t>от 250 до 300 метров;</w:t>
      </w:r>
    </w:p>
    <w:p w:rsidR="006D2EF3" w:rsidRPr="006D2EF3" w:rsidRDefault="006D2EF3" w:rsidP="006D2EF3">
      <w:pPr>
        <w:pStyle w:val="Default"/>
        <w:ind w:firstLine="709"/>
        <w:jc w:val="both"/>
      </w:pPr>
      <w:r w:rsidRPr="006D2EF3">
        <w:rPr>
          <w:b/>
        </w:rPr>
        <w:t>-</w:t>
      </w:r>
      <w:r w:rsidRPr="006D2EF3">
        <w:t xml:space="preserve"> при диаметре более 1200 мм </w:t>
      </w:r>
      <w:r w:rsidRPr="006D2EF3">
        <w:rPr>
          <w:b/>
        </w:rPr>
        <w:t>-</w:t>
      </w:r>
      <w:r w:rsidRPr="006D2EF3">
        <w:t xml:space="preserve"> от 300 до 350 метров; </w:t>
      </w:r>
    </w:p>
    <w:p w:rsidR="006D2EF3" w:rsidRPr="006D2EF3" w:rsidRDefault="006D2EF3" w:rsidP="006D2EF3">
      <w:pPr>
        <w:pStyle w:val="Default"/>
        <w:ind w:left="709"/>
        <w:jc w:val="both"/>
        <w:rPr>
          <w:i/>
        </w:rPr>
      </w:pPr>
      <w:r w:rsidRPr="006D2EF3">
        <w:rPr>
          <w:i/>
        </w:rPr>
        <w:t xml:space="preserve">для трубопроводов II класса: </w:t>
      </w:r>
    </w:p>
    <w:p w:rsidR="006D2EF3" w:rsidRPr="006D2EF3" w:rsidRDefault="006D2EF3" w:rsidP="006D2EF3">
      <w:pPr>
        <w:pStyle w:val="Default"/>
        <w:ind w:firstLine="709"/>
        <w:jc w:val="both"/>
      </w:pPr>
      <w:r w:rsidRPr="006D2EF3">
        <w:rPr>
          <w:b/>
        </w:rPr>
        <w:t>-</w:t>
      </w:r>
      <w:r w:rsidRPr="006D2EF3">
        <w:t xml:space="preserve"> при диаметре до 300 мм </w:t>
      </w:r>
      <w:r w:rsidRPr="006D2EF3">
        <w:rPr>
          <w:b/>
        </w:rPr>
        <w:t xml:space="preserve">- </w:t>
      </w:r>
      <w:r w:rsidRPr="006D2EF3">
        <w:t xml:space="preserve">75 метров; </w:t>
      </w:r>
    </w:p>
    <w:p w:rsidR="006D2EF3" w:rsidRPr="006D2EF3" w:rsidRDefault="006D2EF3" w:rsidP="006D2EF3">
      <w:pPr>
        <w:pStyle w:val="Default"/>
        <w:ind w:firstLine="709"/>
        <w:jc w:val="both"/>
      </w:pPr>
      <w:r w:rsidRPr="006D2EF3">
        <w:rPr>
          <w:b/>
        </w:rPr>
        <w:t>-</w:t>
      </w:r>
      <w:r w:rsidRPr="006D2EF3">
        <w:t xml:space="preserve"> при диаметре свыше 300 мм </w:t>
      </w:r>
      <w:r w:rsidRPr="006D2EF3">
        <w:rPr>
          <w:b/>
        </w:rPr>
        <w:t>-</w:t>
      </w:r>
      <w:r w:rsidRPr="006D2EF3">
        <w:t xml:space="preserve"> от 100 до 125 метров. </w:t>
      </w:r>
    </w:p>
    <w:p w:rsidR="006D2EF3" w:rsidRPr="006D2EF3" w:rsidRDefault="006D2EF3" w:rsidP="006D2EF3">
      <w:pPr>
        <w:pStyle w:val="Default"/>
        <w:ind w:firstLine="709"/>
        <w:jc w:val="both"/>
      </w:pPr>
      <w:r w:rsidRPr="006D2EF3">
        <w:t xml:space="preserve">Рекомендуемые минимальные расстояния от магистральных газопроводов, не содержащих сероводород, до магистральных оросительных каналов, рек, водоемов и водозаборных сооружений устанавливаются 25 метров. </w:t>
      </w:r>
    </w:p>
    <w:p w:rsidR="006D2EF3" w:rsidRPr="006D2EF3" w:rsidRDefault="006D2EF3" w:rsidP="006D2EF3">
      <w:pPr>
        <w:autoSpaceDE w:val="0"/>
        <w:autoSpaceDN w:val="0"/>
        <w:spacing w:after="0" w:line="240" w:lineRule="auto"/>
        <w:ind w:firstLine="709"/>
        <w:contextualSpacing/>
        <w:jc w:val="both"/>
        <w:rPr>
          <w:szCs w:val="24"/>
        </w:rPr>
      </w:pPr>
      <w:r w:rsidRPr="006D2EF3">
        <w:rPr>
          <w:szCs w:val="24"/>
          <w:u w:val="single"/>
        </w:rPr>
        <w:t>В охранных зонах трубопроводов запрещается</w:t>
      </w:r>
      <w:r w:rsidRPr="006D2EF3">
        <w:rPr>
          <w:szCs w:val="24"/>
        </w:rPr>
        <w:t xml:space="preserve"> производить всякого рода действия, нарушающие нормальную эксплуатацию трубопроводов, приводящую к их повреждению, в частности: перемещать, засыпать и ломать опознавательные и сигнальные знаки, ко</w:t>
      </w:r>
      <w:r w:rsidRPr="006D2EF3">
        <w:rPr>
          <w:szCs w:val="24"/>
        </w:rPr>
        <w:t>н</w:t>
      </w:r>
      <w:r w:rsidRPr="006D2EF3">
        <w:rPr>
          <w:szCs w:val="24"/>
        </w:rPr>
        <w:t>трольно-измерительные пункты; открывать люки, калитки и двери необслуживаемых усилительных пунктов кабельной связи, ограждений узлов линейной арматуры, станций катодной и дренажной защиты, линейных и смотровых колодцев и других линейных устройств, открывать и закрывать краны и задвижки, отключать или включать средства связи, энергоснабжения и телемеханики трубопроводов; устраивать всякого рода свалки, в</w:t>
      </w:r>
      <w:r w:rsidRPr="006D2EF3">
        <w:rPr>
          <w:szCs w:val="24"/>
        </w:rPr>
        <w:t>ы</w:t>
      </w:r>
      <w:r w:rsidRPr="006D2EF3">
        <w:rPr>
          <w:szCs w:val="24"/>
        </w:rPr>
        <w:t>ливать растворы кислот, солей и щелочей;  разрушать берегоукрепительные сооружения, водопропускные устройства, земляные и иные сооружения (устройства), предохраняющие трубопроводы от разрушения, а прилегающую территорию и окружающую местность - от аварийного разлива транспортируемой продукции;  бросать якоря, проходить с отданными якорями, цепями, лотами, волокушами и тралами, производить дноуглубительные и зе</w:t>
      </w:r>
      <w:r w:rsidRPr="006D2EF3">
        <w:rPr>
          <w:szCs w:val="24"/>
        </w:rPr>
        <w:t>м</w:t>
      </w:r>
      <w:r w:rsidRPr="006D2EF3">
        <w:rPr>
          <w:szCs w:val="24"/>
        </w:rPr>
        <w:t>лечерпальные работы; разводить огонь и размещать какие-либо открытые или закрытые источники огня.</w:t>
      </w:r>
    </w:p>
    <w:p w:rsidR="006D2EF3" w:rsidRPr="006D2EF3" w:rsidRDefault="006D2EF3" w:rsidP="006D2EF3">
      <w:pPr>
        <w:autoSpaceDE w:val="0"/>
        <w:autoSpaceDN w:val="0"/>
        <w:spacing w:after="0" w:line="240" w:lineRule="auto"/>
        <w:ind w:firstLine="709"/>
        <w:contextualSpacing/>
        <w:jc w:val="both"/>
        <w:rPr>
          <w:szCs w:val="24"/>
        </w:rPr>
      </w:pPr>
      <w:r w:rsidRPr="006D2EF3">
        <w:rPr>
          <w:szCs w:val="24"/>
        </w:rPr>
        <w:t>В охранных зонах трубопроводов без письменного разрешения предприятий трубопроводного транспорта запрещается: возводить любые постройки и сооружения;  высаж</w:t>
      </w:r>
      <w:r w:rsidRPr="006D2EF3">
        <w:rPr>
          <w:szCs w:val="24"/>
        </w:rPr>
        <w:t>и</w:t>
      </w:r>
      <w:r w:rsidRPr="006D2EF3">
        <w:rPr>
          <w:szCs w:val="24"/>
        </w:rPr>
        <w:t>вать деревья и кустарники всех видов, складировать корма, удобрения, материалы, сено и солому, располагать коновязи, содержать скот, выделять рыбопромысловые участки, производить добычу рыбы, а также водных животных и растений, устраивать водопои, производить колку и заготовку льда; сооружать проезды и переезды через трассы трубопров</w:t>
      </w:r>
      <w:r w:rsidRPr="006D2EF3">
        <w:rPr>
          <w:szCs w:val="24"/>
        </w:rPr>
        <w:t>о</w:t>
      </w:r>
      <w:r w:rsidRPr="006D2EF3">
        <w:rPr>
          <w:szCs w:val="24"/>
        </w:rPr>
        <w:t>дов, устраивать стоянки автомобильного транспорта, тракторов и механизмов, размещать сады и огороды; производить мелиоративные земляные работы, сооружать оросительные и осушительные системы; производить всякого рода открытые и подземные, горные, строительные, монтажные и взрывные работы, планировку грунта; производить геологосъемочные, геологоразведочные, поисковые, геодезические и другие изыскательские работы, связанные с устройством скважин, шурфов и взятием проб грунта (кроме почве</w:t>
      </w:r>
      <w:r w:rsidRPr="006D2EF3">
        <w:rPr>
          <w:szCs w:val="24"/>
        </w:rPr>
        <w:t>н</w:t>
      </w:r>
      <w:r w:rsidRPr="006D2EF3">
        <w:rPr>
          <w:szCs w:val="24"/>
        </w:rPr>
        <w:t>ных образцов).</w:t>
      </w:r>
    </w:p>
    <w:p w:rsidR="006D2EF3" w:rsidRPr="006D2EF3" w:rsidRDefault="006D2EF3" w:rsidP="006D2EF3">
      <w:pPr>
        <w:autoSpaceDE w:val="0"/>
        <w:autoSpaceDN w:val="0"/>
        <w:spacing w:after="0" w:line="240" w:lineRule="auto"/>
        <w:ind w:firstLine="709"/>
        <w:contextualSpacing/>
        <w:jc w:val="both"/>
        <w:rPr>
          <w:szCs w:val="24"/>
        </w:rPr>
      </w:pPr>
      <w:r w:rsidRPr="006D2EF3">
        <w:rPr>
          <w:szCs w:val="24"/>
        </w:rPr>
        <w:t>Письменное разрешение на производство взрывных работ в охранных зонах труб</w:t>
      </w:r>
      <w:r w:rsidRPr="006D2EF3">
        <w:rPr>
          <w:szCs w:val="24"/>
        </w:rPr>
        <w:t>о</w:t>
      </w:r>
      <w:r w:rsidRPr="006D2EF3">
        <w:rPr>
          <w:szCs w:val="24"/>
        </w:rPr>
        <w:t>проводов выдается только после представления предприятием, производящим эти работы, соответствующих материалов, предусмотренных действующими Едиными правилами безопасности при взрывных работах.</w:t>
      </w:r>
    </w:p>
    <w:p w:rsidR="006D2EF3" w:rsidRPr="006D2EF3" w:rsidRDefault="006D2EF3" w:rsidP="006D2EF3">
      <w:pPr>
        <w:autoSpaceDE w:val="0"/>
        <w:autoSpaceDN w:val="0"/>
        <w:spacing w:after="0" w:line="240" w:lineRule="auto"/>
        <w:ind w:firstLine="709"/>
        <w:contextualSpacing/>
        <w:jc w:val="both"/>
        <w:rPr>
          <w:szCs w:val="24"/>
        </w:rPr>
      </w:pPr>
      <w:r w:rsidRPr="006D2EF3">
        <w:rPr>
          <w:szCs w:val="24"/>
        </w:rPr>
        <w:t>Предприятия и организации, получившие письменное разрешение на ведение в охранных зонах трубопроводов работ, обязаны выполнять их с соблюдением условий, обеспечивающих сохранность трубопроводов и опознавательных знаков, и несут ответстве</w:t>
      </w:r>
      <w:r w:rsidRPr="006D2EF3">
        <w:rPr>
          <w:szCs w:val="24"/>
        </w:rPr>
        <w:t>н</w:t>
      </w:r>
      <w:r w:rsidRPr="006D2EF3">
        <w:rPr>
          <w:szCs w:val="24"/>
        </w:rPr>
        <w:t>ность за повреждение последних.</w:t>
      </w:r>
    </w:p>
    <w:p w:rsidR="006D2EF3" w:rsidRPr="006D2EF3" w:rsidRDefault="006D2EF3" w:rsidP="006D2EF3">
      <w:pPr>
        <w:autoSpaceDE w:val="0"/>
        <w:autoSpaceDN w:val="0"/>
        <w:spacing w:after="0" w:line="240" w:lineRule="auto"/>
        <w:ind w:firstLine="709"/>
        <w:contextualSpacing/>
        <w:jc w:val="both"/>
        <w:rPr>
          <w:szCs w:val="24"/>
        </w:rPr>
      </w:pPr>
      <w:r w:rsidRPr="006D2EF3">
        <w:rPr>
          <w:szCs w:val="24"/>
        </w:rPr>
        <w:t>Предприятиям трубопроводного транспорта разрешается: подъезд в соответствии со схемой проездов, согласованной с землепользователем, автомобильного транспорта и др</w:t>
      </w:r>
      <w:r w:rsidRPr="006D2EF3">
        <w:rPr>
          <w:szCs w:val="24"/>
        </w:rPr>
        <w:t>у</w:t>
      </w:r>
      <w:r w:rsidRPr="006D2EF3">
        <w:rPr>
          <w:szCs w:val="24"/>
        </w:rPr>
        <w:t xml:space="preserve">гих средств к трубопроводу и его объектам для обслуживания и проведения ремонтных </w:t>
      </w:r>
      <w:r w:rsidRPr="006D2EF3">
        <w:rPr>
          <w:szCs w:val="24"/>
        </w:rPr>
        <w:lastRenderedPageBreak/>
        <w:t>работ. В аварийных ситуациях разрешается подъезд к трубопроводу и сооружениям на нем по маршруту, обеспечивающему доставку техники и материалов для устранения ав</w:t>
      </w:r>
      <w:r w:rsidRPr="006D2EF3">
        <w:rPr>
          <w:szCs w:val="24"/>
        </w:rPr>
        <w:t>а</w:t>
      </w:r>
      <w:r w:rsidRPr="006D2EF3">
        <w:rPr>
          <w:szCs w:val="24"/>
        </w:rPr>
        <w:t>рий с последующим оформлением и оплатой нанесенных убытков землевладельцам. Если трубопроводы проходят по территории запретных зон и специальных объектов, то соответствующие организации должны выдавать работникам, обслуживающим эти трубопроводы, пропуска для проведения осмотров и ремонтных работ в любое время суток; устройство в пределах охранной зоны шурфов для проверки качества изоляции трубопров</w:t>
      </w:r>
      <w:r w:rsidRPr="006D2EF3">
        <w:rPr>
          <w:szCs w:val="24"/>
        </w:rPr>
        <w:t>о</w:t>
      </w:r>
      <w:r w:rsidRPr="006D2EF3">
        <w:rPr>
          <w:szCs w:val="24"/>
        </w:rPr>
        <w:t>дов и состояния средств их электрохимической защиты от коррозии и производство других земляных работ, необходимых для обеспечения нормальной эксплуатации трубопр</w:t>
      </w:r>
      <w:r w:rsidRPr="006D2EF3">
        <w:rPr>
          <w:szCs w:val="24"/>
        </w:rPr>
        <w:t>о</w:t>
      </w:r>
      <w:r w:rsidRPr="006D2EF3">
        <w:rPr>
          <w:szCs w:val="24"/>
        </w:rPr>
        <w:t>водов, с предварительным (не менее чем за 5 суток до начала работ) уведомлением об этом землепользователя; вырубка деревьев при авариях на трубопроводах, проходящих через лесные угодья, с последующим оформлением в установленном порядке лесорубо</w:t>
      </w:r>
      <w:r w:rsidRPr="006D2EF3">
        <w:rPr>
          <w:szCs w:val="24"/>
        </w:rPr>
        <w:t>ч</w:t>
      </w:r>
      <w:r w:rsidRPr="006D2EF3">
        <w:rPr>
          <w:szCs w:val="24"/>
        </w:rPr>
        <w:t>ных билетов и с очисткой мест от порубочных остатков.</w:t>
      </w:r>
    </w:p>
    <w:p w:rsidR="006D2EF3" w:rsidRPr="006D2EF3" w:rsidRDefault="006D2EF3" w:rsidP="006D2EF3">
      <w:pPr>
        <w:autoSpaceDE w:val="0"/>
        <w:autoSpaceDN w:val="0"/>
        <w:spacing w:after="0" w:line="240" w:lineRule="auto"/>
        <w:ind w:firstLine="709"/>
        <w:contextualSpacing/>
        <w:jc w:val="both"/>
        <w:rPr>
          <w:szCs w:val="24"/>
        </w:rPr>
      </w:pPr>
      <w:r w:rsidRPr="006D2EF3">
        <w:rPr>
          <w:szCs w:val="24"/>
        </w:rPr>
        <w:t>В случае необходимости предприятия трубопроводного транспорта могут осущест</w:t>
      </w:r>
      <w:r w:rsidRPr="006D2EF3">
        <w:rPr>
          <w:szCs w:val="24"/>
        </w:rPr>
        <w:t>в</w:t>
      </w:r>
      <w:r w:rsidRPr="006D2EF3">
        <w:rPr>
          <w:szCs w:val="24"/>
        </w:rPr>
        <w:t>лять в процессе текущего содержания трубопроводов рубку леса в их охранных зонах с оформлением лесорубочных билетов на общих основаниях. Полученная при этом древ</w:t>
      </w:r>
      <w:r w:rsidRPr="006D2EF3">
        <w:rPr>
          <w:szCs w:val="24"/>
        </w:rPr>
        <w:t>е</w:t>
      </w:r>
      <w:r w:rsidRPr="006D2EF3">
        <w:rPr>
          <w:szCs w:val="24"/>
        </w:rPr>
        <w:t>сина используется указанными предприятиями.</w:t>
      </w:r>
    </w:p>
    <w:p w:rsidR="001D6CE1" w:rsidRDefault="001D6CE1" w:rsidP="006D2EF3">
      <w:pPr>
        <w:pStyle w:val="ConsPlusTitle"/>
        <w:rPr>
          <w:rFonts w:ascii="Times New Roman" w:hAnsi="Times New Roman" w:cs="Times New Roman"/>
          <w:b w:val="0"/>
          <w:bCs/>
          <w:sz w:val="24"/>
          <w:szCs w:val="22"/>
          <w:u w:val="single"/>
          <w:lang w:eastAsia="ru-RU"/>
        </w:rPr>
      </w:pPr>
    </w:p>
    <w:p w:rsidR="001D6CE1" w:rsidRPr="00FD7674" w:rsidRDefault="001D6CE1" w:rsidP="00314BDD">
      <w:pPr>
        <w:pStyle w:val="affffff6"/>
        <w:rPr>
          <w:b/>
          <w:u w:val="single"/>
          <w:lang w:val="ru-RU"/>
        </w:rPr>
      </w:pPr>
      <w:r w:rsidRPr="00FD7674">
        <w:rPr>
          <w:b/>
          <w:u w:val="single"/>
          <w:lang w:val="ru-RU"/>
        </w:rPr>
        <w:t xml:space="preserve">Придорожные </w:t>
      </w:r>
      <w:hyperlink r:id="rId58" w:history="1">
        <w:r w:rsidRPr="00FD7674">
          <w:rPr>
            <w:b/>
            <w:u w:val="single"/>
            <w:lang w:val="ru-RU"/>
          </w:rPr>
          <w:t>полосы</w:t>
        </w:r>
      </w:hyperlink>
      <w:r w:rsidRPr="00FD7674">
        <w:rPr>
          <w:b/>
          <w:u w:val="single"/>
          <w:lang w:val="ru-RU"/>
        </w:rPr>
        <w:t xml:space="preserve"> автомобильных дорог </w:t>
      </w:r>
    </w:p>
    <w:p w:rsidR="001D6CE1" w:rsidRPr="000E34D1" w:rsidRDefault="001D6CE1" w:rsidP="001D6CE1">
      <w:pPr>
        <w:autoSpaceDE w:val="0"/>
        <w:autoSpaceDN w:val="0"/>
        <w:spacing w:after="0" w:line="240" w:lineRule="auto"/>
        <w:ind w:firstLine="709"/>
        <w:contextualSpacing/>
        <w:jc w:val="both"/>
        <w:rPr>
          <w:szCs w:val="24"/>
        </w:rPr>
      </w:pPr>
      <w:r w:rsidRPr="000E34D1">
        <w:rPr>
          <w:szCs w:val="24"/>
        </w:rPr>
        <w:t>Придорожные полосы устанавливаются для автомобильных дорог, за исключением автомобильных дорог, расположенных в границах населенных пунктов с обеих сторон к полосе отвода автомобильной дороги в целях обеспечения требований безопасности д</w:t>
      </w:r>
      <w:r w:rsidRPr="000E34D1">
        <w:rPr>
          <w:szCs w:val="24"/>
        </w:rPr>
        <w:t>о</w:t>
      </w:r>
      <w:r w:rsidRPr="000E34D1">
        <w:rPr>
          <w:szCs w:val="24"/>
        </w:rPr>
        <w:t>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w:t>
      </w:r>
      <w:r w:rsidRPr="000E34D1">
        <w:rPr>
          <w:szCs w:val="24"/>
        </w:rPr>
        <w:t>и</w:t>
      </w:r>
      <w:r w:rsidRPr="000E34D1">
        <w:rPr>
          <w:szCs w:val="24"/>
        </w:rPr>
        <w:t>тия автомобильной дороги.</w:t>
      </w:r>
    </w:p>
    <w:p w:rsidR="001D6CE1" w:rsidRPr="000E34D1" w:rsidRDefault="001D6CE1" w:rsidP="001D6CE1">
      <w:pPr>
        <w:autoSpaceDE w:val="0"/>
        <w:autoSpaceDN w:val="0"/>
        <w:spacing w:after="0" w:line="240" w:lineRule="auto"/>
        <w:ind w:firstLine="709"/>
        <w:contextualSpacing/>
        <w:jc w:val="both"/>
        <w:rPr>
          <w:szCs w:val="24"/>
        </w:rPr>
      </w:pPr>
      <w:hyperlink r:id="rId59" w:history="1">
        <w:r w:rsidRPr="000E34D1">
          <w:rPr>
            <w:szCs w:val="24"/>
          </w:rPr>
          <w:t>Статья 26</w:t>
        </w:r>
      </w:hyperlink>
      <w:r w:rsidRPr="000E34D1">
        <w:rPr>
          <w:szCs w:val="24"/>
        </w:rPr>
        <w:t xml:space="preserve"> Феде</w:t>
      </w:r>
      <w:r>
        <w:rPr>
          <w:szCs w:val="24"/>
        </w:rPr>
        <w:t xml:space="preserve">рального закона от 08.11.2007 № </w:t>
      </w:r>
      <w:r w:rsidRPr="000E34D1">
        <w:rPr>
          <w:szCs w:val="24"/>
        </w:rPr>
        <w:t>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 последующими изменениями) устана</w:t>
      </w:r>
      <w:r w:rsidRPr="000E34D1">
        <w:rPr>
          <w:szCs w:val="24"/>
        </w:rPr>
        <w:t>в</w:t>
      </w:r>
      <w:r w:rsidRPr="000E34D1">
        <w:rPr>
          <w:szCs w:val="24"/>
        </w:rPr>
        <w:t>ливает придорожные полосы в зависимости от класса и (или) категории автомобильных дорог с учетом перспектив их развития в размере:</w:t>
      </w:r>
    </w:p>
    <w:p w:rsidR="001D6CE1" w:rsidRPr="006575E3" w:rsidRDefault="001D6CE1" w:rsidP="001D6CE1">
      <w:pPr>
        <w:autoSpaceDE w:val="0"/>
        <w:autoSpaceDN w:val="0"/>
        <w:spacing w:after="0" w:line="240" w:lineRule="auto"/>
        <w:ind w:firstLine="709"/>
        <w:contextualSpacing/>
        <w:jc w:val="both"/>
        <w:rPr>
          <w:szCs w:val="24"/>
        </w:rPr>
      </w:pPr>
      <w:r w:rsidRPr="00AF66A1">
        <w:rPr>
          <w:b/>
          <w:szCs w:val="24"/>
        </w:rPr>
        <w:t xml:space="preserve">- </w:t>
      </w:r>
      <w:r w:rsidRPr="006575E3">
        <w:rPr>
          <w:szCs w:val="24"/>
        </w:rPr>
        <w:t>75 метров</w:t>
      </w:r>
      <w:r w:rsidRPr="00AF66A1">
        <w:rPr>
          <w:b/>
          <w:szCs w:val="24"/>
        </w:rPr>
        <w:t xml:space="preserve"> - </w:t>
      </w:r>
      <w:r w:rsidRPr="006575E3">
        <w:rPr>
          <w:szCs w:val="24"/>
        </w:rPr>
        <w:t>для автомобильных дорог первой и второй категорий;</w:t>
      </w:r>
    </w:p>
    <w:p w:rsidR="001D6CE1" w:rsidRPr="006575E3" w:rsidRDefault="001D6CE1" w:rsidP="001D6CE1">
      <w:pPr>
        <w:autoSpaceDE w:val="0"/>
        <w:autoSpaceDN w:val="0"/>
        <w:spacing w:after="0" w:line="240" w:lineRule="auto"/>
        <w:ind w:firstLine="709"/>
        <w:contextualSpacing/>
        <w:jc w:val="both"/>
        <w:rPr>
          <w:szCs w:val="24"/>
        </w:rPr>
      </w:pPr>
      <w:r w:rsidRPr="00AF66A1">
        <w:rPr>
          <w:b/>
          <w:szCs w:val="24"/>
        </w:rPr>
        <w:t xml:space="preserve">- </w:t>
      </w:r>
      <w:r w:rsidRPr="006575E3">
        <w:rPr>
          <w:szCs w:val="24"/>
        </w:rPr>
        <w:t xml:space="preserve">50 метров </w:t>
      </w:r>
      <w:r w:rsidRPr="00AF66A1">
        <w:rPr>
          <w:b/>
          <w:szCs w:val="24"/>
        </w:rPr>
        <w:t>-</w:t>
      </w:r>
      <w:r w:rsidRPr="006575E3">
        <w:rPr>
          <w:szCs w:val="24"/>
        </w:rPr>
        <w:t xml:space="preserve"> для автомобильных дорог третьей и четвертой категорий;</w:t>
      </w:r>
    </w:p>
    <w:p w:rsidR="001D6CE1" w:rsidRDefault="001D6CE1" w:rsidP="001D6CE1">
      <w:pPr>
        <w:autoSpaceDE w:val="0"/>
        <w:autoSpaceDN w:val="0"/>
        <w:spacing w:after="0" w:line="240" w:lineRule="auto"/>
        <w:ind w:firstLine="709"/>
        <w:contextualSpacing/>
        <w:jc w:val="both"/>
        <w:rPr>
          <w:szCs w:val="24"/>
        </w:rPr>
      </w:pPr>
      <w:r w:rsidRPr="00AF66A1">
        <w:rPr>
          <w:b/>
          <w:szCs w:val="24"/>
        </w:rPr>
        <w:t>-</w:t>
      </w:r>
      <w:r w:rsidRPr="006575E3">
        <w:rPr>
          <w:szCs w:val="24"/>
        </w:rPr>
        <w:t xml:space="preserve"> 25 метров </w:t>
      </w:r>
      <w:r w:rsidRPr="00AF66A1">
        <w:rPr>
          <w:b/>
          <w:szCs w:val="24"/>
        </w:rPr>
        <w:t>-</w:t>
      </w:r>
      <w:r w:rsidRPr="006575E3">
        <w:rPr>
          <w:szCs w:val="24"/>
        </w:rPr>
        <w:t xml:space="preserve"> для автомобильных дорог пятой категории.</w:t>
      </w:r>
    </w:p>
    <w:p w:rsidR="001D6CE1" w:rsidRDefault="001D6CE1" w:rsidP="001D6CE1">
      <w:pPr>
        <w:spacing w:after="0" w:line="240" w:lineRule="auto"/>
        <w:ind w:firstLine="709"/>
        <w:jc w:val="both"/>
        <w:rPr>
          <w:szCs w:val="24"/>
        </w:rPr>
      </w:pPr>
      <w:r w:rsidRPr="0004438E">
        <w:rPr>
          <w:szCs w:val="24"/>
        </w:rPr>
        <w:t xml:space="preserve">Распоряжением Росавтодора </w:t>
      </w:r>
      <w:r>
        <w:rPr>
          <w:szCs w:val="24"/>
        </w:rPr>
        <w:t>от 08.12.2020 № 3731-р «Об установлении придорожных полос автомобильной дороги общего пользования федерального значения Р</w:t>
      </w:r>
      <w:r w:rsidRPr="006C4585">
        <w:rPr>
          <w:b/>
          <w:szCs w:val="24"/>
        </w:rPr>
        <w:t>-</w:t>
      </w:r>
      <w:r>
        <w:rPr>
          <w:szCs w:val="24"/>
        </w:rPr>
        <w:t xml:space="preserve">208 Тамбов </w:t>
      </w:r>
      <w:r w:rsidRPr="00F73B0E">
        <w:rPr>
          <w:b/>
          <w:szCs w:val="24"/>
        </w:rPr>
        <w:t>-</w:t>
      </w:r>
      <w:r>
        <w:rPr>
          <w:szCs w:val="24"/>
        </w:rPr>
        <w:t xml:space="preserve"> Пенза на участке км 124+000 </w:t>
      </w:r>
      <w:r w:rsidRPr="006C4585">
        <w:rPr>
          <w:b/>
          <w:szCs w:val="24"/>
        </w:rPr>
        <w:t>-</w:t>
      </w:r>
      <w:r>
        <w:rPr>
          <w:szCs w:val="24"/>
        </w:rPr>
        <w:t xml:space="preserve"> км 193+449, расположенном в границах Белинского района Пензенской области, на участке км 193+449</w:t>
      </w:r>
      <w:r w:rsidRPr="006C4585">
        <w:rPr>
          <w:b/>
          <w:szCs w:val="24"/>
        </w:rPr>
        <w:t xml:space="preserve"> -</w:t>
      </w:r>
      <w:r>
        <w:rPr>
          <w:szCs w:val="24"/>
        </w:rPr>
        <w:t xml:space="preserve"> км 230+272, расположенном в границах Каменского района Пензенской области, на участке км 230+272 </w:t>
      </w:r>
      <w:r w:rsidRPr="00F73B0E">
        <w:rPr>
          <w:b/>
          <w:szCs w:val="24"/>
        </w:rPr>
        <w:t>-</w:t>
      </w:r>
      <w:r>
        <w:rPr>
          <w:szCs w:val="24"/>
        </w:rPr>
        <w:t xml:space="preserve"> км 278+150, расположенном в границах Пензенского района Пензенской области» </w:t>
      </w:r>
      <w:r w:rsidRPr="0004438E">
        <w:rPr>
          <w:szCs w:val="24"/>
        </w:rPr>
        <w:t>установлена граница придорожной полосы автомобильной дороги федерального значения, проходящей по территории сельского поселения</w:t>
      </w:r>
      <w:r>
        <w:rPr>
          <w:szCs w:val="24"/>
        </w:rPr>
        <w:t xml:space="preserve"> </w:t>
      </w:r>
      <w:r w:rsidRPr="0004438E">
        <w:rPr>
          <w:szCs w:val="24"/>
        </w:rPr>
        <w:t>(</w:t>
      </w:r>
      <w:r>
        <w:rPr>
          <w:szCs w:val="24"/>
        </w:rPr>
        <w:t xml:space="preserve">реестровый номер </w:t>
      </w:r>
      <w:r w:rsidRPr="0068448B">
        <w:rPr>
          <w:szCs w:val="24"/>
        </w:rPr>
        <w:t>58:00-6.511</w:t>
      </w:r>
      <w:r>
        <w:rPr>
          <w:szCs w:val="24"/>
        </w:rPr>
        <w:t>).</w:t>
      </w:r>
      <w:r w:rsidRPr="00074E00">
        <w:rPr>
          <w:rFonts w:ascii="Calibri" w:hAnsi="Calibri" w:cs="Calibri"/>
          <w:color w:val="000000"/>
          <w:sz w:val="22"/>
          <w:shd w:val="clear" w:color="auto" w:fill="F8F9FA"/>
        </w:rPr>
        <w:t xml:space="preserve"> </w:t>
      </w:r>
    </w:p>
    <w:p w:rsidR="001D6CE1" w:rsidRPr="00F3576A" w:rsidRDefault="001D6CE1" w:rsidP="001D6CE1">
      <w:pPr>
        <w:autoSpaceDE w:val="0"/>
        <w:autoSpaceDN w:val="0"/>
        <w:spacing w:after="0" w:line="240" w:lineRule="auto"/>
        <w:ind w:firstLine="709"/>
        <w:contextualSpacing/>
        <w:jc w:val="both"/>
        <w:rPr>
          <w:strike/>
          <w:szCs w:val="24"/>
        </w:rPr>
      </w:pPr>
      <w:r w:rsidRPr="00F3576A">
        <w:rPr>
          <w:szCs w:val="24"/>
        </w:rPr>
        <w:t>Строительство, реконструкция в границах придорожных полос автомобильной дор</w:t>
      </w:r>
      <w:r w:rsidRPr="00F3576A">
        <w:rPr>
          <w:szCs w:val="24"/>
        </w:rPr>
        <w:t>о</w:t>
      </w:r>
      <w:r w:rsidRPr="00F3576A">
        <w:rPr>
          <w:szCs w:val="24"/>
        </w:rPr>
        <w:t xml:space="preserve">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w:t>
      </w:r>
    </w:p>
    <w:p w:rsidR="000E107F" w:rsidRDefault="000E107F" w:rsidP="007C2231">
      <w:pPr>
        <w:spacing w:after="0" w:line="240" w:lineRule="auto"/>
        <w:ind w:firstLine="709"/>
        <w:jc w:val="both"/>
        <w:rPr>
          <w:u w:val="single"/>
        </w:rPr>
      </w:pPr>
    </w:p>
    <w:p w:rsidR="005A6D37" w:rsidRPr="00FD7674" w:rsidRDefault="005A6D37" w:rsidP="00314BDD">
      <w:pPr>
        <w:pStyle w:val="affffff6"/>
        <w:rPr>
          <w:b/>
          <w:u w:val="single"/>
          <w:lang w:val="ru-RU"/>
        </w:rPr>
      </w:pPr>
      <w:r w:rsidRPr="00FD7674">
        <w:rPr>
          <w:b/>
          <w:u w:val="single"/>
          <w:lang w:val="ru-RU"/>
        </w:rPr>
        <w:t>Приаэродромная территория</w:t>
      </w:r>
    </w:p>
    <w:p w:rsidR="005A6D37" w:rsidRPr="00851C9F" w:rsidRDefault="005A6D37" w:rsidP="005A6D37">
      <w:pPr>
        <w:spacing w:after="0" w:line="240" w:lineRule="auto"/>
        <w:ind w:firstLine="709"/>
        <w:jc w:val="both"/>
      </w:pPr>
      <w:r w:rsidRPr="00851C9F">
        <w:t xml:space="preserve">Градостроительное развитие приаэродромной территории должно вестись в соответствии с </w:t>
      </w:r>
      <w:r w:rsidRPr="00851C9F">
        <w:rPr>
          <w:bCs/>
        </w:rPr>
        <w:t xml:space="preserve">Воздушным кодексом Российской Федерации от 19.03.1997 № 60-ФЗ и </w:t>
      </w:r>
      <w:r w:rsidRPr="00851C9F">
        <w:t>Федеральными правилами использования воздушного пространства Российской Федерации (Постановление Правительства Российской Федерации от 11.03.2010г. № 138).</w:t>
      </w:r>
    </w:p>
    <w:p w:rsidR="005A6D37" w:rsidRDefault="005A6D37" w:rsidP="00204EEB">
      <w:pPr>
        <w:spacing w:after="0" w:line="240" w:lineRule="auto"/>
        <w:ind w:firstLine="709"/>
        <w:contextualSpacing/>
        <w:jc w:val="both"/>
      </w:pPr>
      <w:r w:rsidRPr="00851C9F">
        <w:lastRenderedPageBreak/>
        <w:t xml:space="preserve">Приаэродромная территория устанавливается решением уполномоченного Правительством Российской Федерации федерального органа исполнительной власти в целях обеспечения безопасности полетов воздушных судов, перспективного развития аэропорта и исключения негативного воздействия оборудования аэродрома и полетов воздушных судов на здоровье человека и окружающую среду в соответствии с </w:t>
      </w:r>
      <w:r w:rsidRPr="00851C9F">
        <w:rPr>
          <w:bCs/>
        </w:rPr>
        <w:t>Воздушным кодексом Российской Федерации от 19.03.1997 № 60-ФЗ</w:t>
      </w:r>
      <w:r w:rsidRPr="00851C9F">
        <w:t>, земельным законодательством, законодательством о градостроительной деятельности с учетом требований законодательства в области обеспечения санитарно-эпидемиологического благополучия населения.</w:t>
      </w:r>
    </w:p>
    <w:p w:rsidR="00204EEB" w:rsidRPr="00943C85" w:rsidRDefault="00B54A79" w:rsidP="00587BF1">
      <w:pPr>
        <w:autoSpaceDE w:val="0"/>
        <w:autoSpaceDN w:val="0"/>
        <w:adjustRightInd w:val="0"/>
        <w:spacing w:after="0" w:line="240" w:lineRule="auto"/>
        <w:ind w:firstLine="540"/>
        <w:contextualSpacing/>
        <w:jc w:val="both"/>
        <w:rPr>
          <w:szCs w:val="24"/>
        </w:rPr>
      </w:pPr>
      <w:r w:rsidRPr="00943C85">
        <w:t xml:space="preserve">Приказом Росавиации от 01.03.2024 N 224-П "Об установлении приаэродромной территории аэродрома гражданской авиации Пенза" (Зарегистрировано в Минюсте России </w:t>
      </w:r>
      <w:r w:rsidR="005A468E" w:rsidRPr="00943C85">
        <w:t>01.04.2024 №</w:t>
      </w:r>
      <w:r w:rsidRPr="00943C85">
        <w:t>77738)</w:t>
      </w:r>
      <w:r w:rsidR="00204EEB" w:rsidRPr="00943C85">
        <w:t xml:space="preserve"> </w:t>
      </w:r>
      <w:r w:rsidR="00636FBE" w:rsidRPr="00943C85">
        <w:t xml:space="preserve">установлена </w:t>
      </w:r>
      <w:r w:rsidR="00636FBE" w:rsidRPr="00943C85">
        <w:rPr>
          <w:szCs w:val="24"/>
        </w:rPr>
        <w:t>граница</w:t>
      </w:r>
      <w:r w:rsidR="00204EEB" w:rsidRPr="00943C85">
        <w:rPr>
          <w:szCs w:val="24"/>
        </w:rPr>
        <w:t xml:space="preserve"> приаэродромной территории аэродрома гражданской авиации Пенза путем наложения границ семи подзон.</w:t>
      </w:r>
    </w:p>
    <w:p w:rsidR="00204EEB" w:rsidRPr="00943C85" w:rsidRDefault="00204EEB" w:rsidP="00273654">
      <w:pPr>
        <w:autoSpaceDE w:val="0"/>
        <w:autoSpaceDN w:val="0"/>
        <w:adjustRightInd w:val="0"/>
        <w:spacing w:after="0" w:line="240" w:lineRule="auto"/>
        <w:ind w:firstLine="540"/>
        <w:contextualSpacing/>
        <w:jc w:val="both"/>
        <w:rPr>
          <w:szCs w:val="24"/>
        </w:rPr>
      </w:pPr>
      <w:r w:rsidRPr="00943C85">
        <w:rPr>
          <w:szCs w:val="24"/>
        </w:rPr>
        <w:t>В подзонах приаэродромной территории</w:t>
      </w:r>
      <w:r w:rsidR="007C5049" w:rsidRPr="00943C85">
        <w:rPr>
          <w:szCs w:val="24"/>
        </w:rPr>
        <w:t xml:space="preserve"> </w:t>
      </w:r>
      <w:r w:rsidRPr="00943C85">
        <w:rPr>
          <w:szCs w:val="24"/>
        </w:rPr>
        <w:t>аэродрома гражданской авиации Пенза устанавливаются следующие ограничения использования земельных участков и (или) расположенных на них объектов недвижимости и осуществления экономической и иной деятельности (далее - ограничения использования объектов недвижимости и осуществления деятельности):</w:t>
      </w:r>
    </w:p>
    <w:p w:rsidR="00204EEB" w:rsidRPr="00943C85" w:rsidRDefault="007C5049" w:rsidP="00273654">
      <w:pPr>
        <w:autoSpaceDE w:val="0"/>
        <w:autoSpaceDN w:val="0"/>
        <w:adjustRightInd w:val="0"/>
        <w:spacing w:after="0" w:line="240" w:lineRule="auto"/>
        <w:ind w:firstLine="540"/>
        <w:contextualSpacing/>
        <w:jc w:val="both"/>
        <w:rPr>
          <w:szCs w:val="24"/>
        </w:rPr>
      </w:pPr>
      <w:r w:rsidRPr="00943C85">
        <w:rPr>
          <w:szCs w:val="24"/>
        </w:rPr>
        <w:t xml:space="preserve">- </w:t>
      </w:r>
      <w:r w:rsidR="00204EEB" w:rsidRPr="00943C85">
        <w:rPr>
          <w:szCs w:val="24"/>
        </w:rPr>
        <w:t>первая подзона, в которой запрещается размещать объекты, не предназначенные для организации и обслуживания воздушного движения и воздушных перевозок, обеспечения взлета, посадки, руления и стоянки воздушных судов;</w:t>
      </w:r>
    </w:p>
    <w:p w:rsidR="00204EEB" w:rsidRPr="00943C85" w:rsidRDefault="007C5049" w:rsidP="00273654">
      <w:pPr>
        <w:autoSpaceDE w:val="0"/>
        <w:autoSpaceDN w:val="0"/>
        <w:adjustRightInd w:val="0"/>
        <w:spacing w:after="0" w:line="240" w:lineRule="auto"/>
        <w:ind w:firstLine="540"/>
        <w:contextualSpacing/>
        <w:jc w:val="both"/>
        <w:rPr>
          <w:szCs w:val="24"/>
        </w:rPr>
      </w:pPr>
      <w:r w:rsidRPr="00943C85">
        <w:rPr>
          <w:szCs w:val="24"/>
        </w:rPr>
        <w:t xml:space="preserve">- </w:t>
      </w:r>
      <w:r w:rsidR="00204EEB" w:rsidRPr="00943C85">
        <w:rPr>
          <w:szCs w:val="24"/>
        </w:rPr>
        <w:t>вторая подзона, в которой запрещается размещать объекты, не предназначенные для обслуживания пассажиров и обработки багажа, грузов и почты, обслуживания воздушных судов, хранения авиационного топлива и заправки воздушных судов, обеспечения энергоснабжения, а также объекты, не относящиеся к инфраструктуре аэропорта;</w:t>
      </w:r>
    </w:p>
    <w:p w:rsidR="00204EEB" w:rsidRPr="00943C85" w:rsidRDefault="007C5049" w:rsidP="00273654">
      <w:pPr>
        <w:autoSpaceDE w:val="0"/>
        <w:autoSpaceDN w:val="0"/>
        <w:adjustRightInd w:val="0"/>
        <w:spacing w:after="0" w:line="240" w:lineRule="auto"/>
        <w:ind w:firstLine="540"/>
        <w:contextualSpacing/>
        <w:jc w:val="both"/>
        <w:rPr>
          <w:szCs w:val="24"/>
        </w:rPr>
      </w:pPr>
      <w:r w:rsidRPr="00943C85">
        <w:rPr>
          <w:szCs w:val="24"/>
        </w:rPr>
        <w:t xml:space="preserve">- </w:t>
      </w:r>
      <w:r w:rsidR="00204EEB" w:rsidRPr="00943C85">
        <w:rPr>
          <w:szCs w:val="24"/>
        </w:rPr>
        <w:t>третья подзона, в которой запрещается размещать объекты, высота которых превышает ограничения, установленные уполномоченным Правительством Российской Федерации федеральным органом исполнительной власти при установлении соответствующей приаэродромной территории;</w:t>
      </w:r>
    </w:p>
    <w:p w:rsidR="00204EEB" w:rsidRPr="00943C85" w:rsidRDefault="00943C85" w:rsidP="00273654">
      <w:pPr>
        <w:autoSpaceDE w:val="0"/>
        <w:autoSpaceDN w:val="0"/>
        <w:adjustRightInd w:val="0"/>
        <w:spacing w:after="0" w:line="240" w:lineRule="auto"/>
        <w:ind w:firstLine="540"/>
        <w:contextualSpacing/>
        <w:jc w:val="both"/>
        <w:rPr>
          <w:szCs w:val="24"/>
        </w:rPr>
      </w:pPr>
      <w:r>
        <w:rPr>
          <w:szCs w:val="24"/>
        </w:rPr>
        <w:t xml:space="preserve">- </w:t>
      </w:r>
      <w:r w:rsidR="00204EEB" w:rsidRPr="00943C85">
        <w:rPr>
          <w:szCs w:val="24"/>
        </w:rPr>
        <w:t>четвертая подзона, в которой запрещается размещать объекты, создающие помехи в работе наземных объектов средств и систем обслуживания воздушного движения, навигации, посадки и связи, предназначенных для организации воздушного движения и расположенных вне первой подзоны;</w:t>
      </w:r>
    </w:p>
    <w:p w:rsidR="00204EEB" w:rsidRPr="00943C85" w:rsidRDefault="00943C85" w:rsidP="00273654">
      <w:pPr>
        <w:autoSpaceDE w:val="0"/>
        <w:autoSpaceDN w:val="0"/>
        <w:adjustRightInd w:val="0"/>
        <w:spacing w:after="0" w:line="240" w:lineRule="auto"/>
        <w:ind w:firstLine="540"/>
        <w:contextualSpacing/>
        <w:jc w:val="both"/>
        <w:rPr>
          <w:szCs w:val="24"/>
        </w:rPr>
      </w:pPr>
      <w:r>
        <w:rPr>
          <w:szCs w:val="24"/>
        </w:rPr>
        <w:t xml:space="preserve">- </w:t>
      </w:r>
      <w:r w:rsidR="00204EEB" w:rsidRPr="00943C85">
        <w:rPr>
          <w:szCs w:val="24"/>
        </w:rPr>
        <w:t>пятая подзона, в которой запрещается размещать опасные производственные объекты, функционирование которых может повлиять на безопасность полетов воздушных судов;</w:t>
      </w:r>
    </w:p>
    <w:p w:rsidR="00204EEB" w:rsidRPr="00943C85" w:rsidRDefault="00943C85" w:rsidP="00273654">
      <w:pPr>
        <w:autoSpaceDE w:val="0"/>
        <w:autoSpaceDN w:val="0"/>
        <w:adjustRightInd w:val="0"/>
        <w:spacing w:after="0" w:line="240" w:lineRule="auto"/>
        <w:ind w:firstLine="540"/>
        <w:contextualSpacing/>
        <w:jc w:val="both"/>
        <w:rPr>
          <w:szCs w:val="24"/>
        </w:rPr>
      </w:pPr>
      <w:r>
        <w:rPr>
          <w:szCs w:val="24"/>
        </w:rPr>
        <w:t xml:space="preserve">- </w:t>
      </w:r>
      <w:r w:rsidR="00204EEB" w:rsidRPr="00943C85">
        <w:rPr>
          <w:szCs w:val="24"/>
        </w:rPr>
        <w:t>шестая подзона, в которой запрещается размещать объекты, способствующие привлечению и массовому скоплению птиц;</w:t>
      </w:r>
    </w:p>
    <w:p w:rsidR="00204EEB" w:rsidRPr="00943C85" w:rsidRDefault="00943C85" w:rsidP="00273654">
      <w:pPr>
        <w:autoSpaceDE w:val="0"/>
        <w:autoSpaceDN w:val="0"/>
        <w:adjustRightInd w:val="0"/>
        <w:spacing w:after="0" w:line="240" w:lineRule="auto"/>
        <w:ind w:firstLine="540"/>
        <w:contextualSpacing/>
        <w:jc w:val="both"/>
        <w:rPr>
          <w:szCs w:val="24"/>
        </w:rPr>
      </w:pPr>
      <w:r>
        <w:rPr>
          <w:szCs w:val="24"/>
        </w:rPr>
        <w:t xml:space="preserve">- </w:t>
      </w:r>
      <w:r w:rsidR="00204EEB" w:rsidRPr="00943C85">
        <w:rPr>
          <w:szCs w:val="24"/>
        </w:rPr>
        <w:t xml:space="preserve">седьмая подзона, в которой в целях предотвращения негативного физического воздействия устанавливается перечень ограничений использования земельных участков, определенный в соответствии с земельным законодательством с учетом положений Воздушного </w:t>
      </w:r>
      <w:hyperlink r:id="rId60" w:history="1">
        <w:r w:rsidR="00204EEB" w:rsidRPr="00943C85">
          <w:rPr>
            <w:szCs w:val="24"/>
          </w:rPr>
          <w:t>кодекса</w:t>
        </w:r>
      </w:hyperlink>
      <w:r w:rsidR="00204EEB" w:rsidRPr="00943C85">
        <w:rPr>
          <w:szCs w:val="24"/>
        </w:rPr>
        <w:t xml:space="preserve"> Российской Федерации. При этом под указанным негативным физическим воздействием понимается несоответствие эквивалентного уровня звука, возникающего в связи с полетами воздушных судов, санитарно-эпидемиологическим требованиям.</w:t>
      </w:r>
    </w:p>
    <w:bookmarkEnd w:id="65"/>
    <w:bookmarkEnd w:id="66"/>
    <w:p w:rsidR="0078054D" w:rsidRPr="00FF4626" w:rsidRDefault="001D6CE1" w:rsidP="001E3D3C">
      <w:pPr>
        <w:pStyle w:val="20"/>
        <w:spacing w:before="0" w:after="240"/>
      </w:pPr>
      <w:r>
        <w:br w:type="page"/>
      </w:r>
      <w:bookmarkStart w:id="83" w:name="_Toc199152018"/>
      <w:r w:rsidR="0078054D" w:rsidRPr="006D2EF3">
        <w:lastRenderedPageBreak/>
        <w:t>2</w:t>
      </w:r>
      <w:r w:rsidR="0078054D" w:rsidRPr="00FF4626">
        <w:t>.6. Сведения о мероприятиях в отношении расположенных (планируемых к размещению) на территории поселения объектов федерального, регионального, местного значения муниципального района из схем территориального планирования Российской Федерации, Пензенской области, муниципального района</w:t>
      </w:r>
      <w:bookmarkEnd w:id="83"/>
    </w:p>
    <w:p w:rsidR="0078054D" w:rsidRDefault="0078054D" w:rsidP="0078054D">
      <w:pPr>
        <w:tabs>
          <w:tab w:val="left" w:pos="0"/>
        </w:tabs>
        <w:spacing w:after="0" w:line="240" w:lineRule="auto"/>
        <w:ind w:firstLine="709"/>
        <w:contextualSpacing/>
        <w:jc w:val="both"/>
        <w:rPr>
          <w:szCs w:val="24"/>
          <w:u w:val="single"/>
        </w:rPr>
      </w:pPr>
      <w:r w:rsidRPr="00E72ADE">
        <w:rPr>
          <w:szCs w:val="24"/>
          <w:u w:val="single"/>
        </w:rPr>
        <w:t>Схема территориального планирования Российской Федерации в области федерального транспорта (</w:t>
      </w:r>
      <w:r w:rsidR="00B14A75">
        <w:rPr>
          <w:szCs w:val="24"/>
          <w:u w:val="single"/>
        </w:rPr>
        <w:t>в части трубопроводного транспорта</w:t>
      </w:r>
      <w:r w:rsidRPr="00E72ADE">
        <w:rPr>
          <w:szCs w:val="24"/>
          <w:u w:val="single"/>
        </w:rPr>
        <w:t xml:space="preserve">), утвержденная распоряжением Правительства Российской Федерации от </w:t>
      </w:r>
      <w:r w:rsidR="00B14A75">
        <w:rPr>
          <w:szCs w:val="24"/>
          <w:u w:val="single"/>
        </w:rPr>
        <w:t>06</w:t>
      </w:r>
      <w:r w:rsidRPr="00E72ADE">
        <w:rPr>
          <w:szCs w:val="24"/>
          <w:u w:val="single"/>
        </w:rPr>
        <w:t>.0</w:t>
      </w:r>
      <w:r w:rsidR="00B14A75">
        <w:rPr>
          <w:szCs w:val="24"/>
          <w:u w:val="single"/>
        </w:rPr>
        <w:t>5</w:t>
      </w:r>
      <w:r w:rsidRPr="00E72ADE">
        <w:rPr>
          <w:szCs w:val="24"/>
          <w:u w:val="single"/>
        </w:rPr>
        <w:t>.201</w:t>
      </w:r>
      <w:r w:rsidR="00B14A75">
        <w:rPr>
          <w:szCs w:val="24"/>
          <w:u w:val="single"/>
        </w:rPr>
        <w:t>5</w:t>
      </w:r>
      <w:r w:rsidRPr="00E72ADE">
        <w:rPr>
          <w:szCs w:val="24"/>
          <w:u w:val="single"/>
        </w:rPr>
        <w:t xml:space="preserve"> № </w:t>
      </w:r>
      <w:r w:rsidR="00B14A75">
        <w:rPr>
          <w:szCs w:val="24"/>
          <w:u w:val="single"/>
        </w:rPr>
        <w:t>816</w:t>
      </w:r>
      <w:r w:rsidRPr="00E72ADE">
        <w:rPr>
          <w:szCs w:val="24"/>
          <w:u w:val="single"/>
        </w:rPr>
        <w:t>-р (с последующими изменениями)</w:t>
      </w:r>
      <w:r w:rsidR="00B14A75">
        <w:rPr>
          <w:szCs w:val="24"/>
          <w:u w:val="single"/>
        </w:rPr>
        <w:t>:</w:t>
      </w:r>
    </w:p>
    <w:p w:rsidR="0078054D" w:rsidRPr="00C11971" w:rsidRDefault="007A2E43" w:rsidP="00B14A75">
      <w:pPr>
        <w:tabs>
          <w:tab w:val="left" w:pos="0"/>
        </w:tabs>
        <w:spacing w:after="0" w:line="240" w:lineRule="auto"/>
        <w:ind w:firstLine="709"/>
        <w:contextualSpacing/>
        <w:jc w:val="both"/>
        <w:rPr>
          <w:rStyle w:val="a7"/>
          <w:i w:val="0"/>
          <w:iCs w:val="0"/>
          <w:szCs w:val="24"/>
        </w:rPr>
      </w:pPr>
      <w:r>
        <w:rPr>
          <w:szCs w:val="24"/>
        </w:rPr>
        <w:t>-</w:t>
      </w:r>
      <w:r w:rsidR="002E12B2">
        <w:rPr>
          <w:szCs w:val="24"/>
        </w:rPr>
        <w:t> </w:t>
      </w:r>
      <w:r w:rsidR="00B14A75">
        <w:rPr>
          <w:szCs w:val="24"/>
        </w:rPr>
        <w:t>расширение ЕСГ для обеспечения подачи газа в газопровод «Южный поток» (Восточный коридор)</w:t>
      </w:r>
      <w:r w:rsidR="0009073B">
        <w:rPr>
          <w:szCs w:val="24"/>
        </w:rPr>
        <w:t>;</w:t>
      </w:r>
    </w:p>
    <w:p w:rsidR="00EC2F21" w:rsidRPr="00D979FC" w:rsidRDefault="00EC2F21" w:rsidP="00EC2F21">
      <w:pPr>
        <w:tabs>
          <w:tab w:val="left" w:pos="0"/>
        </w:tabs>
        <w:spacing w:after="0" w:line="240" w:lineRule="auto"/>
        <w:ind w:firstLine="709"/>
        <w:contextualSpacing/>
        <w:jc w:val="both"/>
        <w:rPr>
          <w:szCs w:val="24"/>
        </w:rPr>
      </w:pPr>
      <w:r w:rsidRPr="00D979FC">
        <w:rPr>
          <w:szCs w:val="24"/>
          <w:u w:val="single"/>
        </w:rPr>
        <w:t>Схема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EC2F21" w:rsidRPr="00103B1C" w:rsidRDefault="00EC2F21" w:rsidP="00BF4945">
      <w:pPr>
        <w:autoSpaceDE w:val="0"/>
        <w:autoSpaceDN w:val="0"/>
        <w:adjustRightInd w:val="0"/>
        <w:spacing w:after="0" w:line="240" w:lineRule="auto"/>
        <w:ind w:firstLine="708"/>
        <w:jc w:val="both"/>
      </w:pPr>
      <w:r w:rsidRPr="00103B1C">
        <w:t>-</w:t>
      </w:r>
      <w:r>
        <w:t> </w:t>
      </w:r>
      <w:r w:rsidRPr="00A03996">
        <w:rPr>
          <w:szCs w:val="24"/>
        </w:rPr>
        <w:t xml:space="preserve">предусматривается </w:t>
      </w:r>
      <w:r w:rsidRPr="00A03996">
        <w:t xml:space="preserve">реконструкция автомобильной дороги общего пользования федерального значения </w:t>
      </w:r>
      <w:r w:rsidRPr="00103B1C">
        <w:t>Р-208 Тамбов - Пенза (Пензенская область, Белинский, Каменский районы, г. Пенза, Пензенский район, Тамбовская область, Гавриловский, Кирсановский районы, г. Рассказово, Рассказовский район, г. Тамбов, Тамбовский район), на участке км 4 + 450 - км 278 + 000 протяженностью 275,3 км, категория IБ</w:t>
      </w:r>
      <w:r w:rsidR="001B704F">
        <w:t>;</w:t>
      </w:r>
    </w:p>
    <w:p w:rsidR="0078054D" w:rsidRPr="00FD7674" w:rsidRDefault="0078054D" w:rsidP="00314BDD">
      <w:pPr>
        <w:pStyle w:val="affffff6"/>
        <w:rPr>
          <w:rStyle w:val="a7"/>
          <w:i w:val="0"/>
          <w:u w:val="single"/>
          <w:lang w:val="ru-RU" w:eastAsia="ru-RU"/>
        </w:rPr>
      </w:pPr>
      <w:r w:rsidRPr="00FD7674">
        <w:rPr>
          <w:rStyle w:val="a7"/>
          <w:i w:val="0"/>
          <w:u w:val="single"/>
          <w:lang w:val="ru-RU" w:eastAsia="ru-RU"/>
        </w:rPr>
        <w:t>Схема территориального планирования</w:t>
      </w:r>
      <w:r w:rsidRPr="00FD7674">
        <w:rPr>
          <w:u w:val="single"/>
          <w:lang w:val="ru-RU"/>
        </w:rPr>
        <w:t xml:space="preserve"> </w:t>
      </w:r>
      <w:r w:rsidRPr="00FD7674">
        <w:rPr>
          <w:rStyle w:val="a7"/>
          <w:i w:val="0"/>
          <w:u w:val="single"/>
          <w:lang w:val="ru-RU" w:eastAsia="ru-RU"/>
        </w:rPr>
        <w:t>Пензенской области:</w:t>
      </w:r>
    </w:p>
    <w:p w:rsidR="005F2D0A" w:rsidRPr="00B71F67" w:rsidRDefault="005F2D0A" w:rsidP="00971018">
      <w:pPr>
        <w:spacing w:after="0" w:line="240" w:lineRule="auto"/>
        <w:ind w:firstLine="709"/>
        <w:contextualSpacing/>
        <w:jc w:val="both"/>
      </w:pPr>
      <w:r w:rsidRPr="00B71F67">
        <w:rPr>
          <w:rStyle w:val="a7"/>
          <w:i w:val="0"/>
        </w:rPr>
        <w:t>-</w:t>
      </w:r>
      <w:r w:rsidRPr="00B71F67">
        <w:t>Строительство поликлиники для обслуживания взрослого населения на 600 посещений в смену в п. Мичуринский;</w:t>
      </w:r>
    </w:p>
    <w:p w:rsidR="005F2D0A" w:rsidRPr="00B71F67" w:rsidRDefault="005F2D0A" w:rsidP="00971018">
      <w:pPr>
        <w:spacing w:after="0" w:line="240" w:lineRule="auto"/>
        <w:ind w:firstLine="709"/>
        <w:contextualSpacing/>
        <w:jc w:val="both"/>
        <w:rPr>
          <w:rStyle w:val="a7"/>
          <w:i w:val="0"/>
        </w:rPr>
      </w:pPr>
      <w:r w:rsidRPr="00B71F67">
        <w:t>-Строительство детской поликлиники на 200 посещений в смену в п. Мичуринский</w:t>
      </w:r>
      <w:r w:rsidR="00314BDD">
        <w:t>.</w:t>
      </w:r>
    </w:p>
    <w:p w:rsidR="0078054D" w:rsidRPr="00FD7674" w:rsidRDefault="0078054D" w:rsidP="00314BDD">
      <w:pPr>
        <w:pStyle w:val="affffff6"/>
        <w:rPr>
          <w:rStyle w:val="a7"/>
          <w:i w:val="0"/>
          <w:u w:val="single"/>
          <w:lang w:val="ru-RU" w:eastAsia="ru-RU"/>
        </w:rPr>
      </w:pPr>
      <w:r w:rsidRPr="00FD7674">
        <w:rPr>
          <w:u w:val="single"/>
          <w:lang w:val="ru-RU"/>
        </w:rPr>
        <w:t>Схема территориального планирования</w:t>
      </w:r>
      <w:r w:rsidRPr="00FD7674">
        <w:rPr>
          <w:rStyle w:val="a7"/>
          <w:i w:val="0"/>
          <w:u w:val="single"/>
          <w:lang w:val="ru-RU" w:eastAsia="ru-RU"/>
        </w:rPr>
        <w:t xml:space="preserve"> </w:t>
      </w:r>
      <w:r w:rsidR="00873F78" w:rsidRPr="00FD7674">
        <w:rPr>
          <w:rStyle w:val="a7"/>
          <w:i w:val="0"/>
          <w:u w:val="single"/>
          <w:lang w:val="ru-RU" w:eastAsia="ru-RU"/>
        </w:rPr>
        <w:t>Пензенского</w:t>
      </w:r>
      <w:r w:rsidRPr="00FD7674">
        <w:rPr>
          <w:rStyle w:val="a7"/>
          <w:i w:val="0"/>
          <w:u w:val="single"/>
          <w:lang w:val="ru-RU" w:eastAsia="ru-RU"/>
        </w:rPr>
        <w:t xml:space="preserve"> района</w:t>
      </w:r>
      <w:r w:rsidR="00A7264E" w:rsidRPr="00FD7674">
        <w:rPr>
          <w:rStyle w:val="a7"/>
          <w:i w:val="0"/>
          <w:u w:val="single"/>
          <w:lang w:val="ru-RU" w:eastAsia="ru-RU"/>
        </w:rPr>
        <w:t>:</w:t>
      </w:r>
    </w:p>
    <w:p w:rsidR="0066704A" w:rsidRDefault="0066704A" w:rsidP="001E3D3C">
      <w:pPr>
        <w:spacing w:after="0" w:line="240" w:lineRule="auto"/>
        <w:ind w:right="-2"/>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на 1</w:t>
      </w:r>
      <w:r w:rsidR="00AA6FF0">
        <w:rPr>
          <w:kern w:val="2"/>
          <w:szCs w:val="24"/>
        </w:rPr>
        <w:t>5</w:t>
      </w:r>
      <w:r w:rsidRPr="0066704A">
        <w:rPr>
          <w:kern w:val="2"/>
          <w:szCs w:val="24"/>
        </w:rPr>
        <w:t>0 мест</w:t>
      </w:r>
      <w:r w:rsidRPr="0066704A">
        <w:rPr>
          <w:rStyle w:val="a7"/>
          <w:b/>
          <w:i w:val="0"/>
          <w:szCs w:val="24"/>
        </w:rPr>
        <w:t xml:space="preserve"> </w:t>
      </w:r>
      <w:r w:rsidRPr="0066704A">
        <w:rPr>
          <w:rStyle w:val="a7"/>
          <w:bCs/>
          <w:i w:val="0"/>
          <w:szCs w:val="24"/>
        </w:rPr>
        <w:t xml:space="preserve">в </w:t>
      </w:r>
      <w:r w:rsidR="000C226E" w:rsidRPr="0066704A">
        <w:rPr>
          <w:rStyle w:val="a7"/>
          <w:bCs/>
          <w:i w:val="0"/>
          <w:szCs w:val="24"/>
        </w:rPr>
        <w:t>п. Мичуринский,</w:t>
      </w:r>
      <w:r w:rsidRPr="0066704A">
        <w:rPr>
          <w:rStyle w:val="a7"/>
          <w:bCs/>
          <w:i w:val="0"/>
          <w:szCs w:val="24"/>
        </w:rPr>
        <w:t xml:space="preserve"> </w:t>
      </w:r>
      <w:r w:rsidRPr="0066704A">
        <w:rPr>
          <w:rFonts w:eastAsia="Calibri"/>
          <w:szCs w:val="24"/>
          <w:lang w:eastAsia="en-US"/>
        </w:rPr>
        <w:t>район «Юго-западный» (1-2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sidR="00AA6FF0">
        <w:rPr>
          <w:kern w:val="2"/>
          <w:szCs w:val="24"/>
        </w:rPr>
        <w:t>20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(1-2 район)</w:t>
      </w:r>
      <w:r>
        <w:rPr>
          <w:rFonts w:eastAsia="Calibri"/>
          <w:szCs w:val="24"/>
          <w:lang w:eastAsia="en-US"/>
        </w:rPr>
        <w:t>;</w:t>
      </w:r>
    </w:p>
    <w:p w:rsidR="00774A8C" w:rsidRDefault="00774A8C"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на 1</w:t>
      </w:r>
      <w:r w:rsidR="00AA6FF0">
        <w:rPr>
          <w:kern w:val="2"/>
          <w:szCs w:val="24"/>
        </w:rPr>
        <w:t>3</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(1-2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sidR="00AA6FF0">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(1-2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20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3</w:t>
      </w:r>
      <w:r w:rsidRPr="0066704A">
        <w:rPr>
          <w:rFonts w:eastAsia="Calibri"/>
          <w:szCs w:val="24"/>
          <w:lang w:eastAsia="en-US"/>
        </w:rPr>
        <w:t xml:space="preserve">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20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3</w:t>
      </w:r>
      <w:r w:rsidRPr="0066704A">
        <w:rPr>
          <w:rFonts w:eastAsia="Calibri"/>
          <w:szCs w:val="24"/>
          <w:lang w:eastAsia="en-US"/>
        </w:rPr>
        <w:t xml:space="preserve">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bookmarkStart w:id="84" w:name="_Hlk167977844"/>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w:t>
      </w:r>
      <w:r w:rsidR="00AA6FF0">
        <w:rPr>
          <w:kern w:val="2"/>
          <w:szCs w:val="24"/>
        </w:rPr>
        <w:t>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4</w:t>
      </w:r>
      <w:r w:rsidRPr="0066704A">
        <w:rPr>
          <w:rFonts w:eastAsia="Calibri"/>
          <w:szCs w:val="24"/>
          <w:lang w:eastAsia="en-US"/>
        </w:rPr>
        <w:t xml:space="preserve"> район)</w:t>
      </w:r>
      <w:r>
        <w:rPr>
          <w:rFonts w:eastAsia="Calibri"/>
          <w:szCs w:val="24"/>
          <w:lang w:eastAsia="en-US"/>
        </w:rPr>
        <w:t>;</w:t>
      </w:r>
    </w:p>
    <w:bookmarkEnd w:id="84"/>
    <w:p w:rsidR="0066704A" w:rsidRDefault="0066704A" w:rsidP="00971018">
      <w:pPr>
        <w:spacing w:after="0" w:line="240" w:lineRule="auto"/>
        <w:contextualSpacing/>
        <w:rPr>
          <w:rFonts w:eastAsia="Calibri"/>
          <w:szCs w:val="24"/>
          <w:lang w:eastAsia="en-US"/>
        </w:rPr>
      </w:pPr>
      <w:r w:rsidRPr="0066704A">
        <w:rPr>
          <w:szCs w:val="24"/>
        </w:rPr>
        <w:t xml:space="preserve"> </w:t>
      </w: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w:t>
      </w:r>
      <w:r w:rsidR="00AA6FF0">
        <w:rPr>
          <w:kern w:val="2"/>
          <w:szCs w:val="24"/>
        </w:rPr>
        <w:t>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4</w:t>
      </w:r>
      <w:r w:rsidRPr="0066704A">
        <w:rPr>
          <w:rFonts w:eastAsia="Calibri"/>
          <w:szCs w:val="24"/>
          <w:lang w:eastAsia="en-US"/>
        </w:rPr>
        <w:t xml:space="preserve"> район)</w:t>
      </w:r>
      <w:r>
        <w:rPr>
          <w:rFonts w:eastAsia="Calibri"/>
          <w:szCs w:val="24"/>
          <w:lang w:eastAsia="en-US"/>
        </w:rPr>
        <w:t>;</w:t>
      </w:r>
    </w:p>
    <w:p w:rsidR="0066704A" w:rsidRPr="00443ECA" w:rsidRDefault="0066704A" w:rsidP="00971018">
      <w:pPr>
        <w:spacing w:after="0" w:line="240" w:lineRule="auto"/>
        <w:contextualSpacing/>
        <w:rPr>
          <w:rFonts w:eastAsia="Calibri"/>
          <w:szCs w:val="24"/>
          <w:lang w:eastAsia="en-US"/>
        </w:rPr>
      </w:pPr>
      <w:r>
        <w:rPr>
          <w:szCs w:val="24"/>
        </w:rPr>
        <w:t>-</w:t>
      </w:r>
      <w:r w:rsidRPr="00443ECA">
        <w:rPr>
          <w:szCs w:val="24"/>
        </w:rPr>
        <w:t xml:space="preserve">строительство встроенного детского сада </w:t>
      </w:r>
      <w:r w:rsidRPr="00443ECA">
        <w:rPr>
          <w:kern w:val="2"/>
          <w:szCs w:val="24"/>
        </w:rPr>
        <w:t>на 30 мест</w:t>
      </w:r>
      <w:r w:rsidRPr="00443ECA">
        <w:rPr>
          <w:rStyle w:val="a7"/>
          <w:b/>
          <w:i w:val="0"/>
          <w:szCs w:val="24"/>
        </w:rPr>
        <w:t xml:space="preserve"> </w:t>
      </w:r>
      <w:r w:rsidRPr="00443ECA">
        <w:rPr>
          <w:rStyle w:val="a7"/>
          <w:bCs/>
          <w:i w:val="0"/>
          <w:szCs w:val="24"/>
        </w:rPr>
        <w:t xml:space="preserve">в п. Мичуринский, </w:t>
      </w:r>
      <w:r w:rsidRPr="00443ECA">
        <w:rPr>
          <w:rFonts w:eastAsia="Calibri"/>
          <w:szCs w:val="24"/>
          <w:lang w:eastAsia="en-US"/>
        </w:rPr>
        <w:t>район «Юго-западный» (4 район);</w:t>
      </w:r>
    </w:p>
    <w:p w:rsidR="0066704A" w:rsidRDefault="0066704A" w:rsidP="00971018">
      <w:pPr>
        <w:spacing w:after="0" w:line="240" w:lineRule="auto"/>
        <w:contextualSpacing/>
        <w:rPr>
          <w:rFonts w:eastAsia="Calibri"/>
          <w:szCs w:val="24"/>
          <w:lang w:eastAsia="en-US"/>
        </w:rPr>
      </w:pPr>
      <w:r w:rsidRPr="00443ECA">
        <w:rPr>
          <w:szCs w:val="24"/>
        </w:rPr>
        <w:t xml:space="preserve">-строительство встроенного детского сада </w:t>
      </w:r>
      <w:r w:rsidRPr="00443ECA">
        <w:rPr>
          <w:kern w:val="2"/>
          <w:szCs w:val="24"/>
        </w:rPr>
        <w:t>на 40 мест</w:t>
      </w:r>
      <w:r w:rsidRPr="00443ECA">
        <w:rPr>
          <w:rStyle w:val="a7"/>
          <w:b/>
          <w:i w:val="0"/>
          <w:szCs w:val="24"/>
        </w:rPr>
        <w:t xml:space="preserve"> </w:t>
      </w:r>
      <w:r w:rsidRPr="00443ECA">
        <w:rPr>
          <w:rStyle w:val="a7"/>
          <w:bCs/>
          <w:i w:val="0"/>
          <w:szCs w:val="24"/>
        </w:rPr>
        <w:t xml:space="preserve">в п. Мичуринский, </w:t>
      </w:r>
      <w:r w:rsidRPr="00443ECA">
        <w:rPr>
          <w:rFonts w:eastAsia="Calibri"/>
          <w:szCs w:val="24"/>
          <w:lang w:eastAsia="en-US"/>
        </w:rPr>
        <w:t>район «Юго-западный» (4 район);</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20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5</w:t>
      </w:r>
      <w:r w:rsidRPr="0066704A">
        <w:rPr>
          <w:rFonts w:eastAsia="Calibri"/>
          <w:szCs w:val="24"/>
          <w:lang w:eastAsia="en-US"/>
        </w:rPr>
        <w:t xml:space="preserve">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sidR="00120C04">
        <w:rPr>
          <w:kern w:val="2"/>
          <w:szCs w:val="24"/>
        </w:rPr>
        <w:t>20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6</w:t>
      </w:r>
      <w:r w:rsidRPr="0066704A">
        <w:rPr>
          <w:rFonts w:eastAsia="Calibri"/>
          <w:szCs w:val="24"/>
          <w:lang w:eastAsia="en-US"/>
        </w:rPr>
        <w:t xml:space="preserve">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sidR="00D639B5">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6</w:t>
      </w:r>
      <w:r w:rsidRPr="0066704A">
        <w:rPr>
          <w:rFonts w:eastAsia="Calibri"/>
          <w:szCs w:val="24"/>
          <w:lang w:eastAsia="en-US"/>
        </w:rPr>
        <w:t xml:space="preserve">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lastRenderedPageBreak/>
        <w:t>-с</w:t>
      </w:r>
      <w:r w:rsidRPr="0066704A">
        <w:rPr>
          <w:szCs w:val="24"/>
        </w:rPr>
        <w:t xml:space="preserve">троительство детского сада </w:t>
      </w:r>
      <w:r w:rsidRPr="0066704A">
        <w:rPr>
          <w:kern w:val="2"/>
          <w:szCs w:val="24"/>
        </w:rPr>
        <w:t xml:space="preserve">на </w:t>
      </w:r>
      <w:r w:rsidR="00D639B5">
        <w:rPr>
          <w:kern w:val="2"/>
          <w:szCs w:val="24"/>
        </w:rPr>
        <w:t>25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7</w:t>
      </w:r>
      <w:r w:rsidRPr="0066704A">
        <w:rPr>
          <w:rFonts w:eastAsia="Calibri"/>
          <w:szCs w:val="24"/>
          <w:lang w:eastAsia="en-US"/>
        </w:rPr>
        <w:t xml:space="preserve"> район)</w:t>
      </w:r>
      <w:r>
        <w:rPr>
          <w:rFonts w:eastAsia="Calibri"/>
          <w:szCs w:val="24"/>
          <w:lang w:eastAsia="en-US"/>
        </w:rPr>
        <w:t>;</w:t>
      </w:r>
    </w:p>
    <w:p w:rsidR="0066704A" w:rsidRDefault="0066704A"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7</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25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7</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8</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8</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9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9</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20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9</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10</w:t>
      </w:r>
      <w:r w:rsidRPr="0066704A">
        <w:rPr>
          <w:rFonts w:eastAsia="Calibri"/>
          <w:szCs w:val="24"/>
          <w:lang w:eastAsia="en-US"/>
        </w:rPr>
        <w:t xml:space="preserve"> 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25</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11 </w:t>
      </w:r>
      <w:r w:rsidRPr="0066704A">
        <w:rPr>
          <w:rFonts w:eastAsia="Calibri"/>
          <w:szCs w:val="24"/>
          <w:lang w:eastAsia="en-US"/>
        </w:rPr>
        <w:t>район)</w:t>
      </w:r>
      <w:r>
        <w:rPr>
          <w:rFonts w:eastAsia="Calibri"/>
          <w:szCs w:val="24"/>
          <w:lang w:eastAsia="en-US"/>
        </w:rPr>
        <w:t>;</w:t>
      </w:r>
    </w:p>
    <w:p w:rsidR="00774A8C" w:rsidRDefault="00774A8C" w:rsidP="00971018">
      <w:pPr>
        <w:spacing w:after="0" w:line="240" w:lineRule="auto"/>
        <w:contextualSpacing/>
        <w:rPr>
          <w:szCs w:val="24"/>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320</w:t>
      </w:r>
      <w:r w:rsidRPr="0066704A">
        <w:rPr>
          <w:kern w:val="2"/>
          <w:szCs w:val="24"/>
        </w:rPr>
        <w:t xml:space="preserve"> мест</w:t>
      </w:r>
      <w:r w:rsidRPr="0066704A">
        <w:rPr>
          <w:rStyle w:val="a7"/>
          <w:b/>
          <w:i w:val="0"/>
          <w:szCs w:val="24"/>
        </w:rPr>
        <w:t xml:space="preserve"> </w:t>
      </w:r>
      <w:r w:rsidRPr="0066704A">
        <w:rPr>
          <w:rStyle w:val="a7"/>
          <w:bCs/>
          <w:i w:val="0"/>
          <w:szCs w:val="24"/>
        </w:rPr>
        <w:t>в п. Мичуринский</w:t>
      </w:r>
      <w:bookmarkStart w:id="85" w:name="_Hlk163741177"/>
      <w:r>
        <w:rPr>
          <w:rStyle w:val="a7"/>
          <w:bCs/>
          <w:i w:val="0"/>
          <w:szCs w:val="24"/>
        </w:rPr>
        <w:t xml:space="preserve"> </w:t>
      </w:r>
      <w:r w:rsidRPr="00774A8C">
        <w:rPr>
          <w:szCs w:val="24"/>
        </w:rPr>
        <w:t>(«город-курорт Юга»)</w:t>
      </w:r>
      <w:bookmarkEnd w:id="85"/>
      <w:r>
        <w:rPr>
          <w:szCs w:val="24"/>
        </w:rPr>
        <w:t>;</w:t>
      </w:r>
    </w:p>
    <w:p w:rsidR="00774A8C" w:rsidRDefault="00774A8C" w:rsidP="00971018">
      <w:pPr>
        <w:spacing w:after="0" w:line="240" w:lineRule="auto"/>
        <w:contextualSpacing/>
        <w:rPr>
          <w:szCs w:val="24"/>
        </w:rPr>
      </w:pPr>
      <w:r>
        <w:rPr>
          <w:szCs w:val="24"/>
        </w:rPr>
        <w:t>-с</w:t>
      </w:r>
      <w:r w:rsidRPr="0066704A">
        <w:rPr>
          <w:szCs w:val="24"/>
        </w:rPr>
        <w:t xml:space="preserve">троительство детского сада </w:t>
      </w:r>
      <w:r w:rsidRPr="0066704A">
        <w:rPr>
          <w:kern w:val="2"/>
          <w:szCs w:val="24"/>
        </w:rPr>
        <w:t xml:space="preserve">на </w:t>
      </w:r>
      <w:r>
        <w:rPr>
          <w:kern w:val="2"/>
          <w:szCs w:val="24"/>
        </w:rPr>
        <w:t>120</w:t>
      </w:r>
      <w:r w:rsidRPr="0066704A">
        <w:rPr>
          <w:kern w:val="2"/>
          <w:szCs w:val="24"/>
        </w:rPr>
        <w:t xml:space="preserve"> мест</w:t>
      </w:r>
      <w:r w:rsidRPr="0066704A">
        <w:rPr>
          <w:rStyle w:val="a7"/>
          <w:b/>
          <w:i w:val="0"/>
          <w:szCs w:val="24"/>
        </w:rPr>
        <w:t xml:space="preserve"> </w:t>
      </w:r>
      <w:r w:rsidRPr="0066704A">
        <w:rPr>
          <w:rStyle w:val="a7"/>
          <w:bCs/>
          <w:i w:val="0"/>
          <w:szCs w:val="24"/>
        </w:rPr>
        <w:t>в п. Мичуринский</w:t>
      </w:r>
      <w:r>
        <w:rPr>
          <w:rStyle w:val="a7"/>
          <w:bCs/>
          <w:i w:val="0"/>
          <w:szCs w:val="24"/>
        </w:rPr>
        <w:t xml:space="preserve"> </w:t>
      </w:r>
      <w:r w:rsidRPr="00774A8C">
        <w:rPr>
          <w:szCs w:val="24"/>
        </w:rPr>
        <w:t>(«город-курорт Юга»)</w:t>
      </w:r>
      <w:r>
        <w:rPr>
          <w:szCs w:val="24"/>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110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1-2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80</w:t>
      </w:r>
      <w:r w:rsidRPr="0066704A">
        <w:rPr>
          <w:kern w:val="2"/>
          <w:szCs w:val="24"/>
        </w:rPr>
        <w:t>0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3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600</w:t>
      </w:r>
      <w:r w:rsidRPr="0066704A">
        <w:rPr>
          <w:kern w:val="2"/>
          <w:szCs w:val="24"/>
        </w:rPr>
        <w:t xml:space="preserve">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4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600</w:t>
      </w:r>
      <w:r w:rsidRPr="0066704A">
        <w:rPr>
          <w:kern w:val="2"/>
          <w:szCs w:val="24"/>
        </w:rPr>
        <w:t xml:space="preserve">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5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800</w:t>
      </w:r>
      <w:r w:rsidRPr="0066704A">
        <w:rPr>
          <w:kern w:val="2"/>
          <w:szCs w:val="24"/>
        </w:rPr>
        <w:t xml:space="preserve">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6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800</w:t>
      </w:r>
      <w:r w:rsidRPr="0066704A">
        <w:rPr>
          <w:kern w:val="2"/>
          <w:szCs w:val="24"/>
        </w:rPr>
        <w:t xml:space="preserve">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7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600</w:t>
      </w:r>
      <w:r w:rsidRPr="0066704A">
        <w:rPr>
          <w:kern w:val="2"/>
          <w:szCs w:val="24"/>
        </w:rPr>
        <w:t xml:space="preserve">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8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850</w:t>
      </w:r>
      <w:r w:rsidRPr="0066704A">
        <w:rPr>
          <w:kern w:val="2"/>
          <w:szCs w:val="24"/>
        </w:rPr>
        <w:t xml:space="preserve"> мест</w:t>
      </w:r>
      <w:r w:rsidRPr="0066704A">
        <w:rPr>
          <w:rStyle w:val="a7"/>
          <w:b/>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9 </w:t>
      </w:r>
      <w:r w:rsidRPr="0066704A">
        <w:rPr>
          <w:rFonts w:eastAsia="Calibri"/>
          <w:szCs w:val="24"/>
          <w:lang w:eastAsia="en-US"/>
        </w:rPr>
        <w:t>район)</w:t>
      </w:r>
      <w:r>
        <w:rPr>
          <w:rFonts w:eastAsia="Calibri"/>
          <w:szCs w:val="24"/>
          <w:lang w:eastAsia="en-US"/>
        </w:rPr>
        <w:t>;</w:t>
      </w:r>
    </w:p>
    <w:p w:rsidR="005146A0" w:rsidRDefault="005146A0" w:rsidP="00971018">
      <w:pPr>
        <w:spacing w:after="0" w:line="240" w:lineRule="auto"/>
        <w:contextualSpacing/>
        <w:rPr>
          <w:rFonts w:eastAsia="Calibri"/>
          <w:szCs w:val="24"/>
          <w:lang w:eastAsia="en-US"/>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500</w:t>
      </w:r>
      <w:r w:rsidRPr="0066704A">
        <w:rPr>
          <w:kern w:val="2"/>
          <w:szCs w:val="24"/>
        </w:rPr>
        <w:t xml:space="preserve"> мест</w:t>
      </w:r>
      <w:r w:rsidRPr="0066704A">
        <w:rPr>
          <w:rStyle w:val="a7"/>
          <w:b/>
          <w:i w:val="0"/>
          <w:szCs w:val="24"/>
        </w:rPr>
        <w:t xml:space="preserve"> </w:t>
      </w:r>
      <w:bookmarkStart w:id="86" w:name="_Hlk167979098"/>
      <w:r w:rsidRPr="0066704A">
        <w:rPr>
          <w:rStyle w:val="a7"/>
          <w:bCs/>
          <w:i w:val="0"/>
          <w:szCs w:val="24"/>
        </w:rPr>
        <w:t xml:space="preserve">в п. Мичуринский, </w:t>
      </w:r>
      <w:r w:rsidRPr="0066704A">
        <w:rPr>
          <w:rFonts w:eastAsia="Calibri"/>
          <w:szCs w:val="24"/>
          <w:lang w:eastAsia="en-US"/>
        </w:rPr>
        <w:t>район «Юго-западный» (</w:t>
      </w:r>
      <w:r>
        <w:rPr>
          <w:rFonts w:eastAsia="Calibri"/>
          <w:szCs w:val="24"/>
          <w:lang w:eastAsia="en-US"/>
        </w:rPr>
        <w:t xml:space="preserve">11 </w:t>
      </w:r>
      <w:r w:rsidRPr="0066704A">
        <w:rPr>
          <w:rFonts w:eastAsia="Calibri"/>
          <w:szCs w:val="24"/>
          <w:lang w:eastAsia="en-US"/>
        </w:rPr>
        <w:t>район)</w:t>
      </w:r>
      <w:r>
        <w:rPr>
          <w:rFonts w:eastAsia="Calibri"/>
          <w:szCs w:val="24"/>
          <w:lang w:eastAsia="en-US"/>
        </w:rPr>
        <w:t>;</w:t>
      </w:r>
      <w:bookmarkEnd w:id="86"/>
    </w:p>
    <w:p w:rsidR="005146A0" w:rsidRDefault="005146A0" w:rsidP="00971018">
      <w:pPr>
        <w:spacing w:after="0" w:line="240" w:lineRule="auto"/>
        <w:contextualSpacing/>
        <w:rPr>
          <w:szCs w:val="24"/>
        </w:rPr>
      </w:pPr>
      <w:r>
        <w:rPr>
          <w:szCs w:val="24"/>
        </w:rPr>
        <w:t>-с</w:t>
      </w:r>
      <w:r w:rsidRPr="0066704A">
        <w:rPr>
          <w:szCs w:val="24"/>
        </w:rPr>
        <w:t xml:space="preserve">троительство </w:t>
      </w:r>
      <w:r>
        <w:rPr>
          <w:szCs w:val="24"/>
        </w:rPr>
        <w:t xml:space="preserve">школы </w:t>
      </w:r>
      <w:r w:rsidRPr="0066704A">
        <w:rPr>
          <w:kern w:val="2"/>
          <w:szCs w:val="24"/>
        </w:rPr>
        <w:t xml:space="preserve">на </w:t>
      </w:r>
      <w:r>
        <w:rPr>
          <w:kern w:val="2"/>
          <w:szCs w:val="24"/>
        </w:rPr>
        <w:t>110</w:t>
      </w:r>
      <w:r w:rsidRPr="0066704A">
        <w:rPr>
          <w:kern w:val="2"/>
          <w:szCs w:val="24"/>
        </w:rPr>
        <w:t>0 мест</w:t>
      </w:r>
      <w:r w:rsidRPr="0066704A">
        <w:rPr>
          <w:rStyle w:val="a7"/>
          <w:b/>
          <w:i w:val="0"/>
          <w:szCs w:val="24"/>
        </w:rPr>
        <w:t xml:space="preserve"> </w:t>
      </w:r>
      <w:r w:rsidRPr="0066704A">
        <w:rPr>
          <w:rStyle w:val="a7"/>
          <w:bCs/>
          <w:i w:val="0"/>
          <w:szCs w:val="24"/>
        </w:rPr>
        <w:t>в п. Мичуринский</w:t>
      </w:r>
      <w:bookmarkStart w:id="87" w:name="_Hlk163747537"/>
      <w:r w:rsidR="00774A8C">
        <w:rPr>
          <w:rStyle w:val="a7"/>
          <w:bCs/>
          <w:i w:val="0"/>
          <w:szCs w:val="24"/>
        </w:rPr>
        <w:t xml:space="preserve"> </w:t>
      </w:r>
      <w:r w:rsidR="00774A8C" w:rsidRPr="00774A8C">
        <w:rPr>
          <w:szCs w:val="24"/>
        </w:rPr>
        <w:t>(«город-курорт Юга»)</w:t>
      </w:r>
      <w:bookmarkEnd w:id="87"/>
      <w:r w:rsidR="00774A8C">
        <w:rPr>
          <w:szCs w:val="24"/>
        </w:rPr>
        <w:t>;</w:t>
      </w:r>
    </w:p>
    <w:p w:rsidR="00774A8C" w:rsidRPr="00774A8C" w:rsidRDefault="00774A8C" w:rsidP="00971018">
      <w:pPr>
        <w:spacing w:after="0" w:line="240" w:lineRule="auto"/>
        <w:contextualSpacing/>
        <w:rPr>
          <w:rFonts w:eastAsia="Calibri"/>
          <w:szCs w:val="24"/>
          <w:lang w:eastAsia="en-US"/>
        </w:rPr>
      </w:pPr>
      <w:r w:rsidRPr="00774A8C">
        <w:rPr>
          <w:szCs w:val="24"/>
        </w:rPr>
        <w:t>-строительство плавательного бассейна</w:t>
      </w:r>
      <w:r w:rsidRPr="00774A8C">
        <w:rPr>
          <w:rStyle w:val="a7"/>
          <w:bCs/>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w:t>
      </w:r>
      <w:r>
        <w:rPr>
          <w:rFonts w:eastAsia="Calibri"/>
          <w:szCs w:val="24"/>
          <w:lang w:eastAsia="en-US"/>
        </w:rPr>
        <w:t>;</w:t>
      </w:r>
    </w:p>
    <w:p w:rsidR="00215D28" w:rsidRPr="00774A8C" w:rsidRDefault="00215D28" w:rsidP="00215D28">
      <w:pPr>
        <w:spacing w:after="0" w:line="240" w:lineRule="auto"/>
        <w:contextualSpacing/>
        <w:rPr>
          <w:rFonts w:eastAsia="Calibri"/>
          <w:szCs w:val="24"/>
          <w:lang w:eastAsia="en-US"/>
        </w:rPr>
      </w:pPr>
      <w:r w:rsidRPr="00774A8C">
        <w:rPr>
          <w:szCs w:val="24"/>
        </w:rPr>
        <w:t xml:space="preserve">-строительство </w:t>
      </w:r>
      <w:r w:rsidRPr="00FD7674">
        <w:rPr>
          <w:szCs w:val="24"/>
        </w:rPr>
        <w:t>физкультурно-оздоровительного комплекса</w:t>
      </w:r>
      <w:r w:rsidRPr="00FD7674">
        <w:rPr>
          <w:iCs/>
        </w:rPr>
        <w:t xml:space="preserve"> в</w:t>
      </w:r>
      <w:r w:rsidRPr="0066704A">
        <w:rPr>
          <w:rStyle w:val="a7"/>
          <w:bCs/>
          <w:i w:val="0"/>
          <w:szCs w:val="24"/>
        </w:rPr>
        <w:t xml:space="preserve"> п. Мичуринский, </w:t>
      </w:r>
      <w:r w:rsidRPr="0066704A">
        <w:rPr>
          <w:rFonts w:eastAsia="Calibri"/>
          <w:szCs w:val="24"/>
          <w:lang w:eastAsia="en-US"/>
        </w:rPr>
        <w:t>район «Юго-западный»</w:t>
      </w:r>
      <w:r>
        <w:rPr>
          <w:rFonts w:eastAsia="Calibri"/>
          <w:szCs w:val="24"/>
          <w:lang w:eastAsia="en-US"/>
        </w:rPr>
        <w:t>;</w:t>
      </w:r>
    </w:p>
    <w:p w:rsidR="00215D28" w:rsidRPr="00774A8C" w:rsidRDefault="00215D28" w:rsidP="00215D28">
      <w:pPr>
        <w:spacing w:after="0" w:line="240" w:lineRule="auto"/>
        <w:contextualSpacing/>
        <w:rPr>
          <w:rFonts w:eastAsia="Calibri"/>
          <w:szCs w:val="24"/>
          <w:lang w:eastAsia="en-US"/>
        </w:rPr>
      </w:pPr>
      <w:r w:rsidRPr="00774A8C">
        <w:rPr>
          <w:szCs w:val="24"/>
        </w:rPr>
        <w:t xml:space="preserve">-строительство </w:t>
      </w:r>
      <w:r w:rsidRPr="00215D28">
        <w:rPr>
          <w:szCs w:val="24"/>
        </w:rPr>
        <w:t>физкультурно-оздоровительного комплекса</w:t>
      </w:r>
      <w:r w:rsidRPr="00215D28">
        <w:rPr>
          <w:iCs/>
        </w:rPr>
        <w:t xml:space="preserve"> в</w:t>
      </w:r>
      <w:r w:rsidRPr="0066704A">
        <w:rPr>
          <w:rStyle w:val="a7"/>
          <w:bCs/>
          <w:i w:val="0"/>
          <w:szCs w:val="24"/>
        </w:rPr>
        <w:t xml:space="preserve"> п. Мичуринский, </w:t>
      </w:r>
      <w:r w:rsidRPr="0066704A">
        <w:rPr>
          <w:rFonts w:eastAsia="Calibri"/>
          <w:szCs w:val="24"/>
          <w:lang w:eastAsia="en-US"/>
        </w:rPr>
        <w:t>район «Юго-западный»</w:t>
      </w:r>
      <w:r>
        <w:rPr>
          <w:rFonts w:eastAsia="Calibri"/>
          <w:szCs w:val="24"/>
          <w:lang w:eastAsia="en-US"/>
        </w:rPr>
        <w:t>;</w:t>
      </w:r>
    </w:p>
    <w:p w:rsidR="005146A0" w:rsidRDefault="0056027A" w:rsidP="00971018">
      <w:pPr>
        <w:spacing w:after="0" w:line="240" w:lineRule="auto"/>
        <w:contextualSpacing/>
        <w:jc w:val="both"/>
        <w:rPr>
          <w:rFonts w:eastAsia="Calibri"/>
          <w:szCs w:val="24"/>
          <w:lang w:eastAsia="en-US"/>
        </w:rPr>
      </w:pPr>
      <w:r>
        <w:rPr>
          <w:rFonts w:eastAsia="Calibri"/>
          <w:szCs w:val="24"/>
          <w:lang w:eastAsia="en-US"/>
        </w:rPr>
        <w:t>-планируемое к размещению спортивное сооружение</w:t>
      </w:r>
      <w:r w:rsidRPr="0056027A">
        <w:rPr>
          <w:rStyle w:val="a7"/>
          <w:bCs/>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w:t>
      </w:r>
      <w:r>
        <w:rPr>
          <w:rFonts w:eastAsia="Calibri"/>
          <w:szCs w:val="24"/>
          <w:lang w:eastAsia="en-US"/>
        </w:rPr>
        <w:t>;</w:t>
      </w:r>
    </w:p>
    <w:p w:rsidR="005146A0" w:rsidRDefault="0056027A" w:rsidP="00FD7674">
      <w:pPr>
        <w:spacing w:after="0" w:line="240" w:lineRule="auto"/>
        <w:contextualSpacing/>
        <w:jc w:val="both"/>
        <w:rPr>
          <w:rFonts w:eastAsia="Calibri"/>
          <w:szCs w:val="24"/>
          <w:lang w:eastAsia="en-US"/>
        </w:rPr>
      </w:pPr>
      <w:r>
        <w:rPr>
          <w:rFonts w:eastAsia="Calibri"/>
          <w:szCs w:val="24"/>
          <w:lang w:eastAsia="en-US"/>
        </w:rPr>
        <w:t>-планируемое к размещению спортивное сооружение</w:t>
      </w:r>
      <w:r w:rsidRPr="0056027A">
        <w:rPr>
          <w:rStyle w:val="a7"/>
          <w:bCs/>
          <w:i w:val="0"/>
          <w:szCs w:val="24"/>
        </w:rPr>
        <w:t xml:space="preserve"> </w:t>
      </w:r>
      <w:r w:rsidRPr="0066704A">
        <w:rPr>
          <w:rStyle w:val="a7"/>
          <w:bCs/>
          <w:i w:val="0"/>
          <w:szCs w:val="24"/>
        </w:rPr>
        <w:t xml:space="preserve">в п. Мичуринский, </w:t>
      </w:r>
      <w:r w:rsidRPr="0066704A">
        <w:rPr>
          <w:rFonts w:eastAsia="Calibri"/>
          <w:szCs w:val="24"/>
          <w:lang w:eastAsia="en-US"/>
        </w:rPr>
        <w:t xml:space="preserve">район </w:t>
      </w:r>
      <w:r w:rsidR="00215D28" w:rsidRPr="00774A8C">
        <w:rPr>
          <w:szCs w:val="24"/>
        </w:rPr>
        <w:t>(«город-курорт Юга»)</w:t>
      </w:r>
      <w:r w:rsidR="00215D28">
        <w:rPr>
          <w:szCs w:val="24"/>
        </w:rPr>
        <w:t>.</w:t>
      </w:r>
    </w:p>
    <w:p w:rsidR="005A5486" w:rsidRDefault="005A5486" w:rsidP="005A5486">
      <w:pPr>
        <w:pStyle w:val="20"/>
        <w:rPr>
          <w:lang w:val="ru-RU"/>
        </w:rPr>
      </w:pPr>
      <w:bookmarkStart w:id="88" w:name="_Toc199152019"/>
      <w:r w:rsidRPr="00812EB5">
        <w:t>2.7. Анализ реализации предыдущего генер</w:t>
      </w:r>
      <w:r w:rsidR="00DA6C62" w:rsidRPr="00812EB5">
        <w:t>а</w:t>
      </w:r>
      <w:r w:rsidRPr="00812EB5">
        <w:t xml:space="preserve">льного плана </w:t>
      </w:r>
      <w:r w:rsidR="00564FB6">
        <w:t>Мичуринского сельсовета</w:t>
      </w:r>
      <w:r w:rsidRPr="00812EB5">
        <w:t xml:space="preserve"> и другой планировочной документации</w:t>
      </w:r>
      <w:bookmarkEnd w:id="88"/>
    </w:p>
    <w:p w:rsidR="000633D1" w:rsidRPr="00B71F67" w:rsidRDefault="000633D1" w:rsidP="001E3D3C">
      <w:pPr>
        <w:spacing w:before="240" w:after="0" w:line="240" w:lineRule="auto"/>
        <w:ind w:firstLine="709"/>
        <w:contextualSpacing/>
        <w:jc w:val="both"/>
        <w:rPr>
          <w:szCs w:val="24"/>
          <w:lang w:bidi="en-US"/>
        </w:rPr>
      </w:pPr>
      <w:r w:rsidRPr="00B71F67">
        <w:rPr>
          <w:szCs w:val="24"/>
        </w:rPr>
        <w:t>Последня</w:t>
      </w:r>
      <w:r w:rsidR="00B71F67" w:rsidRPr="00B71F67">
        <w:rPr>
          <w:szCs w:val="24"/>
        </w:rPr>
        <w:t>я</w:t>
      </w:r>
      <w:r w:rsidRPr="00B71F67">
        <w:rPr>
          <w:szCs w:val="24"/>
        </w:rPr>
        <w:t xml:space="preserve"> редакция г</w:t>
      </w:r>
      <w:r w:rsidR="0056027A" w:rsidRPr="00B71F67">
        <w:rPr>
          <w:szCs w:val="24"/>
        </w:rPr>
        <w:t>енеральн</w:t>
      </w:r>
      <w:r w:rsidRPr="00B71F67">
        <w:rPr>
          <w:szCs w:val="24"/>
        </w:rPr>
        <w:t>ого</w:t>
      </w:r>
      <w:r w:rsidR="0056027A" w:rsidRPr="00B71F67">
        <w:rPr>
          <w:szCs w:val="24"/>
        </w:rPr>
        <w:t xml:space="preserve"> план</w:t>
      </w:r>
      <w:r w:rsidRPr="00B71F67">
        <w:rPr>
          <w:szCs w:val="24"/>
        </w:rPr>
        <w:t>а</w:t>
      </w:r>
      <w:r w:rsidR="0056027A" w:rsidRPr="00B71F67">
        <w:rPr>
          <w:szCs w:val="24"/>
        </w:rPr>
        <w:t xml:space="preserve"> муниципального образования </w:t>
      </w:r>
      <w:r w:rsidRPr="00B71F67">
        <w:rPr>
          <w:szCs w:val="24"/>
        </w:rPr>
        <w:t>Мичуринский</w:t>
      </w:r>
      <w:r w:rsidR="0056027A" w:rsidRPr="00B71F67">
        <w:rPr>
          <w:szCs w:val="24"/>
        </w:rPr>
        <w:t xml:space="preserve"> сельсовет утвержден</w:t>
      </w:r>
      <w:r w:rsidRPr="00B71F67">
        <w:rPr>
          <w:szCs w:val="24"/>
        </w:rPr>
        <w:t>а</w:t>
      </w:r>
      <w:r w:rsidR="0056027A" w:rsidRPr="00B71F67">
        <w:rPr>
          <w:szCs w:val="24"/>
        </w:rPr>
        <w:t xml:space="preserve"> </w:t>
      </w:r>
      <w:r w:rsidRPr="00B71F67">
        <w:rPr>
          <w:szCs w:val="24"/>
          <w:shd w:val="clear" w:color="auto" w:fill="FAFBFC"/>
        </w:rPr>
        <w:t>Приказом Министерства градостроительства и архитектуры Пензенской области от 23.03.2023 № 23-59 «О внесении изменений в Генеральный план муниципального образования Мичуринский сельсовет Пензенского района Пензенской области»).</w:t>
      </w:r>
    </w:p>
    <w:p w:rsidR="000D56DA" w:rsidRDefault="0056027A" w:rsidP="000D56DA">
      <w:pPr>
        <w:spacing w:after="0" w:line="240" w:lineRule="auto"/>
        <w:ind w:firstLine="709"/>
        <w:contextualSpacing/>
        <w:jc w:val="both"/>
        <w:rPr>
          <w:szCs w:val="24"/>
        </w:rPr>
      </w:pPr>
      <w:r w:rsidRPr="00B71F67">
        <w:rPr>
          <w:szCs w:val="24"/>
          <w:lang w:val="x-none"/>
        </w:rPr>
        <w:lastRenderedPageBreak/>
        <w:t xml:space="preserve">Необходимо отметить, что </w:t>
      </w:r>
      <w:r w:rsidRPr="00B71F67">
        <w:rPr>
          <w:szCs w:val="24"/>
        </w:rPr>
        <w:t xml:space="preserve">с момента утверждения прежней редакци генплана до момента внесения в него изменений прошел всего 1 год, </w:t>
      </w:r>
      <w:r w:rsidR="000D56DA">
        <w:rPr>
          <w:szCs w:val="24"/>
        </w:rPr>
        <w:t>за который было реализовано строительство водопровода и части объектов водоснабжения.</w:t>
      </w:r>
    </w:p>
    <w:p w:rsidR="002A520A" w:rsidRPr="00947670" w:rsidRDefault="00625975" w:rsidP="0036284C">
      <w:pPr>
        <w:pStyle w:val="20"/>
      </w:pPr>
      <w:bookmarkStart w:id="89" w:name="_Toc469398934"/>
      <w:bookmarkStart w:id="90" w:name="_Toc495916856"/>
      <w:bookmarkStart w:id="91" w:name="_Toc199152020"/>
      <w:r w:rsidRPr="00947670">
        <w:t>2.</w:t>
      </w:r>
      <w:r w:rsidR="005A5486" w:rsidRPr="00947670">
        <w:t>8</w:t>
      </w:r>
      <w:r w:rsidR="002A520A" w:rsidRPr="00947670">
        <w:t xml:space="preserve">. </w:t>
      </w:r>
      <w:hyperlink w:anchor="_Toc1686137">
        <w:r w:rsidR="002A520A" w:rsidRPr="00947670">
          <w:t>Оценка результатов комплексного анализа территории и возможные направления развития территории</w:t>
        </w:r>
        <w:bookmarkEnd w:id="91"/>
      </w:hyperlink>
    </w:p>
    <w:p w:rsidR="00AA0939" w:rsidRPr="00947670" w:rsidRDefault="00AA0939" w:rsidP="00D73560">
      <w:pPr>
        <w:spacing w:before="240" w:after="0" w:line="240" w:lineRule="auto"/>
        <w:ind w:firstLine="709"/>
        <w:jc w:val="both"/>
      </w:pPr>
      <w:r w:rsidRPr="00947670">
        <w:t>Оценка территории выполнена по комплексу планировочных условий (фа</w:t>
      </w:r>
      <w:r w:rsidRPr="00947670">
        <w:t>к</w:t>
      </w:r>
      <w:r w:rsidRPr="00947670">
        <w:t>торов), с целью выявления оптимального использования территории сельсовета, для различных видов хозяйственной деятельности: производственного и сельскохозяйственного прои</w:t>
      </w:r>
      <w:r w:rsidRPr="00947670">
        <w:t>з</w:t>
      </w:r>
      <w:r w:rsidRPr="00947670">
        <w:t>водства, отдыха населения, жилищного строительства. Из архитектурно - планировочных факторов проанализированы степень и характер урбанизированности территории, её транспортное обслуживание, энергообеспече</w:t>
      </w:r>
      <w:r w:rsidRPr="00947670">
        <w:t>н</w:t>
      </w:r>
      <w:r w:rsidRPr="00947670">
        <w:t>ие, строительная база.</w:t>
      </w:r>
    </w:p>
    <w:p w:rsidR="000F4454" w:rsidRPr="00FD7674" w:rsidRDefault="000F4454" w:rsidP="00314BDD">
      <w:pPr>
        <w:pStyle w:val="affffff6"/>
        <w:rPr>
          <w:u w:val="single"/>
          <w:lang w:val="ru-RU"/>
        </w:rPr>
      </w:pPr>
      <w:bookmarkStart w:id="92" w:name="_Toc45096691"/>
      <w:r w:rsidRPr="00FD7674">
        <w:rPr>
          <w:u w:val="single"/>
          <w:lang w:val="ru-RU"/>
        </w:rPr>
        <w:t>Оценка территории по природным условиям</w:t>
      </w:r>
      <w:bookmarkEnd w:id="92"/>
    </w:p>
    <w:p w:rsidR="000F4454" w:rsidRPr="002D6759" w:rsidRDefault="000F4454" w:rsidP="000F4454">
      <w:pPr>
        <w:spacing w:after="0" w:line="240" w:lineRule="auto"/>
        <w:ind w:firstLine="709"/>
        <w:jc w:val="both"/>
      </w:pPr>
      <w:r w:rsidRPr="002D6759">
        <w:t xml:space="preserve">Местоположение </w:t>
      </w:r>
      <w:r w:rsidR="005F38E2">
        <w:t>Мичуринского</w:t>
      </w:r>
      <w:r w:rsidRPr="002D6759">
        <w:t xml:space="preserve"> сельсовета обусловливает умеренно-континентальный климат с умеренно жарким и сухим летом и холодной зимой с устойч</w:t>
      </w:r>
      <w:r w:rsidRPr="002D6759">
        <w:t>и</w:t>
      </w:r>
      <w:r w:rsidRPr="002D6759">
        <w:t>вым снежным покровом.</w:t>
      </w:r>
    </w:p>
    <w:p w:rsidR="000F4454" w:rsidRDefault="000F4454" w:rsidP="000F4454">
      <w:pPr>
        <w:spacing w:after="0" w:line="240" w:lineRule="auto"/>
        <w:ind w:firstLine="709"/>
        <w:jc w:val="both"/>
      </w:pPr>
      <w:r w:rsidRPr="002D6759">
        <w:t xml:space="preserve">Территория </w:t>
      </w:r>
      <w:r w:rsidR="005F38E2">
        <w:t>Мичуринского</w:t>
      </w:r>
      <w:r w:rsidRPr="002D6759">
        <w:t xml:space="preserve"> сельсовета относится </w:t>
      </w:r>
      <w:r>
        <w:rPr>
          <w:szCs w:val="24"/>
        </w:rPr>
        <w:t>к зоне достаточного увлажнения</w:t>
      </w:r>
      <w:r>
        <w:t>.</w:t>
      </w:r>
    </w:p>
    <w:p w:rsidR="000F4454" w:rsidRDefault="000F4454" w:rsidP="000F4454">
      <w:pPr>
        <w:spacing w:after="0" w:line="240" w:lineRule="auto"/>
        <w:ind w:firstLine="709"/>
        <w:jc w:val="both"/>
      </w:pPr>
      <w:r>
        <w:t>Климатические условия не имеют резких территориальных контрастов и не вызывают пл</w:t>
      </w:r>
      <w:r>
        <w:t>а</w:t>
      </w:r>
      <w:r>
        <w:t>нировочных ограничений.</w:t>
      </w:r>
    </w:p>
    <w:p w:rsidR="005F38E2" w:rsidRPr="00363A7C" w:rsidRDefault="000F4454" w:rsidP="005F38E2">
      <w:pPr>
        <w:spacing w:after="0" w:line="240" w:lineRule="auto"/>
        <w:ind w:firstLine="709"/>
        <w:jc w:val="both"/>
      </w:pPr>
      <w:r w:rsidRPr="002D6759">
        <w:t xml:space="preserve">Ветровой режим </w:t>
      </w:r>
      <w:r w:rsidR="005F38E2">
        <w:t>Мичуринского</w:t>
      </w:r>
      <w:r w:rsidRPr="002D6759">
        <w:t xml:space="preserve"> сельсовета</w:t>
      </w:r>
      <w:r w:rsidRPr="002D6759">
        <w:rPr>
          <w:szCs w:val="24"/>
        </w:rPr>
        <w:t xml:space="preserve"> </w:t>
      </w:r>
      <w:r>
        <w:t xml:space="preserve">умеренный. </w:t>
      </w:r>
      <w:r w:rsidR="005F38E2" w:rsidRPr="00363A7C">
        <w:t>Преобладающее направление ветра в летний период – западное и юго-западное, в зимний период – юго-западное и южное, суховейных ветров – юго-восточное, среднее число дней с суховеями – 27,6, период действия суховейных ветров с мая по август.</w:t>
      </w:r>
    </w:p>
    <w:p w:rsidR="00AA0939" w:rsidRDefault="00AA0939" w:rsidP="005F38E2">
      <w:pPr>
        <w:spacing w:after="0" w:line="240" w:lineRule="auto"/>
        <w:ind w:firstLine="709"/>
        <w:jc w:val="both"/>
      </w:pPr>
      <w:r w:rsidRPr="000F4454">
        <w:t>Опасные метеорологические явления, приводящие к чрезвычайным ситуациям (главным образом на д</w:t>
      </w:r>
      <w:r w:rsidRPr="000F4454">
        <w:t>о</w:t>
      </w:r>
      <w:r w:rsidRPr="000F4454">
        <w:t>рогах) - сильные дожди и ливни, мокрый снег, дождь со снегом, крупный град, жара, пыльные бури, туман, мороз, снегопад, метель, гололёд, налипание мокрого снега. А также комплексы неблагоприятных метеорологических явл</w:t>
      </w:r>
      <w:r w:rsidRPr="000F4454">
        <w:t>е</w:t>
      </w:r>
      <w:r w:rsidRPr="000F4454">
        <w:t>ний: сильный дождь (мокрый снег, дождь со снегом), сопровождаемый сильным ветром (или шквалом), ливень, сопр</w:t>
      </w:r>
      <w:r w:rsidRPr="000F4454">
        <w:t>о</w:t>
      </w:r>
      <w:r w:rsidRPr="000F4454">
        <w:t>вождаемый сильным ветром, гололёд в сочетании с сильным ветром, налипание мокрого снега в сочетании с сильным ве</w:t>
      </w:r>
      <w:r w:rsidRPr="000F4454">
        <w:t>т</w:t>
      </w:r>
      <w:r w:rsidRPr="000F4454">
        <w:t>ром.</w:t>
      </w:r>
      <w:bookmarkStart w:id="93" w:name="_Toc45096692"/>
    </w:p>
    <w:p w:rsidR="00CC71B4" w:rsidRDefault="00CC71B4" w:rsidP="00CC71B4">
      <w:pPr>
        <w:spacing w:after="0" w:line="240" w:lineRule="auto"/>
        <w:ind w:firstLine="709"/>
        <w:jc w:val="both"/>
      </w:pPr>
      <w:r>
        <w:t>В целом климатические условия сельсовета благоприятны для возделывания больши</w:t>
      </w:r>
      <w:r>
        <w:t>н</w:t>
      </w:r>
      <w:r>
        <w:t>ства сельскохозяйственных культур, но в отдельные годы значительный ущерб сельскому хозяйству наносят засухи, ливневый характер осадков, быстрое снегота</w:t>
      </w:r>
      <w:r>
        <w:t>я</w:t>
      </w:r>
      <w:r>
        <w:t>ние.</w:t>
      </w:r>
    </w:p>
    <w:bookmarkEnd w:id="93"/>
    <w:p w:rsidR="00CC71B4" w:rsidRPr="00FD7674" w:rsidRDefault="00CC71B4" w:rsidP="00314BDD">
      <w:pPr>
        <w:pStyle w:val="affffff6"/>
        <w:rPr>
          <w:u w:val="single"/>
          <w:lang w:val="ru-RU"/>
        </w:rPr>
      </w:pPr>
      <w:r w:rsidRPr="00FD7674">
        <w:rPr>
          <w:u w:val="single"/>
          <w:lang w:val="ru-RU"/>
        </w:rPr>
        <w:t>Оценка территории для ведения сельского хозяйства</w:t>
      </w:r>
    </w:p>
    <w:p w:rsidR="00CC71B4" w:rsidRDefault="00CC71B4" w:rsidP="00CC71B4">
      <w:pPr>
        <w:pStyle w:val="27"/>
        <w:spacing w:after="0" w:line="240" w:lineRule="auto"/>
        <w:ind w:left="0" w:firstLine="708"/>
      </w:pPr>
      <w:r>
        <w:t>Территория в значительной степени расчленена овражно-балочной сетью, в целом, по условиям рельефа почвы пригодны для механизир</w:t>
      </w:r>
      <w:r>
        <w:t>о</w:t>
      </w:r>
      <w:r>
        <w:t>ванной обработки и при правильном их использовании могут давать высокие и устойчивые урожаи всех районированных сельскохозяйстве</w:t>
      </w:r>
      <w:r>
        <w:t>н</w:t>
      </w:r>
      <w:r>
        <w:t>ных культур.</w:t>
      </w:r>
    </w:p>
    <w:p w:rsidR="00CC71B4" w:rsidRPr="00C45B35" w:rsidRDefault="00CC71B4" w:rsidP="00CC71B4">
      <w:pPr>
        <w:pStyle w:val="27"/>
        <w:spacing w:after="0" w:line="240" w:lineRule="auto"/>
        <w:ind w:left="0" w:firstLine="708"/>
      </w:pPr>
      <w:r>
        <w:t>Большая часть территории сельсовета используетс</w:t>
      </w:r>
      <w:r w:rsidR="00233F71">
        <w:t>я в сельскохозяйственных целях.</w:t>
      </w:r>
    </w:p>
    <w:p w:rsidR="004112E7" w:rsidRDefault="004112E7" w:rsidP="004112E7">
      <w:pPr>
        <w:widowControl w:val="0"/>
        <w:tabs>
          <w:tab w:val="left" w:pos="0"/>
        </w:tabs>
        <w:suppressAutoHyphens/>
        <w:spacing w:after="0" w:line="240" w:lineRule="auto"/>
        <w:ind w:firstLine="709"/>
        <w:jc w:val="both"/>
        <w:rPr>
          <w:szCs w:val="24"/>
        </w:rPr>
      </w:pPr>
      <w:r w:rsidRPr="00C45B35">
        <w:rPr>
          <w:bCs/>
          <w:u w:val="single"/>
        </w:rPr>
        <w:t>Территории условно</w:t>
      </w:r>
      <w:r w:rsidRPr="0037035C">
        <w:rPr>
          <w:b/>
          <w:bCs/>
          <w:u w:val="single"/>
        </w:rPr>
        <w:t>-</w:t>
      </w:r>
      <w:r w:rsidRPr="00C45B35">
        <w:rPr>
          <w:bCs/>
          <w:u w:val="single"/>
        </w:rPr>
        <w:t>благоприятные</w:t>
      </w:r>
      <w:r w:rsidRPr="00C45B35">
        <w:rPr>
          <w:bCs/>
        </w:rPr>
        <w:t xml:space="preserve"> </w:t>
      </w:r>
      <w:r>
        <w:rPr>
          <w:bCs/>
        </w:rPr>
        <w:t xml:space="preserve">занимают </w:t>
      </w:r>
      <w:r>
        <w:rPr>
          <w:szCs w:val="24"/>
        </w:rPr>
        <w:t>черноземы выщелоче</w:t>
      </w:r>
      <w:r>
        <w:rPr>
          <w:szCs w:val="24"/>
        </w:rPr>
        <w:t>н</w:t>
      </w:r>
      <w:r>
        <w:rPr>
          <w:szCs w:val="24"/>
        </w:rPr>
        <w:t>ные и черноземы оподзоленные. Менее плодородные почвы</w:t>
      </w:r>
      <w:r w:rsidR="00130AAE">
        <w:rPr>
          <w:szCs w:val="24"/>
        </w:rPr>
        <w:t xml:space="preserve"> </w:t>
      </w:r>
      <w:r w:rsidR="00130AAE" w:rsidRPr="00F711F0">
        <w:rPr>
          <w:b/>
          <w:szCs w:val="24"/>
        </w:rPr>
        <w:t>-</w:t>
      </w:r>
      <w:r>
        <w:rPr>
          <w:szCs w:val="24"/>
        </w:rPr>
        <w:t xml:space="preserve"> светло-серая лесная почва.</w:t>
      </w:r>
    </w:p>
    <w:p w:rsidR="004112E7" w:rsidRDefault="004112E7" w:rsidP="004112E7">
      <w:pPr>
        <w:widowControl w:val="0"/>
        <w:tabs>
          <w:tab w:val="left" w:pos="0"/>
        </w:tabs>
        <w:suppressAutoHyphens/>
        <w:spacing w:after="0" w:line="240" w:lineRule="auto"/>
        <w:ind w:firstLine="709"/>
        <w:jc w:val="both"/>
        <w:rPr>
          <w:szCs w:val="24"/>
        </w:rPr>
      </w:pPr>
      <w:r w:rsidRPr="00C45B35">
        <w:rPr>
          <w:bCs/>
          <w:u w:val="single"/>
        </w:rPr>
        <w:t>Территории ограниченно-благоприятные</w:t>
      </w:r>
      <w:r w:rsidRPr="00C45B35">
        <w:rPr>
          <w:bCs/>
        </w:rPr>
        <w:t xml:space="preserve"> занимают </w:t>
      </w:r>
      <w:r>
        <w:rPr>
          <w:szCs w:val="24"/>
        </w:rPr>
        <w:t>смытые и нам</w:t>
      </w:r>
      <w:r>
        <w:rPr>
          <w:szCs w:val="24"/>
        </w:rPr>
        <w:t>ы</w:t>
      </w:r>
      <w:r>
        <w:rPr>
          <w:szCs w:val="24"/>
        </w:rPr>
        <w:t>тые почвы оврагов и балок и аллювиальные почвы заболоченных участков речных пойм.</w:t>
      </w:r>
    </w:p>
    <w:p w:rsidR="0018035E" w:rsidRPr="00FD7674" w:rsidRDefault="0018035E" w:rsidP="00314BDD">
      <w:pPr>
        <w:pStyle w:val="affffff6"/>
        <w:rPr>
          <w:u w:val="single"/>
          <w:lang w:val="ru-RU"/>
        </w:rPr>
      </w:pPr>
      <w:r w:rsidRPr="00FD7674">
        <w:rPr>
          <w:u w:val="single"/>
          <w:lang w:val="ru-RU"/>
        </w:rPr>
        <w:t>Оценка градостроительного потенциала территории</w:t>
      </w:r>
    </w:p>
    <w:p w:rsidR="00723B15" w:rsidRDefault="00400475" w:rsidP="00400475">
      <w:pPr>
        <w:pStyle w:val="ab"/>
        <w:spacing w:before="0" w:beforeAutospacing="0" w:after="0" w:afterAutospacing="0"/>
        <w:ind w:firstLine="709"/>
        <w:rPr>
          <w:lang w:val="ru-RU"/>
        </w:rPr>
      </w:pPr>
      <w:r w:rsidRPr="002C2179">
        <w:rPr>
          <w:lang w:val="ru-RU"/>
        </w:rPr>
        <w:t>В</w:t>
      </w:r>
      <w:r w:rsidRPr="002C2179">
        <w:t xml:space="preserve"> целях градостроительного развития </w:t>
      </w:r>
      <w:r w:rsidR="00233F71">
        <w:rPr>
          <w:lang w:val="ru-RU"/>
        </w:rPr>
        <w:t>Мичуринского</w:t>
      </w:r>
      <w:r w:rsidRPr="002C2179">
        <w:rPr>
          <w:lang w:val="ru-RU"/>
        </w:rPr>
        <w:t xml:space="preserve"> сельсовета</w:t>
      </w:r>
      <w:r w:rsidRPr="002C2179">
        <w:t xml:space="preserve"> его территорию условно следует раздел</w:t>
      </w:r>
      <w:r w:rsidRPr="002C2179">
        <w:rPr>
          <w:lang w:val="ru-RU"/>
        </w:rPr>
        <w:t>я</w:t>
      </w:r>
      <w:r w:rsidRPr="002C2179">
        <w:t>ть в зависимости от степени ограничени</w:t>
      </w:r>
      <w:r w:rsidRPr="002C2179">
        <w:rPr>
          <w:lang w:val="ru-RU"/>
        </w:rPr>
        <w:t>й</w:t>
      </w:r>
      <w:r w:rsidRPr="002C2179">
        <w:t xml:space="preserve"> для целей строительства</w:t>
      </w:r>
      <w:r w:rsidRPr="002C2179">
        <w:rPr>
          <w:lang w:val="ru-RU"/>
        </w:rPr>
        <w:t xml:space="preserve"> (таблица 2.8-1).</w:t>
      </w:r>
    </w:p>
    <w:p w:rsidR="0004174E" w:rsidRPr="00723B15" w:rsidRDefault="00723B15" w:rsidP="00723B15">
      <w:pPr>
        <w:pStyle w:val="ab"/>
        <w:spacing w:before="0" w:beforeAutospacing="0" w:after="240" w:afterAutospacing="0"/>
        <w:ind w:firstLine="709"/>
        <w:jc w:val="right"/>
      </w:pPr>
      <w:r>
        <w:rPr>
          <w:lang w:val="ru-RU"/>
        </w:rPr>
        <w:br w:type="page"/>
      </w:r>
      <w:r w:rsidR="0004174E" w:rsidRPr="00723B15">
        <w:lastRenderedPageBreak/>
        <w:t>Таблица 2.</w:t>
      </w:r>
      <w:r w:rsidR="00AA0939" w:rsidRPr="00723B15">
        <w:t>8</w:t>
      </w:r>
      <w:r w:rsidR="0004174E" w:rsidRPr="00723B15">
        <w:t>-1</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2268"/>
        <w:gridCol w:w="4394"/>
      </w:tblGrid>
      <w:tr w:rsidR="0004174E" w:rsidRPr="007763EE" w:rsidTr="00723B15">
        <w:tc>
          <w:tcPr>
            <w:tcW w:w="2694" w:type="dxa"/>
            <w:vAlign w:val="center"/>
          </w:tcPr>
          <w:p w:rsidR="0004174E" w:rsidRPr="007763EE" w:rsidRDefault="0004174E" w:rsidP="00723B15">
            <w:pPr>
              <w:spacing w:after="240" w:line="240" w:lineRule="auto"/>
              <w:jc w:val="center"/>
              <w:rPr>
                <w:iCs/>
              </w:rPr>
            </w:pPr>
            <w:r w:rsidRPr="007763EE">
              <w:rPr>
                <w:iCs/>
              </w:rPr>
              <w:t>Наименование ограничений</w:t>
            </w:r>
          </w:p>
        </w:tc>
        <w:tc>
          <w:tcPr>
            <w:tcW w:w="2268" w:type="dxa"/>
            <w:vAlign w:val="center"/>
          </w:tcPr>
          <w:p w:rsidR="0004174E" w:rsidRPr="007763EE" w:rsidRDefault="0004174E" w:rsidP="00A85F68">
            <w:pPr>
              <w:spacing w:after="0" w:line="240" w:lineRule="auto"/>
              <w:jc w:val="center"/>
              <w:rPr>
                <w:iCs/>
              </w:rPr>
            </w:pPr>
            <w:r w:rsidRPr="007763EE">
              <w:rPr>
                <w:iCs/>
              </w:rPr>
              <w:t>Параметры градостроительного потенциала</w:t>
            </w:r>
          </w:p>
        </w:tc>
        <w:tc>
          <w:tcPr>
            <w:tcW w:w="4394" w:type="dxa"/>
            <w:vAlign w:val="center"/>
          </w:tcPr>
          <w:p w:rsidR="0004174E" w:rsidRPr="007763EE" w:rsidRDefault="0004174E" w:rsidP="00A85F68">
            <w:pPr>
              <w:spacing w:after="0" w:line="240" w:lineRule="auto"/>
              <w:jc w:val="center"/>
              <w:rPr>
                <w:iCs/>
              </w:rPr>
            </w:pPr>
            <w:r w:rsidRPr="007763EE">
              <w:rPr>
                <w:iCs/>
              </w:rPr>
              <w:t>Рекомендуемые функции и режимы использования</w:t>
            </w:r>
          </w:p>
        </w:tc>
      </w:tr>
      <w:tr w:rsidR="0004174E" w:rsidRPr="007763EE" w:rsidTr="00723B15">
        <w:trPr>
          <w:cantSplit/>
          <w:trHeight w:val="1164"/>
        </w:trPr>
        <w:tc>
          <w:tcPr>
            <w:tcW w:w="2694" w:type="dxa"/>
            <w:vAlign w:val="center"/>
          </w:tcPr>
          <w:p w:rsidR="0004174E" w:rsidRPr="00564FB6" w:rsidRDefault="0004174E" w:rsidP="00A85F68">
            <w:pPr>
              <w:spacing w:after="0" w:line="240" w:lineRule="auto"/>
              <w:jc w:val="center"/>
              <w:rPr>
                <w:iCs/>
              </w:rPr>
            </w:pPr>
            <w:r w:rsidRPr="00564FB6">
              <w:rPr>
                <w:bCs/>
              </w:rPr>
              <w:t>1-й пояс ЗСО водозаборов питьевого назначения</w:t>
            </w:r>
          </w:p>
        </w:tc>
        <w:tc>
          <w:tcPr>
            <w:tcW w:w="2268" w:type="dxa"/>
            <w:vAlign w:val="center"/>
          </w:tcPr>
          <w:p w:rsidR="0004174E" w:rsidRPr="00F25AB6" w:rsidRDefault="0004174E" w:rsidP="00A85F68">
            <w:pPr>
              <w:spacing w:after="0" w:line="240" w:lineRule="auto"/>
              <w:jc w:val="center"/>
              <w:rPr>
                <w:iCs/>
                <w:color w:val="000000"/>
              </w:rPr>
            </w:pPr>
            <w:r w:rsidRPr="00F25AB6">
              <w:rPr>
                <w:iCs/>
                <w:color w:val="000000"/>
              </w:rPr>
              <w:t>отсутствует</w:t>
            </w:r>
          </w:p>
        </w:tc>
        <w:tc>
          <w:tcPr>
            <w:tcW w:w="4394" w:type="dxa"/>
            <w:vAlign w:val="center"/>
          </w:tcPr>
          <w:p w:rsidR="0004174E" w:rsidRPr="00564FB6" w:rsidRDefault="0004174E" w:rsidP="00A85F68">
            <w:pPr>
              <w:pStyle w:val="3e"/>
              <w:widowControl/>
              <w:jc w:val="center"/>
              <w:rPr>
                <w:bCs/>
                <w:snapToGrid/>
                <w:color w:val="auto"/>
                <w:sz w:val="24"/>
              </w:rPr>
            </w:pPr>
            <w:r w:rsidRPr="00564FB6">
              <w:rPr>
                <w:bCs/>
                <w:snapToGrid/>
                <w:color w:val="auto"/>
                <w:sz w:val="24"/>
              </w:rPr>
              <w:t>запрещены все виды строительства, не имеющие непосредственного отношения к эксплуатации, допуск граждан, соблюдение требований СанПин 2.1.4.1110-02</w:t>
            </w:r>
          </w:p>
        </w:tc>
      </w:tr>
      <w:tr w:rsidR="0004174E" w:rsidRPr="007763EE" w:rsidTr="00723B15">
        <w:tc>
          <w:tcPr>
            <w:tcW w:w="2694" w:type="dxa"/>
            <w:vAlign w:val="center"/>
          </w:tcPr>
          <w:p w:rsidR="0004174E" w:rsidRPr="00564FB6" w:rsidRDefault="0004174E" w:rsidP="009974AA">
            <w:pPr>
              <w:spacing w:after="0" w:line="240" w:lineRule="auto"/>
              <w:jc w:val="center"/>
              <w:rPr>
                <w:iCs/>
              </w:rPr>
            </w:pPr>
            <w:r w:rsidRPr="00564FB6">
              <w:rPr>
                <w:bCs/>
              </w:rPr>
              <w:t>санитарно-защитные зоны,</w:t>
            </w:r>
            <w:r w:rsidR="009974AA">
              <w:rPr>
                <w:bCs/>
              </w:rPr>
              <w:t xml:space="preserve"> </w:t>
            </w:r>
            <w:r w:rsidRPr="00564FB6">
              <w:rPr>
                <w:bCs/>
              </w:rPr>
              <w:t>придорожные полосы</w:t>
            </w:r>
          </w:p>
        </w:tc>
        <w:tc>
          <w:tcPr>
            <w:tcW w:w="2268" w:type="dxa"/>
            <w:vAlign w:val="center"/>
          </w:tcPr>
          <w:p w:rsidR="0004174E" w:rsidRPr="00F25AB6" w:rsidRDefault="0004174E" w:rsidP="00A85F68">
            <w:pPr>
              <w:spacing w:after="0" w:line="240" w:lineRule="auto"/>
              <w:jc w:val="center"/>
              <w:rPr>
                <w:iCs/>
                <w:color w:val="000000"/>
              </w:rPr>
            </w:pPr>
            <w:r w:rsidRPr="00F25AB6">
              <w:rPr>
                <w:iCs/>
                <w:color w:val="000000"/>
              </w:rPr>
              <w:t>низкий</w:t>
            </w:r>
          </w:p>
        </w:tc>
        <w:tc>
          <w:tcPr>
            <w:tcW w:w="4394" w:type="dxa"/>
            <w:vAlign w:val="center"/>
          </w:tcPr>
          <w:p w:rsidR="0004174E" w:rsidRPr="00564FB6" w:rsidRDefault="0004174E" w:rsidP="00A85F68">
            <w:pPr>
              <w:spacing w:after="0" w:line="240" w:lineRule="auto"/>
              <w:jc w:val="center"/>
              <w:rPr>
                <w:bCs/>
              </w:rPr>
            </w:pPr>
            <w:r w:rsidRPr="00564FB6">
              <w:rPr>
                <w:bCs/>
              </w:rPr>
              <w:t>запрещено жилищное строительство, рекреация, животноводство, размещение объектов здравоохранения и спорта; допускается промышленное строительство (с соблюдением требований СанПин 2.2. 1/2.1.1.1200-03)</w:t>
            </w:r>
          </w:p>
        </w:tc>
      </w:tr>
      <w:tr w:rsidR="0004174E" w:rsidRPr="007763EE" w:rsidTr="00723B15">
        <w:tc>
          <w:tcPr>
            <w:tcW w:w="2694" w:type="dxa"/>
            <w:vAlign w:val="center"/>
          </w:tcPr>
          <w:p w:rsidR="0004174E" w:rsidRPr="00564FB6" w:rsidRDefault="0004174E" w:rsidP="00A85F68">
            <w:pPr>
              <w:spacing w:after="0" w:line="240" w:lineRule="auto"/>
              <w:jc w:val="center"/>
              <w:rPr>
                <w:iCs/>
              </w:rPr>
            </w:pPr>
            <w:r w:rsidRPr="00564FB6">
              <w:rPr>
                <w:bCs/>
              </w:rPr>
              <w:t>водоохранные зоны</w:t>
            </w:r>
          </w:p>
        </w:tc>
        <w:tc>
          <w:tcPr>
            <w:tcW w:w="2268" w:type="dxa"/>
            <w:vAlign w:val="center"/>
          </w:tcPr>
          <w:p w:rsidR="0004174E" w:rsidRPr="00F25AB6" w:rsidRDefault="0004174E" w:rsidP="00A85F68">
            <w:pPr>
              <w:spacing w:after="0" w:line="240" w:lineRule="auto"/>
              <w:jc w:val="center"/>
              <w:rPr>
                <w:iCs/>
                <w:color w:val="000000"/>
              </w:rPr>
            </w:pPr>
            <w:r w:rsidRPr="00F25AB6">
              <w:rPr>
                <w:iCs/>
                <w:color w:val="000000"/>
              </w:rPr>
              <w:t>пониженный</w:t>
            </w:r>
          </w:p>
        </w:tc>
        <w:tc>
          <w:tcPr>
            <w:tcW w:w="4394" w:type="dxa"/>
            <w:vAlign w:val="center"/>
          </w:tcPr>
          <w:p w:rsidR="0004174E" w:rsidRPr="00564FB6" w:rsidRDefault="0004174E" w:rsidP="00A85F68">
            <w:pPr>
              <w:spacing w:after="0" w:line="240" w:lineRule="auto"/>
              <w:jc w:val="center"/>
              <w:rPr>
                <w:bCs/>
              </w:rPr>
            </w:pPr>
            <w:r w:rsidRPr="00564FB6">
              <w:rPr>
                <w:bCs/>
              </w:rPr>
              <w:t>запрещено использование сточных вод для удобрения почв, размещение кладбищ, скотомогильников, ТКО</w:t>
            </w:r>
          </w:p>
        </w:tc>
      </w:tr>
      <w:tr w:rsidR="0004174E" w:rsidRPr="007763EE" w:rsidTr="00723B15">
        <w:tc>
          <w:tcPr>
            <w:tcW w:w="2694" w:type="dxa"/>
            <w:vAlign w:val="center"/>
          </w:tcPr>
          <w:p w:rsidR="0004174E" w:rsidRPr="00233F71" w:rsidRDefault="0004174E" w:rsidP="00A85F68">
            <w:pPr>
              <w:spacing w:after="0" w:line="240" w:lineRule="auto"/>
              <w:jc w:val="center"/>
              <w:rPr>
                <w:iCs/>
                <w:highlight w:val="yellow"/>
              </w:rPr>
            </w:pPr>
            <w:r w:rsidRPr="00564FB6">
              <w:rPr>
                <w:bCs/>
              </w:rPr>
              <w:t>экологически чистые территории, свободные от зон с особыми условиями использования</w:t>
            </w:r>
          </w:p>
        </w:tc>
        <w:tc>
          <w:tcPr>
            <w:tcW w:w="2268" w:type="dxa"/>
            <w:vAlign w:val="center"/>
          </w:tcPr>
          <w:p w:rsidR="0004174E" w:rsidRPr="00F25AB6" w:rsidRDefault="0004174E" w:rsidP="00A85F68">
            <w:pPr>
              <w:spacing w:after="0" w:line="240" w:lineRule="auto"/>
              <w:jc w:val="center"/>
              <w:rPr>
                <w:iCs/>
                <w:color w:val="000000"/>
              </w:rPr>
            </w:pPr>
            <w:r w:rsidRPr="00F25AB6">
              <w:rPr>
                <w:iCs/>
                <w:color w:val="000000"/>
              </w:rPr>
              <w:t>высокий</w:t>
            </w:r>
          </w:p>
        </w:tc>
        <w:tc>
          <w:tcPr>
            <w:tcW w:w="4394" w:type="dxa"/>
            <w:vAlign w:val="center"/>
          </w:tcPr>
          <w:p w:rsidR="0004174E" w:rsidRPr="00233F71" w:rsidRDefault="0004174E" w:rsidP="00A85F68">
            <w:pPr>
              <w:spacing w:after="0" w:line="240" w:lineRule="auto"/>
              <w:jc w:val="center"/>
              <w:rPr>
                <w:bCs/>
                <w:highlight w:val="yellow"/>
              </w:rPr>
            </w:pPr>
            <w:r w:rsidRPr="00564FB6">
              <w:rPr>
                <w:bCs/>
              </w:rPr>
              <w:t>в соответствии с градостроительным, санитарным и природоохранным законодательством</w:t>
            </w:r>
          </w:p>
        </w:tc>
      </w:tr>
    </w:tbl>
    <w:p w:rsidR="007763EE" w:rsidRPr="00AB458C" w:rsidRDefault="007763EE" w:rsidP="005162F6">
      <w:pPr>
        <w:pStyle w:val="a3"/>
        <w:spacing w:before="240"/>
        <w:ind w:firstLine="709"/>
        <w:rPr>
          <w:szCs w:val="20"/>
        </w:rPr>
      </w:pPr>
      <w:r w:rsidRPr="00AB458C">
        <w:t>К благоприятным территориям для градостроительного освоения</w:t>
      </w:r>
      <w:r>
        <w:t xml:space="preserve"> относятся все </w:t>
      </w:r>
      <w:r w:rsidRPr="0053638D">
        <w:rPr>
          <w:szCs w:val="20"/>
        </w:rPr>
        <w:t>населенны</w:t>
      </w:r>
      <w:r w:rsidR="00233F71">
        <w:rPr>
          <w:szCs w:val="20"/>
        </w:rPr>
        <w:t xml:space="preserve">е </w:t>
      </w:r>
      <w:r w:rsidRPr="0053638D">
        <w:rPr>
          <w:szCs w:val="20"/>
        </w:rPr>
        <w:t xml:space="preserve"> пункт</w:t>
      </w:r>
      <w:r w:rsidR="00233F71">
        <w:rPr>
          <w:szCs w:val="20"/>
        </w:rPr>
        <w:t>ы Мичуринского</w:t>
      </w:r>
      <w:r>
        <w:rPr>
          <w:szCs w:val="20"/>
        </w:rPr>
        <w:t xml:space="preserve"> сельсовета</w:t>
      </w:r>
      <w:r w:rsidRPr="0053638D">
        <w:rPr>
          <w:szCs w:val="20"/>
        </w:rPr>
        <w:t xml:space="preserve">: </w:t>
      </w:r>
      <w:r w:rsidR="00233F71">
        <w:rPr>
          <w:szCs w:val="20"/>
        </w:rPr>
        <w:t>п. Мичуринский, ж/д ст</w:t>
      </w:r>
      <w:r w:rsidR="009506AC">
        <w:rPr>
          <w:szCs w:val="20"/>
          <w:lang w:val="ru-RU"/>
        </w:rPr>
        <w:t>.</w:t>
      </w:r>
      <w:r w:rsidR="00233F71">
        <w:rPr>
          <w:szCs w:val="20"/>
        </w:rPr>
        <w:t xml:space="preserve"> Кривозеровка.</w:t>
      </w:r>
    </w:p>
    <w:p w:rsidR="00E307A4" w:rsidRPr="00E307A4" w:rsidRDefault="00AA0939" w:rsidP="00AA0939">
      <w:pPr>
        <w:pStyle w:val="ab"/>
        <w:spacing w:before="0" w:beforeAutospacing="0" w:after="0" w:afterAutospacing="0"/>
        <w:ind w:firstLine="709"/>
        <w:rPr>
          <w:szCs w:val="20"/>
          <w:lang w:val="ru-RU" w:eastAsia="ru-RU"/>
        </w:rPr>
      </w:pPr>
      <w:r w:rsidRPr="00564FB6">
        <w:rPr>
          <w:szCs w:val="20"/>
          <w:lang w:val="ru-RU" w:eastAsia="ru-RU"/>
        </w:rPr>
        <w:t>К территориям относительно благоприятным для градостроительного освоения относи</w:t>
      </w:r>
      <w:r w:rsidR="00E307A4" w:rsidRPr="00564FB6">
        <w:rPr>
          <w:szCs w:val="20"/>
          <w:lang w:val="ru-RU" w:eastAsia="ru-RU"/>
        </w:rPr>
        <w:t>тся территория водоохранных зон</w:t>
      </w:r>
      <w:r w:rsidRPr="00564FB6">
        <w:rPr>
          <w:szCs w:val="20"/>
          <w:lang w:val="ru-RU" w:eastAsia="ru-RU"/>
        </w:rPr>
        <w:t xml:space="preserve"> рек</w:t>
      </w:r>
      <w:r w:rsidR="00E307A4" w:rsidRPr="00564FB6">
        <w:rPr>
          <w:szCs w:val="20"/>
          <w:lang w:val="ru-RU" w:eastAsia="ru-RU"/>
        </w:rPr>
        <w:t xml:space="preserve"> </w:t>
      </w:r>
      <w:r w:rsidR="00233F71" w:rsidRPr="00564FB6">
        <w:rPr>
          <w:szCs w:val="20"/>
          <w:lang w:val="ru-RU" w:eastAsia="ru-RU"/>
        </w:rPr>
        <w:t>Пенза и Ардым</w:t>
      </w:r>
      <w:r w:rsidR="00E307A4" w:rsidRPr="00564FB6">
        <w:rPr>
          <w:szCs w:val="20"/>
          <w:lang w:val="ru-RU" w:eastAsia="ru-RU"/>
        </w:rPr>
        <w:t>.</w:t>
      </w:r>
    </w:p>
    <w:p w:rsidR="00AA0939" w:rsidRPr="00E307A4" w:rsidRDefault="00AA0939" w:rsidP="00AA0939">
      <w:pPr>
        <w:spacing w:after="0" w:line="240" w:lineRule="auto"/>
        <w:ind w:firstLine="709"/>
        <w:jc w:val="both"/>
        <w:rPr>
          <w:bCs/>
        </w:rPr>
      </w:pPr>
      <w:r w:rsidRPr="00E307A4">
        <w:t xml:space="preserve">К территориям неблагоприятным для градостроительного освоения относятся </w:t>
      </w:r>
      <w:r w:rsidRPr="00E307A4">
        <w:rPr>
          <w:bCs/>
        </w:rPr>
        <w:t>санитарно защитные зоны</w:t>
      </w:r>
      <w:r w:rsidR="00E307A4" w:rsidRPr="00E307A4">
        <w:rPr>
          <w:bCs/>
        </w:rPr>
        <w:t xml:space="preserve"> объектов и </w:t>
      </w:r>
      <w:r w:rsidRPr="00E307A4">
        <w:rPr>
          <w:bCs/>
        </w:rPr>
        <w:t>придорожные полосы.</w:t>
      </w:r>
    </w:p>
    <w:p w:rsidR="00E307A4" w:rsidRPr="00FD7674" w:rsidRDefault="00E307A4" w:rsidP="00314BDD">
      <w:pPr>
        <w:pStyle w:val="affffff6"/>
        <w:rPr>
          <w:u w:val="single"/>
          <w:lang w:val="ru-RU"/>
        </w:rPr>
      </w:pPr>
      <w:bookmarkStart w:id="94" w:name="_Toc45096697"/>
      <w:bookmarkStart w:id="95" w:name="_Toc45096696"/>
      <w:r w:rsidRPr="00FD7674">
        <w:rPr>
          <w:u w:val="single"/>
          <w:lang w:val="ru-RU"/>
        </w:rPr>
        <w:t>Оценка архитектурно-планировочной организ</w:t>
      </w:r>
      <w:r w:rsidRPr="00FD7674">
        <w:rPr>
          <w:u w:val="single"/>
          <w:lang w:val="ru-RU"/>
        </w:rPr>
        <w:t>а</w:t>
      </w:r>
      <w:r w:rsidRPr="00FD7674">
        <w:rPr>
          <w:u w:val="single"/>
          <w:lang w:val="ru-RU"/>
        </w:rPr>
        <w:t>ции территории</w:t>
      </w:r>
      <w:bookmarkEnd w:id="95"/>
    </w:p>
    <w:p w:rsidR="001946DC" w:rsidRPr="000A5965" w:rsidRDefault="00E307A4" w:rsidP="001946DC">
      <w:pPr>
        <w:pStyle w:val="a3"/>
        <w:ind w:firstLine="709"/>
        <w:rPr>
          <w:bCs/>
          <w:szCs w:val="20"/>
        </w:rPr>
      </w:pPr>
      <w:r w:rsidRPr="00F77E14">
        <w:rPr>
          <w:bCs/>
          <w:szCs w:val="20"/>
        </w:rPr>
        <w:t xml:space="preserve">Территория </w:t>
      </w:r>
      <w:r w:rsidR="00233F71">
        <w:t>Мичуринского</w:t>
      </w:r>
      <w:r w:rsidRPr="00F77E14">
        <w:t xml:space="preserve"> сельсовета</w:t>
      </w:r>
      <w:r w:rsidR="00B61000" w:rsidRPr="006F7A09">
        <w:t xml:space="preserve"> </w:t>
      </w:r>
      <w:r w:rsidR="00B61000" w:rsidRPr="006F7A09">
        <w:rPr>
          <w:szCs w:val="20"/>
        </w:rPr>
        <w:t>расположен</w:t>
      </w:r>
      <w:r w:rsidR="00B61000">
        <w:rPr>
          <w:szCs w:val="20"/>
        </w:rPr>
        <w:t>а</w:t>
      </w:r>
      <w:r w:rsidR="00B61000" w:rsidRPr="006F7A09">
        <w:rPr>
          <w:szCs w:val="20"/>
        </w:rPr>
        <w:t xml:space="preserve"> в северо-центральной части Пензенского </w:t>
      </w:r>
      <w:r w:rsidR="00B61000" w:rsidRPr="006F7A09">
        <w:t>района Пензенской области.</w:t>
      </w:r>
      <w:r w:rsidR="00B61000">
        <w:t xml:space="preserve"> </w:t>
      </w:r>
      <w:r w:rsidR="001946DC" w:rsidRPr="00E16036">
        <w:rPr>
          <w:bCs/>
        </w:rPr>
        <w:t xml:space="preserve">Территория </w:t>
      </w:r>
      <w:r w:rsidR="001946DC" w:rsidRPr="00E16036">
        <w:t xml:space="preserve">сельсовета </w:t>
      </w:r>
      <w:r w:rsidR="001946DC" w:rsidRPr="00E16036">
        <w:rPr>
          <w:bCs/>
        </w:rPr>
        <w:t xml:space="preserve">включает в себя планировочные центры и планировочные оси. Главной планировочной осью </w:t>
      </w:r>
      <w:r w:rsidR="001946DC" w:rsidRPr="00363A7C">
        <w:rPr>
          <w:bCs/>
        </w:rPr>
        <w:t>Куйбышевская железная дорога</w:t>
      </w:r>
      <w:r w:rsidR="001946DC">
        <w:rPr>
          <w:bCs/>
        </w:rPr>
        <w:t xml:space="preserve">. </w:t>
      </w:r>
      <w:r w:rsidR="001946DC" w:rsidRPr="000A5965">
        <w:rPr>
          <w:bCs/>
          <w:szCs w:val="20"/>
        </w:rPr>
        <w:t>В структуре современного расселения доминиру</w:t>
      </w:r>
      <w:r w:rsidR="001946DC">
        <w:rPr>
          <w:bCs/>
          <w:szCs w:val="20"/>
        </w:rPr>
        <w:t>е</w:t>
      </w:r>
      <w:r w:rsidR="001946DC" w:rsidRPr="000A5965">
        <w:rPr>
          <w:bCs/>
          <w:szCs w:val="20"/>
        </w:rPr>
        <w:t xml:space="preserve">т административный центр – </w:t>
      </w:r>
      <w:r w:rsidR="001946DC">
        <w:rPr>
          <w:bCs/>
          <w:szCs w:val="20"/>
        </w:rPr>
        <w:t>поселок</w:t>
      </w:r>
      <w:r w:rsidR="001946DC" w:rsidRPr="000A5965">
        <w:rPr>
          <w:bCs/>
          <w:szCs w:val="20"/>
        </w:rPr>
        <w:t xml:space="preserve"> </w:t>
      </w:r>
      <w:r w:rsidR="001946DC">
        <w:rPr>
          <w:bCs/>
          <w:szCs w:val="20"/>
        </w:rPr>
        <w:t>Мичуринский</w:t>
      </w:r>
      <w:r w:rsidR="001946DC" w:rsidRPr="000A5965">
        <w:rPr>
          <w:bCs/>
          <w:szCs w:val="20"/>
        </w:rPr>
        <w:t>. В нем сосредоточены социально-значимые объекты и имеется хорошая инженерная инфраструктура.</w:t>
      </w:r>
    </w:p>
    <w:p w:rsidR="00E307A4" w:rsidRPr="00B00F43" w:rsidRDefault="00E307A4" w:rsidP="00E307A4">
      <w:pPr>
        <w:pStyle w:val="a3"/>
        <w:ind w:firstLine="709"/>
        <w:rPr>
          <w:bCs/>
          <w:szCs w:val="20"/>
        </w:rPr>
      </w:pPr>
      <w:r w:rsidRPr="00B00F43">
        <w:rPr>
          <w:bCs/>
          <w:szCs w:val="20"/>
        </w:rPr>
        <w:t xml:space="preserve">Главным планировочным центром </w:t>
      </w:r>
      <w:r>
        <w:rPr>
          <w:bCs/>
          <w:szCs w:val="20"/>
        </w:rPr>
        <w:t xml:space="preserve">является </w:t>
      </w:r>
      <w:r w:rsidR="00233F71">
        <w:rPr>
          <w:bCs/>
          <w:szCs w:val="20"/>
        </w:rPr>
        <w:t>п</w:t>
      </w:r>
      <w:r>
        <w:rPr>
          <w:bCs/>
          <w:szCs w:val="20"/>
        </w:rPr>
        <w:t>.</w:t>
      </w:r>
      <w:r w:rsidRPr="00B00F43">
        <w:rPr>
          <w:bCs/>
          <w:szCs w:val="20"/>
        </w:rPr>
        <w:t xml:space="preserve"> </w:t>
      </w:r>
      <w:r w:rsidR="00233F71">
        <w:rPr>
          <w:bCs/>
          <w:szCs w:val="20"/>
        </w:rPr>
        <w:t>Мичуринский</w:t>
      </w:r>
      <w:r w:rsidRPr="00B00F43">
        <w:rPr>
          <w:bCs/>
          <w:szCs w:val="20"/>
        </w:rPr>
        <w:t>.</w:t>
      </w:r>
    </w:p>
    <w:bookmarkEnd w:id="94"/>
    <w:p w:rsidR="00770B5A" w:rsidRPr="00C1534B" w:rsidRDefault="002E5978" w:rsidP="00770B5A">
      <w:pPr>
        <w:spacing w:after="0" w:line="240" w:lineRule="auto"/>
        <w:ind w:firstLine="709"/>
        <w:jc w:val="both"/>
        <w:rPr>
          <w:iCs/>
          <w:u w:val="single"/>
        </w:rPr>
      </w:pPr>
      <w:r>
        <w:rPr>
          <w:iCs/>
          <w:u w:val="single"/>
        </w:rPr>
        <w:t>п</w:t>
      </w:r>
      <w:r w:rsidR="00770B5A" w:rsidRPr="00C1534B">
        <w:rPr>
          <w:iCs/>
          <w:u w:val="single"/>
        </w:rPr>
        <w:t xml:space="preserve">. </w:t>
      </w:r>
      <w:r w:rsidR="00233F71">
        <w:rPr>
          <w:iCs/>
          <w:u w:val="single"/>
        </w:rPr>
        <w:t>Мичуринский</w:t>
      </w:r>
    </w:p>
    <w:p w:rsidR="00770B5A" w:rsidRPr="0037035C" w:rsidRDefault="00770B5A" w:rsidP="00770B5A">
      <w:pPr>
        <w:pStyle w:val="a3"/>
        <w:ind w:firstLine="709"/>
        <w:rPr>
          <w:lang w:val="ru-RU"/>
        </w:rPr>
      </w:pPr>
      <w:r w:rsidRPr="00730525">
        <w:rPr>
          <w:bCs/>
        </w:rPr>
        <w:t xml:space="preserve">Территория </w:t>
      </w:r>
      <w:r w:rsidR="00730525" w:rsidRPr="00730525">
        <w:rPr>
          <w:bCs/>
        </w:rPr>
        <w:t>поселка</w:t>
      </w:r>
      <w:r w:rsidRPr="00730525">
        <w:rPr>
          <w:bCs/>
        </w:rPr>
        <w:t xml:space="preserve"> представляет собой компактное образование, </w:t>
      </w:r>
      <w:r w:rsidRPr="00730525">
        <w:t xml:space="preserve">центральная улица имеет выход на </w:t>
      </w:r>
      <w:r w:rsidR="0037035C">
        <w:rPr>
          <w:lang w:val="ru-RU"/>
        </w:rPr>
        <w:t>автомобильную дорогу федерального значения</w:t>
      </w:r>
      <w:r w:rsidRPr="00730525">
        <w:t xml:space="preserve"> </w:t>
      </w:r>
      <w:r w:rsidR="0037035C" w:rsidRPr="001674C3">
        <w:rPr>
          <w:rFonts w:cs="Arial"/>
        </w:rPr>
        <w:t>Р</w:t>
      </w:r>
      <w:r w:rsidR="0037035C" w:rsidRPr="0037035C">
        <w:rPr>
          <w:rFonts w:cs="Arial"/>
          <w:b/>
        </w:rPr>
        <w:t>-</w:t>
      </w:r>
      <w:r w:rsidR="0037035C" w:rsidRPr="001674C3">
        <w:rPr>
          <w:rFonts w:cs="Arial"/>
        </w:rPr>
        <w:t>208 «Тамбов – Пенза»</w:t>
      </w:r>
      <w:r w:rsidR="0037035C">
        <w:rPr>
          <w:rFonts w:cs="Arial"/>
          <w:lang w:val="ru-RU"/>
        </w:rPr>
        <w:t>.</w:t>
      </w:r>
    </w:p>
    <w:p w:rsidR="00770B5A" w:rsidRPr="001624FC" w:rsidRDefault="00770B5A" w:rsidP="00770B5A">
      <w:pPr>
        <w:spacing w:after="0" w:line="240" w:lineRule="auto"/>
        <w:ind w:firstLine="709"/>
        <w:jc w:val="both"/>
        <w:rPr>
          <w:bCs/>
          <w:szCs w:val="20"/>
        </w:rPr>
      </w:pPr>
      <w:r w:rsidRPr="001624FC">
        <w:rPr>
          <w:bCs/>
        </w:rPr>
        <w:t xml:space="preserve">Селитебная застройка расположена по всей территории села. </w:t>
      </w:r>
      <w:r w:rsidRPr="001624FC">
        <w:rPr>
          <w:bCs/>
          <w:szCs w:val="20"/>
        </w:rPr>
        <w:t>Жилой фонд представлен</w:t>
      </w:r>
      <w:r w:rsidRPr="001624FC">
        <w:rPr>
          <w:szCs w:val="28"/>
        </w:rPr>
        <w:t xml:space="preserve"> индивидуальными жилыми домами (усадебного типа) и малоэтажными многоквартирными домами</w:t>
      </w:r>
      <w:r w:rsidRPr="001624FC">
        <w:rPr>
          <w:bCs/>
          <w:szCs w:val="20"/>
        </w:rPr>
        <w:t>.</w:t>
      </w:r>
    </w:p>
    <w:p w:rsidR="00770B5A" w:rsidRPr="001624FC" w:rsidRDefault="00770B5A" w:rsidP="00770B5A">
      <w:pPr>
        <w:spacing w:after="0" w:line="240" w:lineRule="auto"/>
        <w:ind w:firstLine="709"/>
        <w:jc w:val="both"/>
        <w:rPr>
          <w:bCs/>
        </w:rPr>
      </w:pPr>
      <w:r w:rsidRPr="001624FC">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770B5A" w:rsidRPr="001624FC" w:rsidRDefault="00770B5A" w:rsidP="00770B5A">
      <w:pPr>
        <w:spacing w:after="0" w:line="240" w:lineRule="auto"/>
        <w:ind w:firstLine="709"/>
        <w:jc w:val="both"/>
        <w:rPr>
          <w:bCs/>
          <w:strike/>
          <w:color w:val="FF0000"/>
        </w:rPr>
      </w:pPr>
      <w:r w:rsidRPr="001624FC">
        <w:rPr>
          <w:bCs/>
        </w:rPr>
        <w:t xml:space="preserve">Общественный центр </w:t>
      </w:r>
      <w:r w:rsidRPr="001624FC">
        <w:rPr>
          <w:lang w:eastAsia="en-US"/>
        </w:rPr>
        <w:t>и общественно</w:t>
      </w:r>
      <w:r w:rsidRPr="001624FC">
        <w:rPr>
          <w:b/>
          <w:lang w:eastAsia="en-US"/>
        </w:rPr>
        <w:t>-</w:t>
      </w:r>
      <w:r w:rsidRPr="001624FC">
        <w:rPr>
          <w:lang w:eastAsia="en-US"/>
        </w:rPr>
        <w:t xml:space="preserve">деловая застройка сформирована по </w:t>
      </w:r>
      <w:r w:rsidRPr="001624FC">
        <w:rPr>
          <w:bCs/>
        </w:rPr>
        <w:t xml:space="preserve">ул. </w:t>
      </w:r>
      <w:r w:rsidR="001624FC" w:rsidRPr="001624FC">
        <w:rPr>
          <w:bCs/>
        </w:rPr>
        <w:t>Центральной</w:t>
      </w:r>
      <w:r w:rsidRPr="001624FC">
        <w:rPr>
          <w:bCs/>
        </w:rPr>
        <w:t>, где размещены объекты социальной инфраструктуры и комунально-</w:t>
      </w:r>
      <w:r w:rsidRPr="001624FC">
        <w:rPr>
          <w:bCs/>
        </w:rPr>
        <w:lastRenderedPageBreak/>
        <w:t xml:space="preserve">бытового обслуживания: школа, </w:t>
      </w:r>
      <w:r w:rsidRPr="001624FC">
        <w:rPr>
          <w:szCs w:val="24"/>
        </w:rPr>
        <w:t>фельдшерский пункт, библиотечно-досуговый центр, спортивная площадка, администрация, магазины.</w:t>
      </w:r>
    </w:p>
    <w:p w:rsidR="008F1CBA" w:rsidRPr="00233F71" w:rsidRDefault="008F1CBA" w:rsidP="008F1CBA">
      <w:pPr>
        <w:spacing w:after="0" w:line="240" w:lineRule="auto"/>
        <w:ind w:firstLine="709"/>
        <w:jc w:val="both"/>
        <w:rPr>
          <w:highlight w:val="yellow"/>
        </w:rPr>
      </w:pPr>
      <w:r w:rsidRPr="00564FB6">
        <w:t>Инженерная инфраструктура населенного пункта представлена централизованным э</w:t>
      </w:r>
      <w:r>
        <w:t>лектро-, водо-, газоснабжением и централизованным водоотведением.</w:t>
      </w:r>
      <w:r w:rsidRPr="00564FB6">
        <w:t xml:space="preserve"> Система </w:t>
      </w:r>
      <w:r>
        <w:t xml:space="preserve">централизованного </w:t>
      </w:r>
      <w:r w:rsidRPr="00564FB6">
        <w:t xml:space="preserve">теплоснабжения отсутствует, в жилых домах установлены </w:t>
      </w:r>
      <w:r w:rsidRPr="00564FB6">
        <w:rPr>
          <w:szCs w:val="26"/>
        </w:rPr>
        <w:t>индивидуальные источники тепла</w:t>
      </w:r>
      <w:r w:rsidRPr="00564FB6">
        <w:t xml:space="preserve">. </w:t>
      </w:r>
    </w:p>
    <w:p w:rsidR="00CA3A07" w:rsidRDefault="00CA3A07" w:rsidP="00770B5A">
      <w:pPr>
        <w:spacing w:after="0" w:line="240" w:lineRule="auto"/>
        <w:ind w:firstLine="709"/>
        <w:jc w:val="both"/>
        <w:rPr>
          <w:lang w:eastAsia="en-US"/>
        </w:rPr>
      </w:pPr>
      <w:r>
        <w:rPr>
          <w:lang w:eastAsia="en-US"/>
        </w:rPr>
        <w:t>На территории послека расположены о</w:t>
      </w:r>
      <w:r w:rsidR="00770B5A" w:rsidRPr="00564FB6">
        <w:rPr>
          <w:lang w:eastAsia="en-US"/>
        </w:rPr>
        <w:t>бъекты и территории для рекреации и отдыха населения</w:t>
      </w:r>
      <w:r>
        <w:rPr>
          <w:lang w:eastAsia="en-US"/>
        </w:rPr>
        <w:t>.</w:t>
      </w:r>
      <w:r w:rsidR="00770B5A" w:rsidRPr="00564FB6">
        <w:rPr>
          <w:lang w:eastAsia="en-US"/>
        </w:rPr>
        <w:t xml:space="preserve"> </w:t>
      </w:r>
    </w:p>
    <w:p w:rsidR="00770B5A" w:rsidRPr="000E69B3" w:rsidRDefault="00233F71" w:rsidP="00770B5A">
      <w:pPr>
        <w:spacing w:after="0" w:line="240" w:lineRule="auto"/>
        <w:ind w:firstLine="709"/>
        <w:jc w:val="both"/>
        <w:rPr>
          <w:iCs/>
          <w:u w:val="single"/>
        </w:rPr>
      </w:pPr>
      <w:r>
        <w:rPr>
          <w:iCs/>
          <w:u w:val="single"/>
        </w:rPr>
        <w:t>ж/д ст</w:t>
      </w:r>
      <w:r w:rsidR="009506AC">
        <w:rPr>
          <w:iCs/>
          <w:u w:val="single"/>
        </w:rPr>
        <w:t>.</w:t>
      </w:r>
      <w:r>
        <w:rPr>
          <w:iCs/>
          <w:u w:val="single"/>
        </w:rPr>
        <w:t xml:space="preserve"> Кривозеровка</w:t>
      </w:r>
    </w:p>
    <w:p w:rsidR="00770B5A" w:rsidRPr="002C4E8D" w:rsidRDefault="00770B5A" w:rsidP="00770B5A">
      <w:pPr>
        <w:spacing w:after="0" w:line="240" w:lineRule="auto"/>
        <w:ind w:firstLine="709"/>
        <w:jc w:val="both"/>
        <w:rPr>
          <w:bCs/>
          <w:strike/>
          <w:szCs w:val="20"/>
        </w:rPr>
      </w:pPr>
      <w:r w:rsidRPr="002C4E8D">
        <w:rPr>
          <w:bCs/>
        </w:rPr>
        <w:t xml:space="preserve">Территория </w:t>
      </w:r>
      <w:r w:rsidR="002C4E8D" w:rsidRPr="002C4E8D">
        <w:rPr>
          <w:bCs/>
        </w:rPr>
        <w:t>ж/д ст. Кривозеровка</w:t>
      </w:r>
      <w:r w:rsidRPr="002C4E8D">
        <w:rPr>
          <w:bCs/>
        </w:rPr>
        <w:t xml:space="preserve"> представляет собой компактное образование, с </w:t>
      </w:r>
      <w:r w:rsidR="002C4E8D" w:rsidRPr="002C4E8D">
        <w:rPr>
          <w:bCs/>
        </w:rPr>
        <w:t>северо-востока на юго-запад населенного пункта проходит Куйбышевская железная дорога, а также располагается ж/д станция «Кривозеровка»</w:t>
      </w:r>
      <w:r w:rsidRPr="002C4E8D">
        <w:rPr>
          <w:bCs/>
        </w:rPr>
        <w:t xml:space="preserve">. Селитебная застройка расположена по всей территории </w:t>
      </w:r>
      <w:r w:rsidR="002C4E8D" w:rsidRPr="002C4E8D">
        <w:rPr>
          <w:bCs/>
        </w:rPr>
        <w:t>населенного пункта</w:t>
      </w:r>
      <w:r w:rsidRPr="002C4E8D">
        <w:rPr>
          <w:bCs/>
        </w:rPr>
        <w:t xml:space="preserve">. </w:t>
      </w:r>
      <w:r w:rsidRPr="002C4E8D">
        <w:rPr>
          <w:bCs/>
          <w:szCs w:val="20"/>
        </w:rPr>
        <w:t>Жилой фонд представлен</w:t>
      </w:r>
      <w:r w:rsidRPr="002C4E8D">
        <w:rPr>
          <w:szCs w:val="28"/>
        </w:rPr>
        <w:t xml:space="preserve"> индивидуальными жилыми домами (усадебного типа)</w:t>
      </w:r>
      <w:r w:rsidR="002C4E8D">
        <w:rPr>
          <w:szCs w:val="28"/>
        </w:rPr>
        <w:t xml:space="preserve"> и малоэтажными многоквартирными домами</w:t>
      </w:r>
      <w:r w:rsidRPr="002C4E8D">
        <w:rPr>
          <w:bCs/>
          <w:szCs w:val="20"/>
        </w:rPr>
        <w:t>.</w:t>
      </w:r>
    </w:p>
    <w:p w:rsidR="00770B5A" w:rsidRPr="006E0386" w:rsidRDefault="00770B5A" w:rsidP="00770B5A">
      <w:pPr>
        <w:spacing w:after="0" w:line="240" w:lineRule="auto"/>
        <w:ind w:firstLine="709"/>
        <w:jc w:val="both"/>
      </w:pPr>
      <w:r w:rsidRPr="006E0386">
        <w:t xml:space="preserve">Улично-дорожная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770B5A" w:rsidRPr="006E0386" w:rsidRDefault="00770B5A" w:rsidP="00770B5A">
      <w:pPr>
        <w:spacing w:after="0" w:line="240" w:lineRule="auto"/>
        <w:ind w:firstLine="709"/>
        <w:jc w:val="both"/>
        <w:rPr>
          <w:bCs/>
          <w:strike/>
        </w:rPr>
      </w:pPr>
      <w:r w:rsidRPr="006E0386">
        <w:rPr>
          <w:bCs/>
        </w:rPr>
        <w:t xml:space="preserve">Общественный центр </w:t>
      </w:r>
      <w:r w:rsidRPr="006E0386">
        <w:rPr>
          <w:lang w:eastAsia="en-US"/>
        </w:rPr>
        <w:t xml:space="preserve">сформирован по </w:t>
      </w:r>
      <w:r w:rsidRPr="006E0386">
        <w:rPr>
          <w:bCs/>
        </w:rPr>
        <w:t xml:space="preserve">ул. </w:t>
      </w:r>
      <w:r w:rsidR="006E0386" w:rsidRPr="006E0386">
        <w:rPr>
          <w:bCs/>
        </w:rPr>
        <w:t>Главная</w:t>
      </w:r>
      <w:r w:rsidRPr="006E0386">
        <w:rPr>
          <w:bCs/>
        </w:rPr>
        <w:t>, где размещены объекты социальной инфраструктуры и комунально-бытового обслуживания</w:t>
      </w:r>
      <w:r w:rsidR="006E0386" w:rsidRPr="006E0386">
        <w:rPr>
          <w:bCs/>
        </w:rPr>
        <w:t>.</w:t>
      </w:r>
      <w:r w:rsidRPr="006E0386">
        <w:rPr>
          <w:bCs/>
          <w:strike/>
        </w:rPr>
        <w:t xml:space="preserve"> </w:t>
      </w:r>
    </w:p>
    <w:p w:rsidR="00770B5A" w:rsidRPr="00233F71" w:rsidRDefault="00770B5A" w:rsidP="00770B5A">
      <w:pPr>
        <w:spacing w:after="0" w:line="240" w:lineRule="auto"/>
        <w:ind w:firstLine="709"/>
        <w:jc w:val="both"/>
        <w:rPr>
          <w:highlight w:val="yellow"/>
        </w:rPr>
      </w:pPr>
      <w:r w:rsidRPr="00564FB6">
        <w:t>Инженерная инфраструктура населенного пункта представлена централизованным э</w:t>
      </w:r>
      <w:r w:rsidR="008F1CBA">
        <w:t>лектро-, водо-, газоснабжением и централизованным водоотведением.</w:t>
      </w:r>
      <w:r w:rsidRPr="00564FB6">
        <w:t xml:space="preserve"> Система </w:t>
      </w:r>
      <w:r w:rsidR="008F1CBA">
        <w:t xml:space="preserve">централизованного </w:t>
      </w:r>
      <w:r w:rsidRPr="00564FB6">
        <w:t xml:space="preserve">теплоснабжения отсутствует, в жилых домах установлены </w:t>
      </w:r>
      <w:r w:rsidRPr="00564FB6">
        <w:rPr>
          <w:szCs w:val="26"/>
        </w:rPr>
        <w:t>индивидуальные источники тепла</w:t>
      </w:r>
      <w:r w:rsidRPr="00564FB6">
        <w:t xml:space="preserve">. </w:t>
      </w:r>
    </w:p>
    <w:p w:rsidR="004542BC" w:rsidRPr="00233F71" w:rsidRDefault="006E0386" w:rsidP="00233F71">
      <w:pPr>
        <w:spacing w:after="0" w:line="240" w:lineRule="auto"/>
        <w:ind w:firstLine="709"/>
        <w:jc w:val="both"/>
        <w:rPr>
          <w:lang w:eastAsia="en-US"/>
        </w:rPr>
      </w:pPr>
      <w:r>
        <w:rPr>
          <w:lang w:eastAsia="en-US"/>
        </w:rPr>
        <w:t>На территории нас</w:t>
      </w:r>
      <w:r w:rsidR="00DB221A">
        <w:rPr>
          <w:lang w:eastAsia="en-US"/>
        </w:rPr>
        <w:t>еле</w:t>
      </w:r>
      <w:r>
        <w:rPr>
          <w:lang w:eastAsia="en-US"/>
        </w:rPr>
        <w:t>нного пункта расположены объекты и</w:t>
      </w:r>
      <w:r w:rsidR="00770B5A" w:rsidRPr="00564FB6">
        <w:rPr>
          <w:lang w:eastAsia="en-US"/>
        </w:rPr>
        <w:t xml:space="preserve"> территории д</w:t>
      </w:r>
      <w:r>
        <w:rPr>
          <w:lang w:eastAsia="en-US"/>
        </w:rPr>
        <w:t>ля рекреации и отдыха населения.</w:t>
      </w:r>
    </w:p>
    <w:p w:rsidR="00FC0304" w:rsidRPr="00FD7674" w:rsidRDefault="00FC0304" w:rsidP="00314BDD">
      <w:pPr>
        <w:pStyle w:val="affffff6"/>
        <w:rPr>
          <w:u w:val="single"/>
          <w:lang w:val="ru-RU"/>
        </w:rPr>
      </w:pPr>
      <w:r w:rsidRPr="00FD7674">
        <w:rPr>
          <w:u w:val="single"/>
          <w:lang w:val="ru-RU"/>
        </w:rPr>
        <w:t>Оценка территории для рекреации</w:t>
      </w:r>
    </w:p>
    <w:p w:rsidR="0089407C" w:rsidRPr="0089407C" w:rsidRDefault="0089407C" w:rsidP="0089407C">
      <w:pPr>
        <w:spacing w:after="0" w:line="240" w:lineRule="auto"/>
        <w:ind w:firstLine="709"/>
        <w:jc w:val="both"/>
        <w:rPr>
          <w:bCs/>
        </w:rPr>
      </w:pPr>
      <w:r w:rsidRPr="0089407C">
        <w:rPr>
          <w:bCs/>
        </w:rPr>
        <w:t xml:space="preserve">По совокупности природных факторов на территории </w:t>
      </w:r>
      <w:r w:rsidR="00233F71">
        <w:t>Мичуринского</w:t>
      </w:r>
      <w:r w:rsidRPr="0089407C">
        <w:t xml:space="preserve"> сельс</w:t>
      </w:r>
      <w:r w:rsidRPr="0089407C">
        <w:t>о</w:t>
      </w:r>
      <w:r w:rsidRPr="0089407C">
        <w:t xml:space="preserve">вета можно </w:t>
      </w:r>
      <w:r w:rsidRPr="0089407C">
        <w:rPr>
          <w:bCs/>
        </w:rPr>
        <w:t>выделить территории для отдыха и рекреации.</w:t>
      </w:r>
    </w:p>
    <w:p w:rsidR="00FC0304" w:rsidRPr="0089407C" w:rsidRDefault="00FC0304" w:rsidP="00FC0304">
      <w:pPr>
        <w:spacing w:after="0" w:line="240" w:lineRule="auto"/>
        <w:ind w:firstLine="709"/>
        <w:jc w:val="both"/>
        <w:rPr>
          <w:bCs/>
        </w:rPr>
      </w:pPr>
      <w:r w:rsidRPr="0089407C">
        <w:rPr>
          <w:bCs/>
        </w:rPr>
        <w:t>К благоприятным территориям для освоения относятся:</w:t>
      </w:r>
    </w:p>
    <w:p w:rsidR="00FC0304" w:rsidRPr="0089407C" w:rsidRDefault="00FC0304" w:rsidP="00FC0304">
      <w:pPr>
        <w:spacing w:after="0" w:line="240" w:lineRule="auto"/>
        <w:ind w:firstLine="709"/>
        <w:jc w:val="both"/>
        <w:rPr>
          <w:rFonts w:cs="Tahoma"/>
        </w:rPr>
      </w:pPr>
      <w:r w:rsidRPr="0089407C">
        <w:rPr>
          <w:rFonts w:cs="Tahoma"/>
        </w:rPr>
        <w:t>- водоемы;</w:t>
      </w:r>
    </w:p>
    <w:p w:rsidR="00FC0304" w:rsidRPr="0089407C" w:rsidRDefault="00FC0304" w:rsidP="00FC0304">
      <w:pPr>
        <w:spacing w:after="0" w:line="240" w:lineRule="auto"/>
        <w:ind w:firstLine="709"/>
        <w:jc w:val="both"/>
        <w:rPr>
          <w:rFonts w:cs="Tahoma"/>
        </w:rPr>
      </w:pPr>
      <w:r w:rsidRPr="0089407C">
        <w:rPr>
          <w:rFonts w:cs="Tahoma"/>
        </w:rPr>
        <w:t>- лесные массивы</w:t>
      </w:r>
      <w:r w:rsidR="0089407C" w:rsidRPr="0089407C">
        <w:rPr>
          <w:rFonts w:cs="Tahoma"/>
        </w:rPr>
        <w:t>.</w:t>
      </w:r>
    </w:p>
    <w:p w:rsidR="00FC0304" w:rsidRPr="0089407C" w:rsidRDefault="00FC0304" w:rsidP="00FC0304">
      <w:pPr>
        <w:spacing w:after="0" w:line="240" w:lineRule="auto"/>
        <w:ind w:firstLine="709"/>
        <w:jc w:val="both"/>
        <w:rPr>
          <w:bCs/>
        </w:rPr>
      </w:pPr>
      <w:r w:rsidRPr="0089407C">
        <w:rPr>
          <w:bCs/>
        </w:rPr>
        <w:t>К территориям ограниченно-благоприятым - относятся:</w:t>
      </w:r>
    </w:p>
    <w:p w:rsidR="00FC0304" w:rsidRPr="0089407C" w:rsidRDefault="00FC0304" w:rsidP="00FC0304">
      <w:pPr>
        <w:spacing w:after="0" w:line="240" w:lineRule="auto"/>
        <w:ind w:firstLine="709"/>
        <w:jc w:val="both"/>
        <w:rPr>
          <w:rFonts w:cs="Tahoma"/>
        </w:rPr>
      </w:pPr>
      <w:r w:rsidRPr="0089407C">
        <w:rPr>
          <w:rFonts w:cs="Tahoma"/>
        </w:rPr>
        <w:t>- овражно-балочный рельеф.</w:t>
      </w:r>
    </w:p>
    <w:p w:rsidR="00A1187D" w:rsidRPr="00FC018B" w:rsidRDefault="00A1187D" w:rsidP="00A1187D">
      <w:pPr>
        <w:spacing w:after="0" w:line="240" w:lineRule="auto"/>
        <w:ind w:firstLine="709"/>
        <w:jc w:val="both"/>
        <w:rPr>
          <w:szCs w:val="24"/>
        </w:rPr>
      </w:pPr>
      <w:bookmarkStart w:id="96" w:name="_Toc45096698"/>
      <w:r w:rsidRPr="00E870CA">
        <w:t xml:space="preserve">На территории сельсовета </w:t>
      </w:r>
      <w:r w:rsidR="00FC018B" w:rsidRPr="00E870CA">
        <w:t xml:space="preserve">на </w:t>
      </w:r>
      <w:r w:rsidR="005C1B77">
        <w:rPr>
          <w:szCs w:val="24"/>
        </w:rPr>
        <w:t>озере Сенотово</w:t>
      </w:r>
      <w:r w:rsidR="00FC018B" w:rsidRPr="00E870CA">
        <w:rPr>
          <w:szCs w:val="24"/>
        </w:rPr>
        <w:t xml:space="preserve">, расположенном </w:t>
      </w:r>
      <w:r w:rsidR="005C1B77">
        <w:rPr>
          <w:szCs w:val="24"/>
        </w:rPr>
        <w:t>в п. Мичуринском и на пруду Мич</w:t>
      </w:r>
      <w:r w:rsidR="00DB221A">
        <w:rPr>
          <w:szCs w:val="24"/>
        </w:rPr>
        <w:t>ури</w:t>
      </w:r>
      <w:r w:rsidR="005C1B77">
        <w:rPr>
          <w:szCs w:val="24"/>
        </w:rPr>
        <w:t>нский, расположенном в п. Мичури</w:t>
      </w:r>
      <w:r w:rsidR="00B71F67">
        <w:rPr>
          <w:szCs w:val="24"/>
        </w:rPr>
        <w:t>н</w:t>
      </w:r>
      <w:r w:rsidR="005C1B77">
        <w:rPr>
          <w:szCs w:val="24"/>
        </w:rPr>
        <w:t xml:space="preserve">ском, </w:t>
      </w:r>
      <w:r w:rsidRPr="00E870CA">
        <w:rPr>
          <w:szCs w:val="24"/>
        </w:rPr>
        <w:t>наход</w:t>
      </w:r>
      <w:r w:rsidR="00FC018B" w:rsidRPr="00E870CA">
        <w:rPr>
          <w:szCs w:val="24"/>
        </w:rPr>
        <w:t>я</w:t>
      </w:r>
      <w:r w:rsidRPr="00E870CA">
        <w:rPr>
          <w:szCs w:val="24"/>
        </w:rPr>
        <w:t>тся</w:t>
      </w:r>
      <w:r w:rsidRPr="00E870CA">
        <w:rPr>
          <w:iCs/>
          <w:szCs w:val="24"/>
        </w:rPr>
        <w:t xml:space="preserve"> </w:t>
      </w:r>
      <w:r w:rsidRPr="00E870CA">
        <w:rPr>
          <w:szCs w:val="24"/>
        </w:rPr>
        <w:t>неблагоустроенн</w:t>
      </w:r>
      <w:r w:rsidR="00FC018B" w:rsidRPr="00E870CA">
        <w:rPr>
          <w:szCs w:val="24"/>
        </w:rPr>
        <w:t>ые</w:t>
      </w:r>
      <w:r w:rsidRPr="00E870CA">
        <w:rPr>
          <w:szCs w:val="24"/>
        </w:rPr>
        <w:t xml:space="preserve"> территори</w:t>
      </w:r>
      <w:r w:rsidR="00FC018B" w:rsidRPr="00E870CA">
        <w:rPr>
          <w:szCs w:val="24"/>
        </w:rPr>
        <w:t>и</w:t>
      </w:r>
      <w:r w:rsidRPr="00E870CA">
        <w:rPr>
          <w:szCs w:val="24"/>
        </w:rPr>
        <w:t>, котор</w:t>
      </w:r>
      <w:r w:rsidR="00FC018B" w:rsidRPr="00E870CA">
        <w:rPr>
          <w:szCs w:val="24"/>
        </w:rPr>
        <w:t>ые</w:t>
      </w:r>
      <w:r w:rsidRPr="00E870CA">
        <w:rPr>
          <w:szCs w:val="24"/>
        </w:rPr>
        <w:t xml:space="preserve"> местные жители используют для </w:t>
      </w:r>
      <w:r w:rsidR="002209E2" w:rsidRPr="00E870CA">
        <w:rPr>
          <w:szCs w:val="24"/>
        </w:rPr>
        <w:t xml:space="preserve">отдыха </w:t>
      </w:r>
      <w:r w:rsidR="002209E2" w:rsidRPr="00E870CA">
        <w:rPr>
          <w:iCs/>
          <w:szCs w:val="24"/>
        </w:rPr>
        <w:t>и</w:t>
      </w:r>
      <w:r w:rsidRPr="00E870CA">
        <w:rPr>
          <w:szCs w:val="24"/>
        </w:rPr>
        <w:t xml:space="preserve"> купания в летний период</w:t>
      </w:r>
      <w:r w:rsidRPr="00E870CA">
        <w:rPr>
          <w:iCs/>
          <w:szCs w:val="24"/>
        </w:rPr>
        <w:t>.</w:t>
      </w:r>
      <w:r w:rsidRPr="00FC018B">
        <w:rPr>
          <w:szCs w:val="24"/>
        </w:rPr>
        <w:t xml:space="preserve"> </w:t>
      </w:r>
    </w:p>
    <w:p w:rsidR="00A84A6F" w:rsidRPr="00FD7674" w:rsidRDefault="00A84A6F" w:rsidP="00314BDD">
      <w:pPr>
        <w:pStyle w:val="affffff6"/>
        <w:rPr>
          <w:u w:val="single"/>
          <w:lang w:val="ru-RU"/>
        </w:rPr>
      </w:pPr>
      <w:bookmarkStart w:id="97" w:name="_Toc45096699"/>
      <w:bookmarkEnd w:id="96"/>
      <w:r w:rsidRPr="00FD7674">
        <w:rPr>
          <w:u w:val="single"/>
          <w:lang w:val="ru-RU"/>
        </w:rPr>
        <w:t>Оценка территории по тран</w:t>
      </w:r>
      <w:r w:rsidRPr="00FD7674">
        <w:rPr>
          <w:u w:val="single"/>
          <w:lang w:val="ru-RU"/>
        </w:rPr>
        <w:t>с</w:t>
      </w:r>
      <w:r w:rsidRPr="00FD7674">
        <w:rPr>
          <w:u w:val="single"/>
          <w:lang w:val="ru-RU"/>
        </w:rPr>
        <w:t>портному фактору</w:t>
      </w:r>
    </w:p>
    <w:p w:rsidR="00A84A6F" w:rsidRPr="00EE0233" w:rsidRDefault="00A84A6F" w:rsidP="00A84A6F">
      <w:pPr>
        <w:spacing w:after="0" w:line="240" w:lineRule="auto"/>
        <w:ind w:firstLine="709"/>
        <w:jc w:val="both"/>
      </w:pPr>
      <w:r w:rsidRPr="00EE0233">
        <w:t>При оценке территории по транспортному фактору выделены следующие зоны:</w:t>
      </w:r>
    </w:p>
    <w:p w:rsidR="00A84A6F" w:rsidRPr="00FD7674" w:rsidRDefault="00A84A6F" w:rsidP="00314BDD">
      <w:pPr>
        <w:pStyle w:val="affffff6"/>
        <w:rPr>
          <w:i/>
          <w:lang w:val="ru-RU"/>
        </w:rPr>
      </w:pPr>
      <w:r w:rsidRPr="00FD7674">
        <w:rPr>
          <w:i/>
          <w:lang w:val="ru-RU"/>
        </w:rPr>
        <w:t>1. Железнодорожный транспорт:</w:t>
      </w:r>
    </w:p>
    <w:p w:rsidR="00233F71" w:rsidRDefault="00461735" w:rsidP="00A84A6F">
      <w:pPr>
        <w:pStyle w:val="a3"/>
        <w:ind w:firstLine="709"/>
        <w:rPr>
          <w:szCs w:val="22"/>
        </w:rPr>
      </w:pPr>
      <w:r>
        <w:rPr>
          <w:szCs w:val="22"/>
        </w:rPr>
        <w:t>По территории Мичуринского сельсовета проходит Куйбышевская железная дорога и</w:t>
      </w:r>
      <w:r w:rsidRPr="00EE0233">
        <w:rPr>
          <w:szCs w:val="22"/>
        </w:rPr>
        <w:t xml:space="preserve"> </w:t>
      </w:r>
      <w:r w:rsidR="00DB221A">
        <w:rPr>
          <w:lang w:val="ru-RU"/>
        </w:rPr>
        <w:t>располагается</w:t>
      </w:r>
      <w:r w:rsidR="00233F71">
        <w:t xml:space="preserve"> </w:t>
      </w:r>
      <w:r w:rsidR="00A84A6F" w:rsidRPr="00EE0233">
        <w:rPr>
          <w:szCs w:val="22"/>
        </w:rPr>
        <w:t>желез</w:t>
      </w:r>
      <w:r w:rsidR="00A84A6F">
        <w:rPr>
          <w:szCs w:val="22"/>
        </w:rPr>
        <w:t>нодорожн</w:t>
      </w:r>
      <w:r w:rsidR="00233F71">
        <w:rPr>
          <w:szCs w:val="22"/>
        </w:rPr>
        <w:t>ая</w:t>
      </w:r>
      <w:r w:rsidR="00A84A6F">
        <w:rPr>
          <w:szCs w:val="22"/>
        </w:rPr>
        <w:t xml:space="preserve"> станци</w:t>
      </w:r>
      <w:r w:rsidR="00233F71">
        <w:rPr>
          <w:szCs w:val="22"/>
        </w:rPr>
        <w:t>я Кривозеровка.</w:t>
      </w:r>
      <w:r w:rsidR="00A84A6F">
        <w:rPr>
          <w:szCs w:val="22"/>
        </w:rPr>
        <w:t xml:space="preserve"> </w:t>
      </w:r>
    </w:p>
    <w:p w:rsidR="00A84A6F" w:rsidRPr="00FD7674" w:rsidRDefault="00A84A6F" w:rsidP="00314BDD">
      <w:pPr>
        <w:pStyle w:val="affffff6"/>
        <w:rPr>
          <w:i/>
          <w:lang w:val="ru-RU"/>
        </w:rPr>
      </w:pPr>
      <w:r w:rsidRPr="00FD7674">
        <w:rPr>
          <w:i/>
          <w:lang w:val="ru-RU"/>
        </w:rPr>
        <w:t xml:space="preserve">2. </w:t>
      </w:r>
      <w:r w:rsidR="002209E2" w:rsidRPr="00FD7674">
        <w:rPr>
          <w:i/>
          <w:lang w:val="ru-RU"/>
        </w:rPr>
        <w:t>Воздушный транспорт</w:t>
      </w:r>
      <w:r w:rsidRPr="00FD7674">
        <w:rPr>
          <w:i/>
          <w:lang w:val="ru-RU"/>
        </w:rPr>
        <w:t>:</w:t>
      </w:r>
    </w:p>
    <w:p w:rsidR="00A84A6F" w:rsidRPr="00EE0233" w:rsidRDefault="00533E7F" w:rsidP="00A84A6F">
      <w:pPr>
        <w:spacing w:after="0" w:line="240" w:lineRule="auto"/>
        <w:ind w:firstLine="709"/>
        <w:jc w:val="both"/>
        <w:rPr>
          <w:bCs/>
        </w:rPr>
      </w:pPr>
      <w:r>
        <w:rPr>
          <w:iCs/>
        </w:rPr>
        <w:t>Воздушный</w:t>
      </w:r>
      <w:r w:rsidRPr="00EE0233">
        <w:t xml:space="preserve"> транспорт на территории </w:t>
      </w:r>
      <w:r>
        <w:t>Мичуринского</w:t>
      </w:r>
      <w:r w:rsidRPr="00EE0233">
        <w:t xml:space="preserve"> сельсовета отсутствует</w:t>
      </w:r>
      <w:r>
        <w:t>.</w:t>
      </w:r>
      <w:r w:rsidRPr="00EE0233">
        <w:t xml:space="preserve"> </w:t>
      </w:r>
      <w:r w:rsidR="00A84A6F" w:rsidRPr="00EE0233">
        <w:t xml:space="preserve">Ближайший аэропорт находится </w:t>
      </w:r>
      <w:r w:rsidR="004F4EAC">
        <w:t>в непосредственной близости от границ сельсовета</w:t>
      </w:r>
      <w:r w:rsidR="00A84A6F" w:rsidRPr="00EE0233">
        <w:t>, в городе Пенза.</w:t>
      </w:r>
    </w:p>
    <w:p w:rsidR="00A84A6F" w:rsidRPr="00FD7674" w:rsidRDefault="00A84A6F" w:rsidP="00314BDD">
      <w:pPr>
        <w:pStyle w:val="affffff6"/>
        <w:rPr>
          <w:i/>
          <w:lang w:val="ru-RU"/>
        </w:rPr>
      </w:pPr>
      <w:r w:rsidRPr="00FD7674">
        <w:rPr>
          <w:i/>
          <w:lang w:val="ru-RU"/>
        </w:rPr>
        <w:t>3. Водный транспорт:</w:t>
      </w:r>
    </w:p>
    <w:p w:rsidR="00A84A6F" w:rsidRPr="00EE0233" w:rsidRDefault="00A84A6F" w:rsidP="00A84A6F">
      <w:pPr>
        <w:spacing w:after="0" w:line="240" w:lineRule="auto"/>
        <w:ind w:firstLine="709"/>
        <w:jc w:val="both"/>
        <w:rPr>
          <w:bCs/>
        </w:rPr>
      </w:pPr>
      <w:r w:rsidRPr="00EE0233">
        <w:rPr>
          <w:iCs/>
        </w:rPr>
        <w:t>В</w:t>
      </w:r>
      <w:r w:rsidRPr="00EE0233">
        <w:t xml:space="preserve">одный транспорт на территории </w:t>
      </w:r>
      <w:r w:rsidR="005A6D37">
        <w:t>Мичуринского</w:t>
      </w:r>
      <w:r w:rsidRPr="00EE0233">
        <w:t xml:space="preserve"> сельсовета отсутствует. </w:t>
      </w:r>
    </w:p>
    <w:p w:rsidR="00A84A6F" w:rsidRPr="00FD7674" w:rsidRDefault="00A84A6F" w:rsidP="00314BDD">
      <w:pPr>
        <w:pStyle w:val="affffff6"/>
        <w:rPr>
          <w:i/>
          <w:lang w:val="ru-RU"/>
        </w:rPr>
      </w:pPr>
      <w:r w:rsidRPr="00FD7674">
        <w:rPr>
          <w:i/>
          <w:lang w:val="ru-RU"/>
        </w:rPr>
        <w:t>4. Автомобильный транспорт:</w:t>
      </w:r>
    </w:p>
    <w:p w:rsidR="00A84A6F" w:rsidRDefault="00DE2C09" w:rsidP="00A84A6F">
      <w:pPr>
        <w:spacing w:after="0" w:line="240" w:lineRule="auto"/>
        <w:ind w:firstLine="709"/>
        <w:jc w:val="both"/>
      </w:pPr>
      <w:r>
        <w:t>Основные н</w:t>
      </w:r>
      <w:r w:rsidR="00A84A6F" w:rsidRPr="00EE0233">
        <w:t>аселенные пункты располагаются</w:t>
      </w:r>
      <w:r w:rsidR="00A84A6F" w:rsidRPr="00EE0233">
        <w:rPr>
          <w:b/>
        </w:rPr>
        <w:t xml:space="preserve"> </w:t>
      </w:r>
      <w:r w:rsidR="00A84A6F" w:rsidRPr="00EE0233">
        <w:t>в</w:t>
      </w:r>
      <w:r w:rsidR="00A84A6F" w:rsidRPr="00EE0233">
        <w:rPr>
          <w:b/>
        </w:rPr>
        <w:t xml:space="preserve"> </w:t>
      </w:r>
      <w:r w:rsidR="00A84A6F" w:rsidRPr="00EE0233">
        <w:t xml:space="preserve">непосредственной близости от сети федеральных и </w:t>
      </w:r>
      <w:r w:rsidR="00A84A6F">
        <w:t>местных</w:t>
      </w:r>
      <w:r w:rsidR="00A84A6F" w:rsidRPr="00EE0233">
        <w:t xml:space="preserve"> дорог.</w:t>
      </w:r>
    </w:p>
    <w:p w:rsidR="00FC0304" w:rsidRPr="00FD7674" w:rsidRDefault="00FC0304" w:rsidP="00314BDD">
      <w:pPr>
        <w:pStyle w:val="affffff6"/>
        <w:rPr>
          <w:u w:val="single"/>
          <w:lang w:val="ru-RU"/>
        </w:rPr>
      </w:pPr>
      <w:r w:rsidRPr="00FD7674">
        <w:rPr>
          <w:u w:val="single"/>
          <w:lang w:val="ru-RU"/>
        </w:rPr>
        <w:t xml:space="preserve">Оценка территории по обеспеченности </w:t>
      </w:r>
      <w:bookmarkEnd w:id="97"/>
      <w:r w:rsidR="000E2A35" w:rsidRPr="00FD7674">
        <w:rPr>
          <w:u w:val="single"/>
          <w:lang w:val="ru-RU"/>
        </w:rPr>
        <w:t>инженерной инфраструктурой</w:t>
      </w:r>
    </w:p>
    <w:p w:rsidR="009537F9" w:rsidRDefault="009537F9" w:rsidP="009537F9">
      <w:pPr>
        <w:pStyle w:val="ConsPlusTitle"/>
        <w:ind w:firstLine="709"/>
        <w:jc w:val="both"/>
        <w:rPr>
          <w:rFonts w:ascii="Times New Roman" w:hAnsi="Times New Roman" w:cs="Times New Roman"/>
          <w:b w:val="0"/>
          <w:sz w:val="24"/>
          <w:szCs w:val="24"/>
        </w:rPr>
      </w:pPr>
      <w:r w:rsidRPr="004F1128">
        <w:rPr>
          <w:rFonts w:ascii="Times New Roman" w:hAnsi="Times New Roman" w:cs="Times New Roman"/>
          <w:b w:val="0"/>
          <w:sz w:val="24"/>
          <w:szCs w:val="22"/>
          <w:lang w:eastAsia="ru-RU"/>
        </w:rPr>
        <w:t xml:space="preserve">Сведения об обеспеченности инженерной инфраструктурой на территории </w:t>
      </w:r>
      <w:r w:rsidR="005A6D37">
        <w:rPr>
          <w:rFonts w:ascii="Times New Roman" w:hAnsi="Times New Roman" w:cs="Times New Roman"/>
          <w:b w:val="0"/>
          <w:sz w:val="24"/>
          <w:szCs w:val="22"/>
          <w:lang w:eastAsia="ru-RU"/>
        </w:rPr>
        <w:lastRenderedPageBreak/>
        <w:t>Мичуринского</w:t>
      </w:r>
      <w:r w:rsidRPr="004F1128">
        <w:rPr>
          <w:rFonts w:ascii="Times New Roman" w:hAnsi="Times New Roman" w:cs="Times New Roman"/>
          <w:b w:val="0"/>
          <w:sz w:val="24"/>
          <w:szCs w:val="22"/>
          <w:lang w:eastAsia="ru-RU"/>
        </w:rPr>
        <w:t xml:space="preserve"> сельсовета представлены в таблице </w:t>
      </w:r>
      <w:r w:rsidRPr="004F1128">
        <w:rPr>
          <w:rFonts w:ascii="Times New Roman" w:hAnsi="Times New Roman" w:cs="Times New Roman"/>
          <w:b w:val="0"/>
          <w:sz w:val="24"/>
          <w:szCs w:val="24"/>
        </w:rPr>
        <w:t>2.8-2.</w:t>
      </w:r>
    </w:p>
    <w:p w:rsidR="004C31E6" w:rsidRPr="00D55ECD" w:rsidRDefault="004C31E6" w:rsidP="009974AA">
      <w:pPr>
        <w:pStyle w:val="ConsPlusTitle"/>
        <w:spacing w:after="240"/>
        <w:jc w:val="right"/>
        <w:rPr>
          <w:rFonts w:ascii="Times New Roman" w:hAnsi="Times New Roman" w:cs="Times New Roman"/>
          <w:b w:val="0"/>
          <w:sz w:val="24"/>
          <w:szCs w:val="24"/>
        </w:rPr>
      </w:pPr>
      <w:r w:rsidRPr="00D55ECD">
        <w:rPr>
          <w:rFonts w:ascii="Times New Roman" w:hAnsi="Times New Roman" w:cs="Times New Roman"/>
          <w:b w:val="0"/>
          <w:sz w:val="24"/>
          <w:szCs w:val="24"/>
        </w:rPr>
        <w:t>Таблица 2.8-2</w:t>
      </w:r>
    </w:p>
    <w:tbl>
      <w:tblPr>
        <w:tblW w:w="4987" w:type="pct"/>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32"/>
        <w:gridCol w:w="2289"/>
        <w:gridCol w:w="1348"/>
        <w:gridCol w:w="874"/>
        <w:gridCol w:w="874"/>
        <w:gridCol w:w="876"/>
        <w:gridCol w:w="874"/>
        <w:gridCol w:w="874"/>
        <w:gridCol w:w="880"/>
      </w:tblGrid>
      <w:tr w:rsidR="00D73560" w:rsidRPr="00D55ECD" w:rsidTr="00D73560">
        <w:tc>
          <w:tcPr>
            <w:tcW w:w="231"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D55ECD" w:rsidRDefault="002C5829" w:rsidP="005F042C">
            <w:pPr>
              <w:spacing w:after="0" w:line="240" w:lineRule="auto"/>
              <w:jc w:val="center"/>
              <w:rPr>
                <w:szCs w:val="24"/>
              </w:rPr>
            </w:pPr>
            <w:r w:rsidRPr="00D55ECD">
              <w:rPr>
                <w:szCs w:val="24"/>
              </w:rPr>
              <w:t>№ п/п</w:t>
            </w:r>
          </w:p>
        </w:tc>
        <w:tc>
          <w:tcPr>
            <w:tcW w:w="1228" w:type="pct"/>
            <w:vMerge w:val="restart"/>
            <w:tcBorders>
              <w:top w:val="single" w:sz="4" w:space="0" w:color="auto"/>
              <w:left w:val="single" w:sz="4" w:space="0" w:color="auto"/>
              <w:right w:val="single" w:sz="4" w:space="0" w:color="auto"/>
            </w:tcBorders>
            <w:tcMar>
              <w:left w:w="28" w:type="dxa"/>
              <w:right w:w="28" w:type="dxa"/>
            </w:tcMar>
            <w:vAlign w:val="center"/>
          </w:tcPr>
          <w:p w:rsidR="002C5829" w:rsidRPr="00D55ECD" w:rsidRDefault="002C5829" w:rsidP="005F042C">
            <w:pPr>
              <w:spacing w:after="0" w:line="240" w:lineRule="auto"/>
              <w:jc w:val="center"/>
              <w:rPr>
                <w:szCs w:val="24"/>
              </w:rPr>
            </w:pPr>
            <w:r w:rsidRPr="00D55ECD">
              <w:rPr>
                <w:szCs w:val="24"/>
              </w:rPr>
              <w:t>Наименование</w:t>
            </w:r>
          </w:p>
          <w:p w:rsidR="002C5829" w:rsidRPr="00D55ECD" w:rsidRDefault="002C5829" w:rsidP="005F042C">
            <w:pPr>
              <w:spacing w:after="0" w:line="240" w:lineRule="auto"/>
              <w:jc w:val="center"/>
              <w:rPr>
                <w:szCs w:val="24"/>
              </w:rPr>
            </w:pPr>
            <w:r w:rsidRPr="00D55ECD">
              <w:rPr>
                <w:szCs w:val="24"/>
              </w:rPr>
              <w:t>населенных пунктов</w:t>
            </w:r>
          </w:p>
        </w:tc>
        <w:tc>
          <w:tcPr>
            <w:tcW w:w="723" w:type="pct"/>
            <w:tcBorders>
              <w:top w:val="single" w:sz="4" w:space="0" w:color="auto"/>
              <w:left w:val="single" w:sz="4" w:space="0" w:color="auto"/>
              <w:right w:val="single" w:sz="4" w:space="0" w:color="auto"/>
            </w:tcBorders>
          </w:tcPr>
          <w:p w:rsidR="002C5829" w:rsidRPr="000D56DA" w:rsidRDefault="002C5829" w:rsidP="005F042C">
            <w:pPr>
              <w:spacing w:after="0" w:line="240" w:lineRule="auto"/>
              <w:jc w:val="center"/>
              <w:rPr>
                <w:szCs w:val="24"/>
              </w:rPr>
            </w:pPr>
          </w:p>
        </w:tc>
        <w:tc>
          <w:tcPr>
            <w:tcW w:w="2818" w:type="pct"/>
            <w:gridSpan w:val="6"/>
            <w:tcBorders>
              <w:top w:val="single" w:sz="4" w:space="0" w:color="auto"/>
              <w:left w:val="single" w:sz="4" w:space="0" w:color="auto"/>
              <w:bottom w:val="single" w:sz="4" w:space="0" w:color="auto"/>
              <w:right w:val="single" w:sz="4" w:space="0" w:color="auto"/>
            </w:tcBorders>
            <w:tcMar>
              <w:left w:w="28" w:type="dxa"/>
              <w:right w:w="28" w:type="dxa"/>
            </w:tcMar>
            <w:vAlign w:val="center"/>
          </w:tcPr>
          <w:p w:rsidR="002C5829" w:rsidRPr="00D55ECD" w:rsidRDefault="00EC0F96" w:rsidP="00EC0F96">
            <w:pPr>
              <w:spacing w:after="0" w:line="240" w:lineRule="auto"/>
              <w:jc w:val="center"/>
              <w:rPr>
                <w:szCs w:val="24"/>
              </w:rPr>
            </w:pPr>
            <w:r w:rsidRPr="00D55ECD">
              <w:rPr>
                <w:szCs w:val="24"/>
              </w:rPr>
              <w:t>Наличие и</w:t>
            </w:r>
            <w:r w:rsidR="002C5829" w:rsidRPr="00D55ECD">
              <w:rPr>
                <w:szCs w:val="24"/>
              </w:rPr>
              <w:t>нженерн</w:t>
            </w:r>
            <w:r w:rsidRPr="00D55ECD">
              <w:rPr>
                <w:szCs w:val="24"/>
              </w:rPr>
              <w:t>ой</w:t>
            </w:r>
            <w:r w:rsidR="002C5829" w:rsidRPr="00D55ECD">
              <w:rPr>
                <w:szCs w:val="24"/>
              </w:rPr>
              <w:t xml:space="preserve"> инфраструктур</w:t>
            </w:r>
            <w:r w:rsidRPr="00D55ECD">
              <w:rPr>
                <w:szCs w:val="24"/>
              </w:rPr>
              <w:t>ы</w:t>
            </w:r>
          </w:p>
        </w:tc>
      </w:tr>
      <w:tr w:rsidR="00D73560" w:rsidRPr="00D55ECD" w:rsidTr="00D73560">
        <w:trPr>
          <w:cantSplit/>
          <w:trHeight w:val="2186"/>
        </w:trPr>
        <w:tc>
          <w:tcPr>
            <w:tcW w:w="231" w:type="pct"/>
            <w:vMerge/>
            <w:tcBorders>
              <w:left w:val="single" w:sz="4" w:space="0" w:color="auto"/>
              <w:bottom w:val="single" w:sz="4" w:space="0" w:color="auto"/>
              <w:right w:val="single" w:sz="4" w:space="0" w:color="auto"/>
            </w:tcBorders>
            <w:tcMar>
              <w:left w:w="28" w:type="dxa"/>
              <w:right w:w="28" w:type="dxa"/>
            </w:tcMar>
            <w:vAlign w:val="center"/>
          </w:tcPr>
          <w:p w:rsidR="002C5829" w:rsidRPr="00D55ECD" w:rsidRDefault="002C5829" w:rsidP="005F042C">
            <w:pPr>
              <w:spacing w:after="0" w:line="240" w:lineRule="auto"/>
              <w:jc w:val="center"/>
              <w:rPr>
                <w:szCs w:val="24"/>
              </w:rPr>
            </w:pPr>
          </w:p>
        </w:tc>
        <w:tc>
          <w:tcPr>
            <w:tcW w:w="1228" w:type="pct"/>
            <w:vMerge/>
            <w:tcBorders>
              <w:left w:val="single" w:sz="4" w:space="0" w:color="auto"/>
              <w:bottom w:val="single" w:sz="4" w:space="0" w:color="auto"/>
              <w:right w:val="single" w:sz="4" w:space="0" w:color="auto"/>
            </w:tcBorders>
            <w:tcMar>
              <w:left w:w="28" w:type="dxa"/>
              <w:right w:w="28" w:type="dxa"/>
            </w:tcMar>
            <w:vAlign w:val="center"/>
          </w:tcPr>
          <w:p w:rsidR="002C5829" w:rsidRPr="00D55ECD" w:rsidRDefault="002C5829" w:rsidP="005F042C">
            <w:pPr>
              <w:spacing w:after="0" w:line="240" w:lineRule="auto"/>
              <w:jc w:val="center"/>
              <w:rPr>
                <w:szCs w:val="24"/>
              </w:rPr>
            </w:pPr>
          </w:p>
        </w:tc>
        <w:tc>
          <w:tcPr>
            <w:tcW w:w="723" w:type="pct"/>
            <w:tcBorders>
              <w:left w:val="single" w:sz="4" w:space="0" w:color="auto"/>
              <w:bottom w:val="single" w:sz="4" w:space="0" w:color="auto"/>
              <w:right w:val="single" w:sz="4" w:space="0" w:color="auto"/>
            </w:tcBorders>
            <w:tcMar>
              <w:left w:w="28" w:type="dxa"/>
              <w:right w:w="28" w:type="dxa"/>
            </w:tcMar>
            <w:vAlign w:val="center"/>
          </w:tcPr>
          <w:p w:rsidR="002C5829" w:rsidRPr="000D56DA" w:rsidRDefault="002C5829" w:rsidP="002C5829">
            <w:pPr>
              <w:spacing w:after="0" w:line="240" w:lineRule="auto"/>
              <w:jc w:val="center"/>
              <w:rPr>
                <w:rFonts w:eastAsia="Calibri"/>
                <w:iCs/>
              </w:rPr>
            </w:pPr>
            <w:r w:rsidRPr="000D56DA">
              <w:rPr>
                <w:rFonts w:eastAsia="Calibri"/>
                <w:iCs/>
              </w:rPr>
              <w:t>Численность</w:t>
            </w:r>
          </w:p>
          <w:p w:rsidR="002C5829" w:rsidRPr="000D56DA" w:rsidRDefault="002C5829" w:rsidP="00D55536">
            <w:pPr>
              <w:spacing w:after="0" w:line="240" w:lineRule="auto"/>
              <w:jc w:val="center"/>
              <w:rPr>
                <w:szCs w:val="24"/>
              </w:rPr>
            </w:pPr>
            <w:r w:rsidRPr="000D56DA">
              <w:rPr>
                <w:rFonts w:eastAsia="Calibri"/>
                <w:iCs/>
              </w:rPr>
              <w:t>населения на 01.01.202</w:t>
            </w:r>
            <w:r w:rsidR="000633D1" w:rsidRPr="000D56DA">
              <w:rPr>
                <w:rFonts w:eastAsia="Calibri"/>
                <w:iCs/>
              </w:rPr>
              <w:t>4</w:t>
            </w:r>
            <w:r w:rsidRPr="000D56DA">
              <w:rPr>
                <w:rFonts w:eastAsia="Calibri"/>
                <w:iCs/>
              </w:rPr>
              <w:t>, чел.</w:t>
            </w:r>
          </w:p>
        </w:tc>
        <w:tc>
          <w:tcPr>
            <w:tcW w:w="469" w:type="pct"/>
            <w:tcBorders>
              <w:top w:val="single" w:sz="4" w:space="0" w:color="auto"/>
              <w:left w:val="single" w:sz="4" w:space="0" w:color="auto"/>
              <w:bottom w:val="single" w:sz="4" w:space="0" w:color="auto"/>
              <w:right w:val="single" w:sz="4" w:space="0" w:color="auto"/>
            </w:tcBorders>
            <w:tcMar>
              <w:top w:w="28" w:type="dxa"/>
              <w:left w:w="28" w:type="dxa"/>
              <w:bottom w:w="28" w:type="dxa"/>
              <w:right w:w="28" w:type="dxa"/>
            </w:tcMar>
            <w:textDirection w:val="btLr"/>
            <w:vAlign w:val="center"/>
          </w:tcPr>
          <w:p w:rsidR="002C5829" w:rsidRPr="00D55ECD" w:rsidRDefault="002C5829" w:rsidP="00776024">
            <w:pPr>
              <w:spacing w:after="0" w:line="240" w:lineRule="auto"/>
              <w:ind w:left="113" w:right="113"/>
              <w:jc w:val="center"/>
              <w:rPr>
                <w:szCs w:val="24"/>
              </w:rPr>
            </w:pPr>
            <w:r w:rsidRPr="00D55ECD">
              <w:rPr>
                <w:szCs w:val="24"/>
              </w:rPr>
              <w:t>сетевой газ</w:t>
            </w:r>
          </w:p>
        </w:tc>
        <w:tc>
          <w:tcPr>
            <w:tcW w:w="469"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D55ECD" w:rsidRDefault="002C5829" w:rsidP="00776024">
            <w:pPr>
              <w:spacing w:after="0" w:line="240" w:lineRule="auto"/>
              <w:ind w:left="113" w:right="113"/>
              <w:jc w:val="center"/>
              <w:rPr>
                <w:szCs w:val="24"/>
              </w:rPr>
            </w:pPr>
            <w:r w:rsidRPr="00D55ECD">
              <w:rPr>
                <w:szCs w:val="24"/>
              </w:rPr>
              <w:t>централизованное</w:t>
            </w:r>
          </w:p>
          <w:p w:rsidR="002C5829" w:rsidRPr="00D55ECD" w:rsidRDefault="002C5829" w:rsidP="00776024">
            <w:pPr>
              <w:spacing w:after="0" w:line="240" w:lineRule="auto"/>
              <w:ind w:left="113" w:right="113"/>
              <w:jc w:val="center"/>
              <w:rPr>
                <w:szCs w:val="24"/>
              </w:rPr>
            </w:pPr>
            <w:r w:rsidRPr="00D55ECD">
              <w:rPr>
                <w:szCs w:val="24"/>
              </w:rPr>
              <w:t>теплоснабжение</w:t>
            </w:r>
          </w:p>
        </w:tc>
        <w:tc>
          <w:tcPr>
            <w:tcW w:w="47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D55ECD" w:rsidRDefault="002C5829" w:rsidP="00776024">
            <w:pPr>
              <w:spacing w:after="0" w:line="240" w:lineRule="auto"/>
              <w:ind w:left="113" w:right="113"/>
              <w:jc w:val="center"/>
              <w:rPr>
                <w:szCs w:val="24"/>
              </w:rPr>
            </w:pPr>
            <w:r w:rsidRPr="00D55ECD">
              <w:rPr>
                <w:szCs w:val="24"/>
              </w:rPr>
              <w:t>централизованное</w:t>
            </w:r>
          </w:p>
          <w:p w:rsidR="002C5829" w:rsidRPr="00D55ECD" w:rsidRDefault="002C5829" w:rsidP="00776024">
            <w:pPr>
              <w:spacing w:after="0" w:line="240" w:lineRule="auto"/>
              <w:ind w:left="113" w:right="113"/>
              <w:jc w:val="center"/>
              <w:rPr>
                <w:szCs w:val="24"/>
              </w:rPr>
            </w:pPr>
            <w:r w:rsidRPr="00D55ECD">
              <w:rPr>
                <w:szCs w:val="24"/>
              </w:rPr>
              <w:t>водоснабжение</w:t>
            </w:r>
          </w:p>
        </w:tc>
        <w:tc>
          <w:tcPr>
            <w:tcW w:w="469"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D55ECD" w:rsidRDefault="002C5829" w:rsidP="00776024">
            <w:pPr>
              <w:spacing w:after="0" w:line="240" w:lineRule="auto"/>
              <w:ind w:left="113" w:right="113"/>
              <w:jc w:val="center"/>
              <w:rPr>
                <w:szCs w:val="24"/>
              </w:rPr>
            </w:pPr>
            <w:r w:rsidRPr="00D55ECD">
              <w:rPr>
                <w:szCs w:val="24"/>
              </w:rPr>
              <w:t>электроснабжение</w:t>
            </w:r>
          </w:p>
          <w:p w:rsidR="002C5829" w:rsidRPr="00D55ECD" w:rsidRDefault="002C5829" w:rsidP="00776024">
            <w:pPr>
              <w:spacing w:after="0" w:line="240" w:lineRule="auto"/>
              <w:ind w:left="113" w:right="113"/>
              <w:jc w:val="center"/>
              <w:rPr>
                <w:szCs w:val="24"/>
              </w:rPr>
            </w:pPr>
          </w:p>
        </w:tc>
        <w:tc>
          <w:tcPr>
            <w:tcW w:w="469"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D55ECD" w:rsidRDefault="002C5829" w:rsidP="00776024">
            <w:pPr>
              <w:spacing w:after="0" w:line="240" w:lineRule="auto"/>
              <w:ind w:left="113" w:right="113"/>
              <w:jc w:val="center"/>
              <w:rPr>
                <w:szCs w:val="24"/>
              </w:rPr>
            </w:pPr>
            <w:r w:rsidRPr="00D55ECD">
              <w:rPr>
                <w:szCs w:val="24"/>
              </w:rPr>
              <w:t>централизованная канализация</w:t>
            </w:r>
          </w:p>
        </w:tc>
        <w:tc>
          <w:tcPr>
            <w:tcW w:w="470" w:type="pct"/>
            <w:tcBorders>
              <w:top w:val="single" w:sz="4" w:space="0" w:color="auto"/>
              <w:left w:val="single" w:sz="4" w:space="0" w:color="auto"/>
              <w:bottom w:val="single" w:sz="4" w:space="0" w:color="auto"/>
              <w:right w:val="single" w:sz="4" w:space="0" w:color="auto"/>
            </w:tcBorders>
            <w:tcMar>
              <w:left w:w="28" w:type="dxa"/>
              <w:right w:w="28" w:type="dxa"/>
            </w:tcMar>
            <w:textDirection w:val="btLr"/>
            <w:vAlign w:val="center"/>
          </w:tcPr>
          <w:p w:rsidR="002C5829" w:rsidRPr="00D55ECD" w:rsidRDefault="002C5829" w:rsidP="00776024">
            <w:pPr>
              <w:spacing w:after="0" w:line="240" w:lineRule="auto"/>
              <w:ind w:left="113" w:right="113"/>
              <w:jc w:val="center"/>
              <w:rPr>
                <w:szCs w:val="24"/>
              </w:rPr>
            </w:pPr>
            <w:r w:rsidRPr="00D55ECD">
              <w:rPr>
                <w:szCs w:val="24"/>
              </w:rPr>
              <w:t>телефонизация</w:t>
            </w:r>
          </w:p>
        </w:tc>
      </w:tr>
      <w:tr w:rsidR="00D73560" w:rsidRPr="00D55ECD" w:rsidTr="00D73560">
        <w:tblPrEx>
          <w:tblBorders>
            <w:insideH w:val="single" w:sz="4" w:space="0" w:color="auto"/>
            <w:insideV w:val="single" w:sz="4" w:space="0" w:color="auto"/>
          </w:tblBorders>
        </w:tblPrEx>
        <w:tc>
          <w:tcPr>
            <w:tcW w:w="231" w:type="pct"/>
            <w:tcMar>
              <w:left w:w="28" w:type="dxa"/>
              <w:right w:w="28" w:type="dxa"/>
            </w:tcMar>
          </w:tcPr>
          <w:p w:rsidR="00D55536" w:rsidRPr="00D55ECD" w:rsidRDefault="00D55536" w:rsidP="005F042C">
            <w:pPr>
              <w:spacing w:after="0" w:line="240" w:lineRule="auto"/>
              <w:jc w:val="center"/>
              <w:rPr>
                <w:szCs w:val="24"/>
              </w:rPr>
            </w:pPr>
            <w:r w:rsidRPr="00D55ECD">
              <w:rPr>
                <w:szCs w:val="24"/>
              </w:rPr>
              <w:t>1</w:t>
            </w:r>
          </w:p>
        </w:tc>
        <w:tc>
          <w:tcPr>
            <w:tcW w:w="1228" w:type="pct"/>
            <w:tcMar>
              <w:left w:w="28" w:type="dxa"/>
              <w:right w:w="28" w:type="dxa"/>
            </w:tcMar>
          </w:tcPr>
          <w:p w:rsidR="00D55536" w:rsidRPr="00D55ECD" w:rsidRDefault="00D55536" w:rsidP="008026C1">
            <w:pPr>
              <w:spacing w:after="0" w:line="240" w:lineRule="auto"/>
              <w:rPr>
                <w:szCs w:val="24"/>
              </w:rPr>
            </w:pPr>
            <w:r>
              <w:rPr>
                <w:szCs w:val="24"/>
              </w:rPr>
              <w:t>п</w:t>
            </w:r>
            <w:r w:rsidRPr="00D55ECD">
              <w:rPr>
                <w:szCs w:val="24"/>
              </w:rPr>
              <w:t xml:space="preserve">. </w:t>
            </w:r>
            <w:r>
              <w:rPr>
                <w:szCs w:val="24"/>
              </w:rPr>
              <w:t>Мичуринский</w:t>
            </w:r>
          </w:p>
        </w:tc>
        <w:tc>
          <w:tcPr>
            <w:tcW w:w="723" w:type="pct"/>
            <w:tcMar>
              <w:left w:w="28" w:type="dxa"/>
              <w:right w:w="28" w:type="dxa"/>
            </w:tcMar>
            <w:vAlign w:val="center"/>
          </w:tcPr>
          <w:p w:rsidR="00D55536" w:rsidRPr="000D56DA" w:rsidRDefault="00D55536" w:rsidP="00DB45E6">
            <w:pPr>
              <w:spacing w:after="0" w:line="240" w:lineRule="auto"/>
              <w:jc w:val="center"/>
              <w:rPr>
                <w:szCs w:val="24"/>
              </w:rPr>
            </w:pPr>
            <w:r w:rsidRPr="000D56DA">
              <w:rPr>
                <w:szCs w:val="24"/>
              </w:rPr>
              <w:t>2</w:t>
            </w:r>
            <w:r w:rsidR="000633D1" w:rsidRPr="000D56DA">
              <w:rPr>
                <w:szCs w:val="24"/>
              </w:rPr>
              <w:t>96</w:t>
            </w:r>
            <w:r w:rsidR="000633D1" w:rsidRPr="000D56DA">
              <w:t>0</w:t>
            </w:r>
          </w:p>
        </w:tc>
        <w:tc>
          <w:tcPr>
            <w:tcW w:w="469" w:type="pct"/>
            <w:tcMar>
              <w:left w:w="28" w:type="dxa"/>
              <w:right w:w="28" w:type="dxa"/>
            </w:tcMar>
            <w:vAlign w:val="center"/>
          </w:tcPr>
          <w:p w:rsidR="00D55536" w:rsidRPr="00D55536" w:rsidRDefault="00D55536" w:rsidP="00D55536">
            <w:pPr>
              <w:spacing w:after="0" w:line="240" w:lineRule="auto"/>
              <w:jc w:val="center"/>
              <w:rPr>
                <w:color w:val="000000"/>
                <w:szCs w:val="24"/>
              </w:rPr>
            </w:pPr>
            <w:r w:rsidRPr="00D55536">
              <w:rPr>
                <w:color w:val="000000"/>
                <w:szCs w:val="24"/>
              </w:rPr>
              <w:t>+</w:t>
            </w:r>
          </w:p>
        </w:tc>
        <w:tc>
          <w:tcPr>
            <w:tcW w:w="469" w:type="pct"/>
            <w:tcMar>
              <w:left w:w="28" w:type="dxa"/>
              <w:right w:w="28" w:type="dxa"/>
            </w:tcMar>
            <w:vAlign w:val="center"/>
          </w:tcPr>
          <w:p w:rsidR="00D55536" w:rsidRPr="00D55536" w:rsidRDefault="00D55536" w:rsidP="00D55536">
            <w:pPr>
              <w:spacing w:after="0" w:line="240" w:lineRule="auto"/>
              <w:jc w:val="center"/>
              <w:rPr>
                <w:color w:val="000000"/>
                <w:szCs w:val="24"/>
              </w:rPr>
            </w:pPr>
            <w:r>
              <w:rPr>
                <w:color w:val="000000"/>
                <w:szCs w:val="24"/>
              </w:rPr>
              <w:t>-</w:t>
            </w:r>
          </w:p>
        </w:tc>
        <w:tc>
          <w:tcPr>
            <w:tcW w:w="470" w:type="pct"/>
            <w:tcMar>
              <w:left w:w="28" w:type="dxa"/>
              <w:right w:w="28" w:type="dxa"/>
            </w:tcMar>
            <w:vAlign w:val="center"/>
          </w:tcPr>
          <w:p w:rsidR="00D55536" w:rsidRPr="00D55536" w:rsidRDefault="00D55536" w:rsidP="003919C5">
            <w:pPr>
              <w:spacing w:after="0" w:line="240" w:lineRule="auto"/>
              <w:jc w:val="center"/>
              <w:rPr>
                <w:color w:val="000000"/>
                <w:szCs w:val="24"/>
              </w:rPr>
            </w:pPr>
            <w:r w:rsidRPr="00D55536">
              <w:rPr>
                <w:color w:val="000000"/>
                <w:szCs w:val="24"/>
              </w:rPr>
              <w:t>+</w:t>
            </w:r>
          </w:p>
        </w:tc>
        <w:tc>
          <w:tcPr>
            <w:tcW w:w="469" w:type="pct"/>
            <w:tcMar>
              <w:left w:w="28" w:type="dxa"/>
              <w:right w:w="28" w:type="dxa"/>
            </w:tcMar>
            <w:vAlign w:val="center"/>
          </w:tcPr>
          <w:p w:rsidR="00D55536" w:rsidRPr="00D55536" w:rsidRDefault="00D55536" w:rsidP="003919C5">
            <w:pPr>
              <w:spacing w:after="0" w:line="240" w:lineRule="auto"/>
              <w:jc w:val="center"/>
              <w:rPr>
                <w:color w:val="000000"/>
                <w:szCs w:val="24"/>
              </w:rPr>
            </w:pPr>
            <w:r w:rsidRPr="00D55536">
              <w:rPr>
                <w:color w:val="000000"/>
                <w:szCs w:val="24"/>
              </w:rPr>
              <w:t>+</w:t>
            </w:r>
          </w:p>
        </w:tc>
        <w:tc>
          <w:tcPr>
            <w:tcW w:w="469" w:type="pct"/>
            <w:tcMar>
              <w:left w:w="28" w:type="dxa"/>
              <w:right w:w="28" w:type="dxa"/>
            </w:tcMar>
            <w:vAlign w:val="center"/>
          </w:tcPr>
          <w:p w:rsidR="00D55536" w:rsidRPr="00D55536" w:rsidRDefault="00D55536" w:rsidP="003919C5">
            <w:pPr>
              <w:spacing w:after="0" w:line="240" w:lineRule="auto"/>
              <w:jc w:val="center"/>
              <w:rPr>
                <w:color w:val="000000"/>
                <w:szCs w:val="24"/>
              </w:rPr>
            </w:pPr>
            <w:r w:rsidRPr="00D55536">
              <w:rPr>
                <w:color w:val="000000"/>
                <w:szCs w:val="24"/>
              </w:rPr>
              <w:t>+</w:t>
            </w:r>
          </w:p>
        </w:tc>
        <w:tc>
          <w:tcPr>
            <w:tcW w:w="470" w:type="pct"/>
            <w:tcMar>
              <w:left w:w="28" w:type="dxa"/>
              <w:right w:w="28" w:type="dxa"/>
            </w:tcMar>
            <w:vAlign w:val="center"/>
          </w:tcPr>
          <w:p w:rsidR="00D55536" w:rsidRPr="00D55536" w:rsidRDefault="00D55536" w:rsidP="003919C5">
            <w:pPr>
              <w:spacing w:after="0" w:line="240" w:lineRule="auto"/>
              <w:jc w:val="center"/>
              <w:rPr>
                <w:color w:val="000000"/>
                <w:szCs w:val="24"/>
              </w:rPr>
            </w:pPr>
            <w:r w:rsidRPr="00D55536">
              <w:rPr>
                <w:color w:val="000000"/>
                <w:szCs w:val="24"/>
              </w:rPr>
              <w:t>+</w:t>
            </w:r>
          </w:p>
        </w:tc>
      </w:tr>
      <w:tr w:rsidR="00D73560" w:rsidRPr="00D55ECD" w:rsidTr="00D73560">
        <w:tblPrEx>
          <w:tblBorders>
            <w:insideH w:val="single" w:sz="4" w:space="0" w:color="auto"/>
            <w:insideV w:val="single" w:sz="4" w:space="0" w:color="auto"/>
          </w:tblBorders>
        </w:tblPrEx>
        <w:tc>
          <w:tcPr>
            <w:tcW w:w="231" w:type="pct"/>
            <w:tcMar>
              <w:left w:w="28" w:type="dxa"/>
              <w:right w:w="28" w:type="dxa"/>
            </w:tcMar>
          </w:tcPr>
          <w:p w:rsidR="00D55536" w:rsidRPr="00D55ECD" w:rsidRDefault="00D55536" w:rsidP="005F042C">
            <w:pPr>
              <w:spacing w:after="0" w:line="240" w:lineRule="auto"/>
              <w:jc w:val="center"/>
              <w:rPr>
                <w:szCs w:val="24"/>
              </w:rPr>
            </w:pPr>
            <w:r w:rsidRPr="00D55ECD">
              <w:rPr>
                <w:szCs w:val="24"/>
              </w:rPr>
              <w:t>2</w:t>
            </w:r>
          </w:p>
        </w:tc>
        <w:tc>
          <w:tcPr>
            <w:tcW w:w="1228" w:type="pct"/>
            <w:tcMar>
              <w:left w:w="28" w:type="dxa"/>
              <w:right w:w="28" w:type="dxa"/>
            </w:tcMar>
          </w:tcPr>
          <w:p w:rsidR="00D55536" w:rsidRPr="00D55ECD" w:rsidRDefault="00D55536" w:rsidP="009506AC">
            <w:pPr>
              <w:spacing w:after="0" w:line="240" w:lineRule="auto"/>
              <w:rPr>
                <w:szCs w:val="24"/>
              </w:rPr>
            </w:pPr>
            <w:r>
              <w:rPr>
                <w:szCs w:val="24"/>
              </w:rPr>
              <w:t>ж/д ст</w:t>
            </w:r>
            <w:r w:rsidR="009506AC">
              <w:rPr>
                <w:szCs w:val="24"/>
              </w:rPr>
              <w:t xml:space="preserve">. </w:t>
            </w:r>
            <w:r>
              <w:rPr>
                <w:szCs w:val="24"/>
              </w:rPr>
              <w:t>Кривозеровка</w:t>
            </w:r>
          </w:p>
        </w:tc>
        <w:tc>
          <w:tcPr>
            <w:tcW w:w="723" w:type="pct"/>
            <w:tcMar>
              <w:left w:w="28" w:type="dxa"/>
              <w:right w:w="28" w:type="dxa"/>
            </w:tcMar>
            <w:vAlign w:val="center"/>
          </w:tcPr>
          <w:p w:rsidR="00D55536" w:rsidRPr="000D56DA" w:rsidRDefault="00D55536" w:rsidP="00DB45E6">
            <w:pPr>
              <w:spacing w:after="0" w:line="240" w:lineRule="auto"/>
              <w:jc w:val="center"/>
              <w:rPr>
                <w:szCs w:val="24"/>
              </w:rPr>
            </w:pPr>
            <w:r w:rsidRPr="000D56DA">
              <w:rPr>
                <w:szCs w:val="24"/>
              </w:rPr>
              <w:t>480</w:t>
            </w:r>
          </w:p>
        </w:tc>
        <w:tc>
          <w:tcPr>
            <w:tcW w:w="469" w:type="pct"/>
            <w:tcMar>
              <w:left w:w="28" w:type="dxa"/>
              <w:right w:w="28" w:type="dxa"/>
            </w:tcMar>
            <w:vAlign w:val="center"/>
          </w:tcPr>
          <w:p w:rsidR="00D55536" w:rsidRPr="00D55536" w:rsidRDefault="00D55536" w:rsidP="00D55536">
            <w:pPr>
              <w:spacing w:after="0" w:line="240" w:lineRule="auto"/>
              <w:jc w:val="center"/>
              <w:rPr>
                <w:color w:val="000000"/>
                <w:szCs w:val="24"/>
              </w:rPr>
            </w:pPr>
            <w:r>
              <w:rPr>
                <w:color w:val="000000"/>
                <w:szCs w:val="24"/>
              </w:rPr>
              <w:t>+</w:t>
            </w:r>
          </w:p>
        </w:tc>
        <w:tc>
          <w:tcPr>
            <w:tcW w:w="469" w:type="pct"/>
            <w:tcMar>
              <w:left w:w="28" w:type="dxa"/>
              <w:right w:w="28" w:type="dxa"/>
            </w:tcMar>
            <w:vAlign w:val="center"/>
          </w:tcPr>
          <w:p w:rsidR="00D55536" w:rsidRPr="00D55536" w:rsidRDefault="00D55536" w:rsidP="00D55536">
            <w:pPr>
              <w:spacing w:after="0" w:line="240" w:lineRule="auto"/>
              <w:jc w:val="center"/>
              <w:rPr>
                <w:color w:val="000000"/>
                <w:szCs w:val="24"/>
              </w:rPr>
            </w:pPr>
            <w:r>
              <w:rPr>
                <w:color w:val="000000"/>
                <w:szCs w:val="24"/>
              </w:rPr>
              <w:t>-</w:t>
            </w:r>
          </w:p>
        </w:tc>
        <w:tc>
          <w:tcPr>
            <w:tcW w:w="470" w:type="pct"/>
            <w:tcMar>
              <w:left w:w="28" w:type="dxa"/>
              <w:right w:w="28" w:type="dxa"/>
            </w:tcMar>
            <w:vAlign w:val="center"/>
          </w:tcPr>
          <w:p w:rsidR="00D55536" w:rsidRPr="00D55536" w:rsidRDefault="00D55536" w:rsidP="003919C5">
            <w:pPr>
              <w:spacing w:after="0" w:line="240" w:lineRule="auto"/>
              <w:jc w:val="center"/>
              <w:rPr>
                <w:color w:val="000000"/>
                <w:szCs w:val="24"/>
              </w:rPr>
            </w:pPr>
            <w:r>
              <w:rPr>
                <w:color w:val="000000"/>
                <w:szCs w:val="24"/>
              </w:rPr>
              <w:t>+</w:t>
            </w:r>
          </w:p>
        </w:tc>
        <w:tc>
          <w:tcPr>
            <w:tcW w:w="469" w:type="pct"/>
            <w:tcMar>
              <w:left w:w="28" w:type="dxa"/>
              <w:right w:w="28" w:type="dxa"/>
            </w:tcMar>
            <w:vAlign w:val="center"/>
          </w:tcPr>
          <w:p w:rsidR="00D55536" w:rsidRPr="00D55536" w:rsidRDefault="00D55536" w:rsidP="003919C5">
            <w:pPr>
              <w:spacing w:after="0" w:line="240" w:lineRule="auto"/>
              <w:jc w:val="center"/>
              <w:rPr>
                <w:color w:val="000000"/>
                <w:szCs w:val="24"/>
              </w:rPr>
            </w:pPr>
            <w:r>
              <w:rPr>
                <w:color w:val="000000"/>
                <w:szCs w:val="24"/>
              </w:rPr>
              <w:t>+</w:t>
            </w:r>
          </w:p>
        </w:tc>
        <w:tc>
          <w:tcPr>
            <w:tcW w:w="469" w:type="pct"/>
            <w:tcMar>
              <w:left w:w="28" w:type="dxa"/>
              <w:right w:w="28" w:type="dxa"/>
            </w:tcMar>
            <w:vAlign w:val="center"/>
          </w:tcPr>
          <w:p w:rsidR="00D55536" w:rsidRPr="00D55536" w:rsidRDefault="00D55536" w:rsidP="003919C5">
            <w:pPr>
              <w:spacing w:after="0" w:line="240" w:lineRule="auto"/>
              <w:jc w:val="center"/>
              <w:rPr>
                <w:color w:val="000000"/>
                <w:szCs w:val="24"/>
              </w:rPr>
            </w:pPr>
            <w:r>
              <w:rPr>
                <w:color w:val="000000"/>
                <w:szCs w:val="24"/>
              </w:rPr>
              <w:t>+</w:t>
            </w:r>
          </w:p>
        </w:tc>
        <w:tc>
          <w:tcPr>
            <w:tcW w:w="470" w:type="pct"/>
            <w:tcMar>
              <w:left w:w="28" w:type="dxa"/>
              <w:right w:w="28" w:type="dxa"/>
            </w:tcMar>
            <w:vAlign w:val="center"/>
          </w:tcPr>
          <w:p w:rsidR="00D55536" w:rsidRPr="00D55536" w:rsidRDefault="00D55536" w:rsidP="003919C5">
            <w:pPr>
              <w:spacing w:after="0" w:line="240" w:lineRule="auto"/>
              <w:jc w:val="center"/>
              <w:rPr>
                <w:color w:val="000000"/>
                <w:szCs w:val="24"/>
              </w:rPr>
            </w:pPr>
            <w:r>
              <w:rPr>
                <w:color w:val="000000"/>
                <w:szCs w:val="24"/>
              </w:rPr>
              <w:t>+</w:t>
            </w:r>
          </w:p>
        </w:tc>
      </w:tr>
    </w:tbl>
    <w:p w:rsidR="00FC0304" w:rsidRPr="00314BDD" w:rsidRDefault="00FC0304" w:rsidP="009974AA">
      <w:pPr>
        <w:pStyle w:val="affffff6"/>
        <w:spacing w:before="240"/>
        <w:rPr>
          <w:rFonts w:eastAsia="Calibri"/>
          <w:u w:val="single"/>
        </w:rPr>
      </w:pPr>
      <w:bookmarkStart w:id="98" w:name="_Toc45096702"/>
      <w:r w:rsidRPr="00314BDD">
        <w:rPr>
          <w:rFonts w:eastAsia="Calibri"/>
          <w:u w:val="single"/>
        </w:rPr>
        <w:t>Выводы:</w:t>
      </w:r>
      <w:bookmarkEnd w:id="98"/>
    </w:p>
    <w:p w:rsidR="00FC0304" w:rsidRPr="007E7002" w:rsidRDefault="00FC0304" w:rsidP="00A1187D">
      <w:pPr>
        <w:spacing w:after="0" w:line="240" w:lineRule="auto"/>
        <w:ind w:firstLine="709"/>
        <w:jc w:val="both"/>
      </w:pPr>
      <w:r w:rsidRPr="007E7002">
        <w:t>Комплексный анализ современного состояния территории выявил историко-культурный, природный, сельскохозяйственный потенциалы и возможности использования территории, а также основные проблемы.</w:t>
      </w:r>
    </w:p>
    <w:p w:rsidR="00A1187D" w:rsidRPr="00FD7674" w:rsidRDefault="00A1187D" w:rsidP="00314BDD">
      <w:pPr>
        <w:pStyle w:val="affffff6"/>
        <w:rPr>
          <w:u w:val="single"/>
          <w:lang w:val="ru-RU"/>
        </w:rPr>
      </w:pPr>
      <w:r w:rsidRPr="00FD7674">
        <w:rPr>
          <w:u w:val="single"/>
          <w:lang w:val="ru-RU"/>
        </w:rPr>
        <w:t xml:space="preserve">Градостроительный потенциал: </w:t>
      </w:r>
    </w:p>
    <w:p w:rsidR="006D56A3" w:rsidRPr="006D56A3" w:rsidRDefault="006D56A3" w:rsidP="006D56A3">
      <w:pPr>
        <w:spacing w:after="0" w:line="240" w:lineRule="auto"/>
        <w:ind w:firstLine="709"/>
        <w:jc w:val="both"/>
      </w:pPr>
      <w:r w:rsidRPr="00533E7F">
        <w:rPr>
          <w:b/>
        </w:rPr>
        <w:t>- </w:t>
      </w:r>
      <w:r w:rsidR="00626546">
        <w:t>Мичуринский</w:t>
      </w:r>
      <w:r w:rsidRPr="006D56A3">
        <w:t xml:space="preserve"> сельсовет имеет благоприятные условия для развития сельского хозяйства, однако уровень сельскохозяйственного производства не полностью удовлетвор</w:t>
      </w:r>
      <w:r w:rsidRPr="006D56A3">
        <w:t>я</w:t>
      </w:r>
      <w:r w:rsidRPr="006D56A3">
        <w:t>ет потребности населения в продуктах питания;</w:t>
      </w:r>
    </w:p>
    <w:p w:rsidR="006D56A3" w:rsidRPr="006D56A3" w:rsidRDefault="006D56A3" w:rsidP="006D56A3">
      <w:pPr>
        <w:spacing w:after="0" w:line="240" w:lineRule="auto"/>
        <w:ind w:firstLine="709"/>
        <w:jc w:val="both"/>
      </w:pPr>
      <w:r w:rsidRPr="00533E7F">
        <w:rPr>
          <w:b/>
        </w:rPr>
        <w:t>-</w:t>
      </w:r>
      <w:r>
        <w:t> </w:t>
      </w:r>
      <w:r w:rsidRPr="006D56A3">
        <w:t>территорию сельсовета можно считать благоприятной для производственного и гражданск</w:t>
      </w:r>
      <w:r w:rsidRPr="006D56A3">
        <w:t>о</w:t>
      </w:r>
      <w:r w:rsidRPr="006D56A3">
        <w:t>го строительства;</w:t>
      </w:r>
    </w:p>
    <w:p w:rsidR="00A1187D" w:rsidRPr="007E7002" w:rsidRDefault="00A1187D" w:rsidP="00A1187D">
      <w:pPr>
        <w:spacing w:after="0" w:line="240" w:lineRule="auto"/>
        <w:ind w:firstLine="709"/>
        <w:jc w:val="both"/>
        <w:rPr>
          <w:color w:val="FF0000"/>
        </w:rPr>
      </w:pPr>
      <w:r w:rsidRPr="00BE5DE5">
        <w:rPr>
          <w:b/>
          <w:bCs/>
        </w:rPr>
        <w:t xml:space="preserve"> </w:t>
      </w:r>
      <w:r w:rsidRPr="00533E7F">
        <w:rPr>
          <w:b/>
        </w:rPr>
        <w:t>- </w:t>
      </w:r>
      <w:r w:rsidRPr="00BE5DE5">
        <w:t>наличие неосвоенных участков живописных местных пейзажей и ландшафтов в прибрежных зонах рек и прудов</w:t>
      </w:r>
      <w:r w:rsidR="006D56A3">
        <w:t>.</w:t>
      </w:r>
    </w:p>
    <w:p w:rsidR="00543110" w:rsidRPr="00FD7674" w:rsidRDefault="00543110" w:rsidP="00314BDD">
      <w:pPr>
        <w:pStyle w:val="affffff6"/>
        <w:rPr>
          <w:u w:val="single"/>
          <w:lang w:val="ru-RU"/>
        </w:rPr>
      </w:pPr>
      <w:r w:rsidRPr="00FD7674">
        <w:rPr>
          <w:u w:val="single"/>
          <w:lang w:val="ru-RU"/>
        </w:rPr>
        <w:t>Проблемы:</w:t>
      </w:r>
    </w:p>
    <w:p w:rsidR="00543110" w:rsidRPr="0047729C" w:rsidRDefault="00543110" w:rsidP="00543110">
      <w:pPr>
        <w:pStyle w:val="Default"/>
        <w:ind w:firstLine="709"/>
        <w:jc w:val="both"/>
        <w:rPr>
          <w:color w:val="auto"/>
        </w:rPr>
      </w:pPr>
      <w:r w:rsidRPr="00533E7F">
        <w:rPr>
          <w:b/>
          <w:color w:val="auto"/>
        </w:rPr>
        <w:t>-</w:t>
      </w:r>
      <w:r w:rsidRPr="0047729C">
        <w:rPr>
          <w:color w:val="auto"/>
        </w:rPr>
        <w:t xml:space="preserve"> неэффективное использование территорий, занятых объектами сельского хозяйства;</w:t>
      </w:r>
    </w:p>
    <w:p w:rsidR="00543110" w:rsidRPr="0047729C" w:rsidRDefault="00543110" w:rsidP="00543110">
      <w:pPr>
        <w:spacing w:after="0" w:line="240" w:lineRule="auto"/>
        <w:ind w:firstLine="709"/>
        <w:jc w:val="both"/>
        <w:rPr>
          <w:szCs w:val="24"/>
        </w:rPr>
      </w:pPr>
      <w:r w:rsidRPr="00533E7F">
        <w:rPr>
          <w:b/>
          <w:szCs w:val="24"/>
        </w:rPr>
        <w:t>-</w:t>
      </w:r>
      <w:r w:rsidRPr="0047729C">
        <w:rPr>
          <w:szCs w:val="24"/>
        </w:rPr>
        <w:t xml:space="preserve"> отсутствие подъезда с твердым покрытием к местам погребения; </w:t>
      </w:r>
    </w:p>
    <w:p w:rsidR="00543110" w:rsidRPr="0047729C" w:rsidRDefault="00543110" w:rsidP="00543110">
      <w:pPr>
        <w:spacing w:after="0" w:line="240" w:lineRule="auto"/>
        <w:ind w:firstLine="709"/>
        <w:jc w:val="both"/>
        <w:rPr>
          <w:szCs w:val="24"/>
        </w:rPr>
      </w:pPr>
      <w:r w:rsidRPr="00533E7F">
        <w:rPr>
          <w:b/>
          <w:szCs w:val="24"/>
        </w:rPr>
        <w:t>- </w:t>
      </w:r>
      <w:r w:rsidRPr="0047729C">
        <w:rPr>
          <w:szCs w:val="24"/>
        </w:rPr>
        <w:t xml:space="preserve">недостаточное использование природного потенциала в части развития туристической отрасли; </w:t>
      </w:r>
    </w:p>
    <w:p w:rsidR="00543110" w:rsidRPr="0047729C" w:rsidRDefault="00543110" w:rsidP="00543110">
      <w:pPr>
        <w:spacing w:after="0" w:line="240" w:lineRule="auto"/>
        <w:ind w:firstLine="709"/>
        <w:jc w:val="both"/>
        <w:rPr>
          <w:szCs w:val="24"/>
        </w:rPr>
      </w:pPr>
      <w:r w:rsidRPr="00533E7F">
        <w:rPr>
          <w:b/>
          <w:szCs w:val="24"/>
        </w:rPr>
        <w:t>-</w:t>
      </w:r>
      <w:r w:rsidRPr="0047729C">
        <w:rPr>
          <w:szCs w:val="24"/>
        </w:rPr>
        <w:t xml:space="preserve"> отсутствие полезных ископаемых, пригодных для использования в промышленности и строительстве;</w:t>
      </w:r>
    </w:p>
    <w:p w:rsidR="00543110" w:rsidRPr="00F207DF" w:rsidRDefault="00543110" w:rsidP="00543110">
      <w:pPr>
        <w:spacing w:after="0" w:line="240" w:lineRule="auto"/>
        <w:ind w:firstLine="709"/>
        <w:jc w:val="both"/>
        <w:rPr>
          <w:szCs w:val="24"/>
        </w:rPr>
      </w:pPr>
      <w:r w:rsidRPr="00533E7F">
        <w:rPr>
          <w:b/>
          <w:szCs w:val="24"/>
        </w:rPr>
        <w:t>-</w:t>
      </w:r>
      <w:r w:rsidRPr="00F207DF">
        <w:rPr>
          <w:szCs w:val="24"/>
        </w:rPr>
        <w:t xml:space="preserve"> нехватка мест приложения труда в границах </w:t>
      </w:r>
      <w:r w:rsidR="00626546">
        <w:rPr>
          <w:szCs w:val="24"/>
        </w:rPr>
        <w:t>Мичуринского</w:t>
      </w:r>
      <w:r w:rsidRPr="00F207DF">
        <w:rPr>
          <w:szCs w:val="24"/>
        </w:rPr>
        <w:t xml:space="preserve"> сельсовета, результатом является маятниковая трудовая миграция.</w:t>
      </w:r>
    </w:p>
    <w:p w:rsidR="006D56A3" w:rsidRPr="00722665" w:rsidRDefault="006D56A3" w:rsidP="006D56A3">
      <w:pPr>
        <w:pStyle w:val="Default"/>
        <w:ind w:firstLine="709"/>
        <w:jc w:val="both"/>
        <w:rPr>
          <w:color w:val="auto"/>
        </w:rPr>
      </w:pPr>
      <w:r w:rsidRPr="00722665">
        <w:rPr>
          <w:color w:val="auto"/>
        </w:rPr>
        <w:t>В генерально</w:t>
      </w:r>
      <w:r w:rsidR="007C62FF">
        <w:rPr>
          <w:color w:val="auto"/>
        </w:rPr>
        <w:t>м</w:t>
      </w:r>
      <w:r w:rsidRPr="00722665">
        <w:rPr>
          <w:color w:val="auto"/>
        </w:rPr>
        <w:t xml:space="preserve"> план</w:t>
      </w:r>
      <w:r w:rsidR="007C62FF">
        <w:rPr>
          <w:color w:val="auto"/>
        </w:rPr>
        <w:t>е</w:t>
      </w:r>
      <w:r w:rsidRPr="00722665">
        <w:rPr>
          <w:color w:val="auto"/>
        </w:rPr>
        <w:t xml:space="preserve"> </w:t>
      </w:r>
      <w:r w:rsidR="00626546">
        <w:rPr>
          <w:color w:val="auto"/>
        </w:rPr>
        <w:t xml:space="preserve">Мичуринского </w:t>
      </w:r>
      <w:r w:rsidRPr="00722665">
        <w:rPr>
          <w:color w:val="auto"/>
        </w:rPr>
        <w:t xml:space="preserve">сельсовета конкретизируются предложения СТП </w:t>
      </w:r>
      <w:r w:rsidR="00626546">
        <w:rPr>
          <w:color w:val="auto"/>
        </w:rPr>
        <w:t>Пензенского</w:t>
      </w:r>
      <w:r w:rsidRPr="00722665">
        <w:rPr>
          <w:color w:val="auto"/>
        </w:rPr>
        <w:t xml:space="preserve"> района, программ комплексного социально-экономического развития </w:t>
      </w:r>
      <w:r w:rsidR="00626546">
        <w:rPr>
          <w:color w:val="auto"/>
        </w:rPr>
        <w:t>Пензенского</w:t>
      </w:r>
      <w:r w:rsidRPr="00722665">
        <w:rPr>
          <w:color w:val="auto"/>
        </w:rPr>
        <w:t xml:space="preserve"> района Пензенской области и </w:t>
      </w:r>
      <w:r w:rsidR="00626546">
        <w:rPr>
          <w:color w:val="auto"/>
        </w:rPr>
        <w:t>Мичуринского</w:t>
      </w:r>
      <w:r w:rsidRPr="00722665">
        <w:rPr>
          <w:color w:val="auto"/>
        </w:rPr>
        <w:t xml:space="preserve"> сельсовета, учитываются предложения органов местного самоуправления поселения.</w:t>
      </w:r>
    </w:p>
    <w:p w:rsidR="00792EF7" w:rsidRPr="00C7600D" w:rsidRDefault="006D56A3" w:rsidP="00C7600D">
      <w:pPr>
        <w:pStyle w:val="Default"/>
        <w:ind w:firstLine="709"/>
        <w:jc w:val="both"/>
      </w:pPr>
      <w:r w:rsidRPr="00722665">
        <w:rPr>
          <w:color w:val="auto"/>
        </w:rPr>
        <w:t>Изменения в структуре землепользования, а также освоение территорий предполагается постепенным, в зависим</w:t>
      </w:r>
      <w:r w:rsidRPr="00722665">
        <w:rPr>
          <w:color w:val="auto"/>
        </w:rPr>
        <w:t>о</w:t>
      </w:r>
      <w:r w:rsidRPr="00722665">
        <w:rPr>
          <w:color w:val="auto"/>
        </w:rPr>
        <w:t>сти от</w:t>
      </w:r>
      <w:r w:rsidRPr="00B06650">
        <w:t xml:space="preserve"> развития инженерной и транспортной инфраструктуры, потребностей населения и интересов со стороны инв</w:t>
      </w:r>
      <w:r w:rsidRPr="00B06650">
        <w:t>е</w:t>
      </w:r>
      <w:r w:rsidRPr="00B06650">
        <w:t>сторов.</w:t>
      </w:r>
    </w:p>
    <w:p w:rsidR="00E358CE" w:rsidRPr="00F91B0A" w:rsidRDefault="005162F6" w:rsidP="00252D7A">
      <w:pPr>
        <w:pStyle w:val="Heading1"/>
        <w:jc w:val="center"/>
        <w:rPr>
          <w:b/>
          <w:u w:val="single"/>
        </w:rPr>
      </w:pPr>
      <w:r>
        <w:rPr>
          <w:i/>
          <w:strike/>
          <w:color w:val="FF0000"/>
        </w:rPr>
        <w:br w:type="page"/>
      </w:r>
      <w:bookmarkStart w:id="99" w:name="_Toc199152021"/>
      <w:r w:rsidR="00625975" w:rsidRPr="00F91B0A">
        <w:rPr>
          <w:b/>
          <w:u w:val="single"/>
        </w:rPr>
        <w:lastRenderedPageBreak/>
        <w:t>3.</w:t>
      </w:r>
      <w:r w:rsidR="00E358CE" w:rsidRPr="00F91B0A">
        <w:rPr>
          <w:b/>
          <w:u w:val="single"/>
        </w:rPr>
        <w:t xml:space="preserve"> Анализ использования территорий поселения</w:t>
      </w:r>
      <w:r w:rsidR="003E5338" w:rsidRPr="00F91B0A">
        <w:rPr>
          <w:b/>
          <w:u w:val="single"/>
        </w:rPr>
        <w:t>,</w:t>
      </w:r>
      <w:r w:rsidR="00E358CE" w:rsidRPr="00F91B0A">
        <w:rPr>
          <w:b/>
          <w:u w:val="single"/>
        </w:rPr>
        <w:t xml:space="preserve"> возможных направлений развития этих территорий и прогнозируемых ограничений их использования</w:t>
      </w:r>
      <w:bookmarkEnd w:id="99"/>
    </w:p>
    <w:p w:rsidR="00E968FE" w:rsidRPr="00F91B0A" w:rsidRDefault="00625975" w:rsidP="00DB221A">
      <w:pPr>
        <w:pStyle w:val="20"/>
      </w:pPr>
      <w:bookmarkStart w:id="100" w:name="_Toc199152022"/>
      <w:bookmarkEnd w:id="89"/>
      <w:bookmarkEnd w:id="90"/>
      <w:r w:rsidRPr="00F91B0A">
        <w:t>3.</w:t>
      </w:r>
      <w:r w:rsidR="002C01E9" w:rsidRPr="00F91B0A">
        <w:t>1</w:t>
      </w:r>
      <w:r w:rsidR="003B0BB3" w:rsidRPr="00F91B0A">
        <w:t>.</w:t>
      </w:r>
      <w:r w:rsidR="00E968FE" w:rsidRPr="00F91B0A">
        <w:t xml:space="preserve"> Баланс территории</w:t>
      </w:r>
      <w:r w:rsidR="003B0BB3" w:rsidRPr="00F91B0A">
        <w:t>. Функциональное зонирование</w:t>
      </w:r>
      <w:bookmarkEnd w:id="100"/>
    </w:p>
    <w:p w:rsidR="006F4A56" w:rsidRPr="00FD7674" w:rsidRDefault="006F4A56" w:rsidP="00DB221A">
      <w:pPr>
        <w:pStyle w:val="affffff6"/>
        <w:spacing w:before="240"/>
        <w:rPr>
          <w:b/>
          <w:u w:val="single"/>
          <w:lang w:val="ru-RU"/>
        </w:rPr>
      </w:pPr>
      <w:r w:rsidRPr="00FD7674">
        <w:rPr>
          <w:b/>
          <w:u w:val="single"/>
          <w:lang w:val="ru-RU"/>
        </w:rPr>
        <w:t>Баланс территории</w:t>
      </w:r>
    </w:p>
    <w:p w:rsidR="00D42AE5" w:rsidRPr="00C1591D" w:rsidRDefault="006F4A56" w:rsidP="006F4A56">
      <w:pPr>
        <w:pStyle w:val="a3"/>
        <w:ind w:firstLine="709"/>
        <w:rPr>
          <w:szCs w:val="20"/>
        </w:rPr>
      </w:pPr>
      <w:r w:rsidRPr="00C1591D">
        <w:t xml:space="preserve">Общая площадь в административных границах </w:t>
      </w:r>
      <w:r w:rsidR="00B20089">
        <w:t>Мичуринского</w:t>
      </w:r>
      <w:r w:rsidRPr="00C1591D">
        <w:t xml:space="preserve"> сельсовета </w:t>
      </w:r>
      <w:r w:rsidRPr="00C1591D">
        <w:rPr>
          <w:szCs w:val="20"/>
        </w:rPr>
        <w:t xml:space="preserve">составляет </w:t>
      </w:r>
      <w:r w:rsidR="003919C5" w:rsidRPr="002B5C48">
        <w:t>8179,83</w:t>
      </w:r>
      <w:r w:rsidR="003919C5" w:rsidRPr="002B5C48">
        <w:rPr>
          <w:rFonts w:eastAsia="Calibri"/>
          <w:b/>
          <w:sz w:val="22"/>
        </w:rPr>
        <w:t xml:space="preserve"> </w:t>
      </w:r>
      <w:r w:rsidR="00B20089" w:rsidRPr="002B5C48">
        <w:t>га</w:t>
      </w:r>
      <w:r w:rsidR="00B20089" w:rsidRPr="00B20089">
        <w:rPr>
          <w:szCs w:val="20"/>
        </w:rPr>
        <w:t xml:space="preserve"> </w:t>
      </w:r>
      <w:r w:rsidR="00CF161B" w:rsidRPr="00B20089">
        <w:rPr>
          <w:szCs w:val="20"/>
        </w:rPr>
        <w:t>(</w:t>
      </w:r>
      <w:r w:rsidR="00CF161B" w:rsidRPr="00C1591D">
        <w:t>таблица 3.1-1</w:t>
      </w:r>
      <w:r w:rsidR="00CF161B" w:rsidRPr="00C1591D">
        <w:rPr>
          <w:szCs w:val="20"/>
        </w:rPr>
        <w:t>)</w:t>
      </w:r>
      <w:r w:rsidRPr="00C1591D">
        <w:rPr>
          <w:szCs w:val="20"/>
        </w:rPr>
        <w:t>.</w:t>
      </w:r>
    </w:p>
    <w:p w:rsidR="00F41A6B" w:rsidRPr="00FD7674" w:rsidRDefault="00F41A6B" w:rsidP="00314BDD">
      <w:pPr>
        <w:pStyle w:val="affffff6"/>
        <w:jc w:val="center"/>
        <w:rPr>
          <w:lang w:val="ru-RU"/>
        </w:rPr>
      </w:pPr>
      <w:r w:rsidRPr="00FD7674">
        <w:rPr>
          <w:lang w:val="ru-RU"/>
        </w:rPr>
        <w:t xml:space="preserve">Наличие и распределение земельного фонда </w:t>
      </w:r>
      <w:r>
        <w:rPr>
          <w:lang w:val="ru-RU"/>
        </w:rPr>
        <w:t>Мичуринского</w:t>
      </w:r>
      <w:r w:rsidRPr="00FD7674">
        <w:rPr>
          <w:lang w:val="ru-RU"/>
        </w:rPr>
        <w:t xml:space="preserve"> сельсовета</w:t>
      </w:r>
    </w:p>
    <w:p w:rsidR="00F41A6B" w:rsidRPr="00FD7674" w:rsidRDefault="00F41A6B" w:rsidP="00314BDD">
      <w:pPr>
        <w:pStyle w:val="affffff6"/>
        <w:jc w:val="center"/>
        <w:rPr>
          <w:i/>
          <w:lang w:val="ru-RU"/>
        </w:rPr>
      </w:pPr>
      <w:r w:rsidRPr="00FD7674">
        <w:rPr>
          <w:lang w:val="ru-RU"/>
        </w:rPr>
        <w:t>по категориям земель, 202</w:t>
      </w:r>
      <w:r>
        <w:rPr>
          <w:lang w:val="ru-RU"/>
        </w:rPr>
        <w:t>4</w:t>
      </w:r>
      <w:r w:rsidRPr="00FD7674">
        <w:rPr>
          <w:lang w:val="ru-RU"/>
        </w:rPr>
        <w:t xml:space="preserve"> г.*</w:t>
      </w:r>
    </w:p>
    <w:p w:rsidR="00284062" w:rsidRPr="00FD7674" w:rsidRDefault="00284062" w:rsidP="00314BDD">
      <w:pPr>
        <w:pStyle w:val="affffff6"/>
        <w:jc w:val="right"/>
        <w:rPr>
          <w:lang w:val="ru-RU"/>
        </w:rPr>
      </w:pPr>
      <w:r w:rsidRPr="00FD7674">
        <w:rPr>
          <w:lang w:val="ru-RU"/>
        </w:rPr>
        <w:t>Таблица 3.1-1</w:t>
      </w:r>
    </w:p>
    <w:tbl>
      <w:tblPr>
        <w:tblW w:w="4893"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9"/>
        <w:gridCol w:w="6348"/>
        <w:gridCol w:w="1326"/>
        <w:gridCol w:w="1072"/>
        <w:tblGridChange w:id="101">
          <w:tblGrid>
            <w:gridCol w:w="399"/>
            <w:gridCol w:w="6348"/>
            <w:gridCol w:w="1326"/>
            <w:gridCol w:w="1072"/>
          </w:tblGrid>
        </w:tblGridChange>
      </w:tblGrid>
      <w:tr w:rsidR="000336F5" w:rsidRPr="00DA4006" w:rsidTr="000336F5">
        <w:trPr>
          <w:trHeight w:val="493"/>
        </w:trPr>
        <w:tc>
          <w:tcPr>
            <w:tcW w:w="218" w:type="pct"/>
            <w:vMerge w:val="restart"/>
            <w:tcBorders>
              <w:top w:val="single" w:sz="4" w:space="0" w:color="000000"/>
              <w:left w:val="single" w:sz="4" w:space="0" w:color="000000"/>
              <w:bottom w:val="single" w:sz="4" w:space="0" w:color="000000"/>
              <w:right w:val="single" w:sz="4" w:space="0" w:color="000000"/>
            </w:tcBorders>
            <w:vAlign w:val="center"/>
            <w:hideMark/>
          </w:tcPr>
          <w:p w:rsidR="00F41A6B" w:rsidRPr="00DA4006" w:rsidRDefault="00F41A6B" w:rsidP="00FE631E">
            <w:pPr>
              <w:spacing w:after="0" w:line="240" w:lineRule="auto"/>
              <w:ind w:left="-426" w:right="-393"/>
              <w:jc w:val="center"/>
              <w:rPr>
                <w:sz w:val="22"/>
                <w:szCs w:val="24"/>
              </w:rPr>
            </w:pPr>
            <w:bookmarkStart w:id="102" w:name="_Hlk160464119"/>
            <w:r w:rsidRPr="00DA4006">
              <w:rPr>
                <w:sz w:val="22"/>
                <w:szCs w:val="24"/>
              </w:rPr>
              <w:t>№</w:t>
            </w:r>
          </w:p>
          <w:p w:rsidR="00F41A6B" w:rsidRPr="00DA4006" w:rsidRDefault="00F41A6B" w:rsidP="00FE631E">
            <w:pPr>
              <w:spacing w:after="0" w:line="240" w:lineRule="auto"/>
              <w:ind w:left="-426" w:right="-393"/>
              <w:jc w:val="center"/>
              <w:rPr>
                <w:sz w:val="22"/>
                <w:szCs w:val="24"/>
              </w:rPr>
            </w:pPr>
            <w:r w:rsidRPr="00DA4006">
              <w:rPr>
                <w:sz w:val="22"/>
                <w:szCs w:val="24"/>
              </w:rPr>
              <w:t>п/п</w:t>
            </w:r>
          </w:p>
        </w:tc>
        <w:tc>
          <w:tcPr>
            <w:tcW w:w="3471" w:type="pct"/>
            <w:vMerge w:val="restart"/>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ind w:left="-756" w:firstLine="709"/>
              <w:jc w:val="center"/>
              <w:rPr>
                <w:bCs/>
                <w:iCs/>
                <w:sz w:val="22"/>
                <w:szCs w:val="24"/>
              </w:rPr>
            </w:pPr>
            <w:r w:rsidRPr="00DA4006">
              <w:rPr>
                <w:sz w:val="22"/>
                <w:szCs w:val="24"/>
              </w:rPr>
              <w:t>Категории земель</w:t>
            </w:r>
          </w:p>
        </w:tc>
        <w:tc>
          <w:tcPr>
            <w:tcW w:w="725" w:type="pct"/>
            <w:vMerge w:val="restart"/>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ind w:firstLine="17"/>
              <w:jc w:val="center"/>
              <w:rPr>
                <w:bCs/>
                <w:iCs/>
                <w:sz w:val="22"/>
                <w:szCs w:val="24"/>
              </w:rPr>
            </w:pPr>
            <w:r w:rsidRPr="00DA4006">
              <w:rPr>
                <w:sz w:val="22"/>
                <w:szCs w:val="24"/>
              </w:rPr>
              <w:t>Единица измерения</w:t>
            </w:r>
          </w:p>
        </w:tc>
        <w:tc>
          <w:tcPr>
            <w:tcW w:w="587" w:type="pct"/>
            <w:vMerge w:val="restart"/>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ind w:firstLine="17"/>
              <w:jc w:val="center"/>
              <w:rPr>
                <w:bCs/>
                <w:iCs/>
                <w:sz w:val="22"/>
                <w:szCs w:val="24"/>
              </w:rPr>
            </w:pPr>
            <w:r w:rsidRPr="00DA4006">
              <w:rPr>
                <w:sz w:val="22"/>
                <w:szCs w:val="24"/>
              </w:rPr>
              <w:t>Общая площадь</w:t>
            </w:r>
          </w:p>
        </w:tc>
      </w:tr>
      <w:tr w:rsidR="000336F5" w:rsidRPr="00DA4006" w:rsidTr="000336F5">
        <w:trPr>
          <w:trHeight w:val="493"/>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rsidR="00F41A6B" w:rsidRPr="00DA4006" w:rsidRDefault="00F41A6B" w:rsidP="00FE631E">
            <w:pPr>
              <w:spacing w:after="0" w:line="240" w:lineRule="auto"/>
              <w:rPr>
                <w:sz w:val="22"/>
                <w:szCs w:val="24"/>
              </w:rPr>
            </w:pPr>
          </w:p>
        </w:tc>
        <w:tc>
          <w:tcPr>
            <w:tcW w:w="3471" w:type="pct"/>
            <w:vMerge/>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rPr>
                <w:bCs/>
                <w:iCs/>
                <w:sz w:val="22"/>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rPr>
                <w:bCs/>
                <w:iCs/>
                <w:sz w:val="22"/>
                <w:szCs w:val="24"/>
              </w:rPr>
            </w:pPr>
          </w:p>
        </w:tc>
        <w:tc>
          <w:tcPr>
            <w:tcW w:w="587" w:type="pct"/>
            <w:vMerge/>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rPr>
                <w:bCs/>
                <w:iCs/>
                <w:sz w:val="22"/>
                <w:szCs w:val="24"/>
              </w:rPr>
            </w:pPr>
          </w:p>
        </w:tc>
      </w:tr>
      <w:tr w:rsidR="000336F5" w:rsidRPr="00DA4006" w:rsidTr="000336F5">
        <w:trPr>
          <w:trHeight w:val="493"/>
        </w:trPr>
        <w:tc>
          <w:tcPr>
            <w:tcW w:w="218" w:type="pct"/>
            <w:vMerge/>
            <w:tcBorders>
              <w:top w:val="single" w:sz="4" w:space="0" w:color="000000"/>
              <w:left w:val="single" w:sz="4" w:space="0" w:color="000000"/>
              <w:bottom w:val="single" w:sz="4" w:space="0" w:color="000000"/>
              <w:right w:val="single" w:sz="4" w:space="0" w:color="000000"/>
            </w:tcBorders>
            <w:vAlign w:val="center"/>
            <w:hideMark/>
          </w:tcPr>
          <w:p w:rsidR="00F41A6B" w:rsidRPr="00DA4006" w:rsidRDefault="00F41A6B" w:rsidP="00FE631E">
            <w:pPr>
              <w:spacing w:after="0" w:line="240" w:lineRule="auto"/>
              <w:rPr>
                <w:sz w:val="22"/>
                <w:szCs w:val="24"/>
              </w:rPr>
            </w:pPr>
          </w:p>
        </w:tc>
        <w:tc>
          <w:tcPr>
            <w:tcW w:w="3471" w:type="pct"/>
            <w:vMerge/>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rPr>
                <w:bCs/>
                <w:iCs/>
                <w:sz w:val="22"/>
                <w:szCs w:val="24"/>
              </w:rPr>
            </w:pPr>
          </w:p>
        </w:tc>
        <w:tc>
          <w:tcPr>
            <w:tcW w:w="0" w:type="auto"/>
            <w:vMerge/>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rPr>
                <w:bCs/>
                <w:iCs/>
                <w:sz w:val="22"/>
                <w:szCs w:val="24"/>
              </w:rPr>
            </w:pPr>
          </w:p>
        </w:tc>
        <w:tc>
          <w:tcPr>
            <w:tcW w:w="587" w:type="pct"/>
            <w:vMerge/>
            <w:tcBorders>
              <w:top w:val="single" w:sz="4" w:space="0" w:color="000000"/>
              <w:left w:val="single" w:sz="4" w:space="0" w:color="000000"/>
              <w:bottom w:val="single" w:sz="4" w:space="0" w:color="auto"/>
              <w:right w:val="single" w:sz="4" w:space="0" w:color="000000"/>
            </w:tcBorders>
            <w:vAlign w:val="center"/>
            <w:hideMark/>
          </w:tcPr>
          <w:p w:rsidR="00F41A6B" w:rsidRPr="00DA4006" w:rsidRDefault="00F41A6B" w:rsidP="00FE631E">
            <w:pPr>
              <w:spacing w:after="0" w:line="240" w:lineRule="auto"/>
              <w:rPr>
                <w:bCs/>
                <w:iCs/>
                <w:sz w:val="22"/>
                <w:szCs w:val="24"/>
              </w:rPr>
            </w:pPr>
          </w:p>
        </w:tc>
      </w:tr>
      <w:tr w:rsidR="000336F5" w:rsidRPr="00DA4006" w:rsidTr="000336F5">
        <w:trPr>
          <w:trHeight w:val="266"/>
        </w:trPr>
        <w:tc>
          <w:tcPr>
            <w:tcW w:w="218" w:type="pct"/>
            <w:tcBorders>
              <w:top w:val="single" w:sz="4" w:space="0" w:color="000000"/>
              <w:left w:val="single" w:sz="4" w:space="0" w:color="000000"/>
              <w:bottom w:val="single" w:sz="4" w:space="0" w:color="000000"/>
              <w:right w:val="single" w:sz="4" w:space="0" w:color="auto"/>
            </w:tcBorders>
            <w:vAlign w:val="center"/>
            <w:hideMark/>
          </w:tcPr>
          <w:p w:rsidR="00F41A6B" w:rsidRPr="00CA46ED" w:rsidRDefault="00F41A6B" w:rsidP="00FD7674">
            <w:pPr>
              <w:spacing w:after="0"/>
              <w:ind w:right="-173"/>
              <w:jc w:val="center"/>
              <w:rPr>
                <w:rFonts w:eastAsia="Calibri"/>
                <w:b/>
                <w:sz w:val="22"/>
              </w:rPr>
            </w:pPr>
          </w:p>
        </w:tc>
        <w:tc>
          <w:tcPr>
            <w:tcW w:w="3471" w:type="pct"/>
            <w:tcBorders>
              <w:top w:val="single" w:sz="4" w:space="0" w:color="auto"/>
              <w:left w:val="single" w:sz="4" w:space="0" w:color="auto"/>
              <w:bottom w:val="single" w:sz="4" w:space="0" w:color="auto"/>
              <w:right w:val="single" w:sz="4" w:space="0" w:color="auto"/>
            </w:tcBorders>
            <w:hideMark/>
          </w:tcPr>
          <w:p w:rsidR="00F41A6B" w:rsidRPr="00F41A6B" w:rsidRDefault="00F41A6B" w:rsidP="00FE631E">
            <w:pPr>
              <w:spacing w:after="0"/>
              <w:ind w:right="-173"/>
              <w:rPr>
                <w:rFonts w:eastAsia="Calibri"/>
                <w:b/>
                <w:sz w:val="22"/>
              </w:rPr>
            </w:pPr>
            <w:r w:rsidRPr="00F41A6B">
              <w:rPr>
                <w:rFonts w:eastAsia="Calibri"/>
                <w:b/>
                <w:sz w:val="22"/>
              </w:rPr>
              <w:t xml:space="preserve">Земли поселения, в том числе: </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b/>
                <w:bCs/>
                <w:sz w:val="22"/>
              </w:rPr>
            </w:pPr>
            <w:r w:rsidRPr="00F41A6B">
              <w:rPr>
                <w:rFonts w:eastAsia="Calibri"/>
                <w:b/>
                <w:bCs/>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97673B" w:rsidP="00FE631E">
            <w:pPr>
              <w:autoSpaceDE w:val="0"/>
              <w:autoSpaceDN w:val="0"/>
              <w:adjustRightInd w:val="0"/>
              <w:spacing w:after="0" w:line="240" w:lineRule="auto"/>
              <w:jc w:val="center"/>
              <w:rPr>
                <w:b/>
                <w:bCs/>
                <w:color w:val="000000"/>
                <w:sz w:val="22"/>
              </w:rPr>
            </w:pPr>
            <w:r>
              <w:rPr>
                <w:b/>
                <w:bCs/>
                <w:color w:val="000000"/>
                <w:sz w:val="22"/>
              </w:rPr>
              <w:t>8179,83</w:t>
            </w:r>
          </w:p>
        </w:tc>
      </w:tr>
      <w:tr w:rsidR="000336F5" w:rsidRPr="00DA4006" w:rsidTr="000336F5">
        <w:trPr>
          <w:trHeight w:val="266"/>
        </w:trPr>
        <w:tc>
          <w:tcPr>
            <w:tcW w:w="218" w:type="pct"/>
            <w:tcBorders>
              <w:top w:val="single" w:sz="4" w:space="0" w:color="000000"/>
              <w:left w:val="single" w:sz="4" w:space="0" w:color="000000"/>
              <w:bottom w:val="single" w:sz="4" w:space="0" w:color="000000"/>
              <w:right w:val="single" w:sz="4" w:space="0" w:color="auto"/>
            </w:tcBorders>
            <w:vAlign w:val="center"/>
            <w:hideMark/>
          </w:tcPr>
          <w:p w:rsidR="00F41A6B" w:rsidRPr="00CA46ED" w:rsidRDefault="00F41A6B" w:rsidP="00FD7674">
            <w:pPr>
              <w:spacing w:after="0"/>
              <w:ind w:right="-173"/>
              <w:jc w:val="center"/>
              <w:rPr>
                <w:rFonts w:eastAsia="Calibri"/>
                <w:b/>
                <w:sz w:val="22"/>
              </w:rPr>
            </w:pPr>
            <w:r w:rsidRPr="00CA46ED">
              <w:rPr>
                <w:rFonts w:eastAsia="Calibri"/>
                <w:b/>
                <w:sz w:val="22"/>
              </w:rPr>
              <w:t>1</w:t>
            </w:r>
          </w:p>
        </w:tc>
        <w:tc>
          <w:tcPr>
            <w:tcW w:w="3471" w:type="pct"/>
            <w:tcBorders>
              <w:top w:val="single" w:sz="4" w:space="0" w:color="auto"/>
              <w:left w:val="single" w:sz="4" w:space="0" w:color="auto"/>
              <w:bottom w:val="single" w:sz="4" w:space="0" w:color="auto"/>
              <w:right w:val="single" w:sz="4" w:space="0" w:color="auto"/>
            </w:tcBorders>
            <w:hideMark/>
          </w:tcPr>
          <w:p w:rsidR="00F41A6B" w:rsidRPr="00F41A6B" w:rsidRDefault="00F41A6B" w:rsidP="00FE631E">
            <w:pPr>
              <w:spacing w:after="0"/>
              <w:ind w:right="-173"/>
              <w:rPr>
                <w:rFonts w:eastAsia="Calibri"/>
                <w:b/>
                <w:sz w:val="22"/>
              </w:rPr>
            </w:pPr>
            <w:r w:rsidRPr="00F41A6B">
              <w:rPr>
                <w:rFonts w:eastAsia="Calibri"/>
                <w:b/>
                <w:sz w:val="22"/>
              </w:rPr>
              <w:t>Земли сельскохозяйственного назначения</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b/>
                <w:bCs/>
                <w:sz w:val="22"/>
              </w:rPr>
            </w:pPr>
            <w:r w:rsidRPr="00F41A6B">
              <w:rPr>
                <w:rFonts w:eastAsia="Calibri"/>
                <w:b/>
                <w:bCs/>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28297E" w:rsidP="0028297E">
            <w:pPr>
              <w:autoSpaceDE w:val="0"/>
              <w:autoSpaceDN w:val="0"/>
              <w:adjustRightInd w:val="0"/>
              <w:spacing w:after="0" w:line="240" w:lineRule="auto"/>
              <w:jc w:val="center"/>
              <w:rPr>
                <w:b/>
                <w:bCs/>
                <w:color w:val="000000"/>
                <w:sz w:val="22"/>
              </w:rPr>
            </w:pPr>
            <w:r>
              <w:rPr>
                <w:b/>
                <w:bCs/>
                <w:color w:val="000000"/>
                <w:sz w:val="22"/>
              </w:rPr>
              <w:t>2963</w:t>
            </w:r>
            <w:r w:rsidR="0097673B">
              <w:rPr>
                <w:b/>
                <w:bCs/>
                <w:color w:val="000000"/>
                <w:sz w:val="22"/>
              </w:rPr>
              <w:t>,</w:t>
            </w:r>
            <w:r>
              <w:rPr>
                <w:b/>
                <w:bCs/>
                <w:color w:val="000000"/>
                <w:sz w:val="22"/>
              </w:rPr>
              <w:t>34</w:t>
            </w:r>
          </w:p>
        </w:tc>
      </w:tr>
      <w:tr w:rsidR="000336F5" w:rsidRPr="00DA4006" w:rsidTr="000336F5">
        <w:tc>
          <w:tcPr>
            <w:tcW w:w="218" w:type="pct"/>
            <w:tcBorders>
              <w:top w:val="single" w:sz="4" w:space="0" w:color="000000"/>
              <w:left w:val="single" w:sz="4" w:space="0" w:color="000000"/>
              <w:bottom w:val="single" w:sz="4" w:space="0" w:color="000000"/>
              <w:right w:val="single" w:sz="4" w:space="0" w:color="auto"/>
            </w:tcBorders>
            <w:vAlign w:val="center"/>
            <w:hideMark/>
          </w:tcPr>
          <w:p w:rsidR="00F41A6B" w:rsidRPr="00CA46ED" w:rsidRDefault="00F41A6B" w:rsidP="00FD7674">
            <w:pPr>
              <w:spacing w:after="0"/>
              <w:ind w:right="-173"/>
              <w:jc w:val="center"/>
              <w:rPr>
                <w:rFonts w:eastAsia="Calibri"/>
                <w:b/>
                <w:bCs/>
                <w:sz w:val="22"/>
              </w:rPr>
            </w:pPr>
            <w:r w:rsidRPr="00CA46ED">
              <w:rPr>
                <w:rFonts w:eastAsia="Calibri"/>
                <w:b/>
                <w:bCs/>
                <w:sz w:val="22"/>
              </w:rPr>
              <w:t>2</w:t>
            </w:r>
          </w:p>
        </w:tc>
        <w:tc>
          <w:tcPr>
            <w:tcW w:w="3471" w:type="pct"/>
            <w:tcBorders>
              <w:top w:val="single" w:sz="4" w:space="0" w:color="auto"/>
              <w:left w:val="single" w:sz="4" w:space="0" w:color="auto"/>
              <w:bottom w:val="single" w:sz="4" w:space="0" w:color="auto"/>
              <w:right w:val="single" w:sz="4" w:space="0" w:color="auto"/>
            </w:tcBorders>
            <w:hideMark/>
          </w:tcPr>
          <w:p w:rsidR="00F41A6B" w:rsidRPr="00F41A6B" w:rsidRDefault="00F41A6B" w:rsidP="00FE631E">
            <w:pPr>
              <w:spacing w:after="0"/>
              <w:ind w:right="-173"/>
              <w:rPr>
                <w:rFonts w:eastAsia="Calibri"/>
                <w:b/>
                <w:bCs/>
                <w:sz w:val="22"/>
              </w:rPr>
            </w:pPr>
            <w:r w:rsidRPr="00F41A6B">
              <w:rPr>
                <w:rFonts w:eastAsia="Calibri"/>
                <w:b/>
                <w:bCs/>
                <w:sz w:val="22"/>
              </w:rPr>
              <w:t>Земли населенных пунктов</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b/>
                <w:bCs/>
                <w:sz w:val="22"/>
              </w:rPr>
            </w:pPr>
            <w:r w:rsidRPr="00F41A6B">
              <w:rPr>
                <w:rFonts w:eastAsia="Calibri"/>
                <w:b/>
                <w:bCs/>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28297E" w:rsidP="0028297E">
            <w:pPr>
              <w:spacing w:after="0"/>
              <w:jc w:val="center"/>
              <w:rPr>
                <w:b/>
                <w:bCs/>
                <w:sz w:val="22"/>
              </w:rPr>
            </w:pPr>
            <w:r>
              <w:rPr>
                <w:b/>
                <w:bCs/>
                <w:sz w:val="22"/>
              </w:rPr>
              <w:t>3133</w:t>
            </w:r>
            <w:r w:rsidR="0097673B">
              <w:rPr>
                <w:b/>
                <w:bCs/>
                <w:sz w:val="22"/>
              </w:rPr>
              <w:t>,</w:t>
            </w:r>
            <w:r>
              <w:rPr>
                <w:b/>
                <w:bCs/>
                <w:sz w:val="22"/>
              </w:rPr>
              <w:t>00</w:t>
            </w:r>
          </w:p>
        </w:tc>
      </w:tr>
      <w:tr w:rsidR="000336F5" w:rsidRPr="00DA4006" w:rsidTr="000336F5">
        <w:tc>
          <w:tcPr>
            <w:tcW w:w="218" w:type="pct"/>
            <w:tcBorders>
              <w:top w:val="single" w:sz="4" w:space="0" w:color="000000"/>
              <w:left w:val="single" w:sz="4" w:space="0" w:color="000000"/>
              <w:bottom w:val="single" w:sz="4" w:space="0" w:color="000000"/>
              <w:right w:val="single" w:sz="4" w:space="0" w:color="auto"/>
            </w:tcBorders>
            <w:vAlign w:val="center"/>
          </w:tcPr>
          <w:p w:rsidR="00F41A6B" w:rsidRPr="00CA46ED" w:rsidRDefault="00F41A6B" w:rsidP="00FD7674">
            <w:pPr>
              <w:spacing w:after="0"/>
              <w:ind w:right="-173"/>
              <w:jc w:val="center"/>
              <w:rPr>
                <w:rFonts w:eastAsia="Calibri"/>
                <w:sz w:val="22"/>
              </w:rPr>
            </w:pPr>
          </w:p>
        </w:tc>
        <w:tc>
          <w:tcPr>
            <w:tcW w:w="3471" w:type="pct"/>
            <w:vAlign w:val="center"/>
          </w:tcPr>
          <w:p w:rsidR="00F41A6B" w:rsidRPr="00F41A6B" w:rsidRDefault="00F41A6B" w:rsidP="00FE631E">
            <w:pPr>
              <w:spacing w:after="0" w:line="240" w:lineRule="auto"/>
              <w:rPr>
                <w:rFonts w:eastAsia="Calibri"/>
                <w:color w:val="000000"/>
                <w:sz w:val="22"/>
              </w:rPr>
            </w:pPr>
            <w:r w:rsidRPr="00F41A6B">
              <w:rPr>
                <w:rFonts w:eastAsia="Calibri"/>
                <w:sz w:val="22"/>
              </w:rPr>
              <w:t>п. Мичуринский</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sz w:val="22"/>
              </w:rPr>
            </w:pPr>
            <w:r w:rsidRPr="00F41A6B">
              <w:rPr>
                <w:rFonts w:eastAsia="Calibri"/>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28297E" w:rsidP="0028297E">
            <w:pPr>
              <w:spacing w:after="0" w:line="240" w:lineRule="auto"/>
              <w:jc w:val="center"/>
              <w:rPr>
                <w:rFonts w:eastAsia="Calibri"/>
                <w:color w:val="000000"/>
                <w:sz w:val="22"/>
              </w:rPr>
            </w:pPr>
            <w:r>
              <w:rPr>
                <w:rFonts w:eastAsia="Calibri"/>
                <w:color w:val="000000"/>
                <w:sz w:val="22"/>
              </w:rPr>
              <w:t>3109</w:t>
            </w:r>
            <w:r w:rsidR="0097673B">
              <w:rPr>
                <w:rFonts w:eastAsia="Calibri"/>
                <w:color w:val="000000"/>
                <w:sz w:val="22"/>
              </w:rPr>
              <w:t>,</w:t>
            </w:r>
            <w:r>
              <w:rPr>
                <w:rFonts w:eastAsia="Calibri"/>
                <w:color w:val="000000"/>
                <w:sz w:val="22"/>
              </w:rPr>
              <w:t>77</w:t>
            </w:r>
          </w:p>
        </w:tc>
      </w:tr>
      <w:tr w:rsidR="000336F5" w:rsidRPr="00DA4006" w:rsidTr="000336F5">
        <w:tc>
          <w:tcPr>
            <w:tcW w:w="218" w:type="pct"/>
            <w:tcBorders>
              <w:top w:val="single" w:sz="4" w:space="0" w:color="000000"/>
              <w:left w:val="single" w:sz="4" w:space="0" w:color="000000"/>
              <w:bottom w:val="single" w:sz="4" w:space="0" w:color="000000"/>
              <w:right w:val="single" w:sz="4" w:space="0" w:color="auto"/>
            </w:tcBorders>
            <w:vAlign w:val="center"/>
          </w:tcPr>
          <w:p w:rsidR="00F41A6B" w:rsidRPr="00CA46ED" w:rsidRDefault="00F41A6B" w:rsidP="00FD7674">
            <w:pPr>
              <w:spacing w:after="0"/>
              <w:ind w:right="-173"/>
              <w:jc w:val="center"/>
              <w:rPr>
                <w:rFonts w:eastAsia="Calibri"/>
                <w:sz w:val="22"/>
              </w:rPr>
            </w:pPr>
          </w:p>
        </w:tc>
        <w:tc>
          <w:tcPr>
            <w:tcW w:w="3471" w:type="pct"/>
            <w:vAlign w:val="center"/>
          </w:tcPr>
          <w:p w:rsidR="00F41A6B" w:rsidRPr="00CA46ED" w:rsidRDefault="00F41A6B" w:rsidP="00FE631E">
            <w:pPr>
              <w:spacing w:after="0" w:line="240" w:lineRule="auto"/>
              <w:rPr>
                <w:rFonts w:eastAsia="Calibri"/>
                <w:color w:val="000000"/>
                <w:sz w:val="22"/>
              </w:rPr>
            </w:pPr>
            <w:r w:rsidRPr="00F41A6B">
              <w:rPr>
                <w:sz w:val="22"/>
              </w:rPr>
              <w:t>ж/д ст. Кривозеровка</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sz w:val="22"/>
              </w:rPr>
            </w:pPr>
            <w:r w:rsidRPr="00F41A6B">
              <w:rPr>
                <w:rFonts w:eastAsia="Calibri"/>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97673B" w:rsidP="00FE631E">
            <w:pPr>
              <w:spacing w:after="0" w:line="240" w:lineRule="auto"/>
              <w:jc w:val="center"/>
              <w:rPr>
                <w:rFonts w:eastAsia="Calibri"/>
                <w:color w:val="000000"/>
                <w:sz w:val="22"/>
              </w:rPr>
            </w:pPr>
            <w:r>
              <w:rPr>
                <w:rFonts w:eastAsia="Calibri"/>
                <w:color w:val="000000"/>
                <w:sz w:val="22"/>
              </w:rPr>
              <w:t>23,22</w:t>
            </w:r>
          </w:p>
        </w:tc>
      </w:tr>
      <w:tr w:rsidR="000336F5" w:rsidRPr="00DA4006" w:rsidTr="000336F5">
        <w:tc>
          <w:tcPr>
            <w:tcW w:w="218" w:type="pct"/>
            <w:tcBorders>
              <w:top w:val="single" w:sz="4" w:space="0" w:color="000000"/>
              <w:left w:val="single" w:sz="4" w:space="0" w:color="000000"/>
              <w:bottom w:val="single" w:sz="4" w:space="0" w:color="000000"/>
              <w:right w:val="single" w:sz="4" w:space="0" w:color="auto"/>
            </w:tcBorders>
            <w:vAlign w:val="center"/>
            <w:hideMark/>
          </w:tcPr>
          <w:p w:rsidR="00F41A6B" w:rsidRPr="00CA46ED" w:rsidRDefault="00F41A6B" w:rsidP="00FD7674">
            <w:pPr>
              <w:spacing w:after="0"/>
              <w:ind w:right="-173"/>
              <w:jc w:val="center"/>
              <w:rPr>
                <w:rFonts w:eastAsia="Calibri"/>
                <w:b/>
                <w:sz w:val="22"/>
              </w:rPr>
            </w:pPr>
            <w:r w:rsidRPr="00CA46ED">
              <w:rPr>
                <w:rFonts w:eastAsia="Calibri"/>
                <w:b/>
                <w:sz w:val="22"/>
              </w:rPr>
              <w:t>3</w:t>
            </w:r>
          </w:p>
        </w:tc>
        <w:tc>
          <w:tcPr>
            <w:tcW w:w="3471" w:type="pct"/>
            <w:tcBorders>
              <w:top w:val="single" w:sz="4" w:space="0" w:color="auto"/>
              <w:left w:val="single" w:sz="4" w:space="0" w:color="auto"/>
              <w:bottom w:val="single" w:sz="4" w:space="0" w:color="auto"/>
              <w:right w:val="single" w:sz="4" w:space="0" w:color="auto"/>
            </w:tcBorders>
            <w:hideMark/>
          </w:tcPr>
          <w:p w:rsidR="00F41A6B" w:rsidRPr="00F41A6B" w:rsidRDefault="00F41A6B" w:rsidP="00FE631E">
            <w:pPr>
              <w:spacing w:after="0"/>
              <w:rPr>
                <w:rFonts w:eastAsia="Calibri"/>
                <w:b/>
                <w:sz w:val="22"/>
              </w:rPr>
            </w:pPr>
            <w:r w:rsidRPr="00F41A6B">
              <w:rPr>
                <w:rFonts w:eastAsia="Calibri"/>
                <w:b/>
                <w:sz w:val="22"/>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b/>
                <w:sz w:val="22"/>
              </w:rPr>
            </w:pPr>
            <w:r w:rsidRPr="00F41A6B">
              <w:rPr>
                <w:rFonts w:eastAsia="Calibri"/>
                <w:b/>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97673B" w:rsidP="005162F6">
            <w:pPr>
              <w:autoSpaceDE w:val="0"/>
              <w:autoSpaceDN w:val="0"/>
              <w:adjustRightInd w:val="0"/>
              <w:spacing w:after="0" w:line="240" w:lineRule="auto"/>
              <w:jc w:val="center"/>
              <w:rPr>
                <w:b/>
                <w:color w:val="000000"/>
                <w:sz w:val="22"/>
              </w:rPr>
            </w:pPr>
            <w:r>
              <w:rPr>
                <w:b/>
                <w:color w:val="000000"/>
                <w:sz w:val="22"/>
              </w:rPr>
              <w:t>44</w:t>
            </w:r>
            <w:r w:rsidR="00C91463">
              <w:rPr>
                <w:b/>
                <w:color w:val="000000"/>
                <w:sz w:val="22"/>
              </w:rPr>
              <w:t>2</w:t>
            </w:r>
            <w:r>
              <w:rPr>
                <w:b/>
                <w:color w:val="000000"/>
                <w:sz w:val="22"/>
              </w:rPr>
              <w:t>,</w:t>
            </w:r>
            <w:r w:rsidR="00C91463">
              <w:rPr>
                <w:b/>
                <w:color w:val="000000"/>
                <w:sz w:val="22"/>
              </w:rPr>
              <w:t>4</w:t>
            </w:r>
            <w:r w:rsidR="005162F6">
              <w:rPr>
                <w:b/>
                <w:color w:val="000000"/>
                <w:sz w:val="22"/>
              </w:rPr>
              <w:t>5</w:t>
            </w:r>
          </w:p>
        </w:tc>
      </w:tr>
      <w:tr w:rsidR="000336F5" w:rsidRPr="00DA4006" w:rsidTr="000336F5">
        <w:tc>
          <w:tcPr>
            <w:tcW w:w="218" w:type="pct"/>
            <w:tcBorders>
              <w:top w:val="single" w:sz="4" w:space="0" w:color="000000"/>
              <w:left w:val="single" w:sz="4" w:space="0" w:color="000000"/>
              <w:bottom w:val="single" w:sz="4" w:space="0" w:color="000000"/>
              <w:right w:val="single" w:sz="4" w:space="0" w:color="auto"/>
            </w:tcBorders>
            <w:vAlign w:val="center"/>
            <w:hideMark/>
          </w:tcPr>
          <w:p w:rsidR="00F41A6B" w:rsidRPr="00CA46ED" w:rsidRDefault="00F41A6B" w:rsidP="00FD7674">
            <w:pPr>
              <w:spacing w:after="0"/>
              <w:ind w:right="-173"/>
              <w:jc w:val="center"/>
              <w:rPr>
                <w:rFonts w:eastAsia="Calibri"/>
                <w:b/>
                <w:sz w:val="22"/>
              </w:rPr>
            </w:pPr>
            <w:r w:rsidRPr="00CA46ED">
              <w:rPr>
                <w:rFonts w:eastAsia="Calibri"/>
                <w:b/>
                <w:sz w:val="22"/>
              </w:rPr>
              <w:t>4</w:t>
            </w:r>
          </w:p>
        </w:tc>
        <w:tc>
          <w:tcPr>
            <w:tcW w:w="3471" w:type="pct"/>
            <w:tcBorders>
              <w:top w:val="single" w:sz="4" w:space="0" w:color="auto"/>
              <w:left w:val="single" w:sz="4" w:space="0" w:color="auto"/>
              <w:bottom w:val="single" w:sz="4" w:space="0" w:color="auto"/>
              <w:right w:val="single" w:sz="4" w:space="0" w:color="auto"/>
            </w:tcBorders>
            <w:hideMark/>
          </w:tcPr>
          <w:p w:rsidR="00F41A6B" w:rsidRPr="00F41A6B" w:rsidRDefault="00F41A6B" w:rsidP="00FE631E">
            <w:pPr>
              <w:spacing w:after="0"/>
              <w:ind w:right="-173"/>
              <w:rPr>
                <w:rFonts w:eastAsia="Calibri"/>
                <w:b/>
                <w:sz w:val="22"/>
              </w:rPr>
            </w:pPr>
            <w:r w:rsidRPr="00F41A6B">
              <w:rPr>
                <w:rFonts w:eastAsia="Calibri"/>
                <w:b/>
                <w:sz w:val="22"/>
              </w:rPr>
              <w:t xml:space="preserve">Земли лесного фонда </w:t>
            </w:r>
          </w:p>
        </w:tc>
        <w:tc>
          <w:tcPr>
            <w:tcW w:w="725" w:type="pct"/>
            <w:tcBorders>
              <w:top w:val="single" w:sz="4" w:space="0" w:color="auto"/>
              <w:left w:val="single" w:sz="4" w:space="0" w:color="auto"/>
              <w:bottom w:val="single" w:sz="4" w:space="0" w:color="auto"/>
              <w:right w:val="single" w:sz="4" w:space="0" w:color="auto"/>
            </w:tcBorders>
            <w:vAlign w:val="center"/>
            <w:hideMark/>
          </w:tcPr>
          <w:p w:rsidR="00F41A6B" w:rsidRPr="00F41A6B" w:rsidRDefault="00F41A6B" w:rsidP="00FE631E">
            <w:pPr>
              <w:spacing w:after="0"/>
              <w:jc w:val="center"/>
              <w:rPr>
                <w:rFonts w:eastAsia="Calibri"/>
                <w:b/>
                <w:sz w:val="22"/>
              </w:rPr>
            </w:pPr>
            <w:r w:rsidRPr="00F41A6B">
              <w:rPr>
                <w:rFonts w:eastAsia="Calibri"/>
                <w:b/>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F41A6B" w:rsidRPr="00F41A6B" w:rsidRDefault="0097673B" w:rsidP="005162F6">
            <w:pPr>
              <w:autoSpaceDE w:val="0"/>
              <w:autoSpaceDN w:val="0"/>
              <w:adjustRightInd w:val="0"/>
              <w:spacing w:after="0" w:line="240" w:lineRule="auto"/>
              <w:jc w:val="center"/>
              <w:rPr>
                <w:b/>
                <w:color w:val="000000"/>
                <w:sz w:val="22"/>
              </w:rPr>
            </w:pPr>
            <w:r>
              <w:rPr>
                <w:b/>
                <w:color w:val="000000"/>
                <w:sz w:val="22"/>
              </w:rPr>
              <w:t>1635,</w:t>
            </w:r>
            <w:r w:rsidR="00C91463">
              <w:rPr>
                <w:b/>
                <w:color w:val="000000"/>
                <w:sz w:val="22"/>
              </w:rPr>
              <w:t>4</w:t>
            </w:r>
            <w:r w:rsidR="005162F6">
              <w:rPr>
                <w:b/>
                <w:color w:val="000000"/>
                <w:sz w:val="22"/>
              </w:rPr>
              <w:t>8</w:t>
            </w:r>
          </w:p>
        </w:tc>
      </w:tr>
      <w:tr w:rsidR="000336F5" w:rsidRPr="00DA4006" w:rsidTr="000336F5">
        <w:tc>
          <w:tcPr>
            <w:tcW w:w="218" w:type="pct"/>
            <w:tcBorders>
              <w:top w:val="single" w:sz="4" w:space="0" w:color="000000"/>
              <w:left w:val="single" w:sz="4" w:space="0" w:color="000000"/>
              <w:bottom w:val="single" w:sz="4" w:space="0" w:color="000000"/>
              <w:right w:val="single" w:sz="4" w:space="0" w:color="auto"/>
            </w:tcBorders>
            <w:vAlign w:val="center"/>
          </w:tcPr>
          <w:p w:rsidR="0097673B" w:rsidRPr="00CA46ED" w:rsidRDefault="0097673B" w:rsidP="00FD7674">
            <w:pPr>
              <w:spacing w:after="0"/>
              <w:ind w:right="-173"/>
              <w:jc w:val="center"/>
              <w:rPr>
                <w:rFonts w:eastAsia="Calibri"/>
                <w:b/>
                <w:sz w:val="22"/>
              </w:rPr>
            </w:pPr>
            <w:r>
              <w:rPr>
                <w:rFonts w:eastAsia="Calibri"/>
                <w:b/>
                <w:sz w:val="22"/>
              </w:rPr>
              <w:t>5</w:t>
            </w:r>
          </w:p>
        </w:tc>
        <w:tc>
          <w:tcPr>
            <w:tcW w:w="3471" w:type="pct"/>
            <w:tcBorders>
              <w:top w:val="single" w:sz="4" w:space="0" w:color="auto"/>
              <w:left w:val="single" w:sz="4" w:space="0" w:color="auto"/>
              <w:bottom w:val="single" w:sz="4" w:space="0" w:color="auto"/>
              <w:right w:val="single" w:sz="4" w:space="0" w:color="auto"/>
            </w:tcBorders>
          </w:tcPr>
          <w:p w:rsidR="0097673B" w:rsidRPr="00F41A6B" w:rsidRDefault="0097673B" w:rsidP="00FE631E">
            <w:pPr>
              <w:spacing w:after="0"/>
              <w:ind w:right="-173"/>
              <w:rPr>
                <w:rFonts w:eastAsia="Calibri"/>
                <w:b/>
                <w:sz w:val="22"/>
              </w:rPr>
            </w:pPr>
            <w:r w:rsidRPr="0097673B">
              <w:rPr>
                <w:rFonts w:eastAsia="Calibri"/>
                <w:b/>
                <w:sz w:val="22"/>
              </w:rPr>
              <w:t>Земли особо охраняемых территорий и объектов</w:t>
            </w:r>
          </w:p>
        </w:tc>
        <w:tc>
          <w:tcPr>
            <w:tcW w:w="725" w:type="pct"/>
            <w:tcBorders>
              <w:top w:val="single" w:sz="4" w:space="0" w:color="auto"/>
              <w:left w:val="single" w:sz="4" w:space="0" w:color="auto"/>
              <w:bottom w:val="single" w:sz="4" w:space="0" w:color="auto"/>
              <w:right w:val="single" w:sz="4" w:space="0" w:color="auto"/>
            </w:tcBorders>
            <w:vAlign w:val="center"/>
          </w:tcPr>
          <w:p w:rsidR="0097673B" w:rsidRPr="00F41A6B" w:rsidRDefault="0097673B" w:rsidP="00FE631E">
            <w:pPr>
              <w:spacing w:after="0"/>
              <w:jc w:val="center"/>
              <w:rPr>
                <w:rFonts w:eastAsia="Calibri"/>
                <w:b/>
                <w:sz w:val="22"/>
              </w:rPr>
            </w:pPr>
            <w:r w:rsidRPr="00772896">
              <w:rPr>
                <w:rFonts w:eastAsia="Calibri"/>
                <w:b/>
                <w:sz w:val="22"/>
              </w:rPr>
              <w:t>га</w:t>
            </w:r>
          </w:p>
        </w:tc>
        <w:tc>
          <w:tcPr>
            <w:tcW w:w="587" w:type="pct"/>
            <w:tcBorders>
              <w:top w:val="single" w:sz="4" w:space="0" w:color="auto"/>
              <w:left w:val="single" w:sz="4" w:space="0" w:color="auto"/>
              <w:bottom w:val="single" w:sz="4" w:space="0" w:color="auto"/>
              <w:right w:val="single" w:sz="4" w:space="0" w:color="auto"/>
            </w:tcBorders>
            <w:vAlign w:val="center"/>
          </w:tcPr>
          <w:p w:rsidR="0097673B" w:rsidRPr="00F41A6B" w:rsidRDefault="0097673B" w:rsidP="00FE631E">
            <w:pPr>
              <w:autoSpaceDE w:val="0"/>
              <w:autoSpaceDN w:val="0"/>
              <w:adjustRightInd w:val="0"/>
              <w:spacing w:after="0" w:line="240" w:lineRule="auto"/>
              <w:jc w:val="center"/>
              <w:rPr>
                <w:b/>
                <w:color w:val="000000"/>
                <w:sz w:val="22"/>
              </w:rPr>
            </w:pPr>
            <w:r>
              <w:rPr>
                <w:b/>
                <w:color w:val="000000"/>
                <w:sz w:val="22"/>
              </w:rPr>
              <w:t>5,52</w:t>
            </w:r>
          </w:p>
        </w:tc>
      </w:tr>
      <w:tr w:rsidR="00F41A6B" w:rsidRPr="00DA4006" w:rsidTr="00FD7674">
        <w:tc>
          <w:tcPr>
            <w:tcW w:w="5000" w:type="pct"/>
            <w:gridSpan w:val="4"/>
            <w:tcBorders>
              <w:top w:val="single" w:sz="4" w:space="0" w:color="000000"/>
              <w:left w:val="single" w:sz="4" w:space="0" w:color="000000"/>
              <w:bottom w:val="single" w:sz="4" w:space="0" w:color="000000"/>
              <w:right w:val="single" w:sz="4" w:space="0" w:color="000000"/>
            </w:tcBorders>
            <w:hideMark/>
          </w:tcPr>
          <w:p w:rsidR="00F41A6B" w:rsidRPr="00F41A6B" w:rsidRDefault="00F41A6B" w:rsidP="00FE631E">
            <w:pPr>
              <w:spacing w:after="0"/>
              <w:rPr>
                <w:bCs/>
                <w:iCs/>
                <w:sz w:val="22"/>
              </w:rPr>
            </w:pPr>
            <w:r w:rsidRPr="00CA46ED">
              <w:rPr>
                <w:bCs/>
                <w:sz w:val="22"/>
              </w:rPr>
              <w:t xml:space="preserve">* </w:t>
            </w:r>
            <w:r w:rsidRPr="00CA46ED">
              <w:rPr>
                <w:rFonts w:eastAsia="TimesNewRoman"/>
                <w:sz w:val="22"/>
              </w:rPr>
              <w:t>Расчет выполнен на основе простра</w:t>
            </w:r>
            <w:r w:rsidRPr="00F41A6B">
              <w:rPr>
                <w:rFonts w:eastAsia="TimesNewRoman"/>
                <w:sz w:val="22"/>
              </w:rPr>
              <w:t>нственных данных векторной модели</w:t>
            </w:r>
          </w:p>
        </w:tc>
      </w:tr>
      <w:bookmarkEnd w:id="102"/>
    </w:tbl>
    <w:p w:rsidR="000336F5" w:rsidRDefault="000336F5" w:rsidP="009D0AA8">
      <w:pPr>
        <w:pStyle w:val="a3"/>
        <w:ind w:firstLine="709"/>
        <w:rPr>
          <w:bCs/>
          <w:lang w:val="ru-RU"/>
        </w:rPr>
      </w:pPr>
    </w:p>
    <w:p w:rsidR="00494D48" w:rsidRDefault="009D0AA8" w:rsidP="009D0AA8">
      <w:pPr>
        <w:pStyle w:val="a3"/>
        <w:ind w:firstLine="709"/>
        <w:rPr>
          <w:bCs/>
        </w:rPr>
      </w:pPr>
      <w:r w:rsidRPr="00475DF4">
        <w:rPr>
          <w:bCs/>
        </w:rPr>
        <w:t xml:space="preserve">Из общей площади территории </w:t>
      </w:r>
      <w:r w:rsidR="00B20089" w:rsidRPr="00475DF4">
        <w:t>Мичуринского</w:t>
      </w:r>
      <w:r w:rsidRPr="00475DF4">
        <w:t xml:space="preserve"> сельсовета</w:t>
      </w:r>
      <w:r w:rsidR="00E60063" w:rsidRPr="00475DF4">
        <w:rPr>
          <w:bCs/>
        </w:rPr>
        <w:t xml:space="preserve"> </w:t>
      </w:r>
      <w:r w:rsidR="00475DF4" w:rsidRPr="00475DF4">
        <w:rPr>
          <w:bCs/>
          <w:lang w:val="ru-RU"/>
        </w:rPr>
        <w:t>36</w:t>
      </w:r>
      <w:r w:rsidR="00FF0D9C" w:rsidRPr="00475DF4">
        <w:rPr>
          <w:bCs/>
        </w:rPr>
        <w:t>,</w:t>
      </w:r>
      <w:r w:rsidR="00475DF4" w:rsidRPr="00475DF4">
        <w:rPr>
          <w:bCs/>
          <w:lang w:val="ru-RU"/>
        </w:rPr>
        <w:t>2</w:t>
      </w:r>
      <w:r w:rsidRPr="00475DF4">
        <w:rPr>
          <w:bCs/>
        </w:rPr>
        <w:t>% занимают земли сельскохозяйс</w:t>
      </w:r>
      <w:r w:rsidRPr="00475DF4">
        <w:rPr>
          <w:bCs/>
        </w:rPr>
        <w:t>т</w:t>
      </w:r>
      <w:r w:rsidRPr="00475DF4">
        <w:rPr>
          <w:bCs/>
        </w:rPr>
        <w:t>венного назначения,</w:t>
      </w:r>
      <w:r w:rsidRPr="00475DF4">
        <w:rPr>
          <w:bCs/>
          <w:color w:val="FF0000"/>
        </w:rPr>
        <w:t xml:space="preserve"> </w:t>
      </w:r>
      <w:r w:rsidR="00475DF4" w:rsidRPr="00475DF4">
        <w:rPr>
          <w:bCs/>
          <w:lang w:val="ru-RU"/>
        </w:rPr>
        <w:t>38,3</w:t>
      </w:r>
      <w:r w:rsidRPr="00475DF4">
        <w:rPr>
          <w:bCs/>
        </w:rPr>
        <w:t>%</w:t>
      </w:r>
      <w:r w:rsidRPr="00475DF4">
        <w:rPr>
          <w:b/>
          <w:szCs w:val="22"/>
        </w:rPr>
        <w:t> </w:t>
      </w:r>
      <w:r w:rsidRPr="00475DF4">
        <w:rPr>
          <w:b/>
          <w:bCs/>
        </w:rPr>
        <w:t>-</w:t>
      </w:r>
      <w:r w:rsidRPr="00475DF4">
        <w:rPr>
          <w:szCs w:val="22"/>
        </w:rPr>
        <w:t> </w:t>
      </w:r>
      <w:r w:rsidRPr="00475DF4">
        <w:rPr>
          <w:bCs/>
        </w:rPr>
        <w:t>земли населенных пунктов</w:t>
      </w:r>
      <w:r w:rsidR="00494D48" w:rsidRPr="00475DF4">
        <w:rPr>
          <w:bCs/>
        </w:rPr>
        <w:t>.</w:t>
      </w:r>
    </w:p>
    <w:p w:rsidR="00494D48" w:rsidRPr="00FF0D9C" w:rsidRDefault="009D0AA8" w:rsidP="00FF0D9C">
      <w:pPr>
        <w:pStyle w:val="a3"/>
        <w:ind w:firstLine="709"/>
        <w:rPr>
          <w:rStyle w:val="aff8"/>
          <w:b w:val="0"/>
        </w:rPr>
      </w:pPr>
      <w:r w:rsidRPr="00941FC5">
        <w:rPr>
          <w:bCs/>
        </w:rPr>
        <w:t>Освоенность территории</w:t>
      </w:r>
      <w:r w:rsidRPr="00941FC5">
        <w:t xml:space="preserve"> </w:t>
      </w:r>
      <w:r w:rsidR="00B20089">
        <w:t>Мичуринского</w:t>
      </w:r>
      <w:r w:rsidRPr="00941FC5">
        <w:t xml:space="preserve"> сельсовета</w:t>
      </w:r>
      <w:r w:rsidRPr="00941FC5">
        <w:rPr>
          <w:bCs/>
        </w:rPr>
        <w:t xml:space="preserve"> в сельскохозяйственном отношении высокая. Основными землепользователями в сел</w:t>
      </w:r>
      <w:r w:rsidRPr="00941FC5">
        <w:rPr>
          <w:bCs/>
        </w:rPr>
        <w:t>ь</w:t>
      </w:r>
      <w:r w:rsidRPr="00941FC5">
        <w:rPr>
          <w:bCs/>
        </w:rPr>
        <w:t xml:space="preserve">совете </w:t>
      </w:r>
      <w:r w:rsidRPr="002B1CCA">
        <w:rPr>
          <w:bCs/>
        </w:rPr>
        <w:t>являются сельскохозяйственные предприятия.</w:t>
      </w:r>
      <w:bookmarkStart w:id="103" w:name="_Toc469398937"/>
      <w:bookmarkStart w:id="104" w:name="_Toc495916859"/>
    </w:p>
    <w:p w:rsidR="003B0BB3" w:rsidRPr="002973CE" w:rsidRDefault="00062B25" w:rsidP="00E1362A">
      <w:pPr>
        <w:pStyle w:val="2f"/>
        <w:rPr>
          <w:rStyle w:val="aff8"/>
        </w:rPr>
      </w:pPr>
      <w:r w:rsidRPr="002973CE">
        <w:rPr>
          <w:rStyle w:val="aff8"/>
        </w:rPr>
        <w:t>Ф</w:t>
      </w:r>
      <w:r w:rsidR="003B0BB3" w:rsidRPr="002973CE">
        <w:rPr>
          <w:rStyle w:val="aff8"/>
        </w:rPr>
        <w:t xml:space="preserve">ункциональное зонирование </w:t>
      </w:r>
    </w:p>
    <w:p w:rsidR="00005D92" w:rsidRPr="002973CE" w:rsidRDefault="00005D92" w:rsidP="00005D92">
      <w:pPr>
        <w:autoSpaceDE w:val="0"/>
        <w:autoSpaceDN w:val="0"/>
        <w:adjustRightInd w:val="0"/>
        <w:spacing w:after="0" w:line="240" w:lineRule="auto"/>
        <w:ind w:firstLine="709"/>
        <w:jc w:val="both"/>
        <w:rPr>
          <w:rFonts w:cs="Arial"/>
          <w:szCs w:val="24"/>
        </w:rPr>
      </w:pPr>
      <w:r w:rsidRPr="002973CE">
        <w:rPr>
          <w:rFonts w:cs="Arial" w:hint="eastAsia"/>
          <w:szCs w:val="24"/>
        </w:rPr>
        <w:t>Функциональные</w:t>
      </w:r>
      <w:r w:rsidRPr="002973CE">
        <w:rPr>
          <w:rFonts w:cs="Arial"/>
          <w:szCs w:val="24"/>
        </w:rPr>
        <w:t xml:space="preserve"> </w:t>
      </w:r>
      <w:r w:rsidRPr="002973CE">
        <w:rPr>
          <w:rFonts w:cs="Arial" w:hint="eastAsia"/>
          <w:szCs w:val="24"/>
        </w:rPr>
        <w:t>зоны</w:t>
      </w:r>
      <w:r w:rsidR="00464930" w:rsidRPr="002973CE">
        <w:t> </w:t>
      </w:r>
      <w:r w:rsidRPr="00F251E8">
        <w:rPr>
          <w:rFonts w:cs="Arial"/>
          <w:b/>
          <w:szCs w:val="24"/>
        </w:rPr>
        <w:t>-</w:t>
      </w:r>
      <w:r w:rsidR="00464930" w:rsidRPr="002973CE">
        <w:t> </w:t>
      </w:r>
      <w:r w:rsidRPr="002973CE">
        <w:rPr>
          <w:rFonts w:cs="Arial" w:hint="eastAsia"/>
          <w:szCs w:val="24"/>
        </w:rPr>
        <w:t>зоны</w:t>
      </w:r>
      <w:r w:rsidRPr="002973CE">
        <w:rPr>
          <w:rFonts w:cs="Arial"/>
          <w:szCs w:val="24"/>
        </w:rPr>
        <w:t xml:space="preserve">, </w:t>
      </w:r>
      <w:r w:rsidRPr="002973CE">
        <w:rPr>
          <w:rFonts w:cs="Arial" w:hint="eastAsia"/>
          <w:szCs w:val="24"/>
        </w:rPr>
        <w:t>для</w:t>
      </w:r>
      <w:r w:rsidRPr="002973CE">
        <w:rPr>
          <w:rFonts w:cs="Arial"/>
          <w:szCs w:val="24"/>
        </w:rPr>
        <w:t xml:space="preserve"> </w:t>
      </w:r>
      <w:r w:rsidRPr="002973CE">
        <w:rPr>
          <w:rFonts w:cs="Arial" w:hint="eastAsia"/>
          <w:szCs w:val="24"/>
        </w:rPr>
        <w:t>которых</w:t>
      </w:r>
      <w:r w:rsidRPr="002973CE">
        <w:rPr>
          <w:rFonts w:cs="Arial"/>
          <w:szCs w:val="24"/>
        </w:rPr>
        <w:t xml:space="preserve"> </w:t>
      </w:r>
      <w:r w:rsidRPr="002973CE">
        <w:rPr>
          <w:rFonts w:cs="Arial" w:hint="eastAsia"/>
          <w:szCs w:val="24"/>
        </w:rPr>
        <w:t>документами</w:t>
      </w:r>
      <w:r w:rsidRPr="002973CE">
        <w:rPr>
          <w:rFonts w:cs="Arial"/>
          <w:szCs w:val="24"/>
        </w:rPr>
        <w:t xml:space="preserve"> </w:t>
      </w:r>
      <w:r w:rsidRPr="002973CE">
        <w:rPr>
          <w:rFonts w:cs="Arial" w:hint="eastAsia"/>
          <w:szCs w:val="24"/>
        </w:rPr>
        <w:t>территориального</w:t>
      </w:r>
      <w:r w:rsidRPr="002973CE">
        <w:rPr>
          <w:rFonts w:cs="Arial"/>
          <w:szCs w:val="24"/>
        </w:rPr>
        <w:t xml:space="preserve"> </w:t>
      </w:r>
      <w:r w:rsidRPr="002973CE">
        <w:rPr>
          <w:rFonts w:cs="Arial" w:hint="eastAsia"/>
          <w:szCs w:val="24"/>
        </w:rPr>
        <w:t>план</w:t>
      </w:r>
      <w:r w:rsidRPr="002973CE">
        <w:rPr>
          <w:rFonts w:cs="Arial" w:hint="eastAsia"/>
          <w:szCs w:val="24"/>
        </w:rPr>
        <w:t>и</w:t>
      </w:r>
      <w:r w:rsidRPr="002973CE">
        <w:rPr>
          <w:rFonts w:cs="Arial" w:hint="eastAsia"/>
          <w:szCs w:val="24"/>
        </w:rPr>
        <w:t>рования</w:t>
      </w:r>
      <w:r w:rsidRPr="002973CE">
        <w:rPr>
          <w:rFonts w:cs="Arial"/>
          <w:szCs w:val="24"/>
        </w:rPr>
        <w:t xml:space="preserve"> </w:t>
      </w:r>
      <w:r w:rsidRPr="002973CE">
        <w:rPr>
          <w:rFonts w:cs="Arial" w:hint="eastAsia"/>
          <w:szCs w:val="24"/>
        </w:rPr>
        <w:t>определены</w:t>
      </w:r>
      <w:r w:rsidRPr="002973CE">
        <w:rPr>
          <w:rFonts w:cs="Arial"/>
          <w:szCs w:val="24"/>
        </w:rPr>
        <w:t xml:space="preserve"> </w:t>
      </w:r>
      <w:r w:rsidRPr="002973CE">
        <w:rPr>
          <w:rFonts w:cs="Arial" w:hint="eastAsia"/>
          <w:szCs w:val="24"/>
        </w:rPr>
        <w:t>границы</w:t>
      </w:r>
      <w:r w:rsidRPr="002973CE">
        <w:rPr>
          <w:rFonts w:cs="Arial"/>
          <w:szCs w:val="24"/>
        </w:rPr>
        <w:t xml:space="preserve"> </w:t>
      </w:r>
      <w:r w:rsidRPr="002973CE">
        <w:rPr>
          <w:rFonts w:cs="Arial" w:hint="eastAsia"/>
          <w:szCs w:val="24"/>
        </w:rPr>
        <w:t>и</w:t>
      </w:r>
      <w:r w:rsidRPr="002973CE">
        <w:rPr>
          <w:rFonts w:cs="Arial"/>
          <w:szCs w:val="24"/>
        </w:rPr>
        <w:t xml:space="preserve"> их </w:t>
      </w:r>
      <w:r w:rsidRPr="002973CE">
        <w:rPr>
          <w:rFonts w:cs="Arial" w:hint="eastAsia"/>
          <w:szCs w:val="24"/>
        </w:rPr>
        <w:t>функциональное</w:t>
      </w:r>
      <w:r w:rsidRPr="002973CE">
        <w:rPr>
          <w:rFonts w:cs="Arial"/>
          <w:szCs w:val="24"/>
        </w:rPr>
        <w:t xml:space="preserve"> </w:t>
      </w:r>
      <w:r w:rsidRPr="002973CE">
        <w:rPr>
          <w:rFonts w:cs="Arial" w:hint="eastAsia"/>
          <w:szCs w:val="24"/>
        </w:rPr>
        <w:t>назначение</w:t>
      </w:r>
      <w:r w:rsidRPr="002973CE">
        <w:rPr>
          <w:rFonts w:cs="Arial"/>
          <w:szCs w:val="24"/>
        </w:rPr>
        <w:t>.</w:t>
      </w:r>
    </w:p>
    <w:p w:rsidR="00005D92" w:rsidRPr="002973CE" w:rsidRDefault="00005D92" w:rsidP="00005D92">
      <w:pPr>
        <w:spacing w:after="0" w:line="240" w:lineRule="auto"/>
        <w:ind w:left="-15" w:firstLine="724"/>
        <w:jc w:val="both"/>
      </w:pPr>
      <w:r w:rsidRPr="002973CE">
        <w:t xml:space="preserve">Границы функциональных зон определены с учетом границ сельсовета, границ населенных пунктов, естественных границ природных объектов, границ земельных участков и иных обоснованных границ с учетом градостроительных ограничений. </w:t>
      </w:r>
    </w:p>
    <w:p w:rsidR="00005D92" w:rsidRPr="002973CE" w:rsidRDefault="00005D92" w:rsidP="00005D92">
      <w:pPr>
        <w:spacing w:after="0" w:line="240" w:lineRule="auto"/>
        <w:ind w:left="-15" w:firstLine="724"/>
        <w:jc w:val="both"/>
      </w:pPr>
      <w:r w:rsidRPr="002973CE">
        <w:t xml:space="preserve">Зоны различного функционального назначения могут включать в себя:  </w:t>
      </w:r>
    </w:p>
    <w:p w:rsidR="00005D92" w:rsidRPr="002973CE" w:rsidRDefault="00005D92" w:rsidP="00005D92">
      <w:pPr>
        <w:autoSpaceDE w:val="0"/>
        <w:autoSpaceDN w:val="0"/>
        <w:adjustRightInd w:val="0"/>
        <w:spacing w:after="0" w:line="240" w:lineRule="auto"/>
        <w:ind w:left="-15" w:firstLine="724"/>
        <w:jc w:val="both"/>
      </w:pPr>
      <w:r w:rsidRPr="00F251E8">
        <w:rPr>
          <w:b/>
        </w:rPr>
        <w:t>- </w:t>
      </w:r>
      <w:r w:rsidRPr="002973CE">
        <w:t xml:space="preserve">территории общего пользования, занятые </w:t>
      </w:r>
      <w:r w:rsidRPr="002973CE">
        <w:rPr>
          <w:rFonts w:eastAsia="Calibri"/>
          <w:lang w:eastAsia="en-US"/>
        </w:rPr>
        <w:t xml:space="preserve">площадями, улицами, проездами, набережными, береговыми полосами водных объектов общего пользования, скверами, бульварами </w:t>
      </w:r>
      <w:r w:rsidRPr="002973CE">
        <w:t xml:space="preserve">и другими объектами;  </w:t>
      </w:r>
    </w:p>
    <w:p w:rsidR="00005D92" w:rsidRPr="002973CE" w:rsidRDefault="00005D92" w:rsidP="00005D92">
      <w:pPr>
        <w:autoSpaceDE w:val="0"/>
        <w:autoSpaceDN w:val="0"/>
        <w:adjustRightInd w:val="0"/>
        <w:spacing w:after="0" w:line="240" w:lineRule="auto"/>
        <w:ind w:left="-15" w:firstLine="724"/>
        <w:jc w:val="both"/>
      </w:pPr>
      <w:r w:rsidRPr="00F251E8">
        <w:rPr>
          <w:b/>
        </w:rPr>
        <w:t>-</w:t>
      </w:r>
      <w:r w:rsidRPr="002973CE">
        <w:t xml:space="preserve"> территории, занятые линейными объектами (кроме железных дорог общего пользования и автомобильных дорог общего пользования федерального и регионального значения), размещение защитных сооружений (насаждений), объектов мелиорации, антенно-мачтовых сооружений, информационных и геодезических знаков, объектов благоустройства. </w:t>
      </w:r>
    </w:p>
    <w:p w:rsidR="000336F5" w:rsidRDefault="00005D92" w:rsidP="00005D92">
      <w:pPr>
        <w:autoSpaceDE w:val="0"/>
        <w:autoSpaceDN w:val="0"/>
        <w:adjustRightInd w:val="0"/>
        <w:spacing w:after="0" w:line="240" w:lineRule="auto"/>
        <w:ind w:firstLine="709"/>
        <w:jc w:val="both"/>
        <w:rPr>
          <w:bCs/>
          <w:iCs/>
        </w:rPr>
      </w:pPr>
      <w:r w:rsidRPr="002973CE">
        <w:rPr>
          <w:bCs/>
        </w:rPr>
        <w:t xml:space="preserve">В настоящее время на территории </w:t>
      </w:r>
      <w:r w:rsidR="00B20089">
        <w:t>Мичуринского</w:t>
      </w:r>
      <w:r w:rsidRPr="002973CE">
        <w:t xml:space="preserve"> сельсовета </w:t>
      </w:r>
      <w:r w:rsidRPr="002973CE">
        <w:rPr>
          <w:bCs/>
        </w:rPr>
        <w:t>можно выделить следующие основные функци</w:t>
      </w:r>
      <w:r w:rsidRPr="002973CE">
        <w:rPr>
          <w:bCs/>
        </w:rPr>
        <w:t>о</w:t>
      </w:r>
      <w:r w:rsidRPr="002973CE">
        <w:rPr>
          <w:bCs/>
        </w:rPr>
        <w:t xml:space="preserve">нальные зоны, представленные в таблице </w:t>
      </w:r>
      <w:r w:rsidRPr="002973CE">
        <w:rPr>
          <w:bCs/>
          <w:iCs/>
        </w:rPr>
        <w:t>3.1-</w:t>
      </w:r>
      <w:r w:rsidR="00EB3F78" w:rsidRPr="002973CE">
        <w:rPr>
          <w:bCs/>
          <w:iCs/>
        </w:rPr>
        <w:t>2</w:t>
      </w:r>
      <w:r w:rsidRPr="002973CE">
        <w:rPr>
          <w:bCs/>
          <w:iCs/>
        </w:rPr>
        <w:t>.</w:t>
      </w:r>
    </w:p>
    <w:p w:rsidR="00284062" w:rsidRPr="00314BDD" w:rsidRDefault="000336F5" w:rsidP="00FD7674">
      <w:pPr>
        <w:autoSpaceDE w:val="0"/>
        <w:autoSpaceDN w:val="0"/>
        <w:adjustRightInd w:val="0"/>
        <w:spacing w:after="0" w:line="240" w:lineRule="auto"/>
        <w:ind w:firstLine="709"/>
        <w:jc w:val="right"/>
        <w:rPr>
          <w:rStyle w:val="aff8"/>
          <w:b w:val="0"/>
        </w:rPr>
      </w:pPr>
      <w:r>
        <w:rPr>
          <w:bCs/>
          <w:iCs/>
        </w:rPr>
        <w:br w:type="page"/>
      </w:r>
      <w:r w:rsidR="00284062" w:rsidRPr="00314BDD">
        <w:rPr>
          <w:rStyle w:val="aff8"/>
          <w:b w:val="0"/>
        </w:rPr>
        <w:lastRenderedPageBreak/>
        <w:t>Таблица 3.1-2</w:t>
      </w:r>
    </w:p>
    <w:p w:rsidR="00284062" w:rsidRPr="00314BDD" w:rsidRDefault="00284062" w:rsidP="00FD7674">
      <w:pPr>
        <w:pStyle w:val="affffff6"/>
        <w:spacing w:after="240"/>
        <w:jc w:val="center"/>
        <w:rPr>
          <w:color w:val="000000"/>
          <w:lang w:eastAsia="x-none"/>
        </w:rPr>
      </w:pPr>
      <w:r w:rsidRPr="00314BDD">
        <w:rPr>
          <w:color w:val="000000"/>
          <w:lang w:val="x-none" w:eastAsia="x-none"/>
        </w:rPr>
        <w:t>Перечень функциональных зон*</w:t>
      </w:r>
    </w:p>
    <w:tbl>
      <w:tblPr>
        <w:tblW w:w="4972"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57" w:type="dxa"/>
          <w:right w:w="57" w:type="dxa"/>
        </w:tblCellMar>
        <w:tblLook w:val="04A0" w:firstRow="1" w:lastRow="0" w:firstColumn="1" w:lastColumn="0" w:noHBand="0" w:noVBand="1"/>
      </w:tblPr>
      <w:tblGrid>
        <w:gridCol w:w="438"/>
        <w:gridCol w:w="4518"/>
        <w:gridCol w:w="1190"/>
        <w:gridCol w:w="1708"/>
        <w:gridCol w:w="1443"/>
        <w:tblGridChange w:id="105">
          <w:tblGrid>
            <w:gridCol w:w="438"/>
            <w:gridCol w:w="4518"/>
            <w:gridCol w:w="1190"/>
            <w:gridCol w:w="1708"/>
            <w:gridCol w:w="1443"/>
          </w:tblGrid>
        </w:tblGridChange>
      </w:tblGrid>
      <w:tr w:rsidR="00284062" w:rsidRPr="008D57F5"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hideMark/>
          </w:tcPr>
          <w:p w:rsidR="00284062" w:rsidRPr="008D57F5" w:rsidRDefault="00284062" w:rsidP="00FE631E">
            <w:pPr>
              <w:spacing w:after="0" w:line="240" w:lineRule="auto"/>
              <w:jc w:val="center"/>
              <w:rPr>
                <w:bCs/>
                <w:color w:val="000000"/>
                <w:szCs w:val="24"/>
                <w:lang w:eastAsia="ar-SA" w:bidi="en-US"/>
              </w:rPr>
            </w:pPr>
            <w:r w:rsidRPr="008D57F5">
              <w:rPr>
                <w:bCs/>
                <w:color w:val="000000"/>
                <w:szCs w:val="24"/>
                <w:lang w:eastAsia="ar-SA" w:bidi="en-US"/>
              </w:rPr>
              <w:t>№ п/п</w:t>
            </w:r>
          </w:p>
        </w:tc>
        <w:tc>
          <w:tcPr>
            <w:tcW w:w="2479" w:type="pct"/>
            <w:tcBorders>
              <w:top w:val="single" w:sz="2" w:space="0" w:color="000000"/>
              <w:left w:val="single" w:sz="2" w:space="0" w:color="000000"/>
              <w:bottom w:val="single" w:sz="2" w:space="0" w:color="000000"/>
              <w:right w:val="single" w:sz="2" w:space="0" w:color="000000"/>
            </w:tcBorders>
            <w:vAlign w:val="center"/>
            <w:hideMark/>
          </w:tcPr>
          <w:p w:rsidR="00284062" w:rsidRPr="008D57F5" w:rsidRDefault="00284062" w:rsidP="00FE631E">
            <w:pPr>
              <w:spacing w:after="0" w:line="240" w:lineRule="auto"/>
              <w:jc w:val="center"/>
              <w:rPr>
                <w:bCs/>
                <w:color w:val="000000"/>
                <w:szCs w:val="24"/>
                <w:lang w:eastAsia="ar-SA" w:bidi="en-US"/>
              </w:rPr>
            </w:pPr>
            <w:r w:rsidRPr="008D57F5">
              <w:rPr>
                <w:bCs/>
                <w:color w:val="000000"/>
                <w:szCs w:val="24"/>
                <w:lang w:eastAsia="ar-SA" w:bidi="en-US"/>
              </w:rPr>
              <w:t>Показатели</w:t>
            </w:r>
          </w:p>
        </w:tc>
        <w:tc>
          <w:tcPr>
            <w:tcW w:w="605" w:type="pct"/>
            <w:tcBorders>
              <w:top w:val="single" w:sz="2" w:space="0" w:color="000000"/>
              <w:left w:val="single" w:sz="2" w:space="0" w:color="000000"/>
              <w:bottom w:val="single" w:sz="2" w:space="0" w:color="000000"/>
              <w:right w:val="single" w:sz="2" w:space="0" w:color="000000"/>
            </w:tcBorders>
            <w:vAlign w:val="center"/>
            <w:hideMark/>
          </w:tcPr>
          <w:p w:rsidR="00284062" w:rsidRPr="008D57F5" w:rsidRDefault="00284062" w:rsidP="00FE631E">
            <w:pPr>
              <w:spacing w:after="0" w:line="240" w:lineRule="auto"/>
              <w:jc w:val="center"/>
              <w:rPr>
                <w:bCs/>
                <w:color w:val="000000"/>
                <w:szCs w:val="24"/>
                <w:lang w:eastAsia="ar-SA" w:bidi="en-US"/>
              </w:rPr>
            </w:pPr>
            <w:r w:rsidRPr="008D57F5">
              <w:rPr>
                <w:bCs/>
                <w:color w:val="000000"/>
                <w:szCs w:val="24"/>
                <w:lang w:eastAsia="ar-SA" w:bidi="en-US"/>
              </w:rPr>
              <w:t>Единица измерения</w:t>
            </w:r>
          </w:p>
        </w:tc>
        <w:tc>
          <w:tcPr>
            <w:tcW w:w="868" w:type="pct"/>
            <w:tcBorders>
              <w:top w:val="single" w:sz="2" w:space="0" w:color="000000"/>
              <w:left w:val="single" w:sz="2" w:space="0" w:color="000000"/>
              <w:bottom w:val="single" w:sz="2" w:space="0" w:color="000000"/>
              <w:right w:val="single" w:sz="2" w:space="0" w:color="000000"/>
            </w:tcBorders>
            <w:vAlign w:val="center"/>
            <w:hideMark/>
          </w:tcPr>
          <w:p w:rsidR="00284062" w:rsidRPr="008D57F5" w:rsidRDefault="00284062" w:rsidP="000663E1">
            <w:pPr>
              <w:spacing w:after="0" w:line="240" w:lineRule="auto"/>
              <w:jc w:val="center"/>
              <w:rPr>
                <w:bCs/>
                <w:color w:val="000000"/>
                <w:szCs w:val="24"/>
                <w:lang w:eastAsia="ar-SA" w:bidi="en-US"/>
              </w:rPr>
            </w:pPr>
            <w:r w:rsidRPr="008D57F5">
              <w:rPr>
                <w:bCs/>
                <w:color w:val="000000"/>
                <w:szCs w:val="24"/>
                <w:lang w:eastAsia="ar-SA" w:bidi="en-US"/>
              </w:rPr>
              <w:t xml:space="preserve">Существующее положение </w:t>
            </w:r>
            <w:r w:rsidRPr="00727C5E">
              <w:rPr>
                <w:bCs/>
                <w:color w:val="000000"/>
                <w:szCs w:val="24"/>
                <w:lang w:eastAsia="ar-SA" w:bidi="en-US"/>
              </w:rPr>
              <w:t>(202</w:t>
            </w:r>
            <w:r w:rsidR="000663E1">
              <w:rPr>
                <w:bCs/>
                <w:color w:val="000000"/>
                <w:szCs w:val="24"/>
                <w:lang w:eastAsia="ar-SA" w:bidi="en-US"/>
              </w:rPr>
              <w:t>4</w:t>
            </w:r>
            <w:r w:rsidRPr="00727C5E">
              <w:rPr>
                <w:bCs/>
                <w:color w:val="000000"/>
                <w:szCs w:val="24"/>
                <w:lang w:eastAsia="ar-SA" w:bidi="en-US"/>
              </w:rPr>
              <w:t>)</w:t>
            </w:r>
          </w:p>
        </w:tc>
        <w:tc>
          <w:tcPr>
            <w:tcW w:w="825" w:type="pct"/>
            <w:tcBorders>
              <w:top w:val="single" w:sz="2" w:space="0" w:color="000000"/>
              <w:left w:val="single" w:sz="2" w:space="0" w:color="000000"/>
              <w:bottom w:val="single" w:sz="2" w:space="0" w:color="000000"/>
              <w:right w:val="single" w:sz="2" w:space="0" w:color="000000"/>
            </w:tcBorders>
            <w:vAlign w:val="center"/>
            <w:hideMark/>
          </w:tcPr>
          <w:p w:rsidR="00284062" w:rsidRPr="008D57F5" w:rsidRDefault="00284062" w:rsidP="005162F6">
            <w:pPr>
              <w:spacing w:after="0" w:line="240" w:lineRule="auto"/>
              <w:jc w:val="center"/>
              <w:rPr>
                <w:bCs/>
                <w:color w:val="000000"/>
                <w:szCs w:val="24"/>
                <w:lang w:eastAsia="ar-SA" w:bidi="en-US"/>
              </w:rPr>
            </w:pPr>
            <w:r w:rsidRPr="008D57F5">
              <w:rPr>
                <w:bCs/>
                <w:color w:val="000000"/>
                <w:szCs w:val="24"/>
                <w:lang w:eastAsia="ar-SA" w:bidi="en-US"/>
              </w:rPr>
              <w:t>Расчетный срок (20</w:t>
            </w:r>
            <w:r>
              <w:rPr>
                <w:bCs/>
                <w:color w:val="000000"/>
                <w:szCs w:val="24"/>
                <w:lang w:eastAsia="ar-SA" w:bidi="en-US"/>
              </w:rPr>
              <w:t>4</w:t>
            </w:r>
            <w:r w:rsidR="005162F6">
              <w:rPr>
                <w:bCs/>
                <w:color w:val="000000"/>
                <w:szCs w:val="24"/>
                <w:lang w:eastAsia="ar-SA" w:bidi="en-US"/>
              </w:rPr>
              <w:t>0</w:t>
            </w:r>
            <w:r w:rsidRPr="008D57F5">
              <w:rPr>
                <w:bCs/>
                <w:color w:val="000000"/>
                <w:szCs w:val="24"/>
                <w:lang w:eastAsia="ar-SA" w:bidi="en-US"/>
              </w:rPr>
              <w:t>)</w:t>
            </w:r>
          </w:p>
        </w:tc>
      </w:tr>
      <w:tr w:rsidR="005162F6" w:rsidRPr="008D57F5"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FE631E">
            <w:pPr>
              <w:spacing w:after="0" w:line="240" w:lineRule="auto"/>
              <w:jc w:val="center"/>
              <w:rPr>
                <w:bCs/>
                <w:color w:val="000000"/>
                <w:szCs w:val="24"/>
                <w:lang w:eastAsia="ar-SA" w:bidi="en-US"/>
              </w:rPr>
            </w:pP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FE631E">
            <w:pPr>
              <w:spacing w:after="0" w:line="240" w:lineRule="auto"/>
              <w:jc w:val="center"/>
              <w:rPr>
                <w:b/>
                <w:color w:val="000000"/>
                <w:szCs w:val="24"/>
                <w:lang w:eastAsia="ar-SA" w:bidi="en-US"/>
              </w:rPr>
            </w:pPr>
            <w:r w:rsidRPr="00727C5E">
              <w:rPr>
                <w:b/>
                <w:color w:val="000000"/>
                <w:szCs w:val="24"/>
                <w:lang w:eastAsia="ar-SA" w:bidi="en-US"/>
              </w:rPr>
              <w:t>ЖИЛЫЕ ЗОНЫ</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FE631E">
            <w:pPr>
              <w:spacing w:after="0" w:line="240" w:lineRule="auto"/>
              <w:jc w:val="center"/>
              <w:rPr>
                <w:b/>
                <w:color w:val="000000"/>
                <w:szCs w:val="24"/>
                <w:lang w:eastAsia="ar-SA" w:bidi="en-US"/>
              </w:rPr>
            </w:pPr>
            <w:r w:rsidRPr="00727C5E">
              <w:rPr>
                <w:b/>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D55D7A" w:rsidP="002E7F71">
            <w:pPr>
              <w:spacing w:after="0" w:line="240" w:lineRule="auto"/>
              <w:jc w:val="center"/>
              <w:rPr>
                <w:b/>
                <w:color w:val="000000"/>
                <w:szCs w:val="24"/>
                <w:lang w:eastAsia="ar-SA" w:bidi="en-US"/>
              </w:rPr>
            </w:pPr>
            <w:r>
              <w:rPr>
                <w:b/>
                <w:color w:val="000000"/>
                <w:szCs w:val="24"/>
                <w:lang w:eastAsia="ar-SA" w:bidi="en-US"/>
              </w:rPr>
              <w:t>2597,87</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3D227E">
            <w:pPr>
              <w:spacing w:after="0" w:line="240" w:lineRule="auto"/>
              <w:jc w:val="center"/>
              <w:rPr>
                <w:b/>
                <w:color w:val="000000"/>
                <w:szCs w:val="24"/>
                <w:lang w:eastAsia="ar-SA" w:bidi="en-US"/>
              </w:rPr>
            </w:pPr>
            <w:r>
              <w:rPr>
                <w:b/>
                <w:color w:val="000000"/>
                <w:szCs w:val="24"/>
                <w:lang w:eastAsia="ar-SA" w:bidi="en-US"/>
              </w:rPr>
              <w:t>1762,9</w:t>
            </w:r>
            <w:r w:rsidR="003D227E">
              <w:rPr>
                <w:b/>
                <w:color w:val="000000"/>
                <w:szCs w:val="24"/>
                <w:lang w:eastAsia="ar-SA" w:bidi="en-US"/>
              </w:rPr>
              <w:t>3</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FE631E">
            <w:pPr>
              <w:spacing w:after="0" w:line="240" w:lineRule="auto"/>
              <w:contextualSpacing/>
              <w:jc w:val="center"/>
              <w:rPr>
                <w:bCs/>
                <w:color w:val="000000"/>
                <w:szCs w:val="24"/>
                <w:lang w:eastAsia="ar-SA" w:bidi="en-US"/>
              </w:rPr>
            </w:pPr>
            <w:r w:rsidRPr="008D57F5">
              <w:rPr>
                <w:bCs/>
                <w:color w:val="000000"/>
                <w:szCs w:val="24"/>
                <w:lang w:eastAsia="ar-SA" w:bidi="en-US"/>
              </w:rPr>
              <w:t>1</w:t>
            </w:r>
          </w:p>
        </w:tc>
        <w:tc>
          <w:tcPr>
            <w:tcW w:w="2479"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FE631E">
            <w:pPr>
              <w:spacing w:after="0" w:line="240" w:lineRule="auto"/>
              <w:contextualSpacing/>
              <w:jc w:val="center"/>
              <w:rPr>
                <w:bCs/>
                <w:color w:val="000000"/>
                <w:szCs w:val="24"/>
              </w:rPr>
            </w:pPr>
            <w:r>
              <w:rPr>
                <w:bCs/>
                <w:color w:val="000000"/>
                <w:szCs w:val="24"/>
              </w:rPr>
              <w:t>Зона застройки индивидуальными жилыми домами</w:t>
            </w:r>
          </w:p>
        </w:tc>
        <w:tc>
          <w:tcPr>
            <w:tcW w:w="605"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FE631E">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D55D7A">
            <w:pPr>
              <w:spacing w:after="0" w:line="240" w:lineRule="auto"/>
              <w:contextualSpacing/>
              <w:jc w:val="center"/>
              <w:rPr>
                <w:bCs/>
                <w:color w:val="000000"/>
                <w:szCs w:val="24"/>
              </w:rPr>
            </w:pPr>
            <w:r w:rsidRPr="00727C5E">
              <w:rPr>
                <w:bCs/>
                <w:color w:val="000000"/>
                <w:szCs w:val="24"/>
              </w:rPr>
              <w:t>15</w:t>
            </w:r>
            <w:r>
              <w:rPr>
                <w:bCs/>
                <w:color w:val="000000"/>
                <w:szCs w:val="24"/>
              </w:rPr>
              <w:t>97</w:t>
            </w:r>
            <w:r w:rsidRPr="00727C5E">
              <w:rPr>
                <w:bCs/>
                <w:color w:val="000000"/>
                <w:szCs w:val="24"/>
              </w:rPr>
              <w:t>,</w:t>
            </w:r>
            <w:r>
              <w:rPr>
                <w:bCs/>
                <w:color w:val="000000"/>
                <w:szCs w:val="24"/>
              </w:rPr>
              <w:t>1</w:t>
            </w:r>
            <w:r w:rsidR="00D55D7A">
              <w:rPr>
                <w:bCs/>
                <w:color w:val="000000"/>
                <w:szCs w:val="24"/>
              </w:rPr>
              <w:t>3</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3D227E">
            <w:pPr>
              <w:spacing w:after="0" w:line="240" w:lineRule="auto"/>
              <w:contextualSpacing/>
              <w:jc w:val="center"/>
              <w:rPr>
                <w:bCs/>
                <w:color w:val="000000"/>
                <w:szCs w:val="24"/>
              </w:rPr>
            </w:pPr>
            <w:r>
              <w:rPr>
                <w:bCs/>
                <w:color w:val="000000"/>
                <w:szCs w:val="24"/>
              </w:rPr>
              <w:t>1100,5</w:t>
            </w:r>
            <w:r w:rsidR="003D227E">
              <w:rPr>
                <w:bCs/>
                <w:color w:val="000000"/>
                <w:szCs w:val="24"/>
              </w:rPr>
              <w:t>1</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lang w:eastAsia="ar-SA" w:bidi="en-US"/>
              </w:rPr>
            </w:pPr>
            <w:r>
              <w:rPr>
                <w:bCs/>
                <w:color w:val="000000"/>
                <w:szCs w:val="24"/>
                <w:lang w:eastAsia="ar-SA" w:bidi="en-US"/>
              </w:rPr>
              <w:t>2</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4828A7" w:rsidRDefault="005162F6" w:rsidP="004828A7">
            <w:pPr>
              <w:pStyle w:val="affffff6"/>
              <w:ind w:firstLine="0"/>
              <w:jc w:val="center"/>
              <w:rPr>
                <w:lang w:val="ru-RU"/>
              </w:rPr>
            </w:pPr>
            <w:r>
              <w:rPr>
                <w:lang w:val="ru-RU"/>
              </w:rPr>
              <w:t>З</w:t>
            </w:r>
            <w:r w:rsidRPr="004828A7">
              <w:rPr>
                <w:lang w:val="ru-RU"/>
              </w:rPr>
              <w:t>она застройки малоэтажными жилыми домами (до 4 этажей, включая мансардный)</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317B94" w:rsidP="002E7F71">
            <w:pPr>
              <w:spacing w:after="0" w:line="240" w:lineRule="auto"/>
              <w:contextualSpacing/>
              <w:jc w:val="center"/>
              <w:rPr>
                <w:bCs/>
                <w:color w:val="000000"/>
                <w:szCs w:val="24"/>
              </w:rPr>
            </w:pPr>
            <w:r>
              <w:rPr>
                <w:bCs/>
                <w:color w:val="000000"/>
                <w:szCs w:val="24"/>
              </w:rPr>
              <w:t>373,49</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Cs/>
                <w:color w:val="000000"/>
                <w:szCs w:val="24"/>
              </w:rPr>
            </w:pPr>
            <w:r>
              <w:rPr>
                <w:bCs/>
                <w:color w:val="000000"/>
                <w:szCs w:val="24"/>
              </w:rPr>
              <w:t>35,18</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r>
              <w:rPr>
                <w:bCs/>
                <w:color w:val="000000"/>
                <w:szCs w:val="24"/>
                <w:lang w:eastAsia="ar-SA" w:bidi="en-US"/>
              </w:rPr>
              <w:t>3</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pStyle w:val="affffff6"/>
              <w:ind w:firstLine="0"/>
              <w:jc w:val="center"/>
              <w:rPr>
                <w:lang w:val="ru-RU"/>
              </w:rPr>
            </w:pPr>
            <w:r>
              <w:rPr>
                <w:lang w:val="ru-RU"/>
              </w:rPr>
              <w:t>З</w:t>
            </w:r>
            <w:r w:rsidRPr="004828A7">
              <w:rPr>
                <w:lang w:val="ru-RU"/>
              </w:rPr>
              <w:t>она застройки среднеэтажными жилыми домами (от 5 до 8 этажей, включая мансардный)</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2E7F71">
            <w:pPr>
              <w:spacing w:after="0" w:line="240" w:lineRule="auto"/>
              <w:contextualSpacing/>
              <w:jc w:val="center"/>
              <w:rPr>
                <w:bCs/>
                <w:color w:val="000000"/>
                <w:szCs w:val="24"/>
              </w:rPr>
            </w:pPr>
            <w:r>
              <w:rPr>
                <w:bCs/>
                <w:color w:val="000000"/>
                <w:szCs w:val="24"/>
              </w:rPr>
              <w:t>3</w:t>
            </w:r>
            <w:r w:rsidRPr="00727C5E">
              <w:rPr>
                <w:bCs/>
                <w:color w:val="000000"/>
                <w:szCs w:val="24"/>
              </w:rPr>
              <w:t>,</w:t>
            </w:r>
            <w:r>
              <w:rPr>
                <w:bCs/>
                <w:color w:val="000000"/>
                <w:szCs w:val="24"/>
              </w:rPr>
              <w:t>28</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Cs/>
                <w:color w:val="000000"/>
                <w:szCs w:val="24"/>
              </w:rPr>
            </w:pPr>
            <w:r>
              <w:rPr>
                <w:bCs/>
                <w:color w:val="000000"/>
                <w:szCs w:val="24"/>
              </w:rPr>
              <w:t>3</w:t>
            </w:r>
            <w:r w:rsidRPr="00727C5E">
              <w:rPr>
                <w:bCs/>
                <w:color w:val="000000"/>
                <w:szCs w:val="24"/>
              </w:rPr>
              <w:t>,</w:t>
            </w:r>
            <w:r>
              <w:rPr>
                <w:bCs/>
                <w:color w:val="000000"/>
                <w:szCs w:val="24"/>
              </w:rPr>
              <w:t>28</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r>
              <w:rPr>
                <w:bCs/>
                <w:color w:val="000000"/>
                <w:szCs w:val="24"/>
                <w:lang w:eastAsia="ar-SA" w:bidi="en-US"/>
              </w:rPr>
              <w:t>4</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pStyle w:val="affffff6"/>
              <w:ind w:firstLine="0"/>
              <w:jc w:val="center"/>
              <w:rPr>
                <w:lang w:val="ru-RU"/>
              </w:rPr>
            </w:pPr>
            <w:r>
              <w:rPr>
                <w:lang w:val="ru-RU"/>
              </w:rPr>
              <w:t>З</w:t>
            </w:r>
            <w:r w:rsidRPr="004828A7">
              <w:rPr>
                <w:lang w:val="ru-RU"/>
              </w:rPr>
              <w:t>она застройки многоэтажными жилыми домами (9 этажей и более)</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2E7F71">
            <w:pPr>
              <w:spacing w:after="0" w:line="240" w:lineRule="auto"/>
              <w:contextualSpacing/>
              <w:jc w:val="center"/>
              <w:rPr>
                <w:bCs/>
                <w:color w:val="000000"/>
                <w:szCs w:val="24"/>
              </w:rPr>
            </w:pPr>
            <w:r>
              <w:rPr>
                <w:bCs/>
                <w:color w:val="000000"/>
                <w:szCs w:val="24"/>
              </w:rPr>
              <w:t>623</w:t>
            </w:r>
            <w:r w:rsidRPr="00727C5E">
              <w:rPr>
                <w:bCs/>
                <w:color w:val="000000"/>
                <w:szCs w:val="24"/>
              </w:rPr>
              <w:t>,</w:t>
            </w:r>
            <w:r>
              <w:rPr>
                <w:bCs/>
                <w:color w:val="000000"/>
                <w:szCs w:val="24"/>
              </w:rPr>
              <w:t>92</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Cs/>
                <w:color w:val="000000"/>
                <w:szCs w:val="24"/>
              </w:rPr>
            </w:pPr>
            <w:r>
              <w:rPr>
                <w:bCs/>
                <w:color w:val="000000"/>
                <w:szCs w:val="24"/>
              </w:rPr>
              <w:t>623</w:t>
            </w:r>
            <w:r w:rsidRPr="00727C5E">
              <w:rPr>
                <w:bCs/>
                <w:color w:val="000000"/>
                <w:szCs w:val="24"/>
              </w:rPr>
              <w:t>,</w:t>
            </w:r>
            <w:r>
              <w:rPr>
                <w:bCs/>
                <w:color w:val="000000"/>
                <w:szCs w:val="24"/>
              </w:rPr>
              <w:t>96</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pStyle w:val="affffff6"/>
              <w:ind w:firstLine="0"/>
              <w:jc w:val="center"/>
              <w:rPr>
                <w:b/>
                <w:bCs/>
                <w:lang w:val="ru-RU"/>
              </w:rPr>
            </w:pPr>
            <w:r w:rsidRPr="00727C5E">
              <w:rPr>
                <w:b/>
                <w:bCs/>
                <w:lang w:val="ru-RU"/>
              </w:rPr>
              <w:t>ОБЩЕСТВЕННО-ДЕЛОВЫЕ ЗОНЫ</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1F0924" w:rsidRDefault="001F0924" w:rsidP="004828A7">
            <w:pPr>
              <w:spacing w:after="0" w:line="240" w:lineRule="auto"/>
              <w:contextualSpacing/>
              <w:jc w:val="center"/>
              <w:rPr>
                <w:b/>
                <w:bCs/>
                <w:color w:val="000000"/>
                <w:szCs w:val="24"/>
              </w:rPr>
            </w:pPr>
            <w:r w:rsidRPr="001F0924">
              <w:rPr>
                <w:b/>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5A56CB" w:rsidRDefault="00AD7B0C" w:rsidP="00317B94">
            <w:pPr>
              <w:spacing w:after="0" w:line="240" w:lineRule="auto"/>
              <w:contextualSpacing/>
              <w:jc w:val="center"/>
              <w:rPr>
                <w:b/>
                <w:bCs/>
                <w:color w:val="000000"/>
                <w:szCs w:val="24"/>
              </w:rPr>
            </w:pPr>
            <w:r>
              <w:rPr>
                <w:b/>
                <w:bCs/>
                <w:color w:val="000000"/>
                <w:szCs w:val="24"/>
              </w:rPr>
              <w:t>1</w:t>
            </w:r>
            <w:r w:rsidR="00317B94">
              <w:rPr>
                <w:b/>
                <w:bCs/>
                <w:color w:val="000000"/>
                <w:szCs w:val="24"/>
              </w:rPr>
              <w:t>30</w:t>
            </w:r>
            <w:r>
              <w:rPr>
                <w:b/>
                <w:bCs/>
                <w:color w:val="000000"/>
                <w:szCs w:val="24"/>
              </w:rPr>
              <w:t>,4</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5A56CB" w:rsidRDefault="003D227E" w:rsidP="004828A7">
            <w:pPr>
              <w:spacing w:after="0" w:line="240" w:lineRule="auto"/>
              <w:contextualSpacing/>
              <w:jc w:val="center"/>
              <w:rPr>
                <w:b/>
                <w:bCs/>
                <w:color w:val="000000"/>
                <w:szCs w:val="24"/>
              </w:rPr>
            </w:pPr>
            <w:r>
              <w:rPr>
                <w:b/>
                <w:bCs/>
                <w:color w:val="000000"/>
                <w:szCs w:val="24"/>
              </w:rPr>
              <w:t>970,45</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r>
              <w:rPr>
                <w:bCs/>
                <w:color w:val="000000"/>
                <w:szCs w:val="24"/>
                <w:lang w:eastAsia="ar-SA" w:bidi="en-US"/>
              </w:rPr>
              <w:t>5</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232957" w:rsidRDefault="00232957" w:rsidP="004828A7">
            <w:pPr>
              <w:spacing w:after="0" w:line="240" w:lineRule="auto"/>
              <w:contextualSpacing/>
              <w:jc w:val="center"/>
              <w:rPr>
                <w:bCs/>
                <w:color w:val="000000"/>
                <w:szCs w:val="24"/>
              </w:rPr>
            </w:pPr>
            <w:r w:rsidRPr="00232957">
              <w:rPr>
                <w:lang w:eastAsia="ar-SA" w:bidi="en-US"/>
              </w:rPr>
              <w:t>Зона смешанной и общественно-деловой застройки</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401362" w:rsidP="002E7F71">
            <w:pPr>
              <w:spacing w:after="0" w:line="240" w:lineRule="auto"/>
              <w:contextualSpacing/>
              <w:jc w:val="center"/>
              <w:rPr>
                <w:bCs/>
                <w:color w:val="000000"/>
                <w:szCs w:val="24"/>
              </w:rPr>
            </w:pPr>
            <w:r>
              <w:rPr>
                <w:bCs/>
                <w:color w:val="000000"/>
                <w:szCs w:val="24"/>
              </w:rPr>
              <w:t>-</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401362" w:rsidP="004828A7">
            <w:pPr>
              <w:spacing w:after="0" w:line="240" w:lineRule="auto"/>
              <w:contextualSpacing/>
              <w:jc w:val="center"/>
              <w:rPr>
                <w:bCs/>
                <w:color w:val="000000"/>
                <w:szCs w:val="24"/>
              </w:rPr>
            </w:pPr>
            <w:r>
              <w:rPr>
                <w:bCs/>
                <w:color w:val="000000"/>
                <w:szCs w:val="24"/>
              </w:rPr>
              <w:t>880,04</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lang w:eastAsia="ar-SA" w:bidi="en-US"/>
              </w:rPr>
            </w:pPr>
            <w:r>
              <w:rPr>
                <w:bCs/>
                <w:color w:val="000000"/>
                <w:szCs w:val="24"/>
                <w:lang w:eastAsia="ar-SA" w:bidi="en-US"/>
              </w:rPr>
              <w:t>6</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20200D" w:rsidRDefault="005162F6" w:rsidP="004828A7">
            <w:pPr>
              <w:spacing w:after="0" w:line="240" w:lineRule="auto"/>
              <w:contextualSpacing/>
              <w:jc w:val="center"/>
              <w:rPr>
                <w:bCs/>
                <w:color w:val="000000"/>
                <w:szCs w:val="24"/>
              </w:rPr>
            </w:pPr>
            <w:r>
              <w:rPr>
                <w:bCs/>
                <w:color w:val="000000"/>
                <w:szCs w:val="24"/>
              </w:rPr>
              <w:t>Многофункциональная о</w:t>
            </w:r>
            <w:r w:rsidRPr="0020200D">
              <w:rPr>
                <w:bCs/>
                <w:color w:val="000000"/>
                <w:szCs w:val="24"/>
              </w:rPr>
              <w:t>бщественно-деловая зона</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616CDB" w:rsidP="002E7F71">
            <w:pPr>
              <w:spacing w:after="0" w:line="240" w:lineRule="auto"/>
              <w:contextualSpacing/>
              <w:jc w:val="center"/>
              <w:rPr>
                <w:bCs/>
                <w:color w:val="000000"/>
                <w:szCs w:val="24"/>
              </w:rPr>
            </w:pPr>
            <w:r>
              <w:rPr>
                <w:bCs/>
                <w:color w:val="000000"/>
                <w:szCs w:val="24"/>
              </w:rPr>
              <w:t>130,04</w:t>
            </w:r>
          </w:p>
        </w:tc>
        <w:tc>
          <w:tcPr>
            <w:tcW w:w="825" w:type="pct"/>
            <w:tcBorders>
              <w:top w:val="single" w:sz="2" w:space="0" w:color="000000"/>
              <w:left w:val="single" w:sz="2" w:space="0" w:color="000000"/>
              <w:bottom w:val="single" w:sz="2" w:space="0" w:color="000000"/>
              <w:right w:val="single" w:sz="2" w:space="0" w:color="000000"/>
            </w:tcBorders>
            <w:vAlign w:val="center"/>
          </w:tcPr>
          <w:p w:rsidR="00D90E9C" w:rsidRPr="00727C5E" w:rsidRDefault="003D227E" w:rsidP="00D90E9C">
            <w:pPr>
              <w:spacing w:after="0" w:line="240" w:lineRule="auto"/>
              <w:contextualSpacing/>
              <w:jc w:val="center"/>
              <w:rPr>
                <w:bCs/>
                <w:color w:val="000000"/>
                <w:szCs w:val="24"/>
              </w:rPr>
            </w:pPr>
            <w:r>
              <w:rPr>
                <w:bCs/>
                <w:color w:val="000000"/>
                <w:szCs w:val="24"/>
              </w:rPr>
              <w:t>90,41</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
                <w:color w:val="000000"/>
                <w:szCs w:val="24"/>
              </w:rPr>
            </w:pPr>
            <w:r w:rsidRPr="00727C5E">
              <w:rPr>
                <w:b/>
                <w:color w:val="000000"/>
                <w:szCs w:val="24"/>
              </w:rPr>
              <w:t>ПРОИЗВОДСТВЕННЫЕ ЗОНЫ, ЗОНЫ ИНЖЕНЕРНОЙ И ТРАНСПОРТНОЙ ИНФРАСТРУКТУР</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
                <w:color w:val="000000"/>
                <w:szCs w:val="24"/>
              </w:rPr>
            </w:pPr>
            <w:r w:rsidRPr="00727C5E">
              <w:rPr>
                <w:b/>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616CDB">
            <w:pPr>
              <w:spacing w:after="0" w:line="240" w:lineRule="auto"/>
              <w:contextualSpacing/>
              <w:jc w:val="center"/>
              <w:rPr>
                <w:b/>
                <w:color w:val="000000"/>
                <w:szCs w:val="24"/>
              </w:rPr>
            </w:pPr>
            <w:r w:rsidRPr="00727C5E">
              <w:rPr>
                <w:b/>
                <w:color w:val="000000"/>
                <w:szCs w:val="24"/>
              </w:rPr>
              <w:t>5</w:t>
            </w:r>
            <w:r>
              <w:rPr>
                <w:b/>
                <w:color w:val="000000"/>
                <w:szCs w:val="24"/>
              </w:rPr>
              <w:t>50</w:t>
            </w:r>
            <w:r w:rsidRPr="00727C5E">
              <w:rPr>
                <w:b/>
                <w:color w:val="000000"/>
                <w:szCs w:val="24"/>
              </w:rPr>
              <w:t>,</w:t>
            </w:r>
            <w:r w:rsidR="00616CDB">
              <w:rPr>
                <w:b/>
                <w:color w:val="000000"/>
                <w:szCs w:val="24"/>
              </w:rPr>
              <w:t>88</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5F10D5">
            <w:pPr>
              <w:spacing w:after="0" w:line="240" w:lineRule="auto"/>
              <w:contextualSpacing/>
              <w:jc w:val="center"/>
              <w:rPr>
                <w:b/>
                <w:color w:val="000000"/>
                <w:szCs w:val="24"/>
              </w:rPr>
            </w:pPr>
            <w:r w:rsidRPr="00727C5E">
              <w:rPr>
                <w:b/>
                <w:color w:val="000000"/>
                <w:szCs w:val="24"/>
              </w:rPr>
              <w:t>5</w:t>
            </w:r>
            <w:r w:rsidR="005F10D5">
              <w:rPr>
                <w:b/>
                <w:color w:val="000000"/>
                <w:szCs w:val="24"/>
              </w:rPr>
              <w:t>56</w:t>
            </w:r>
            <w:r w:rsidRPr="00727C5E">
              <w:rPr>
                <w:b/>
                <w:color w:val="000000"/>
                <w:szCs w:val="24"/>
              </w:rPr>
              <w:t>,</w:t>
            </w:r>
            <w:r w:rsidR="005F10D5">
              <w:rPr>
                <w:b/>
                <w:color w:val="000000"/>
                <w:szCs w:val="24"/>
              </w:rPr>
              <w:t>08</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8F4649" w:rsidP="004828A7">
            <w:pPr>
              <w:spacing w:after="0" w:line="240" w:lineRule="auto"/>
              <w:contextualSpacing/>
              <w:jc w:val="center"/>
              <w:rPr>
                <w:bCs/>
                <w:color w:val="000000"/>
                <w:szCs w:val="24"/>
                <w:lang w:eastAsia="ar-SA" w:bidi="en-US"/>
              </w:rPr>
            </w:pPr>
            <w:r>
              <w:rPr>
                <w:bCs/>
                <w:color w:val="000000"/>
                <w:szCs w:val="24"/>
                <w:lang w:eastAsia="ar-SA" w:bidi="en-US"/>
              </w:rPr>
              <w:t>7</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Производственная зона</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616CDB">
            <w:pPr>
              <w:spacing w:after="0" w:line="240" w:lineRule="auto"/>
              <w:contextualSpacing/>
              <w:jc w:val="center"/>
              <w:rPr>
                <w:bCs/>
                <w:color w:val="000000"/>
                <w:szCs w:val="24"/>
              </w:rPr>
            </w:pPr>
            <w:r>
              <w:rPr>
                <w:bCs/>
                <w:color w:val="000000"/>
                <w:szCs w:val="24"/>
              </w:rPr>
              <w:t>372</w:t>
            </w:r>
            <w:r w:rsidRPr="00727C5E">
              <w:rPr>
                <w:bCs/>
                <w:color w:val="000000"/>
                <w:szCs w:val="24"/>
              </w:rPr>
              <w:t>,</w:t>
            </w:r>
            <w:r>
              <w:rPr>
                <w:bCs/>
                <w:color w:val="000000"/>
                <w:szCs w:val="24"/>
              </w:rPr>
              <w:t>2</w:t>
            </w:r>
            <w:r w:rsidR="00616CDB">
              <w:rPr>
                <w:bCs/>
                <w:color w:val="000000"/>
                <w:szCs w:val="24"/>
              </w:rPr>
              <w:t>9</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F10D5" w:rsidP="004828A7">
            <w:pPr>
              <w:spacing w:after="0" w:line="240" w:lineRule="auto"/>
              <w:contextualSpacing/>
              <w:jc w:val="center"/>
              <w:rPr>
                <w:bCs/>
                <w:color w:val="000000"/>
                <w:szCs w:val="24"/>
              </w:rPr>
            </w:pPr>
            <w:r>
              <w:rPr>
                <w:bCs/>
                <w:color w:val="000000"/>
                <w:szCs w:val="24"/>
              </w:rPr>
              <w:t>377,49</w:t>
            </w:r>
          </w:p>
        </w:tc>
      </w:tr>
      <w:tr w:rsidR="005162F6" w:rsidRPr="00727C5E" w:rsidTr="004828A7">
        <w:trPr>
          <w:cantSplit/>
        </w:trPr>
        <w:tc>
          <w:tcPr>
            <w:tcW w:w="223"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8F4649" w:rsidP="004828A7">
            <w:pPr>
              <w:spacing w:after="0" w:line="240" w:lineRule="auto"/>
              <w:contextualSpacing/>
              <w:jc w:val="center"/>
              <w:rPr>
                <w:bCs/>
                <w:color w:val="000000"/>
                <w:szCs w:val="24"/>
                <w:lang w:eastAsia="ar-SA" w:bidi="en-US"/>
              </w:rPr>
            </w:pPr>
            <w:r>
              <w:rPr>
                <w:bCs/>
                <w:color w:val="000000"/>
                <w:szCs w:val="24"/>
                <w:lang w:eastAsia="ar-SA" w:bidi="en-US"/>
              </w:rPr>
              <w:t>8</w:t>
            </w:r>
          </w:p>
        </w:tc>
        <w:tc>
          <w:tcPr>
            <w:tcW w:w="2479"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4828A7">
            <w:pPr>
              <w:spacing w:after="0" w:line="240" w:lineRule="auto"/>
              <w:contextualSpacing/>
              <w:jc w:val="center"/>
              <w:rPr>
                <w:bCs/>
                <w:color w:val="000000"/>
                <w:szCs w:val="24"/>
              </w:rPr>
            </w:pPr>
            <w:r>
              <w:rPr>
                <w:bCs/>
                <w:color w:val="000000"/>
                <w:szCs w:val="24"/>
              </w:rPr>
              <w:t>Зона инженерной инфраструктуры</w:t>
            </w:r>
          </w:p>
        </w:tc>
        <w:tc>
          <w:tcPr>
            <w:tcW w:w="605"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2E7F71">
            <w:pPr>
              <w:spacing w:after="0" w:line="240" w:lineRule="auto"/>
              <w:contextualSpacing/>
              <w:jc w:val="center"/>
              <w:rPr>
                <w:bCs/>
                <w:color w:val="000000"/>
                <w:szCs w:val="24"/>
              </w:rPr>
            </w:pPr>
            <w:r w:rsidRPr="00727C5E">
              <w:rPr>
                <w:bCs/>
                <w:color w:val="000000"/>
                <w:szCs w:val="24"/>
              </w:rPr>
              <w:t>0,8</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Cs/>
                <w:color w:val="000000"/>
                <w:szCs w:val="24"/>
              </w:rPr>
            </w:pPr>
            <w:r w:rsidRPr="00727C5E">
              <w:rPr>
                <w:bCs/>
                <w:color w:val="000000"/>
                <w:szCs w:val="24"/>
              </w:rPr>
              <w:t>0,8</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8F4649" w:rsidP="004828A7">
            <w:pPr>
              <w:spacing w:after="0" w:line="240" w:lineRule="auto"/>
              <w:contextualSpacing/>
              <w:jc w:val="center"/>
              <w:rPr>
                <w:bCs/>
                <w:color w:val="000000"/>
                <w:szCs w:val="24"/>
                <w:lang w:eastAsia="ar-SA" w:bidi="en-US"/>
              </w:rPr>
            </w:pPr>
            <w:r>
              <w:rPr>
                <w:bCs/>
                <w:color w:val="000000"/>
                <w:szCs w:val="24"/>
                <w:lang w:eastAsia="ar-SA" w:bidi="en-US"/>
              </w:rPr>
              <w:t>9</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Pr>
                <w:bCs/>
                <w:color w:val="000000"/>
                <w:szCs w:val="24"/>
              </w:rPr>
              <w:t>Зона транспортной инфраструктуры</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616CDB">
            <w:pPr>
              <w:spacing w:after="0" w:line="240" w:lineRule="auto"/>
              <w:contextualSpacing/>
              <w:jc w:val="center"/>
              <w:rPr>
                <w:bCs/>
                <w:color w:val="000000"/>
                <w:szCs w:val="24"/>
              </w:rPr>
            </w:pPr>
            <w:r w:rsidRPr="00727C5E">
              <w:rPr>
                <w:bCs/>
                <w:color w:val="000000"/>
                <w:szCs w:val="24"/>
              </w:rPr>
              <w:t>177,</w:t>
            </w:r>
            <w:r w:rsidR="00616CDB">
              <w:rPr>
                <w:bCs/>
                <w:color w:val="000000"/>
                <w:szCs w:val="24"/>
              </w:rPr>
              <w:t>79</w:t>
            </w:r>
          </w:p>
        </w:tc>
        <w:tc>
          <w:tcPr>
            <w:tcW w:w="825" w:type="pct"/>
            <w:tcBorders>
              <w:top w:val="single" w:sz="2" w:space="0" w:color="000000"/>
              <w:left w:val="single" w:sz="2" w:space="0" w:color="000000"/>
              <w:bottom w:val="single" w:sz="2" w:space="0" w:color="000000"/>
              <w:right w:val="single" w:sz="2" w:space="0" w:color="000000"/>
            </w:tcBorders>
            <w:vAlign w:val="center"/>
          </w:tcPr>
          <w:p w:rsidR="005F10D5" w:rsidRPr="00727C5E" w:rsidRDefault="005162F6" w:rsidP="005F10D5">
            <w:pPr>
              <w:spacing w:after="0" w:line="240" w:lineRule="auto"/>
              <w:contextualSpacing/>
              <w:jc w:val="center"/>
              <w:rPr>
                <w:bCs/>
                <w:color w:val="000000"/>
                <w:szCs w:val="24"/>
              </w:rPr>
            </w:pPr>
            <w:r w:rsidRPr="00727C5E">
              <w:rPr>
                <w:bCs/>
                <w:color w:val="000000"/>
                <w:szCs w:val="24"/>
              </w:rPr>
              <w:t>177,</w:t>
            </w:r>
            <w:r w:rsidR="005F10D5">
              <w:rPr>
                <w:bCs/>
                <w:color w:val="000000"/>
                <w:szCs w:val="24"/>
              </w:rPr>
              <w:t>79</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
                <w:color w:val="000000"/>
                <w:szCs w:val="24"/>
              </w:rPr>
            </w:pPr>
            <w:r w:rsidRPr="00727C5E">
              <w:rPr>
                <w:b/>
                <w:color w:val="000000"/>
                <w:szCs w:val="24"/>
              </w:rPr>
              <w:t>ЗОНЫ СЕЛЬСКОХОЗЯЙСТВЕННОГО ИСПОЛЬЗОВАНИЯ</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rPr>
            </w:pPr>
            <w:r w:rsidRPr="00772896">
              <w:rPr>
                <w:b/>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616CDB">
            <w:pPr>
              <w:spacing w:after="0" w:line="240" w:lineRule="auto"/>
              <w:contextualSpacing/>
              <w:jc w:val="center"/>
              <w:rPr>
                <w:b/>
                <w:bCs/>
                <w:color w:val="000000"/>
                <w:szCs w:val="24"/>
              </w:rPr>
            </w:pPr>
            <w:r w:rsidRPr="00727C5E">
              <w:rPr>
                <w:b/>
                <w:bCs/>
                <w:color w:val="000000"/>
                <w:szCs w:val="24"/>
              </w:rPr>
              <w:t>4</w:t>
            </w:r>
            <w:r>
              <w:rPr>
                <w:b/>
                <w:bCs/>
                <w:color w:val="000000"/>
                <w:szCs w:val="24"/>
              </w:rPr>
              <w:t>3</w:t>
            </w:r>
            <w:r w:rsidR="00616CDB">
              <w:rPr>
                <w:b/>
                <w:bCs/>
                <w:color w:val="000000"/>
                <w:szCs w:val="24"/>
              </w:rPr>
              <w:t>2,65</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5D318A">
            <w:pPr>
              <w:spacing w:after="0" w:line="240" w:lineRule="auto"/>
              <w:contextualSpacing/>
              <w:jc w:val="center"/>
              <w:rPr>
                <w:b/>
                <w:bCs/>
                <w:color w:val="000000"/>
                <w:szCs w:val="24"/>
              </w:rPr>
            </w:pPr>
            <w:r w:rsidRPr="00727C5E">
              <w:rPr>
                <w:b/>
                <w:bCs/>
                <w:color w:val="000000"/>
                <w:szCs w:val="24"/>
              </w:rPr>
              <w:t>4</w:t>
            </w:r>
            <w:r>
              <w:rPr>
                <w:b/>
                <w:bCs/>
                <w:color w:val="000000"/>
                <w:szCs w:val="24"/>
              </w:rPr>
              <w:t>3</w:t>
            </w:r>
            <w:r w:rsidR="005D318A">
              <w:rPr>
                <w:b/>
                <w:bCs/>
                <w:color w:val="000000"/>
                <w:szCs w:val="24"/>
              </w:rPr>
              <w:t>7</w:t>
            </w:r>
            <w:r w:rsidRPr="00727C5E">
              <w:rPr>
                <w:b/>
                <w:bCs/>
                <w:color w:val="000000"/>
                <w:szCs w:val="24"/>
              </w:rPr>
              <w:t>,</w:t>
            </w:r>
            <w:r w:rsidR="005D318A">
              <w:rPr>
                <w:b/>
                <w:bCs/>
                <w:color w:val="000000"/>
                <w:szCs w:val="24"/>
              </w:rPr>
              <w:t>74</w:t>
            </w:r>
          </w:p>
        </w:tc>
      </w:tr>
      <w:tr w:rsidR="005162F6" w:rsidRPr="00727C5E" w:rsidTr="004828A7">
        <w:trPr>
          <w:cantSplit/>
        </w:trPr>
        <w:tc>
          <w:tcPr>
            <w:tcW w:w="223"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8F4649" w:rsidP="004828A7">
            <w:pPr>
              <w:spacing w:after="0" w:line="240" w:lineRule="auto"/>
              <w:contextualSpacing/>
              <w:jc w:val="center"/>
              <w:rPr>
                <w:bCs/>
                <w:color w:val="000000"/>
                <w:szCs w:val="24"/>
                <w:lang w:eastAsia="ar-SA" w:bidi="en-US"/>
              </w:rPr>
            </w:pPr>
            <w:r>
              <w:rPr>
                <w:bCs/>
                <w:color w:val="000000"/>
                <w:szCs w:val="24"/>
                <w:lang w:eastAsia="ar-SA" w:bidi="en-US"/>
              </w:rPr>
              <w:t>10</w:t>
            </w:r>
          </w:p>
        </w:tc>
        <w:tc>
          <w:tcPr>
            <w:tcW w:w="2479"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4828A7">
            <w:pPr>
              <w:spacing w:after="0" w:line="240" w:lineRule="auto"/>
              <w:contextualSpacing/>
              <w:jc w:val="center"/>
              <w:rPr>
                <w:bCs/>
                <w:color w:val="000000"/>
                <w:szCs w:val="24"/>
              </w:rPr>
            </w:pPr>
            <w:r w:rsidRPr="00F72D4D">
              <w:rPr>
                <w:bCs/>
                <w:color w:val="000000"/>
                <w:szCs w:val="24"/>
              </w:rPr>
              <w:t>Зона садоводства, огородничества</w:t>
            </w:r>
            <w:r w:rsidRPr="008D57F5">
              <w:rPr>
                <w:bCs/>
                <w:color w:val="000000"/>
                <w:szCs w:val="24"/>
              </w:rPr>
              <w:t xml:space="preserve"> </w:t>
            </w:r>
          </w:p>
        </w:tc>
        <w:tc>
          <w:tcPr>
            <w:tcW w:w="605"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616CDB">
            <w:pPr>
              <w:spacing w:after="0" w:line="240" w:lineRule="auto"/>
              <w:contextualSpacing/>
              <w:jc w:val="center"/>
              <w:rPr>
                <w:bCs/>
                <w:color w:val="000000"/>
                <w:szCs w:val="24"/>
              </w:rPr>
            </w:pPr>
            <w:r w:rsidRPr="00727C5E">
              <w:rPr>
                <w:bCs/>
                <w:color w:val="000000"/>
                <w:szCs w:val="24"/>
              </w:rPr>
              <w:t>4</w:t>
            </w:r>
            <w:r>
              <w:rPr>
                <w:bCs/>
                <w:color w:val="000000"/>
                <w:szCs w:val="24"/>
              </w:rPr>
              <w:t>2</w:t>
            </w:r>
            <w:r w:rsidR="00616CDB">
              <w:rPr>
                <w:bCs/>
                <w:color w:val="000000"/>
                <w:szCs w:val="24"/>
              </w:rPr>
              <w:t>4</w:t>
            </w:r>
            <w:r w:rsidRPr="00727C5E">
              <w:rPr>
                <w:bCs/>
                <w:color w:val="000000"/>
                <w:szCs w:val="24"/>
              </w:rPr>
              <w:t>,</w:t>
            </w:r>
            <w:r w:rsidR="00616CDB">
              <w:rPr>
                <w:bCs/>
                <w:color w:val="000000"/>
                <w:szCs w:val="24"/>
              </w:rPr>
              <w:t>99</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5D318A">
            <w:pPr>
              <w:spacing w:after="0" w:line="240" w:lineRule="auto"/>
              <w:contextualSpacing/>
              <w:jc w:val="center"/>
              <w:rPr>
                <w:bCs/>
                <w:color w:val="000000"/>
                <w:szCs w:val="24"/>
              </w:rPr>
            </w:pPr>
            <w:r w:rsidRPr="00727C5E">
              <w:rPr>
                <w:bCs/>
                <w:color w:val="000000"/>
                <w:szCs w:val="24"/>
              </w:rPr>
              <w:t>4</w:t>
            </w:r>
            <w:r w:rsidR="005D318A">
              <w:rPr>
                <w:bCs/>
                <w:color w:val="000000"/>
                <w:szCs w:val="24"/>
              </w:rPr>
              <w:t>30</w:t>
            </w:r>
            <w:r w:rsidRPr="00727C5E">
              <w:rPr>
                <w:bCs/>
                <w:color w:val="000000"/>
                <w:szCs w:val="24"/>
              </w:rPr>
              <w:t>,</w:t>
            </w:r>
            <w:r w:rsidR="005D318A">
              <w:rPr>
                <w:bCs/>
                <w:color w:val="000000"/>
                <w:szCs w:val="24"/>
              </w:rPr>
              <w:t>09</w:t>
            </w:r>
          </w:p>
        </w:tc>
      </w:tr>
      <w:tr w:rsidR="005162F6" w:rsidRPr="00727C5E" w:rsidTr="004828A7">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8F4649" w:rsidP="004828A7">
            <w:pPr>
              <w:spacing w:after="0" w:line="240" w:lineRule="auto"/>
              <w:contextualSpacing/>
              <w:jc w:val="center"/>
              <w:rPr>
                <w:bCs/>
                <w:color w:val="000000"/>
                <w:szCs w:val="24"/>
                <w:lang w:eastAsia="ar-SA" w:bidi="en-US"/>
              </w:rPr>
            </w:pPr>
            <w:r>
              <w:rPr>
                <w:bCs/>
                <w:color w:val="000000"/>
                <w:szCs w:val="24"/>
                <w:lang w:eastAsia="ar-SA" w:bidi="en-US"/>
              </w:rPr>
              <w:t>11</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Производственная зона сельскохозяйственных предприятий</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2E7F71">
            <w:pPr>
              <w:spacing w:after="0" w:line="240" w:lineRule="auto"/>
              <w:contextualSpacing/>
              <w:jc w:val="center"/>
              <w:rPr>
                <w:bCs/>
                <w:color w:val="000000"/>
                <w:szCs w:val="24"/>
              </w:rPr>
            </w:pPr>
            <w:r w:rsidRPr="00727C5E">
              <w:rPr>
                <w:bCs/>
                <w:color w:val="000000"/>
                <w:szCs w:val="24"/>
              </w:rPr>
              <w:t>7,65</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Cs/>
                <w:color w:val="000000"/>
                <w:szCs w:val="24"/>
              </w:rPr>
            </w:pPr>
            <w:r w:rsidRPr="00727C5E">
              <w:rPr>
                <w:bCs/>
                <w:color w:val="000000"/>
                <w:szCs w:val="24"/>
              </w:rPr>
              <w:t>7,65</w:t>
            </w:r>
          </w:p>
        </w:tc>
      </w:tr>
      <w:tr w:rsidR="005162F6" w:rsidRPr="00727C5E" w:rsidTr="004828A7">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
                <w:color w:val="000000"/>
                <w:szCs w:val="24"/>
              </w:rPr>
            </w:pPr>
            <w:r w:rsidRPr="00727C5E">
              <w:rPr>
                <w:b/>
                <w:color w:val="000000"/>
                <w:szCs w:val="24"/>
              </w:rPr>
              <w:t>ЗОНЫ РЕКРЕАЦИОННОГО НАЗНАЧЕНИЯ</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1F0924" w:rsidRDefault="001F0924" w:rsidP="004828A7">
            <w:pPr>
              <w:spacing w:after="0" w:line="240" w:lineRule="auto"/>
              <w:contextualSpacing/>
              <w:jc w:val="center"/>
              <w:rPr>
                <w:b/>
                <w:bCs/>
                <w:color w:val="000000"/>
                <w:szCs w:val="24"/>
              </w:rPr>
            </w:pPr>
            <w:r w:rsidRPr="001F0924">
              <w:rPr>
                <w:b/>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1F0924" w:rsidRDefault="001F0924" w:rsidP="002E7F71">
            <w:pPr>
              <w:spacing w:after="0" w:line="240" w:lineRule="auto"/>
              <w:contextualSpacing/>
              <w:jc w:val="center"/>
              <w:rPr>
                <w:b/>
                <w:bCs/>
                <w:szCs w:val="24"/>
              </w:rPr>
            </w:pPr>
            <w:r w:rsidRPr="001F0924">
              <w:rPr>
                <w:b/>
                <w:bCs/>
                <w:szCs w:val="24"/>
              </w:rPr>
              <w:t>268,1</w:t>
            </w:r>
            <w:r w:rsidR="00616CDB">
              <w:rPr>
                <w:b/>
                <w:bCs/>
                <w:szCs w:val="24"/>
              </w:rPr>
              <w:t>0</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1F0924" w:rsidRDefault="001F0924" w:rsidP="00616CDB">
            <w:pPr>
              <w:spacing w:after="0" w:line="240" w:lineRule="auto"/>
              <w:contextualSpacing/>
              <w:jc w:val="center"/>
              <w:rPr>
                <w:b/>
                <w:bCs/>
                <w:szCs w:val="24"/>
              </w:rPr>
            </w:pPr>
            <w:r w:rsidRPr="001F0924">
              <w:rPr>
                <w:b/>
                <w:bCs/>
                <w:szCs w:val="24"/>
              </w:rPr>
              <w:t>257,8</w:t>
            </w:r>
            <w:r w:rsidR="00616CDB">
              <w:rPr>
                <w:b/>
                <w:bCs/>
                <w:szCs w:val="24"/>
              </w:rPr>
              <w:t>9</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8F4649">
            <w:pPr>
              <w:spacing w:after="0" w:line="240" w:lineRule="auto"/>
              <w:contextualSpacing/>
              <w:jc w:val="center"/>
              <w:rPr>
                <w:bCs/>
                <w:color w:val="000000"/>
                <w:szCs w:val="24"/>
                <w:lang w:eastAsia="ar-SA" w:bidi="en-US"/>
              </w:rPr>
            </w:pPr>
            <w:r>
              <w:rPr>
                <w:bCs/>
                <w:color w:val="000000"/>
                <w:szCs w:val="24"/>
                <w:lang w:eastAsia="ar-SA" w:bidi="en-US"/>
              </w:rPr>
              <w:t>1</w:t>
            </w:r>
            <w:r w:rsidR="008F4649">
              <w:rPr>
                <w:bCs/>
                <w:color w:val="000000"/>
                <w:szCs w:val="24"/>
                <w:lang w:eastAsia="ar-SA" w:bidi="en-US"/>
              </w:rPr>
              <w:t>2</w:t>
            </w: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sidRPr="00F72D4D">
              <w:rPr>
                <w:bCs/>
                <w:color w:val="000000"/>
                <w:szCs w:val="24"/>
              </w:rPr>
              <w:t>Зоны рекреационного назначения</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8D57F5" w:rsidRDefault="005162F6" w:rsidP="004828A7">
            <w:pPr>
              <w:spacing w:after="0" w:line="240" w:lineRule="auto"/>
              <w:contextualSpacing/>
              <w:jc w:val="center"/>
              <w:rPr>
                <w:bCs/>
                <w:color w:val="000000"/>
                <w:szCs w:val="24"/>
              </w:rPr>
            </w:pPr>
            <w:r>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2E7F71">
            <w:pPr>
              <w:spacing w:after="0" w:line="240" w:lineRule="auto"/>
              <w:contextualSpacing/>
              <w:jc w:val="center"/>
              <w:rPr>
                <w:bCs/>
                <w:color w:val="000000"/>
                <w:szCs w:val="24"/>
              </w:rPr>
            </w:pPr>
            <w:r w:rsidRPr="00727C5E">
              <w:rPr>
                <w:bCs/>
                <w:color w:val="000000"/>
                <w:szCs w:val="24"/>
              </w:rPr>
              <w:t>2</w:t>
            </w:r>
            <w:r>
              <w:rPr>
                <w:bCs/>
                <w:color w:val="000000"/>
                <w:szCs w:val="24"/>
              </w:rPr>
              <w:t>68</w:t>
            </w:r>
            <w:r w:rsidRPr="00727C5E">
              <w:rPr>
                <w:bCs/>
                <w:color w:val="000000"/>
                <w:szCs w:val="24"/>
              </w:rPr>
              <w:t>,</w:t>
            </w:r>
            <w:r>
              <w:rPr>
                <w:bCs/>
                <w:color w:val="000000"/>
                <w:szCs w:val="24"/>
              </w:rPr>
              <w:t>1</w:t>
            </w:r>
            <w:r w:rsidR="00616CDB">
              <w:rPr>
                <w:bCs/>
                <w:color w:val="000000"/>
                <w:szCs w:val="24"/>
              </w:rPr>
              <w:t>0</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1E2A4E" w:rsidP="00616CDB">
            <w:pPr>
              <w:spacing w:after="0" w:line="240" w:lineRule="auto"/>
              <w:contextualSpacing/>
              <w:jc w:val="center"/>
              <w:rPr>
                <w:bCs/>
                <w:color w:val="000000"/>
                <w:szCs w:val="24"/>
              </w:rPr>
            </w:pPr>
            <w:r>
              <w:rPr>
                <w:bCs/>
                <w:color w:val="000000"/>
                <w:szCs w:val="24"/>
              </w:rPr>
              <w:t>257,8</w:t>
            </w:r>
            <w:r w:rsidR="00616CDB">
              <w:rPr>
                <w:bCs/>
                <w:color w:val="000000"/>
                <w:szCs w:val="24"/>
              </w:rPr>
              <w:t>9</w:t>
            </w:r>
          </w:p>
        </w:tc>
      </w:tr>
      <w:tr w:rsidR="005162F6" w:rsidRPr="00727C5E" w:rsidTr="00FE631E">
        <w:trPr>
          <w:cantSplit/>
        </w:trPr>
        <w:tc>
          <w:tcPr>
            <w:tcW w:w="223" w:type="pct"/>
            <w:tcBorders>
              <w:top w:val="single" w:sz="2" w:space="0" w:color="000000"/>
              <w:left w:val="single" w:sz="2" w:space="0" w:color="000000"/>
              <w:bottom w:val="single" w:sz="2" w:space="0" w:color="000000"/>
              <w:right w:val="single" w:sz="2" w:space="0" w:color="000000"/>
            </w:tcBorders>
            <w:vAlign w:val="center"/>
          </w:tcPr>
          <w:p w:rsidR="005162F6" w:rsidRDefault="005162F6" w:rsidP="004828A7">
            <w:pPr>
              <w:spacing w:after="0" w:line="240" w:lineRule="auto"/>
              <w:contextualSpacing/>
              <w:jc w:val="center"/>
              <w:rPr>
                <w:bCs/>
                <w:color w:val="000000"/>
                <w:szCs w:val="24"/>
                <w:lang w:eastAsia="ar-SA" w:bidi="en-US"/>
              </w:rPr>
            </w:pPr>
          </w:p>
        </w:tc>
        <w:tc>
          <w:tcPr>
            <w:tcW w:w="2479"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
                <w:color w:val="000000"/>
                <w:szCs w:val="24"/>
              </w:rPr>
            </w:pPr>
            <w:r w:rsidRPr="00727C5E">
              <w:rPr>
                <w:b/>
                <w:color w:val="000000"/>
                <w:szCs w:val="24"/>
              </w:rPr>
              <w:t>ЗОНЫ СПЕЦИАЛЬНОГО НАЗНАЧЕНИЯ</w:t>
            </w:r>
          </w:p>
        </w:tc>
        <w:tc>
          <w:tcPr>
            <w:tcW w:w="605" w:type="pct"/>
            <w:tcBorders>
              <w:top w:val="single" w:sz="2" w:space="0" w:color="000000"/>
              <w:left w:val="single" w:sz="2" w:space="0" w:color="000000"/>
              <w:bottom w:val="single" w:sz="2" w:space="0" w:color="000000"/>
              <w:right w:val="single" w:sz="2" w:space="0" w:color="000000"/>
            </w:tcBorders>
            <w:vAlign w:val="center"/>
          </w:tcPr>
          <w:p w:rsidR="005162F6" w:rsidRPr="00E925EB" w:rsidRDefault="00E925EB" w:rsidP="004828A7">
            <w:pPr>
              <w:spacing w:after="0" w:line="240" w:lineRule="auto"/>
              <w:contextualSpacing/>
              <w:jc w:val="center"/>
              <w:rPr>
                <w:b/>
                <w:bCs/>
                <w:color w:val="000000"/>
                <w:szCs w:val="24"/>
              </w:rPr>
            </w:pPr>
            <w:r w:rsidRPr="00E925EB">
              <w:rPr>
                <w:b/>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E925EB" w:rsidRDefault="00E925EB" w:rsidP="002E7F71">
            <w:pPr>
              <w:spacing w:after="0" w:line="240" w:lineRule="auto"/>
              <w:contextualSpacing/>
              <w:jc w:val="center"/>
              <w:rPr>
                <w:b/>
                <w:bCs/>
                <w:color w:val="000000"/>
                <w:szCs w:val="24"/>
              </w:rPr>
            </w:pPr>
            <w:r w:rsidRPr="00E925EB">
              <w:rPr>
                <w:b/>
                <w:bCs/>
                <w:color w:val="000000"/>
                <w:szCs w:val="24"/>
              </w:rPr>
              <w:t>9,91</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E925EB" w:rsidRDefault="00E925EB" w:rsidP="004828A7">
            <w:pPr>
              <w:spacing w:after="0" w:line="240" w:lineRule="auto"/>
              <w:contextualSpacing/>
              <w:jc w:val="center"/>
              <w:rPr>
                <w:b/>
                <w:bCs/>
                <w:color w:val="000000"/>
                <w:szCs w:val="24"/>
              </w:rPr>
            </w:pPr>
            <w:r w:rsidRPr="00E925EB">
              <w:rPr>
                <w:b/>
                <w:bCs/>
                <w:color w:val="000000"/>
                <w:szCs w:val="24"/>
              </w:rPr>
              <w:t>9,91</w:t>
            </w:r>
          </w:p>
        </w:tc>
      </w:tr>
      <w:tr w:rsidR="005162F6" w:rsidRPr="00727C5E" w:rsidTr="004828A7">
        <w:trPr>
          <w:cantSplit/>
        </w:trPr>
        <w:tc>
          <w:tcPr>
            <w:tcW w:w="223"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8F4649" w:rsidP="004828A7">
            <w:pPr>
              <w:spacing w:after="0" w:line="240" w:lineRule="auto"/>
              <w:contextualSpacing/>
              <w:jc w:val="center"/>
              <w:rPr>
                <w:bCs/>
                <w:color w:val="000000"/>
                <w:szCs w:val="24"/>
                <w:lang w:eastAsia="ar-SA" w:bidi="en-US"/>
              </w:rPr>
            </w:pPr>
            <w:r>
              <w:rPr>
                <w:bCs/>
                <w:color w:val="000000"/>
                <w:szCs w:val="24"/>
                <w:lang w:eastAsia="ar-SA" w:bidi="en-US"/>
              </w:rPr>
              <w:t>13</w:t>
            </w:r>
          </w:p>
        </w:tc>
        <w:tc>
          <w:tcPr>
            <w:tcW w:w="2479"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4828A7">
            <w:pPr>
              <w:spacing w:after="0" w:line="240" w:lineRule="auto"/>
              <w:contextualSpacing/>
              <w:jc w:val="center"/>
              <w:rPr>
                <w:bCs/>
                <w:color w:val="000000"/>
                <w:szCs w:val="24"/>
              </w:rPr>
            </w:pPr>
            <w:r w:rsidRPr="008D57F5">
              <w:rPr>
                <w:bCs/>
                <w:color w:val="000000"/>
                <w:szCs w:val="24"/>
              </w:rPr>
              <w:t>Зона кладбищ</w:t>
            </w:r>
          </w:p>
        </w:tc>
        <w:tc>
          <w:tcPr>
            <w:tcW w:w="605" w:type="pct"/>
            <w:tcBorders>
              <w:top w:val="single" w:sz="2" w:space="0" w:color="000000"/>
              <w:left w:val="single" w:sz="2" w:space="0" w:color="000000"/>
              <w:bottom w:val="single" w:sz="2" w:space="0" w:color="000000"/>
              <w:right w:val="single" w:sz="2" w:space="0" w:color="000000"/>
            </w:tcBorders>
            <w:vAlign w:val="center"/>
            <w:hideMark/>
          </w:tcPr>
          <w:p w:rsidR="005162F6" w:rsidRPr="008D57F5" w:rsidRDefault="005162F6" w:rsidP="004828A7">
            <w:pPr>
              <w:spacing w:after="0" w:line="240" w:lineRule="auto"/>
              <w:contextualSpacing/>
              <w:jc w:val="center"/>
              <w:rPr>
                <w:bCs/>
                <w:color w:val="000000"/>
                <w:szCs w:val="24"/>
              </w:rPr>
            </w:pPr>
            <w:r w:rsidRPr="008D57F5">
              <w:rPr>
                <w:bCs/>
                <w:color w:val="000000"/>
                <w:szCs w:val="24"/>
              </w:rPr>
              <w:t>га</w:t>
            </w:r>
          </w:p>
        </w:tc>
        <w:tc>
          <w:tcPr>
            <w:tcW w:w="868"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2E7F71">
            <w:pPr>
              <w:spacing w:after="0" w:line="240" w:lineRule="auto"/>
              <w:contextualSpacing/>
              <w:jc w:val="center"/>
              <w:rPr>
                <w:bCs/>
                <w:color w:val="000000"/>
                <w:szCs w:val="24"/>
              </w:rPr>
            </w:pPr>
            <w:r w:rsidRPr="00727C5E">
              <w:rPr>
                <w:bCs/>
                <w:color w:val="000000"/>
                <w:szCs w:val="24"/>
              </w:rPr>
              <w:t>9,91</w:t>
            </w:r>
          </w:p>
        </w:tc>
        <w:tc>
          <w:tcPr>
            <w:tcW w:w="825" w:type="pct"/>
            <w:tcBorders>
              <w:top w:val="single" w:sz="2" w:space="0" w:color="000000"/>
              <w:left w:val="single" w:sz="2" w:space="0" w:color="000000"/>
              <w:bottom w:val="single" w:sz="2" w:space="0" w:color="000000"/>
              <w:right w:val="single" w:sz="2" w:space="0" w:color="000000"/>
            </w:tcBorders>
            <w:vAlign w:val="center"/>
          </w:tcPr>
          <w:p w:rsidR="005162F6" w:rsidRPr="00727C5E" w:rsidRDefault="005162F6" w:rsidP="004828A7">
            <w:pPr>
              <w:spacing w:after="0" w:line="240" w:lineRule="auto"/>
              <w:contextualSpacing/>
              <w:jc w:val="center"/>
              <w:rPr>
                <w:bCs/>
                <w:color w:val="000000"/>
                <w:szCs w:val="24"/>
              </w:rPr>
            </w:pPr>
            <w:r w:rsidRPr="00727C5E">
              <w:rPr>
                <w:bCs/>
                <w:color w:val="000000"/>
                <w:szCs w:val="24"/>
              </w:rPr>
              <w:t>9,91</w:t>
            </w:r>
          </w:p>
        </w:tc>
      </w:tr>
      <w:tr w:rsidR="004828A7" w:rsidRPr="008D57F5" w:rsidTr="00FE631E">
        <w:trPr>
          <w:cantSplit/>
        </w:trPr>
        <w:tc>
          <w:tcPr>
            <w:tcW w:w="5000" w:type="pct"/>
            <w:gridSpan w:val="5"/>
            <w:tcBorders>
              <w:top w:val="single" w:sz="2" w:space="0" w:color="000000"/>
              <w:left w:val="single" w:sz="2" w:space="0" w:color="000000"/>
              <w:bottom w:val="single" w:sz="2" w:space="0" w:color="000000"/>
              <w:right w:val="single" w:sz="2" w:space="0" w:color="000000"/>
            </w:tcBorders>
            <w:vAlign w:val="center"/>
            <w:hideMark/>
          </w:tcPr>
          <w:p w:rsidR="004828A7" w:rsidRPr="008D57F5" w:rsidRDefault="004828A7" w:rsidP="004828A7">
            <w:pPr>
              <w:spacing w:after="0" w:line="240" w:lineRule="auto"/>
              <w:contextualSpacing/>
              <w:rPr>
                <w:rFonts w:eastAsia="TimesNewRoman"/>
                <w:bCs/>
                <w:color w:val="000000"/>
                <w:szCs w:val="24"/>
              </w:rPr>
            </w:pPr>
            <w:r w:rsidRPr="008D57F5">
              <w:rPr>
                <w:rFonts w:eastAsia="TimesNewRoman"/>
                <w:bCs/>
                <w:color w:val="000000"/>
                <w:szCs w:val="24"/>
              </w:rPr>
              <w:t>* Расчет выполнен на основе пространственных данных векторной модели</w:t>
            </w:r>
          </w:p>
        </w:tc>
      </w:tr>
    </w:tbl>
    <w:p w:rsidR="000336F5" w:rsidRDefault="000336F5" w:rsidP="004068C9">
      <w:pPr>
        <w:autoSpaceDE w:val="0"/>
        <w:autoSpaceDN w:val="0"/>
        <w:adjustRightInd w:val="0"/>
        <w:spacing w:after="0" w:line="240" w:lineRule="auto"/>
        <w:jc w:val="both"/>
        <w:rPr>
          <w:bCs/>
          <w:color w:val="FF0000"/>
          <w:szCs w:val="24"/>
        </w:rPr>
      </w:pPr>
    </w:p>
    <w:p w:rsidR="00E76D32" w:rsidRPr="00B46C32" w:rsidRDefault="00E76D32" w:rsidP="00FD7674">
      <w:pPr>
        <w:autoSpaceDE w:val="0"/>
        <w:autoSpaceDN w:val="0"/>
        <w:adjustRightInd w:val="0"/>
        <w:spacing w:after="0" w:line="240" w:lineRule="auto"/>
        <w:ind w:firstLine="709"/>
        <w:jc w:val="both"/>
        <w:rPr>
          <w:rFonts w:ascii="TimesNewRoman" w:eastAsia="TimesNewRoman" w:hAnsi="Calibri" w:cs="TimesNewRoman"/>
          <w:szCs w:val="24"/>
        </w:rPr>
      </w:pPr>
      <w:r w:rsidRPr="00B46C32">
        <w:rPr>
          <w:bCs/>
          <w:szCs w:val="24"/>
        </w:rPr>
        <w:t xml:space="preserve">Проектом генерального плана </w:t>
      </w:r>
      <w:r w:rsidRPr="00B46C32">
        <w:rPr>
          <w:rFonts w:hint="eastAsia"/>
          <w:bCs/>
          <w:szCs w:val="24"/>
        </w:rPr>
        <w:t>скорректированы</w:t>
      </w:r>
      <w:r w:rsidRPr="00B46C32">
        <w:rPr>
          <w:bCs/>
          <w:szCs w:val="24"/>
        </w:rPr>
        <w:t xml:space="preserve"> границы зон </w:t>
      </w:r>
      <w:r w:rsidRPr="00B46C32">
        <w:rPr>
          <w:rFonts w:hint="eastAsia"/>
          <w:bCs/>
          <w:szCs w:val="24"/>
        </w:rPr>
        <w:t>в</w:t>
      </w:r>
      <w:r w:rsidRPr="00B46C32">
        <w:rPr>
          <w:bCs/>
          <w:szCs w:val="24"/>
        </w:rPr>
        <w:t xml:space="preserve"> </w:t>
      </w:r>
      <w:r w:rsidRPr="00B46C32">
        <w:rPr>
          <w:rFonts w:hint="eastAsia"/>
          <w:bCs/>
          <w:szCs w:val="24"/>
        </w:rPr>
        <w:t>соответствии</w:t>
      </w:r>
      <w:r w:rsidRPr="00B46C32">
        <w:rPr>
          <w:bCs/>
          <w:szCs w:val="24"/>
        </w:rPr>
        <w:t xml:space="preserve"> </w:t>
      </w:r>
      <w:r w:rsidRPr="00B46C32">
        <w:rPr>
          <w:rFonts w:hint="eastAsia"/>
          <w:bCs/>
          <w:szCs w:val="24"/>
        </w:rPr>
        <w:t>с</w:t>
      </w:r>
      <w:r w:rsidRPr="00B46C32">
        <w:rPr>
          <w:bCs/>
          <w:szCs w:val="24"/>
        </w:rPr>
        <w:t xml:space="preserve"> </w:t>
      </w:r>
      <w:r w:rsidRPr="00B46C32">
        <w:rPr>
          <w:rFonts w:hint="eastAsia"/>
          <w:bCs/>
          <w:szCs w:val="24"/>
        </w:rPr>
        <w:t>проектными</w:t>
      </w:r>
      <w:r w:rsidRPr="00B46C32">
        <w:rPr>
          <w:bCs/>
          <w:szCs w:val="24"/>
        </w:rPr>
        <w:t xml:space="preserve"> </w:t>
      </w:r>
      <w:r w:rsidRPr="00B46C32">
        <w:rPr>
          <w:rFonts w:hint="eastAsia"/>
          <w:bCs/>
          <w:szCs w:val="24"/>
        </w:rPr>
        <w:t>границами</w:t>
      </w:r>
      <w:r w:rsidRPr="00B46C32">
        <w:rPr>
          <w:bCs/>
          <w:szCs w:val="24"/>
        </w:rPr>
        <w:t xml:space="preserve"> </w:t>
      </w:r>
      <w:r w:rsidRPr="00B46C32">
        <w:rPr>
          <w:rFonts w:hint="eastAsia"/>
          <w:bCs/>
          <w:szCs w:val="24"/>
        </w:rPr>
        <w:t>населенных</w:t>
      </w:r>
      <w:r w:rsidRPr="00B46C32">
        <w:rPr>
          <w:bCs/>
          <w:szCs w:val="24"/>
        </w:rPr>
        <w:t xml:space="preserve"> </w:t>
      </w:r>
      <w:r w:rsidRPr="00B46C32">
        <w:rPr>
          <w:rFonts w:hint="eastAsia"/>
          <w:bCs/>
          <w:szCs w:val="24"/>
        </w:rPr>
        <w:t>пунктов</w:t>
      </w:r>
      <w:r w:rsidRPr="00B46C32">
        <w:rPr>
          <w:bCs/>
          <w:szCs w:val="24"/>
        </w:rPr>
        <w:t>, с актуальными сведениями о земельных участках, содержащихся в Едином государственном реест</w:t>
      </w:r>
      <w:r w:rsidR="002072E2">
        <w:rPr>
          <w:bCs/>
          <w:szCs w:val="24"/>
        </w:rPr>
        <w:t>р</w:t>
      </w:r>
      <w:r w:rsidRPr="00B46C32">
        <w:rPr>
          <w:bCs/>
          <w:szCs w:val="24"/>
        </w:rPr>
        <w:t xml:space="preserve">е недвижимости, </w:t>
      </w:r>
      <w:r w:rsidRPr="00B46C32">
        <w:rPr>
          <w:rFonts w:hint="eastAsia"/>
          <w:bCs/>
          <w:szCs w:val="24"/>
        </w:rPr>
        <w:t>а</w:t>
      </w:r>
      <w:r w:rsidRPr="00B46C32">
        <w:rPr>
          <w:bCs/>
          <w:szCs w:val="24"/>
        </w:rPr>
        <w:t xml:space="preserve"> </w:t>
      </w:r>
      <w:r w:rsidRPr="00B46C32">
        <w:rPr>
          <w:rFonts w:hint="eastAsia"/>
          <w:bCs/>
          <w:szCs w:val="24"/>
        </w:rPr>
        <w:t>также</w:t>
      </w:r>
      <w:r w:rsidRPr="00B46C32">
        <w:rPr>
          <w:bCs/>
          <w:szCs w:val="24"/>
        </w:rPr>
        <w:t xml:space="preserve"> </w:t>
      </w:r>
      <w:r w:rsidRPr="00B46C32">
        <w:rPr>
          <w:rFonts w:hint="eastAsia"/>
          <w:bCs/>
          <w:szCs w:val="24"/>
        </w:rPr>
        <w:t>с</w:t>
      </w:r>
      <w:r w:rsidRPr="00B46C32">
        <w:rPr>
          <w:bCs/>
          <w:szCs w:val="24"/>
        </w:rPr>
        <w:t xml:space="preserve"> </w:t>
      </w:r>
      <w:r w:rsidRPr="00B46C32">
        <w:rPr>
          <w:rFonts w:hint="eastAsia"/>
          <w:bCs/>
          <w:szCs w:val="24"/>
        </w:rPr>
        <w:t>измененными</w:t>
      </w:r>
      <w:r w:rsidRPr="00B46C32">
        <w:rPr>
          <w:bCs/>
          <w:szCs w:val="24"/>
        </w:rPr>
        <w:t xml:space="preserve"> </w:t>
      </w:r>
      <w:r w:rsidRPr="00B46C32">
        <w:rPr>
          <w:rFonts w:hint="eastAsia"/>
          <w:bCs/>
          <w:szCs w:val="24"/>
        </w:rPr>
        <w:t>смежными</w:t>
      </w:r>
      <w:r w:rsidRPr="00B46C32">
        <w:rPr>
          <w:bCs/>
          <w:szCs w:val="24"/>
        </w:rPr>
        <w:t xml:space="preserve"> </w:t>
      </w:r>
      <w:r w:rsidRPr="00B46C32">
        <w:rPr>
          <w:rFonts w:hint="eastAsia"/>
          <w:bCs/>
          <w:szCs w:val="24"/>
        </w:rPr>
        <w:t>функциональными</w:t>
      </w:r>
      <w:r w:rsidRPr="00B46C32">
        <w:rPr>
          <w:bCs/>
          <w:szCs w:val="24"/>
        </w:rPr>
        <w:t xml:space="preserve"> </w:t>
      </w:r>
      <w:r w:rsidRPr="00B46C32">
        <w:rPr>
          <w:rFonts w:hint="eastAsia"/>
          <w:bCs/>
          <w:szCs w:val="24"/>
        </w:rPr>
        <w:t>зонами</w:t>
      </w:r>
      <w:r w:rsidRPr="00B46C32">
        <w:rPr>
          <w:bCs/>
          <w:szCs w:val="24"/>
        </w:rPr>
        <w:t>.</w:t>
      </w:r>
      <w:r w:rsidRPr="00B46C32">
        <w:rPr>
          <w:rFonts w:ascii="TimesNewRoman" w:eastAsia="TimesNewRoman" w:hAnsi="Calibri" w:cs="TimesNewRoman" w:hint="eastAsia"/>
          <w:szCs w:val="24"/>
        </w:rPr>
        <w:t xml:space="preserve"> </w:t>
      </w:r>
    </w:p>
    <w:p w:rsidR="00DF025E" w:rsidRPr="00920137" w:rsidRDefault="00E76D32" w:rsidP="009342A7">
      <w:pPr>
        <w:autoSpaceDE w:val="0"/>
        <w:autoSpaceDN w:val="0"/>
        <w:adjustRightInd w:val="0"/>
        <w:spacing w:after="0" w:line="240" w:lineRule="auto"/>
        <w:ind w:firstLine="709"/>
        <w:jc w:val="both"/>
        <w:rPr>
          <w:bCs/>
          <w:szCs w:val="24"/>
        </w:rPr>
      </w:pPr>
      <w:r w:rsidRPr="00920137">
        <w:rPr>
          <w:rFonts w:hint="eastAsia"/>
          <w:bCs/>
          <w:szCs w:val="24"/>
        </w:rPr>
        <w:t>Границы</w:t>
      </w:r>
      <w:r w:rsidRPr="00920137">
        <w:rPr>
          <w:bCs/>
          <w:szCs w:val="24"/>
        </w:rPr>
        <w:t xml:space="preserve"> </w:t>
      </w:r>
      <w:r w:rsidRPr="00920137">
        <w:rPr>
          <w:rFonts w:hint="eastAsia"/>
          <w:bCs/>
          <w:szCs w:val="24"/>
        </w:rPr>
        <w:t>функциональных</w:t>
      </w:r>
      <w:r w:rsidRPr="00920137">
        <w:rPr>
          <w:bCs/>
          <w:szCs w:val="24"/>
        </w:rPr>
        <w:t xml:space="preserve"> </w:t>
      </w:r>
      <w:r w:rsidRPr="00920137">
        <w:rPr>
          <w:rFonts w:hint="eastAsia"/>
          <w:bCs/>
          <w:szCs w:val="24"/>
        </w:rPr>
        <w:t>зон</w:t>
      </w:r>
      <w:r w:rsidRPr="00920137">
        <w:rPr>
          <w:bCs/>
          <w:szCs w:val="24"/>
        </w:rPr>
        <w:t xml:space="preserve"> </w:t>
      </w:r>
      <w:r w:rsidRPr="00920137">
        <w:rPr>
          <w:rFonts w:hint="eastAsia"/>
          <w:bCs/>
          <w:szCs w:val="24"/>
        </w:rPr>
        <w:t>отображены</w:t>
      </w:r>
      <w:r w:rsidRPr="00920137">
        <w:rPr>
          <w:bCs/>
          <w:szCs w:val="24"/>
        </w:rPr>
        <w:t xml:space="preserve"> </w:t>
      </w:r>
      <w:r w:rsidRPr="00920137">
        <w:rPr>
          <w:rFonts w:hint="eastAsia"/>
          <w:bCs/>
          <w:szCs w:val="24"/>
        </w:rPr>
        <w:t>на</w:t>
      </w:r>
      <w:r w:rsidRPr="00920137">
        <w:rPr>
          <w:bCs/>
          <w:szCs w:val="24"/>
        </w:rPr>
        <w:t xml:space="preserve"> </w:t>
      </w:r>
      <w:r w:rsidRPr="00920137">
        <w:rPr>
          <w:rFonts w:hint="eastAsia"/>
          <w:bCs/>
          <w:szCs w:val="24"/>
        </w:rPr>
        <w:t>карте</w:t>
      </w:r>
      <w:r w:rsidRPr="00920137">
        <w:rPr>
          <w:bCs/>
          <w:szCs w:val="24"/>
        </w:rPr>
        <w:t xml:space="preserve"> «</w:t>
      </w:r>
      <w:r w:rsidRPr="00920137">
        <w:rPr>
          <w:rFonts w:hint="eastAsia"/>
          <w:bCs/>
          <w:szCs w:val="24"/>
        </w:rPr>
        <w:t>Карта</w:t>
      </w:r>
      <w:r w:rsidRPr="00920137">
        <w:rPr>
          <w:bCs/>
          <w:szCs w:val="24"/>
        </w:rPr>
        <w:t xml:space="preserve"> </w:t>
      </w:r>
      <w:r w:rsidRPr="00920137">
        <w:rPr>
          <w:rFonts w:hint="eastAsia"/>
          <w:bCs/>
          <w:szCs w:val="24"/>
        </w:rPr>
        <w:t>функциональных</w:t>
      </w:r>
      <w:r w:rsidRPr="00920137">
        <w:rPr>
          <w:bCs/>
          <w:szCs w:val="24"/>
        </w:rPr>
        <w:t xml:space="preserve"> </w:t>
      </w:r>
      <w:r w:rsidRPr="00920137">
        <w:rPr>
          <w:rFonts w:hint="eastAsia"/>
          <w:bCs/>
          <w:szCs w:val="24"/>
        </w:rPr>
        <w:t>зон</w:t>
      </w:r>
      <w:r w:rsidRPr="00920137">
        <w:rPr>
          <w:bCs/>
          <w:szCs w:val="24"/>
        </w:rPr>
        <w:t xml:space="preserve"> </w:t>
      </w:r>
      <w:r w:rsidRPr="00920137">
        <w:rPr>
          <w:rFonts w:hint="eastAsia"/>
          <w:bCs/>
          <w:szCs w:val="24"/>
        </w:rPr>
        <w:t>поселения</w:t>
      </w:r>
      <w:r w:rsidR="004B3785" w:rsidRPr="00920137">
        <w:rPr>
          <w:bCs/>
          <w:szCs w:val="24"/>
        </w:rPr>
        <w:t>»</w:t>
      </w:r>
      <w:r w:rsidRPr="00920137">
        <w:rPr>
          <w:bCs/>
          <w:szCs w:val="24"/>
        </w:rPr>
        <w:t xml:space="preserve"> </w:t>
      </w:r>
      <w:r w:rsidRPr="00920137">
        <w:rPr>
          <w:rFonts w:hint="eastAsia"/>
          <w:bCs/>
          <w:szCs w:val="24"/>
        </w:rPr>
        <w:t>в</w:t>
      </w:r>
      <w:r w:rsidRPr="00920137">
        <w:rPr>
          <w:bCs/>
          <w:szCs w:val="24"/>
        </w:rPr>
        <w:t xml:space="preserve"> </w:t>
      </w:r>
      <w:r w:rsidRPr="00920137">
        <w:rPr>
          <w:rFonts w:hint="eastAsia"/>
          <w:bCs/>
          <w:szCs w:val="24"/>
        </w:rPr>
        <w:t>соответствии</w:t>
      </w:r>
      <w:r w:rsidRPr="00920137">
        <w:rPr>
          <w:bCs/>
          <w:szCs w:val="24"/>
        </w:rPr>
        <w:t xml:space="preserve"> </w:t>
      </w:r>
      <w:r w:rsidRPr="00920137">
        <w:rPr>
          <w:rFonts w:hint="eastAsia"/>
          <w:bCs/>
          <w:szCs w:val="24"/>
        </w:rPr>
        <w:t>с</w:t>
      </w:r>
      <w:r w:rsidRPr="00920137">
        <w:rPr>
          <w:bCs/>
          <w:szCs w:val="24"/>
        </w:rPr>
        <w:t xml:space="preserve"> </w:t>
      </w:r>
      <w:r w:rsidRPr="00920137">
        <w:rPr>
          <w:rFonts w:hint="eastAsia"/>
          <w:bCs/>
          <w:szCs w:val="24"/>
        </w:rPr>
        <w:t>требованиями</w:t>
      </w:r>
      <w:r w:rsidRPr="00920137">
        <w:rPr>
          <w:bCs/>
          <w:szCs w:val="24"/>
        </w:rPr>
        <w:t xml:space="preserve"> </w:t>
      </w:r>
      <w:r w:rsidRPr="00920137">
        <w:rPr>
          <w:rFonts w:hint="eastAsia"/>
          <w:bCs/>
          <w:szCs w:val="24"/>
        </w:rPr>
        <w:t>Приказа</w:t>
      </w:r>
      <w:r w:rsidRPr="00920137">
        <w:rPr>
          <w:bCs/>
          <w:szCs w:val="24"/>
        </w:rPr>
        <w:t xml:space="preserve"> </w:t>
      </w:r>
      <w:r w:rsidRPr="00920137">
        <w:rPr>
          <w:rFonts w:hint="eastAsia"/>
          <w:bCs/>
          <w:szCs w:val="24"/>
        </w:rPr>
        <w:t>Минэкономразвития</w:t>
      </w:r>
      <w:r w:rsidRPr="00920137">
        <w:rPr>
          <w:bCs/>
          <w:szCs w:val="24"/>
        </w:rPr>
        <w:t xml:space="preserve"> </w:t>
      </w:r>
      <w:r w:rsidRPr="00920137">
        <w:rPr>
          <w:rFonts w:hint="eastAsia"/>
          <w:bCs/>
          <w:szCs w:val="24"/>
        </w:rPr>
        <w:t>РФ</w:t>
      </w:r>
      <w:r w:rsidRPr="00920137">
        <w:rPr>
          <w:bCs/>
          <w:szCs w:val="24"/>
        </w:rPr>
        <w:t xml:space="preserve"> </w:t>
      </w:r>
      <w:r w:rsidRPr="00920137">
        <w:rPr>
          <w:rFonts w:hint="eastAsia"/>
          <w:bCs/>
          <w:szCs w:val="24"/>
        </w:rPr>
        <w:t>от</w:t>
      </w:r>
      <w:r w:rsidRPr="00920137">
        <w:rPr>
          <w:bCs/>
          <w:szCs w:val="24"/>
        </w:rPr>
        <w:t xml:space="preserve"> 09.01.2018 </w:t>
      </w:r>
      <w:r w:rsidRPr="00920137">
        <w:rPr>
          <w:rFonts w:hint="eastAsia"/>
          <w:bCs/>
          <w:szCs w:val="24"/>
        </w:rPr>
        <w:t>№</w:t>
      </w:r>
      <w:r w:rsidRPr="00920137">
        <w:rPr>
          <w:bCs/>
          <w:szCs w:val="24"/>
        </w:rPr>
        <w:t xml:space="preserve"> 10 «</w:t>
      </w:r>
      <w:r w:rsidR="004B3785" w:rsidRPr="00920137">
        <w:rPr>
          <w:szCs w:val="24"/>
        </w:rPr>
        <w:t>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r w:rsidRPr="00920137">
        <w:rPr>
          <w:bCs/>
          <w:szCs w:val="24"/>
        </w:rPr>
        <w:t>» (</w:t>
      </w:r>
      <w:r w:rsidRPr="00920137">
        <w:rPr>
          <w:rFonts w:hint="eastAsia"/>
          <w:bCs/>
          <w:szCs w:val="24"/>
        </w:rPr>
        <w:t>последующими</w:t>
      </w:r>
      <w:r w:rsidRPr="00920137">
        <w:rPr>
          <w:bCs/>
          <w:szCs w:val="24"/>
        </w:rPr>
        <w:t xml:space="preserve"> </w:t>
      </w:r>
      <w:r w:rsidRPr="00920137">
        <w:rPr>
          <w:rFonts w:hint="eastAsia"/>
          <w:bCs/>
          <w:szCs w:val="24"/>
        </w:rPr>
        <w:t>изменениями</w:t>
      </w:r>
      <w:r w:rsidRPr="00920137">
        <w:rPr>
          <w:bCs/>
          <w:szCs w:val="24"/>
        </w:rPr>
        <w:t>)</w:t>
      </w:r>
      <w:r w:rsidR="00920137" w:rsidRPr="00920137">
        <w:rPr>
          <w:bCs/>
          <w:szCs w:val="24"/>
        </w:rPr>
        <w:t xml:space="preserve"> и </w:t>
      </w:r>
      <w:r w:rsidR="00920137" w:rsidRPr="00920137">
        <w:rPr>
          <w:rFonts w:eastAsia="Lucida Sans Unicode"/>
          <w:szCs w:val="24"/>
        </w:rPr>
        <w:t xml:space="preserve">Приказа </w:t>
      </w:r>
      <w:r w:rsidR="00920137" w:rsidRPr="00920137">
        <w:rPr>
          <w:rFonts w:eastAsia="Calibri"/>
          <w:szCs w:val="24"/>
          <w:lang w:eastAsia="en-US"/>
        </w:rPr>
        <w:t xml:space="preserve">Минэкономразвития России от 06.05.2024 N 273 "Об утверждении Методических </w:t>
      </w:r>
      <w:r w:rsidR="00920137" w:rsidRPr="00920137">
        <w:rPr>
          <w:rFonts w:eastAsia="Calibri"/>
          <w:szCs w:val="24"/>
          <w:lang w:eastAsia="en-US"/>
        </w:rPr>
        <w:lastRenderedPageBreak/>
        <w:t>рекомендаций по разработке проектов схем территориального планирования муниципальных районов, генеральных планов городских округов, муниципальных округов, городских и сельских поселений (проектов внесения изменений в такие документы)"</w:t>
      </w:r>
      <w:r w:rsidRPr="00920137">
        <w:rPr>
          <w:bCs/>
          <w:szCs w:val="24"/>
        </w:rPr>
        <w:t>.</w:t>
      </w:r>
    </w:p>
    <w:p w:rsidR="00E76D32" w:rsidRPr="004068C9" w:rsidRDefault="00E76D32" w:rsidP="00E1362A">
      <w:pPr>
        <w:pStyle w:val="2f"/>
      </w:pPr>
      <w:r w:rsidRPr="004068C9">
        <w:t>Планируемое развитие</w:t>
      </w:r>
    </w:p>
    <w:p w:rsidR="00E76D32" w:rsidRPr="004068C9" w:rsidRDefault="00E76D32" w:rsidP="00E76D32">
      <w:pPr>
        <w:pStyle w:val="Default"/>
        <w:ind w:firstLine="709"/>
        <w:jc w:val="both"/>
        <w:rPr>
          <w:bCs/>
          <w:color w:val="auto"/>
        </w:rPr>
      </w:pPr>
      <w:r w:rsidRPr="004068C9">
        <w:rPr>
          <w:bCs/>
          <w:color w:val="auto"/>
        </w:rPr>
        <w:t>Проектом генерального плана предлагается развитие и совершенствование сложившейся системы функциональных зон:</w:t>
      </w:r>
    </w:p>
    <w:p w:rsidR="00155101" w:rsidRPr="004068C9" w:rsidRDefault="00155101" w:rsidP="0006645E">
      <w:pPr>
        <w:pStyle w:val="Default"/>
        <w:ind w:firstLine="709"/>
        <w:jc w:val="both"/>
        <w:rPr>
          <w:bCs/>
          <w:color w:val="auto"/>
        </w:rPr>
      </w:pPr>
      <w:r w:rsidRPr="004068C9">
        <w:rPr>
          <w:bCs/>
          <w:color w:val="auto"/>
        </w:rPr>
        <w:t>- выделение зон в границах населенных пунктов под комплексное жилищное строительство;</w:t>
      </w:r>
    </w:p>
    <w:p w:rsidR="00E76D32" w:rsidRPr="00DB6B91" w:rsidRDefault="00E76D32" w:rsidP="00E76D32">
      <w:pPr>
        <w:pStyle w:val="Default"/>
        <w:ind w:firstLine="709"/>
        <w:jc w:val="both"/>
        <w:rPr>
          <w:color w:val="auto"/>
          <w:sz w:val="23"/>
          <w:szCs w:val="23"/>
        </w:rPr>
      </w:pPr>
      <w:r w:rsidRPr="004068C9">
        <w:rPr>
          <w:b/>
          <w:bCs/>
          <w:color w:val="auto"/>
        </w:rPr>
        <w:t>- </w:t>
      </w:r>
      <w:r w:rsidRPr="004068C9">
        <w:rPr>
          <w:bCs/>
          <w:color w:val="auto"/>
        </w:rPr>
        <w:t>выделение зон для размещения объектов рекреации</w:t>
      </w:r>
      <w:r w:rsidR="00A42731" w:rsidRPr="004068C9">
        <w:rPr>
          <w:bCs/>
          <w:color w:val="auto"/>
        </w:rPr>
        <w:t>,</w:t>
      </w:r>
      <w:r w:rsidRPr="004068C9">
        <w:rPr>
          <w:bCs/>
          <w:color w:val="auto"/>
        </w:rPr>
        <w:t xml:space="preserve"> туризма и массового отдыха населения для повышения качества жилой, производственной, социально-культурной и рекреационной среды, обеспечивая рост экономики сельского поселения.</w:t>
      </w:r>
      <w:r w:rsidRPr="00DB6B91">
        <w:rPr>
          <w:color w:val="auto"/>
          <w:sz w:val="23"/>
          <w:szCs w:val="23"/>
        </w:rPr>
        <w:t xml:space="preserve"> </w:t>
      </w:r>
    </w:p>
    <w:p w:rsidR="00E76D32" w:rsidRPr="00FD7674" w:rsidRDefault="00E76D32" w:rsidP="00314BDD">
      <w:pPr>
        <w:pStyle w:val="affffff6"/>
        <w:rPr>
          <w:rFonts w:eastAsia="Calibri"/>
          <w:b/>
          <w:noProof/>
          <w:u w:val="single"/>
          <w:lang w:val="ru-RU"/>
        </w:rPr>
      </w:pPr>
      <w:r w:rsidRPr="00FD7674">
        <w:rPr>
          <w:rFonts w:eastAsia="Calibri"/>
          <w:b/>
          <w:noProof/>
          <w:u w:val="single"/>
          <w:lang w:val="ru-RU"/>
        </w:rPr>
        <w:t>Территории общего пользования</w:t>
      </w:r>
    </w:p>
    <w:p w:rsidR="004E07DA" w:rsidRPr="00C77C7C" w:rsidRDefault="004E07DA" w:rsidP="004E07DA">
      <w:pPr>
        <w:spacing w:after="0" w:line="240" w:lineRule="auto"/>
        <w:ind w:firstLine="709"/>
        <w:jc w:val="both"/>
      </w:pPr>
      <w:r w:rsidRPr="00C77C7C">
        <w:t>Территория общего пользования </w:t>
      </w:r>
      <w:r w:rsidRPr="00F251E8">
        <w:rPr>
          <w:b/>
        </w:rPr>
        <w:t>-</w:t>
      </w:r>
      <w:r w:rsidRPr="00C77C7C">
        <w:t xml:space="preserve"> территория, которой беспрепятственно пользуется неограниченный круг лиц (в том числе площади, </w:t>
      </w:r>
      <w:hyperlink r:id="rId61" w:tooltip="Улица" w:history="1">
        <w:r w:rsidRPr="00C77C7C">
          <w:t>улицы</w:t>
        </w:r>
      </w:hyperlink>
      <w:r w:rsidRPr="00C77C7C">
        <w:t xml:space="preserve">, проезды, </w:t>
      </w:r>
      <w:hyperlink r:id="rId62" w:tooltip="Набережная" w:history="1">
        <w:r w:rsidRPr="00C77C7C">
          <w:t>набережные</w:t>
        </w:r>
      </w:hyperlink>
      <w:r w:rsidRPr="00C77C7C">
        <w:t xml:space="preserve">, </w:t>
      </w:r>
      <w:hyperlink r:id="rId63" w:tooltip="Береговая полоса" w:history="1">
        <w:r w:rsidRPr="00C77C7C">
          <w:t>береговые полосы</w:t>
        </w:r>
      </w:hyperlink>
      <w:r w:rsidRPr="00C77C7C">
        <w:t xml:space="preserve"> водных объектов общего пользования, </w:t>
      </w:r>
      <w:hyperlink r:id="rId64" w:tooltip="Сквер" w:history="1">
        <w:r w:rsidRPr="00C77C7C">
          <w:t>скверы</w:t>
        </w:r>
      </w:hyperlink>
      <w:r w:rsidRPr="00C77C7C">
        <w:t xml:space="preserve">, </w:t>
      </w:r>
      <w:hyperlink r:id="rId65" w:tooltip="Бульвар" w:history="1">
        <w:r w:rsidRPr="00C77C7C">
          <w:t>бульвары</w:t>
        </w:r>
      </w:hyperlink>
      <w:r w:rsidRPr="00C77C7C">
        <w:t>)</w:t>
      </w:r>
      <w:r w:rsidRPr="00C77C7C">
        <w:rPr>
          <w:rStyle w:val="citation"/>
        </w:rPr>
        <w:t>.</w:t>
      </w:r>
      <w:r w:rsidRPr="00C77C7C">
        <w:t xml:space="preserve"> Границы территорий общего пользования устанавливаются в документации по планировке территории.</w:t>
      </w:r>
    </w:p>
    <w:p w:rsidR="004E07DA" w:rsidRPr="00286854" w:rsidRDefault="004E07DA" w:rsidP="004E07DA">
      <w:pPr>
        <w:autoSpaceDE w:val="0"/>
        <w:autoSpaceDN w:val="0"/>
        <w:adjustRightInd w:val="0"/>
        <w:spacing w:after="0" w:line="240" w:lineRule="auto"/>
        <w:ind w:firstLine="709"/>
        <w:jc w:val="both"/>
        <w:rPr>
          <w:bCs/>
          <w:szCs w:val="24"/>
          <w:u w:val="single"/>
        </w:rPr>
      </w:pPr>
      <w:r w:rsidRPr="00865FD2">
        <w:rPr>
          <w:bCs/>
          <w:szCs w:val="24"/>
        </w:rPr>
        <w:t xml:space="preserve">На </w:t>
      </w:r>
      <w:r w:rsidRPr="00F251E8">
        <w:rPr>
          <w:bCs/>
          <w:szCs w:val="24"/>
        </w:rPr>
        <w:t>тер</w:t>
      </w:r>
      <w:r w:rsidRPr="00A833EC">
        <w:rPr>
          <w:bCs/>
          <w:szCs w:val="24"/>
        </w:rPr>
        <w:t xml:space="preserve">ритории </w:t>
      </w:r>
      <w:r w:rsidR="00B20089" w:rsidRPr="00A833EC">
        <w:rPr>
          <w:bCs/>
          <w:szCs w:val="24"/>
        </w:rPr>
        <w:t>Мичуринского</w:t>
      </w:r>
      <w:r w:rsidRPr="00A833EC">
        <w:rPr>
          <w:bCs/>
          <w:szCs w:val="24"/>
        </w:rPr>
        <w:t xml:space="preserve"> сельсовета </w:t>
      </w:r>
      <w:r w:rsidRPr="00A833EC">
        <w:t>территории общего пользования </w:t>
      </w:r>
      <w:r w:rsidR="002D2F69">
        <w:rPr>
          <w:bCs/>
          <w:szCs w:val="24"/>
        </w:rPr>
        <w:t>представлены вышеуказанными объектами</w:t>
      </w:r>
      <w:r w:rsidRPr="00A833EC">
        <w:rPr>
          <w:bCs/>
          <w:szCs w:val="24"/>
        </w:rPr>
        <w:t>.</w:t>
      </w:r>
      <w:r w:rsidRPr="00865FD2">
        <w:rPr>
          <w:bCs/>
          <w:szCs w:val="24"/>
          <w:u w:val="single"/>
        </w:rPr>
        <w:t xml:space="preserve"> </w:t>
      </w:r>
    </w:p>
    <w:p w:rsidR="00021BEF" w:rsidRPr="00A42533" w:rsidRDefault="00021BEF" w:rsidP="003C3BB0">
      <w:pPr>
        <w:pStyle w:val="20"/>
      </w:pPr>
      <w:bookmarkStart w:id="106" w:name="_Toc199152023"/>
      <w:r w:rsidRPr="00A42533">
        <w:t>3.2. Особые экономические зоны</w:t>
      </w:r>
      <w:bookmarkEnd w:id="106"/>
    </w:p>
    <w:p w:rsidR="00021BEF" w:rsidRPr="00A42533" w:rsidRDefault="00021BEF" w:rsidP="00021BEF">
      <w:pPr>
        <w:autoSpaceDE w:val="0"/>
        <w:autoSpaceDN w:val="0"/>
        <w:adjustRightInd w:val="0"/>
        <w:spacing w:after="0" w:line="240" w:lineRule="auto"/>
        <w:ind w:firstLine="709"/>
        <w:jc w:val="both"/>
        <w:rPr>
          <w:bCs/>
          <w:szCs w:val="24"/>
        </w:rPr>
      </w:pPr>
      <w:r w:rsidRPr="00A42533">
        <w:rPr>
          <w:bCs/>
          <w:szCs w:val="24"/>
        </w:rPr>
        <w:t xml:space="preserve">Особая экономическая зона </w:t>
      </w:r>
      <w:r w:rsidRPr="00F251E8">
        <w:rPr>
          <w:b/>
          <w:bCs/>
          <w:szCs w:val="24"/>
        </w:rPr>
        <w:t>-</w:t>
      </w:r>
      <w:r w:rsidRPr="00A42533">
        <w:rPr>
          <w:bCs/>
          <w:szCs w:val="24"/>
        </w:rPr>
        <w:t xml:space="preserve"> ограниченная территория с особым юридическим статусом по отношению к остальной территории государства. Часто особый статус выражается в льготных налоговых или таможенных условиях для национальных или иностранных предпринимателей. Главная цель создания таких зон </w:t>
      </w:r>
      <w:r w:rsidRPr="00F251E8">
        <w:rPr>
          <w:b/>
          <w:bCs/>
          <w:szCs w:val="24"/>
        </w:rPr>
        <w:t xml:space="preserve">- </w:t>
      </w:r>
      <w:r w:rsidRPr="00A42533">
        <w:rPr>
          <w:bCs/>
          <w:szCs w:val="24"/>
        </w:rPr>
        <w:t>решение задач социально-экономического развития государства, отдельных регионов или отраслей.</w:t>
      </w:r>
    </w:p>
    <w:p w:rsidR="00021BEF" w:rsidRPr="00A42533" w:rsidRDefault="00021BEF" w:rsidP="00021BEF">
      <w:pPr>
        <w:autoSpaceDE w:val="0"/>
        <w:autoSpaceDN w:val="0"/>
        <w:adjustRightInd w:val="0"/>
        <w:spacing w:after="0" w:line="240" w:lineRule="auto"/>
        <w:ind w:firstLine="709"/>
        <w:jc w:val="both"/>
        <w:rPr>
          <w:bCs/>
          <w:szCs w:val="24"/>
          <w:u w:val="single"/>
        </w:rPr>
      </w:pPr>
      <w:r w:rsidRPr="00A42533">
        <w:rPr>
          <w:bCs/>
          <w:szCs w:val="24"/>
        </w:rPr>
        <w:t xml:space="preserve">На территории </w:t>
      </w:r>
      <w:r w:rsidR="00B20089">
        <w:rPr>
          <w:bCs/>
          <w:szCs w:val="24"/>
        </w:rPr>
        <w:t>Мичуринского</w:t>
      </w:r>
      <w:r w:rsidRPr="00A42533">
        <w:rPr>
          <w:bCs/>
          <w:szCs w:val="24"/>
        </w:rPr>
        <w:t xml:space="preserve"> сельсовета особые экономические зоны отсутствуют.</w:t>
      </w:r>
      <w:r w:rsidRPr="00A42533">
        <w:rPr>
          <w:bCs/>
          <w:szCs w:val="24"/>
          <w:u w:val="single"/>
        </w:rPr>
        <w:t xml:space="preserve"> </w:t>
      </w:r>
    </w:p>
    <w:p w:rsidR="00015305" w:rsidRPr="00723266" w:rsidRDefault="00625975" w:rsidP="003C3BB0">
      <w:pPr>
        <w:pStyle w:val="20"/>
      </w:pPr>
      <w:bookmarkStart w:id="107" w:name="_Toc199152024"/>
      <w:r w:rsidRPr="00723266">
        <w:t xml:space="preserve">3.3. </w:t>
      </w:r>
      <w:r w:rsidR="00015305" w:rsidRPr="00723266">
        <w:t>Население и трудовые ресурсы</w:t>
      </w:r>
      <w:bookmarkEnd w:id="107"/>
    </w:p>
    <w:p w:rsidR="00015305" w:rsidRPr="00723266" w:rsidRDefault="00625975" w:rsidP="002E7F71">
      <w:pPr>
        <w:pStyle w:val="30"/>
        <w:spacing w:before="240"/>
        <w:ind w:left="0" w:right="-2"/>
        <w:rPr>
          <w:szCs w:val="24"/>
        </w:rPr>
      </w:pPr>
      <w:bookmarkStart w:id="108" w:name="_Toc199152025"/>
      <w:r w:rsidRPr="00723266">
        <w:rPr>
          <w:szCs w:val="24"/>
        </w:rPr>
        <w:t>3.3.</w:t>
      </w:r>
      <w:r w:rsidR="00317763" w:rsidRPr="00723266">
        <w:rPr>
          <w:szCs w:val="24"/>
        </w:rPr>
        <w:t xml:space="preserve">1. </w:t>
      </w:r>
      <w:r w:rsidR="00015305" w:rsidRPr="00723266">
        <w:rPr>
          <w:szCs w:val="24"/>
        </w:rPr>
        <w:t>Современное положение и демографические тенденции развития</w:t>
      </w:r>
      <w:bookmarkEnd w:id="108"/>
    </w:p>
    <w:p w:rsidR="0020361F" w:rsidRPr="00314BDD" w:rsidRDefault="0020361F" w:rsidP="002E7F71">
      <w:pPr>
        <w:pStyle w:val="27"/>
        <w:spacing w:before="240" w:after="0" w:line="240" w:lineRule="auto"/>
        <w:ind w:left="0" w:firstLine="709"/>
        <w:rPr>
          <w:szCs w:val="24"/>
        </w:rPr>
      </w:pPr>
      <w:r w:rsidRPr="00723266">
        <w:rPr>
          <w:szCs w:val="24"/>
        </w:rPr>
        <w:t>Динамика численности населения и его возрастная структура являются социально</w:t>
      </w:r>
      <w:r w:rsidRPr="00F251E8">
        <w:rPr>
          <w:b/>
          <w:szCs w:val="24"/>
        </w:rPr>
        <w:t>-</w:t>
      </w:r>
      <w:r w:rsidRPr="00723266">
        <w:rPr>
          <w:szCs w:val="24"/>
        </w:rPr>
        <w:t>экономическими показателями сельсовета, которые определяют воспроизводство насел</w:t>
      </w:r>
      <w:r w:rsidRPr="00723266">
        <w:rPr>
          <w:szCs w:val="24"/>
        </w:rPr>
        <w:t>е</w:t>
      </w:r>
      <w:r w:rsidRPr="00723266">
        <w:rPr>
          <w:szCs w:val="24"/>
        </w:rPr>
        <w:t xml:space="preserve">ния, влияют на </w:t>
      </w:r>
      <w:r w:rsidRPr="00314BDD">
        <w:rPr>
          <w:szCs w:val="24"/>
        </w:rPr>
        <w:t>состояние рынка труда и определяют устойчивость развития территории.</w:t>
      </w:r>
    </w:p>
    <w:p w:rsidR="0020361F" w:rsidRPr="00FD7674" w:rsidRDefault="0020361F" w:rsidP="00731396">
      <w:pPr>
        <w:pStyle w:val="affffff6"/>
        <w:rPr>
          <w:u w:val="single"/>
          <w:lang w:val="ru-RU"/>
        </w:rPr>
      </w:pPr>
      <w:r w:rsidRPr="00FD7674">
        <w:rPr>
          <w:u w:val="single"/>
          <w:lang w:val="ru-RU"/>
        </w:rPr>
        <w:t>Численность населения</w:t>
      </w:r>
    </w:p>
    <w:p w:rsidR="006751F7" w:rsidRPr="00314BDD" w:rsidRDefault="006751F7" w:rsidP="006751F7">
      <w:pPr>
        <w:pStyle w:val="ConsPlusTitle"/>
        <w:ind w:firstLine="709"/>
        <w:jc w:val="both"/>
        <w:rPr>
          <w:rFonts w:ascii="Times New Roman" w:hAnsi="Times New Roman" w:cs="Times New Roman"/>
          <w:b w:val="0"/>
          <w:color w:val="FF0000"/>
          <w:sz w:val="24"/>
          <w:szCs w:val="24"/>
          <w:lang w:eastAsia="en-US"/>
        </w:rPr>
      </w:pPr>
      <w:r w:rsidRPr="00314BDD">
        <w:rPr>
          <w:rFonts w:ascii="Times New Roman" w:hAnsi="Times New Roman" w:cs="Times New Roman"/>
          <w:b w:val="0"/>
          <w:sz w:val="24"/>
          <w:szCs w:val="24"/>
          <w:lang w:eastAsia="en-US"/>
        </w:rPr>
        <w:t>Численность населения на 01.01.202</w:t>
      </w:r>
      <w:r w:rsidR="003B4498" w:rsidRPr="00314BDD">
        <w:rPr>
          <w:rFonts w:ascii="Times New Roman" w:hAnsi="Times New Roman" w:cs="Times New Roman"/>
          <w:b w:val="0"/>
          <w:sz w:val="24"/>
          <w:szCs w:val="24"/>
          <w:lang w:eastAsia="en-US"/>
        </w:rPr>
        <w:t>4</w:t>
      </w:r>
      <w:r w:rsidRPr="00314BDD">
        <w:rPr>
          <w:rFonts w:ascii="Times New Roman" w:hAnsi="Times New Roman" w:cs="Times New Roman"/>
          <w:b w:val="0"/>
          <w:sz w:val="24"/>
          <w:szCs w:val="24"/>
          <w:lang w:eastAsia="en-US"/>
        </w:rPr>
        <w:t xml:space="preserve"> составляет </w:t>
      </w:r>
      <w:r w:rsidR="003B4498" w:rsidRPr="00314BDD">
        <w:rPr>
          <w:rFonts w:ascii="Times New Roman" w:hAnsi="Times New Roman" w:cs="Times New Roman"/>
          <w:b w:val="0"/>
          <w:sz w:val="24"/>
          <w:szCs w:val="24"/>
          <w:lang w:eastAsia="en-US"/>
        </w:rPr>
        <w:t>3140</w:t>
      </w:r>
      <w:r w:rsidRPr="00314BDD">
        <w:rPr>
          <w:rFonts w:ascii="Times New Roman" w:hAnsi="Times New Roman" w:cs="Times New Roman"/>
          <w:b w:val="0"/>
          <w:sz w:val="24"/>
          <w:szCs w:val="24"/>
          <w:lang w:eastAsia="en-US"/>
        </w:rPr>
        <w:t xml:space="preserve"> человек (таблица 3.3.1</w:t>
      </w:r>
      <w:r w:rsidRPr="00314BDD">
        <w:rPr>
          <w:rFonts w:ascii="Times New Roman" w:hAnsi="Times New Roman" w:cs="Times New Roman"/>
          <w:sz w:val="24"/>
          <w:szCs w:val="24"/>
          <w:lang w:eastAsia="en-US"/>
        </w:rPr>
        <w:t>-</w:t>
      </w:r>
      <w:r w:rsidRPr="00314BDD">
        <w:rPr>
          <w:rFonts w:ascii="Times New Roman" w:hAnsi="Times New Roman" w:cs="Times New Roman"/>
          <w:b w:val="0"/>
          <w:sz w:val="24"/>
          <w:szCs w:val="24"/>
          <w:lang w:eastAsia="en-US"/>
        </w:rPr>
        <w:t>1), в том числе трудоспособного</w:t>
      </w:r>
      <w:r w:rsidR="005E0832" w:rsidRPr="00314BDD">
        <w:rPr>
          <w:rFonts w:ascii="Times New Roman" w:hAnsi="Times New Roman" w:cs="Times New Roman"/>
          <w:b w:val="0"/>
          <w:sz w:val="24"/>
          <w:szCs w:val="24"/>
          <w:lang w:eastAsia="en-US"/>
        </w:rPr>
        <w:t xml:space="preserve"> 1338 </w:t>
      </w:r>
      <w:r w:rsidRPr="00314BDD">
        <w:rPr>
          <w:rFonts w:ascii="Times New Roman" w:hAnsi="Times New Roman" w:cs="Times New Roman"/>
          <w:b w:val="0"/>
          <w:sz w:val="24"/>
          <w:szCs w:val="24"/>
          <w:lang w:eastAsia="en-US"/>
        </w:rPr>
        <w:t xml:space="preserve">человек, старше трудоспособного возраста </w:t>
      </w:r>
      <w:r w:rsidRPr="00314BDD">
        <w:rPr>
          <w:rFonts w:ascii="Times New Roman" w:hAnsi="Times New Roman" w:cs="Times New Roman"/>
          <w:sz w:val="24"/>
          <w:szCs w:val="24"/>
          <w:lang w:eastAsia="en-US"/>
        </w:rPr>
        <w:t>-</w:t>
      </w:r>
      <w:r w:rsidRPr="00314BDD">
        <w:rPr>
          <w:rFonts w:ascii="Times New Roman" w:hAnsi="Times New Roman" w:cs="Times New Roman"/>
          <w:b w:val="0"/>
          <w:sz w:val="24"/>
          <w:szCs w:val="24"/>
          <w:lang w:eastAsia="en-US"/>
        </w:rPr>
        <w:t xml:space="preserve"> </w:t>
      </w:r>
      <w:r w:rsidR="005E0832" w:rsidRPr="00314BDD">
        <w:rPr>
          <w:rFonts w:ascii="Times New Roman" w:hAnsi="Times New Roman" w:cs="Times New Roman"/>
          <w:b w:val="0"/>
          <w:sz w:val="24"/>
          <w:szCs w:val="24"/>
          <w:lang w:eastAsia="en-US"/>
        </w:rPr>
        <w:t>681</w:t>
      </w:r>
      <w:r w:rsidRPr="00314BDD">
        <w:rPr>
          <w:rFonts w:ascii="Times New Roman" w:hAnsi="Times New Roman" w:cs="Times New Roman"/>
          <w:b w:val="0"/>
          <w:sz w:val="24"/>
          <w:szCs w:val="24"/>
          <w:lang w:eastAsia="en-US"/>
        </w:rPr>
        <w:t xml:space="preserve"> человек (таблица 3.3.1</w:t>
      </w:r>
      <w:r w:rsidRPr="00314BDD">
        <w:rPr>
          <w:rFonts w:ascii="Times New Roman" w:hAnsi="Times New Roman" w:cs="Times New Roman"/>
          <w:sz w:val="24"/>
          <w:szCs w:val="24"/>
          <w:lang w:eastAsia="en-US"/>
        </w:rPr>
        <w:t>-</w:t>
      </w:r>
      <w:r w:rsidRPr="00314BDD">
        <w:rPr>
          <w:rFonts w:ascii="Times New Roman" w:hAnsi="Times New Roman" w:cs="Times New Roman"/>
          <w:b w:val="0"/>
          <w:sz w:val="24"/>
          <w:szCs w:val="24"/>
          <w:lang w:eastAsia="en-US"/>
        </w:rPr>
        <w:t>3).</w:t>
      </w:r>
      <w:r w:rsidRPr="00314BDD">
        <w:rPr>
          <w:rFonts w:ascii="Times New Roman" w:hAnsi="Times New Roman" w:cs="Times New Roman"/>
          <w:b w:val="0"/>
          <w:color w:val="FF0000"/>
          <w:sz w:val="24"/>
          <w:szCs w:val="24"/>
          <w:lang w:eastAsia="en-US"/>
        </w:rPr>
        <w:t xml:space="preserve"> </w:t>
      </w:r>
    </w:p>
    <w:p w:rsidR="0020361F" w:rsidRPr="00314BDD" w:rsidRDefault="0020361F" w:rsidP="0020361F">
      <w:pPr>
        <w:autoSpaceDE w:val="0"/>
        <w:autoSpaceDN w:val="0"/>
        <w:adjustRightInd w:val="0"/>
        <w:spacing w:after="0" w:line="240" w:lineRule="auto"/>
        <w:ind w:firstLine="709"/>
        <w:jc w:val="both"/>
        <w:rPr>
          <w:rFonts w:eastAsia="Calibri"/>
          <w:szCs w:val="24"/>
        </w:rPr>
      </w:pPr>
      <w:r w:rsidRPr="00314BDD">
        <w:rPr>
          <w:rFonts w:eastAsia="Calibri"/>
          <w:szCs w:val="24"/>
        </w:rPr>
        <w:t xml:space="preserve">Населенных пунктов, предлагаемых к ликвидации на территории </w:t>
      </w:r>
      <w:r w:rsidR="00F700F1" w:rsidRPr="00314BDD">
        <w:rPr>
          <w:szCs w:val="24"/>
        </w:rPr>
        <w:t>Мичуринского</w:t>
      </w:r>
      <w:r w:rsidR="00492D01" w:rsidRPr="00314BDD">
        <w:rPr>
          <w:szCs w:val="24"/>
        </w:rPr>
        <w:t xml:space="preserve"> </w:t>
      </w:r>
      <w:r w:rsidRPr="00314BDD">
        <w:rPr>
          <w:szCs w:val="24"/>
        </w:rPr>
        <w:t>сельсовета</w:t>
      </w:r>
      <w:r w:rsidRPr="00314BDD">
        <w:rPr>
          <w:rFonts w:eastAsia="Calibri"/>
          <w:szCs w:val="24"/>
        </w:rPr>
        <w:t xml:space="preserve"> нет.</w:t>
      </w:r>
    </w:p>
    <w:p w:rsidR="0020361F" w:rsidRPr="00314BDD" w:rsidRDefault="0020361F" w:rsidP="00723B15">
      <w:pPr>
        <w:pStyle w:val="ab"/>
        <w:spacing w:before="0" w:beforeAutospacing="0" w:after="240" w:afterAutospacing="0"/>
        <w:jc w:val="right"/>
        <w:rPr>
          <w:lang w:val="ru-RU"/>
        </w:rPr>
      </w:pPr>
      <w:bookmarkStart w:id="109" w:name="_Toc45096710"/>
      <w:r w:rsidRPr="00314BDD">
        <w:t>Таблица 3.3.1</w:t>
      </w:r>
      <w:r w:rsidRPr="00314BDD">
        <w:rPr>
          <w:b/>
        </w:rPr>
        <w:t>-</w:t>
      </w:r>
      <w:r w:rsidRPr="00314BDD">
        <w:t>1</w:t>
      </w:r>
      <w:bookmarkEnd w:id="109"/>
    </w:p>
    <w:p w:rsidR="0020361F" w:rsidRPr="00314BDD" w:rsidRDefault="0020361F" w:rsidP="0020361F">
      <w:pPr>
        <w:pStyle w:val="27"/>
        <w:spacing w:after="0" w:line="240" w:lineRule="auto"/>
        <w:ind w:left="0"/>
        <w:jc w:val="center"/>
        <w:rPr>
          <w:iCs/>
          <w:szCs w:val="24"/>
          <w:lang w:val="ru-RU"/>
        </w:rPr>
      </w:pPr>
      <w:r w:rsidRPr="00314BDD">
        <w:rPr>
          <w:iCs/>
          <w:szCs w:val="24"/>
        </w:rPr>
        <w:t xml:space="preserve">Численность населения по населенным пунктам </w:t>
      </w:r>
      <w:r w:rsidR="00F700F1" w:rsidRPr="00314BDD">
        <w:rPr>
          <w:szCs w:val="24"/>
        </w:rPr>
        <w:t>Мичуринского</w:t>
      </w:r>
      <w:r w:rsidRPr="00314BDD">
        <w:rPr>
          <w:szCs w:val="24"/>
        </w:rPr>
        <w:t xml:space="preserve"> сельсовета</w:t>
      </w:r>
      <w:r w:rsidR="00DA696B" w:rsidRPr="00314BDD">
        <w:rPr>
          <w:iCs/>
          <w:szCs w:val="24"/>
        </w:rPr>
        <w:t xml:space="preserve"> на 01.01.202</w:t>
      </w:r>
      <w:r w:rsidR="003B4498" w:rsidRPr="00314BDD">
        <w:rPr>
          <w:iCs/>
          <w:szCs w:val="24"/>
          <w:lang w:val="ru-RU"/>
        </w:rPr>
        <w:t>4</w:t>
      </w:r>
      <w:r w:rsidR="00F251E8" w:rsidRPr="00314BDD">
        <w:rPr>
          <w:iCs/>
          <w:szCs w:val="24"/>
        </w:rPr>
        <w:t xml:space="preserve"> </w:t>
      </w:r>
    </w:p>
    <w:tbl>
      <w:tblPr>
        <w:tblW w:w="494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62"/>
        <w:gridCol w:w="3711"/>
        <w:gridCol w:w="2783"/>
        <w:gridCol w:w="2090"/>
      </w:tblGrid>
      <w:tr w:rsidR="0020361F" w:rsidRPr="00314BDD" w:rsidTr="00883F7B">
        <w:trPr>
          <w:trHeight w:val="488"/>
        </w:trPr>
        <w:tc>
          <w:tcPr>
            <w:tcW w:w="358" w:type="pct"/>
            <w:vAlign w:val="center"/>
          </w:tcPr>
          <w:p w:rsidR="0020361F" w:rsidRPr="00314BDD" w:rsidRDefault="0020361F" w:rsidP="00A93B56">
            <w:pPr>
              <w:pStyle w:val="Default"/>
              <w:ind w:left="-724" w:firstLine="709"/>
              <w:jc w:val="center"/>
              <w:rPr>
                <w:color w:val="auto"/>
              </w:rPr>
            </w:pPr>
            <w:r w:rsidRPr="00314BDD">
              <w:rPr>
                <w:color w:val="auto"/>
              </w:rPr>
              <w:t>№</w:t>
            </w:r>
          </w:p>
          <w:p w:rsidR="0020361F" w:rsidRPr="00314BDD" w:rsidRDefault="0020361F" w:rsidP="00A93B56">
            <w:pPr>
              <w:pStyle w:val="Default"/>
              <w:ind w:left="-724" w:firstLine="709"/>
              <w:jc w:val="center"/>
              <w:rPr>
                <w:color w:val="auto"/>
              </w:rPr>
            </w:pPr>
            <w:r w:rsidRPr="00314BDD">
              <w:rPr>
                <w:color w:val="auto"/>
              </w:rPr>
              <w:t>п/п</w:t>
            </w:r>
          </w:p>
        </w:tc>
        <w:tc>
          <w:tcPr>
            <w:tcW w:w="2007" w:type="pct"/>
            <w:vAlign w:val="center"/>
          </w:tcPr>
          <w:p w:rsidR="0020361F" w:rsidRPr="00314BDD" w:rsidRDefault="0020361F" w:rsidP="00A93B56">
            <w:pPr>
              <w:pStyle w:val="Default"/>
              <w:jc w:val="center"/>
              <w:rPr>
                <w:color w:val="auto"/>
              </w:rPr>
            </w:pPr>
            <w:r w:rsidRPr="00314BDD">
              <w:rPr>
                <w:color w:val="auto"/>
              </w:rPr>
              <w:t>Территориальная единица</w:t>
            </w:r>
          </w:p>
        </w:tc>
        <w:tc>
          <w:tcPr>
            <w:tcW w:w="1505" w:type="pct"/>
            <w:vAlign w:val="center"/>
          </w:tcPr>
          <w:p w:rsidR="0020361F" w:rsidRPr="00314BDD" w:rsidRDefault="0020361F" w:rsidP="00A93B56">
            <w:pPr>
              <w:pStyle w:val="Default"/>
              <w:jc w:val="center"/>
              <w:rPr>
                <w:color w:val="auto"/>
              </w:rPr>
            </w:pPr>
            <w:r w:rsidRPr="00314BDD">
              <w:rPr>
                <w:color w:val="auto"/>
              </w:rPr>
              <w:t>Площадь территории, га</w:t>
            </w:r>
          </w:p>
        </w:tc>
        <w:tc>
          <w:tcPr>
            <w:tcW w:w="1130" w:type="pct"/>
            <w:vAlign w:val="center"/>
          </w:tcPr>
          <w:p w:rsidR="0020361F" w:rsidRPr="00314BDD" w:rsidRDefault="0020361F" w:rsidP="00A93B56">
            <w:pPr>
              <w:pStyle w:val="Default"/>
              <w:tabs>
                <w:tab w:val="left" w:pos="1427"/>
              </w:tabs>
              <w:jc w:val="center"/>
              <w:rPr>
                <w:color w:val="auto"/>
              </w:rPr>
            </w:pPr>
            <w:r w:rsidRPr="00314BDD">
              <w:rPr>
                <w:color w:val="auto"/>
              </w:rPr>
              <w:t>Численность населения, чел.</w:t>
            </w:r>
          </w:p>
        </w:tc>
      </w:tr>
      <w:tr w:rsidR="00A06BFA" w:rsidRPr="00314BDD" w:rsidTr="00883F7B">
        <w:trPr>
          <w:trHeight w:val="286"/>
        </w:trPr>
        <w:tc>
          <w:tcPr>
            <w:tcW w:w="358" w:type="pct"/>
            <w:vAlign w:val="center"/>
          </w:tcPr>
          <w:p w:rsidR="00A06BFA" w:rsidRPr="00314BDD" w:rsidRDefault="00A06BFA" w:rsidP="00A93B56">
            <w:pPr>
              <w:pStyle w:val="Default"/>
              <w:ind w:left="-724" w:firstLine="709"/>
              <w:jc w:val="center"/>
              <w:rPr>
                <w:color w:val="auto"/>
              </w:rPr>
            </w:pPr>
          </w:p>
        </w:tc>
        <w:tc>
          <w:tcPr>
            <w:tcW w:w="2007" w:type="pct"/>
            <w:vAlign w:val="center"/>
          </w:tcPr>
          <w:p w:rsidR="00A06BFA" w:rsidRPr="00314BDD" w:rsidRDefault="00803A94" w:rsidP="00A93B56">
            <w:pPr>
              <w:pStyle w:val="Default"/>
              <w:rPr>
                <w:color w:val="auto"/>
              </w:rPr>
            </w:pPr>
            <w:r w:rsidRPr="00314BDD">
              <w:rPr>
                <w:color w:val="auto"/>
              </w:rPr>
              <w:t>Мичуринский</w:t>
            </w:r>
            <w:r w:rsidR="00A06BFA" w:rsidRPr="00314BDD">
              <w:rPr>
                <w:color w:val="auto"/>
              </w:rPr>
              <w:t xml:space="preserve"> сельсовет, в том числе:</w:t>
            </w:r>
          </w:p>
        </w:tc>
        <w:tc>
          <w:tcPr>
            <w:tcW w:w="1505" w:type="pct"/>
            <w:vAlign w:val="center"/>
          </w:tcPr>
          <w:p w:rsidR="00A06BFA" w:rsidRPr="00314BDD" w:rsidRDefault="003919C5" w:rsidP="005110B1">
            <w:pPr>
              <w:pStyle w:val="Default"/>
              <w:tabs>
                <w:tab w:val="left" w:pos="1427"/>
              </w:tabs>
              <w:jc w:val="center"/>
            </w:pPr>
            <w:r w:rsidRPr="00314BDD">
              <w:rPr>
                <w:rFonts w:eastAsia="Calibri"/>
                <w:sz w:val="22"/>
              </w:rPr>
              <w:t>8179,83</w:t>
            </w:r>
          </w:p>
        </w:tc>
        <w:tc>
          <w:tcPr>
            <w:tcW w:w="1130" w:type="pct"/>
            <w:vAlign w:val="center"/>
          </w:tcPr>
          <w:p w:rsidR="00A06BFA" w:rsidRPr="00314BDD" w:rsidRDefault="003B4498" w:rsidP="003919C5">
            <w:pPr>
              <w:pStyle w:val="Default"/>
              <w:tabs>
                <w:tab w:val="left" w:pos="1427"/>
              </w:tabs>
              <w:jc w:val="center"/>
              <w:rPr>
                <w:color w:val="FF0000"/>
              </w:rPr>
            </w:pPr>
            <w:r w:rsidRPr="00314BDD">
              <w:t>3140</w:t>
            </w:r>
          </w:p>
        </w:tc>
      </w:tr>
      <w:tr w:rsidR="003919C5" w:rsidRPr="00314BDD" w:rsidTr="00883F7B">
        <w:trPr>
          <w:trHeight w:val="20"/>
        </w:trPr>
        <w:tc>
          <w:tcPr>
            <w:tcW w:w="358" w:type="pct"/>
            <w:vAlign w:val="center"/>
          </w:tcPr>
          <w:p w:rsidR="003919C5" w:rsidRPr="00314BDD" w:rsidRDefault="003919C5" w:rsidP="00A93B56">
            <w:pPr>
              <w:pStyle w:val="Default"/>
              <w:ind w:left="-724" w:firstLine="709"/>
              <w:jc w:val="center"/>
              <w:rPr>
                <w:color w:val="auto"/>
              </w:rPr>
            </w:pPr>
            <w:r w:rsidRPr="00314BDD">
              <w:rPr>
                <w:color w:val="auto"/>
              </w:rPr>
              <w:t>1</w:t>
            </w:r>
          </w:p>
        </w:tc>
        <w:tc>
          <w:tcPr>
            <w:tcW w:w="2007" w:type="pct"/>
            <w:vAlign w:val="center"/>
          </w:tcPr>
          <w:p w:rsidR="003919C5" w:rsidRPr="00314BDD" w:rsidRDefault="003919C5" w:rsidP="006B403E">
            <w:pPr>
              <w:tabs>
                <w:tab w:val="left" w:pos="283"/>
              </w:tabs>
              <w:spacing w:after="0" w:line="240" w:lineRule="auto"/>
              <w:rPr>
                <w:szCs w:val="24"/>
              </w:rPr>
            </w:pPr>
            <w:r w:rsidRPr="00314BDD">
              <w:rPr>
                <w:szCs w:val="24"/>
              </w:rPr>
              <w:t>п. Мичуринский</w:t>
            </w:r>
          </w:p>
        </w:tc>
        <w:tc>
          <w:tcPr>
            <w:tcW w:w="1505" w:type="pct"/>
            <w:vAlign w:val="center"/>
          </w:tcPr>
          <w:p w:rsidR="003919C5" w:rsidRPr="00314BDD" w:rsidRDefault="003919C5" w:rsidP="003919C5">
            <w:pPr>
              <w:spacing w:after="0" w:line="240" w:lineRule="auto"/>
              <w:jc w:val="center"/>
              <w:rPr>
                <w:sz w:val="22"/>
              </w:rPr>
            </w:pPr>
            <w:r w:rsidRPr="00314BDD">
              <w:rPr>
                <w:sz w:val="22"/>
              </w:rPr>
              <w:t>725,6</w:t>
            </w:r>
          </w:p>
        </w:tc>
        <w:tc>
          <w:tcPr>
            <w:tcW w:w="1130" w:type="pct"/>
            <w:vAlign w:val="center"/>
          </w:tcPr>
          <w:p w:rsidR="003919C5" w:rsidRPr="00314BDD" w:rsidRDefault="003919C5" w:rsidP="003919C5">
            <w:pPr>
              <w:pStyle w:val="Default"/>
              <w:tabs>
                <w:tab w:val="left" w:pos="1427"/>
              </w:tabs>
              <w:jc w:val="center"/>
            </w:pPr>
            <w:r w:rsidRPr="00314BDD">
              <w:t>2</w:t>
            </w:r>
            <w:r w:rsidR="003B4498" w:rsidRPr="00314BDD">
              <w:t>960</w:t>
            </w:r>
          </w:p>
        </w:tc>
      </w:tr>
      <w:tr w:rsidR="003919C5" w:rsidRPr="00314BDD" w:rsidTr="00883F7B">
        <w:trPr>
          <w:trHeight w:val="20"/>
        </w:trPr>
        <w:tc>
          <w:tcPr>
            <w:tcW w:w="358" w:type="pct"/>
            <w:vAlign w:val="center"/>
          </w:tcPr>
          <w:p w:rsidR="003919C5" w:rsidRPr="00314BDD" w:rsidRDefault="003919C5" w:rsidP="00A93B56">
            <w:pPr>
              <w:pStyle w:val="Default"/>
              <w:ind w:left="-724" w:firstLine="709"/>
              <w:jc w:val="center"/>
              <w:rPr>
                <w:color w:val="auto"/>
              </w:rPr>
            </w:pPr>
            <w:r w:rsidRPr="00314BDD">
              <w:rPr>
                <w:color w:val="auto"/>
              </w:rPr>
              <w:t>2</w:t>
            </w:r>
          </w:p>
        </w:tc>
        <w:tc>
          <w:tcPr>
            <w:tcW w:w="2007" w:type="pct"/>
            <w:vAlign w:val="center"/>
          </w:tcPr>
          <w:p w:rsidR="003919C5" w:rsidRPr="00314BDD" w:rsidRDefault="003919C5" w:rsidP="006B403E">
            <w:pPr>
              <w:tabs>
                <w:tab w:val="left" w:pos="283"/>
              </w:tabs>
              <w:spacing w:after="0" w:line="240" w:lineRule="auto"/>
              <w:rPr>
                <w:szCs w:val="24"/>
              </w:rPr>
            </w:pPr>
            <w:r w:rsidRPr="00314BDD">
              <w:rPr>
                <w:szCs w:val="24"/>
              </w:rPr>
              <w:t>ж/д ст. Кривозеровка</w:t>
            </w:r>
          </w:p>
        </w:tc>
        <w:tc>
          <w:tcPr>
            <w:tcW w:w="1505" w:type="pct"/>
            <w:vAlign w:val="center"/>
          </w:tcPr>
          <w:p w:rsidR="003919C5" w:rsidRPr="00314BDD" w:rsidRDefault="003919C5" w:rsidP="003919C5">
            <w:pPr>
              <w:spacing w:after="0" w:line="240" w:lineRule="auto"/>
              <w:jc w:val="center"/>
              <w:rPr>
                <w:sz w:val="22"/>
              </w:rPr>
            </w:pPr>
            <w:r w:rsidRPr="00314BDD">
              <w:rPr>
                <w:sz w:val="22"/>
              </w:rPr>
              <w:t>23,47</w:t>
            </w:r>
          </w:p>
        </w:tc>
        <w:tc>
          <w:tcPr>
            <w:tcW w:w="1130" w:type="pct"/>
            <w:vAlign w:val="center"/>
          </w:tcPr>
          <w:p w:rsidR="003919C5" w:rsidRPr="00314BDD" w:rsidRDefault="003919C5" w:rsidP="003919C5">
            <w:pPr>
              <w:pStyle w:val="Default"/>
              <w:tabs>
                <w:tab w:val="left" w:pos="1427"/>
              </w:tabs>
              <w:jc w:val="center"/>
              <w:rPr>
                <w:color w:val="auto"/>
              </w:rPr>
            </w:pPr>
            <w:r w:rsidRPr="00314BDD">
              <w:rPr>
                <w:color w:val="auto"/>
              </w:rPr>
              <w:t>480</w:t>
            </w:r>
          </w:p>
        </w:tc>
      </w:tr>
    </w:tbl>
    <w:p w:rsidR="0020361F" w:rsidRPr="00314BDD" w:rsidRDefault="0020361F" w:rsidP="002E7F71">
      <w:pPr>
        <w:pStyle w:val="ab"/>
        <w:spacing w:before="240" w:beforeAutospacing="0" w:after="0" w:afterAutospacing="0"/>
        <w:ind w:firstLine="709"/>
        <w:rPr>
          <w:b/>
          <w:i/>
          <w:u w:val="single"/>
        </w:rPr>
      </w:pPr>
      <w:r w:rsidRPr="00314BDD">
        <w:rPr>
          <w:u w:val="single"/>
        </w:rPr>
        <w:t>Демографическая ситуация</w:t>
      </w:r>
    </w:p>
    <w:p w:rsidR="00E76D32" w:rsidRPr="00314BDD" w:rsidRDefault="00E76D32" w:rsidP="00E76D32">
      <w:pPr>
        <w:pStyle w:val="a3"/>
        <w:ind w:right="-81" w:firstLine="709"/>
      </w:pPr>
      <w:bookmarkStart w:id="110" w:name="_Toc45096711"/>
      <w:r w:rsidRPr="00314BDD">
        <w:lastRenderedPageBreak/>
        <w:t>Характеристика существующей демографической ситуации производились на основе данных по общей численности населения, сведений о естественной и механической дин</w:t>
      </w:r>
      <w:r w:rsidRPr="00314BDD">
        <w:t>а</w:t>
      </w:r>
      <w:r w:rsidRPr="00314BDD">
        <w:t xml:space="preserve">мике и структуре численности населения. </w:t>
      </w:r>
    </w:p>
    <w:p w:rsidR="006751F7" w:rsidRPr="00314BDD" w:rsidRDefault="006751F7" w:rsidP="006751F7">
      <w:pPr>
        <w:pStyle w:val="ConsPlusTitle"/>
        <w:ind w:firstLine="709"/>
        <w:jc w:val="both"/>
        <w:rPr>
          <w:rFonts w:ascii="Times New Roman" w:hAnsi="Times New Roman" w:cs="Times New Roman"/>
          <w:b w:val="0"/>
          <w:sz w:val="24"/>
          <w:szCs w:val="24"/>
          <w:lang w:eastAsia="ru-RU"/>
        </w:rPr>
      </w:pPr>
      <w:r w:rsidRPr="00314BDD">
        <w:rPr>
          <w:rFonts w:ascii="Times New Roman" w:hAnsi="Times New Roman" w:cs="Times New Roman"/>
          <w:b w:val="0"/>
          <w:sz w:val="24"/>
          <w:szCs w:val="24"/>
          <w:lang w:eastAsia="ru-RU"/>
        </w:rPr>
        <w:t xml:space="preserve">Необходимо отметить, что численность населения с 2011 г. по 2021 г. (за последние десять лет) </w:t>
      </w:r>
      <w:r w:rsidR="00786174" w:rsidRPr="00314BDD">
        <w:rPr>
          <w:rFonts w:ascii="Times New Roman" w:hAnsi="Times New Roman" w:cs="Times New Roman"/>
          <w:b w:val="0"/>
          <w:sz w:val="24"/>
          <w:szCs w:val="24"/>
          <w:lang w:eastAsia="ru-RU"/>
        </w:rPr>
        <w:t>увеличилась</w:t>
      </w:r>
      <w:r w:rsidRPr="00314BDD">
        <w:rPr>
          <w:rFonts w:ascii="Times New Roman" w:hAnsi="Times New Roman" w:cs="Times New Roman"/>
          <w:b w:val="0"/>
          <w:sz w:val="24"/>
          <w:szCs w:val="24"/>
          <w:lang w:eastAsia="ru-RU"/>
        </w:rPr>
        <w:t xml:space="preserve"> с </w:t>
      </w:r>
      <w:r w:rsidR="00786174" w:rsidRPr="00314BDD">
        <w:rPr>
          <w:rFonts w:ascii="Times New Roman" w:hAnsi="Times New Roman" w:cs="Times New Roman"/>
          <w:b w:val="0"/>
          <w:sz w:val="24"/>
          <w:szCs w:val="24"/>
          <w:lang w:eastAsia="ru-RU"/>
        </w:rPr>
        <w:t>2160</w:t>
      </w:r>
      <w:r w:rsidRPr="00314BDD">
        <w:rPr>
          <w:rFonts w:ascii="Times New Roman" w:hAnsi="Times New Roman" w:cs="Times New Roman"/>
          <w:b w:val="0"/>
          <w:sz w:val="24"/>
          <w:szCs w:val="24"/>
          <w:lang w:eastAsia="ru-RU"/>
        </w:rPr>
        <w:t xml:space="preserve"> человек до </w:t>
      </w:r>
      <w:r w:rsidR="00786174" w:rsidRPr="00314BDD">
        <w:rPr>
          <w:rFonts w:ascii="Times New Roman" w:hAnsi="Times New Roman" w:cs="Times New Roman"/>
          <w:b w:val="0"/>
          <w:sz w:val="24"/>
          <w:szCs w:val="24"/>
          <w:lang w:eastAsia="ru-RU"/>
        </w:rPr>
        <w:t>25</w:t>
      </w:r>
      <w:r w:rsidR="00832D5B" w:rsidRPr="00314BDD">
        <w:rPr>
          <w:rFonts w:ascii="Times New Roman" w:hAnsi="Times New Roman" w:cs="Times New Roman"/>
          <w:b w:val="0"/>
          <w:sz w:val="24"/>
          <w:szCs w:val="24"/>
          <w:lang w:eastAsia="ru-RU"/>
        </w:rPr>
        <w:t>05</w:t>
      </w:r>
      <w:r w:rsidRPr="00314BDD">
        <w:rPr>
          <w:rFonts w:ascii="Times New Roman" w:hAnsi="Times New Roman" w:cs="Times New Roman"/>
          <w:b w:val="0"/>
          <w:sz w:val="24"/>
          <w:szCs w:val="24"/>
          <w:lang w:eastAsia="ru-RU"/>
        </w:rPr>
        <w:t xml:space="preserve"> человек (таблица 3.3.1</w:t>
      </w:r>
      <w:r w:rsidRPr="00314BDD">
        <w:rPr>
          <w:rFonts w:ascii="Times New Roman" w:hAnsi="Times New Roman" w:cs="Times New Roman"/>
          <w:sz w:val="24"/>
          <w:szCs w:val="24"/>
          <w:lang w:eastAsia="ru-RU"/>
        </w:rPr>
        <w:t>-</w:t>
      </w:r>
      <w:r w:rsidRPr="00314BDD">
        <w:rPr>
          <w:rFonts w:ascii="Times New Roman" w:hAnsi="Times New Roman" w:cs="Times New Roman"/>
          <w:b w:val="0"/>
          <w:sz w:val="24"/>
          <w:szCs w:val="24"/>
          <w:lang w:eastAsia="ru-RU"/>
        </w:rPr>
        <w:t xml:space="preserve">2), это </w:t>
      </w:r>
      <w:r w:rsidR="003F1BDB" w:rsidRPr="00314BDD">
        <w:rPr>
          <w:rFonts w:ascii="Times New Roman" w:hAnsi="Times New Roman" w:cs="Times New Roman"/>
          <w:b w:val="0"/>
          <w:sz w:val="24"/>
          <w:szCs w:val="24"/>
          <w:lang w:eastAsia="ru-RU"/>
        </w:rPr>
        <w:t>увеличение</w:t>
      </w:r>
      <w:r w:rsidR="005711B0" w:rsidRPr="00314BDD">
        <w:rPr>
          <w:rFonts w:ascii="Times New Roman" w:hAnsi="Times New Roman" w:cs="Times New Roman"/>
          <w:b w:val="0"/>
          <w:sz w:val="24"/>
          <w:szCs w:val="24"/>
          <w:lang w:eastAsia="ru-RU"/>
        </w:rPr>
        <w:t xml:space="preserve"> произошло</w:t>
      </w:r>
      <w:r w:rsidRPr="00314BDD">
        <w:rPr>
          <w:rFonts w:ascii="Times New Roman" w:hAnsi="Times New Roman" w:cs="Times New Roman"/>
          <w:b w:val="0"/>
          <w:sz w:val="24"/>
          <w:szCs w:val="24"/>
          <w:lang w:eastAsia="ru-RU"/>
        </w:rPr>
        <w:t xml:space="preserve"> за счет</w:t>
      </w:r>
      <w:r w:rsidR="005711B0" w:rsidRPr="00314BDD">
        <w:rPr>
          <w:rFonts w:ascii="Times New Roman" w:hAnsi="Times New Roman" w:cs="Times New Roman"/>
          <w:b w:val="0"/>
          <w:sz w:val="24"/>
          <w:szCs w:val="24"/>
          <w:lang w:eastAsia="ru-RU"/>
        </w:rPr>
        <w:t xml:space="preserve"> </w:t>
      </w:r>
      <w:r w:rsidR="00292B7A" w:rsidRPr="00314BDD">
        <w:rPr>
          <w:rFonts w:ascii="Times New Roman" w:hAnsi="Times New Roman" w:cs="Times New Roman"/>
          <w:b w:val="0"/>
          <w:sz w:val="24"/>
          <w:szCs w:val="24"/>
          <w:lang w:eastAsia="ru-RU"/>
        </w:rPr>
        <w:t>увеличения потока прибывших</w:t>
      </w:r>
      <w:r w:rsidR="005711B0" w:rsidRPr="00314BDD">
        <w:rPr>
          <w:rFonts w:ascii="Times New Roman" w:hAnsi="Times New Roman" w:cs="Times New Roman"/>
          <w:b w:val="0"/>
          <w:sz w:val="24"/>
          <w:szCs w:val="24"/>
          <w:lang w:eastAsia="ru-RU"/>
        </w:rPr>
        <w:t>.</w:t>
      </w:r>
      <w:r w:rsidRPr="00314BDD">
        <w:rPr>
          <w:rFonts w:ascii="Times New Roman" w:hAnsi="Times New Roman" w:cs="Times New Roman"/>
          <w:b w:val="0"/>
          <w:sz w:val="24"/>
          <w:szCs w:val="24"/>
          <w:lang w:eastAsia="ru-RU"/>
        </w:rPr>
        <w:t xml:space="preserve"> </w:t>
      </w:r>
      <w:r w:rsidR="00292B7A" w:rsidRPr="00314BDD">
        <w:rPr>
          <w:rFonts w:ascii="Times New Roman" w:hAnsi="Times New Roman" w:cs="Times New Roman"/>
          <w:b w:val="0"/>
          <w:sz w:val="24"/>
          <w:szCs w:val="24"/>
          <w:lang w:eastAsia="ru-RU"/>
        </w:rPr>
        <w:t xml:space="preserve">В 2021 году смертность превысила </w:t>
      </w:r>
      <w:r w:rsidRPr="00314BDD">
        <w:rPr>
          <w:rFonts w:ascii="Times New Roman" w:hAnsi="Times New Roman" w:cs="Times New Roman"/>
          <w:b w:val="0"/>
          <w:sz w:val="24"/>
          <w:szCs w:val="24"/>
          <w:lang w:eastAsia="ru-RU"/>
        </w:rPr>
        <w:t xml:space="preserve">рождаемость в </w:t>
      </w:r>
      <w:r w:rsidR="00292B7A" w:rsidRPr="00314BDD">
        <w:rPr>
          <w:rFonts w:ascii="Times New Roman" w:hAnsi="Times New Roman" w:cs="Times New Roman"/>
          <w:b w:val="0"/>
          <w:sz w:val="24"/>
          <w:szCs w:val="24"/>
          <w:lang w:eastAsia="ru-RU"/>
        </w:rPr>
        <w:t>1,95</w:t>
      </w:r>
      <w:r w:rsidRPr="00314BDD">
        <w:rPr>
          <w:rFonts w:ascii="Times New Roman" w:hAnsi="Times New Roman" w:cs="Times New Roman"/>
          <w:b w:val="0"/>
          <w:sz w:val="24"/>
          <w:szCs w:val="24"/>
          <w:lang w:eastAsia="ru-RU"/>
        </w:rPr>
        <w:t xml:space="preserve"> раз, в резул</w:t>
      </w:r>
      <w:r w:rsidRPr="00314BDD">
        <w:rPr>
          <w:rFonts w:ascii="Times New Roman" w:hAnsi="Times New Roman" w:cs="Times New Roman"/>
          <w:b w:val="0"/>
          <w:sz w:val="24"/>
          <w:szCs w:val="24"/>
          <w:lang w:eastAsia="ru-RU"/>
        </w:rPr>
        <w:t>ь</w:t>
      </w:r>
      <w:r w:rsidR="00292B7A" w:rsidRPr="00314BDD">
        <w:rPr>
          <w:rFonts w:ascii="Times New Roman" w:hAnsi="Times New Roman" w:cs="Times New Roman"/>
          <w:b w:val="0"/>
          <w:sz w:val="24"/>
          <w:szCs w:val="24"/>
          <w:lang w:eastAsia="ru-RU"/>
        </w:rPr>
        <w:t xml:space="preserve">тате чего увеличение численности населения за счет естественного прироста не наблюдается </w:t>
      </w:r>
      <w:r w:rsidRPr="00314BDD">
        <w:rPr>
          <w:rFonts w:ascii="Times New Roman" w:hAnsi="Times New Roman" w:cs="Times New Roman"/>
          <w:b w:val="0"/>
          <w:sz w:val="24"/>
          <w:szCs w:val="24"/>
          <w:lang w:eastAsia="ru-RU"/>
        </w:rPr>
        <w:t>(таблица 3.3.1</w:t>
      </w:r>
      <w:r w:rsidRPr="00314BDD">
        <w:rPr>
          <w:rFonts w:ascii="Times New Roman" w:hAnsi="Times New Roman" w:cs="Times New Roman"/>
          <w:sz w:val="24"/>
          <w:szCs w:val="24"/>
          <w:lang w:eastAsia="ru-RU"/>
        </w:rPr>
        <w:t>-</w:t>
      </w:r>
      <w:r w:rsidRPr="00314BDD">
        <w:rPr>
          <w:rFonts w:ascii="Times New Roman" w:hAnsi="Times New Roman" w:cs="Times New Roman"/>
          <w:b w:val="0"/>
          <w:sz w:val="24"/>
          <w:szCs w:val="24"/>
          <w:lang w:eastAsia="ru-RU"/>
        </w:rPr>
        <w:t xml:space="preserve">3). </w:t>
      </w:r>
    </w:p>
    <w:p w:rsidR="0020361F" w:rsidRPr="00314BDD" w:rsidRDefault="0020361F" w:rsidP="0020361F">
      <w:pPr>
        <w:pStyle w:val="ab"/>
        <w:spacing w:before="0" w:beforeAutospacing="0" w:after="0" w:afterAutospacing="0"/>
        <w:jc w:val="right"/>
        <w:rPr>
          <w:lang w:val="ru-RU"/>
        </w:rPr>
      </w:pPr>
      <w:r w:rsidRPr="00314BDD">
        <w:t>Таблица 3.3.1-2</w:t>
      </w:r>
      <w:bookmarkEnd w:id="110"/>
    </w:p>
    <w:p w:rsidR="0020361F" w:rsidRPr="00314BDD" w:rsidRDefault="0020361F" w:rsidP="005007CD">
      <w:pPr>
        <w:spacing w:after="0" w:line="240" w:lineRule="auto"/>
        <w:ind w:right="-173"/>
        <w:jc w:val="center"/>
        <w:rPr>
          <w:szCs w:val="24"/>
        </w:rPr>
      </w:pPr>
      <w:r w:rsidRPr="00314BDD">
        <w:rPr>
          <w:szCs w:val="24"/>
        </w:rPr>
        <w:t xml:space="preserve">Динамика численности населения </w:t>
      </w:r>
      <w:r w:rsidR="00803A94" w:rsidRPr="00314BDD">
        <w:rPr>
          <w:szCs w:val="24"/>
        </w:rPr>
        <w:t>Мичуринского</w:t>
      </w:r>
      <w:r w:rsidR="00492D01" w:rsidRPr="00314BDD">
        <w:rPr>
          <w:szCs w:val="24"/>
        </w:rPr>
        <w:t xml:space="preserve"> </w:t>
      </w:r>
      <w:r w:rsidRPr="00314BDD">
        <w:rPr>
          <w:szCs w:val="24"/>
        </w:rPr>
        <w:t>сельсовета</w:t>
      </w:r>
      <w:r w:rsidR="00C302C8" w:rsidRPr="00314BDD">
        <w:rPr>
          <w:szCs w:val="24"/>
        </w:rPr>
        <w:t>*</w:t>
      </w:r>
      <w:r w:rsidRPr="00314BDD">
        <w:rPr>
          <w:szCs w:val="24"/>
        </w:rPr>
        <w:t xml:space="preserve"> </w:t>
      </w:r>
    </w:p>
    <w:tbl>
      <w:tblPr>
        <w:tblW w:w="4893" w:type="pct"/>
        <w:tblInd w:w="108" w:type="dxa"/>
        <w:tblLayout w:type="fixed"/>
        <w:tblLook w:val="0000" w:firstRow="0" w:lastRow="0" w:firstColumn="0" w:lastColumn="0" w:noHBand="0" w:noVBand="0"/>
      </w:tblPr>
      <w:tblGrid>
        <w:gridCol w:w="1532"/>
        <w:gridCol w:w="634"/>
        <w:gridCol w:w="634"/>
        <w:gridCol w:w="634"/>
        <w:gridCol w:w="635"/>
        <w:gridCol w:w="635"/>
        <w:gridCol w:w="635"/>
        <w:gridCol w:w="635"/>
        <w:gridCol w:w="635"/>
        <w:gridCol w:w="635"/>
        <w:gridCol w:w="635"/>
        <w:gridCol w:w="635"/>
        <w:gridCol w:w="631"/>
        <w:tblGridChange w:id="111">
          <w:tblGrid>
            <w:gridCol w:w="1532"/>
            <w:gridCol w:w="634"/>
            <w:gridCol w:w="634"/>
            <w:gridCol w:w="634"/>
            <w:gridCol w:w="635"/>
            <w:gridCol w:w="635"/>
            <w:gridCol w:w="635"/>
            <w:gridCol w:w="635"/>
            <w:gridCol w:w="635"/>
            <w:gridCol w:w="635"/>
            <w:gridCol w:w="635"/>
            <w:gridCol w:w="635"/>
            <w:gridCol w:w="631"/>
          </w:tblGrid>
        </w:tblGridChange>
      </w:tblGrid>
      <w:tr w:rsidR="00883F7B" w:rsidRPr="00314BDD" w:rsidTr="00FD7674">
        <w:tc>
          <w:tcPr>
            <w:tcW w:w="838" w:type="pct"/>
            <w:vMerge w:val="restart"/>
            <w:tcBorders>
              <w:top w:val="single" w:sz="4" w:space="0" w:color="000000"/>
              <w:left w:val="single" w:sz="4" w:space="0" w:color="000000"/>
              <w:right w:val="single" w:sz="4" w:space="0" w:color="auto"/>
            </w:tcBorders>
            <w:vAlign w:val="center"/>
          </w:tcPr>
          <w:p w:rsidR="00883F7B" w:rsidRPr="00314BDD" w:rsidRDefault="00883F7B" w:rsidP="00883F7B">
            <w:pPr>
              <w:spacing w:after="0" w:line="240" w:lineRule="auto"/>
              <w:ind w:left="-142" w:right="-173"/>
              <w:jc w:val="center"/>
              <w:rPr>
                <w:szCs w:val="24"/>
              </w:rPr>
            </w:pPr>
            <w:r w:rsidRPr="00314BDD">
              <w:rPr>
                <w:szCs w:val="24"/>
              </w:rPr>
              <w:t>Наименование</w:t>
            </w:r>
          </w:p>
        </w:tc>
        <w:tc>
          <w:tcPr>
            <w:tcW w:w="4162" w:type="pct"/>
            <w:gridSpan w:val="12"/>
            <w:tcBorders>
              <w:top w:val="single" w:sz="4" w:space="0" w:color="000000"/>
              <w:left w:val="single" w:sz="4" w:space="0" w:color="auto"/>
              <w:bottom w:val="single" w:sz="4" w:space="0" w:color="000000"/>
              <w:right w:val="single" w:sz="4" w:space="0" w:color="000000"/>
            </w:tcBorders>
            <w:vAlign w:val="center"/>
          </w:tcPr>
          <w:p w:rsidR="00883F7B" w:rsidRPr="00314BDD" w:rsidRDefault="00883F7B" w:rsidP="00883F7B">
            <w:pPr>
              <w:spacing w:after="0" w:line="240" w:lineRule="auto"/>
              <w:ind w:left="-142" w:right="-173"/>
              <w:jc w:val="center"/>
              <w:rPr>
                <w:szCs w:val="24"/>
              </w:rPr>
            </w:pPr>
            <w:r w:rsidRPr="00314BDD">
              <w:rPr>
                <w:szCs w:val="24"/>
              </w:rPr>
              <w:t>Годы</w:t>
            </w:r>
          </w:p>
        </w:tc>
      </w:tr>
      <w:tr w:rsidR="00522C00" w:rsidRPr="00314BDD" w:rsidTr="00522C00">
        <w:tc>
          <w:tcPr>
            <w:tcW w:w="838" w:type="pct"/>
            <w:vMerge/>
            <w:tcBorders>
              <w:left w:val="single" w:sz="4" w:space="0" w:color="000000"/>
              <w:bottom w:val="single" w:sz="4" w:space="0" w:color="000000"/>
              <w:right w:val="single" w:sz="4" w:space="0" w:color="auto"/>
            </w:tcBorders>
            <w:vAlign w:val="center"/>
          </w:tcPr>
          <w:p w:rsidR="006751F7" w:rsidRPr="00314BDD" w:rsidRDefault="006751F7" w:rsidP="006751F7">
            <w:pPr>
              <w:spacing w:after="0"/>
              <w:ind w:left="-142" w:right="-173"/>
              <w:jc w:val="center"/>
              <w:rPr>
                <w:szCs w:val="24"/>
              </w:rPr>
            </w:pPr>
          </w:p>
        </w:tc>
        <w:tc>
          <w:tcPr>
            <w:tcW w:w="347" w:type="pct"/>
            <w:tcBorders>
              <w:top w:val="single" w:sz="4" w:space="0" w:color="000000"/>
              <w:left w:val="single" w:sz="4" w:space="0" w:color="auto"/>
              <w:bottom w:val="single" w:sz="4" w:space="0" w:color="000000"/>
            </w:tcBorders>
            <w:vAlign w:val="center"/>
          </w:tcPr>
          <w:p w:rsidR="006751F7" w:rsidRPr="00314BDD" w:rsidRDefault="006751F7" w:rsidP="006751F7">
            <w:pPr>
              <w:spacing w:after="0" w:line="240" w:lineRule="auto"/>
              <w:ind w:left="-142" w:right="-43"/>
              <w:jc w:val="center"/>
              <w:rPr>
                <w:szCs w:val="24"/>
              </w:rPr>
            </w:pPr>
            <w:r w:rsidRPr="00314BDD">
              <w:rPr>
                <w:szCs w:val="24"/>
              </w:rPr>
              <w:t>Единица и</w:t>
            </w:r>
            <w:r w:rsidRPr="00314BDD">
              <w:rPr>
                <w:szCs w:val="24"/>
              </w:rPr>
              <w:t>з</w:t>
            </w:r>
            <w:r w:rsidRPr="00314BDD">
              <w:rPr>
                <w:szCs w:val="24"/>
              </w:rPr>
              <w:t>мерения</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2011</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2012</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2013</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2014</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2015</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2016</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2017</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2018</w:t>
            </w:r>
          </w:p>
        </w:tc>
        <w:tc>
          <w:tcPr>
            <w:tcW w:w="347" w:type="pct"/>
            <w:tcBorders>
              <w:top w:val="single" w:sz="4" w:space="0" w:color="000000"/>
              <w:left w:val="single" w:sz="4" w:space="0" w:color="000000"/>
              <w:bottom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2019</w:t>
            </w:r>
          </w:p>
        </w:tc>
        <w:tc>
          <w:tcPr>
            <w:tcW w:w="347"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2020</w:t>
            </w:r>
          </w:p>
        </w:tc>
        <w:tc>
          <w:tcPr>
            <w:tcW w:w="347"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6751F7" w:rsidP="006751F7">
            <w:pPr>
              <w:spacing w:after="0" w:line="240" w:lineRule="auto"/>
              <w:ind w:left="-142" w:right="-173"/>
              <w:jc w:val="center"/>
              <w:rPr>
                <w:szCs w:val="24"/>
              </w:rPr>
            </w:pPr>
            <w:r w:rsidRPr="00314BDD">
              <w:rPr>
                <w:szCs w:val="24"/>
              </w:rPr>
              <w:t>202</w:t>
            </w:r>
            <w:r w:rsidR="003B4498" w:rsidRPr="00314BDD">
              <w:rPr>
                <w:szCs w:val="24"/>
              </w:rPr>
              <w:t>4</w:t>
            </w:r>
          </w:p>
          <w:p w:rsidR="006751F7" w:rsidRPr="00314BDD" w:rsidRDefault="006751F7" w:rsidP="006751F7">
            <w:pPr>
              <w:spacing w:after="0" w:line="240" w:lineRule="auto"/>
              <w:ind w:left="-142" w:right="-173"/>
              <w:jc w:val="center"/>
              <w:rPr>
                <w:szCs w:val="24"/>
              </w:rPr>
            </w:pPr>
            <w:r w:rsidRPr="00314BDD">
              <w:rPr>
                <w:szCs w:val="24"/>
              </w:rPr>
              <w:t>на</w:t>
            </w:r>
          </w:p>
          <w:p w:rsidR="006751F7" w:rsidRPr="00314BDD" w:rsidRDefault="006751F7" w:rsidP="006751F7">
            <w:pPr>
              <w:spacing w:after="0" w:line="240" w:lineRule="auto"/>
              <w:ind w:left="-142" w:right="-173"/>
              <w:jc w:val="center"/>
              <w:rPr>
                <w:szCs w:val="24"/>
              </w:rPr>
            </w:pPr>
            <w:r w:rsidRPr="00314BDD">
              <w:rPr>
                <w:szCs w:val="24"/>
              </w:rPr>
              <w:t>01.01</w:t>
            </w:r>
          </w:p>
        </w:tc>
      </w:tr>
      <w:tr w:rsidR="00522C00" w:rsidRPr="00314BDD" w:rsidTr="00522C00">
        <w:tc>
          <w:tcPr>
            <w:tcW w:w="838"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ind w:left="-108"/>
              <w:jc w:val="center"/>
              <w:rPr>
                <w:szCs w:val="24"/>
              </w:rPr>
            </w:pPr>
            <w:r w:rsidRPr="00314BDD">
              <w:rPr>
                <w:szCs w:val="24"/>
              </w:rPr>
              <w:t>Мичуринский</w:t>
            </w:r>
          </w:p>
          <w:p w:rsidR="00832D5B" w:rsidRPr="00314BDD" w:rsidRDefault="00832D5B" w:rsidP="006751F7">
            <w:pPr>
              <w:spacing w:after="0" w:line="240" w:lineRule="auto"/>
              <w:jc w:val="center"/>
              <w:rPr>
                <w:szCs w:val="24"/>
              </w:rPr>
            </w:pPr>
            <w:r w:rsidRPr="00314BDD">
              <w:rPr>
                <w:szCs w:val="24"/>
              </w:rPr>
              <w:t>сельсовет, всего</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ind w:left="-45" w:right="-173"/>
              <w:jc w:val="center"/>
              <w:rPr>
                <w:szCs w:val="24"/>
              </w:rPr>
            </w:pPr>
            <w:r w:rsidRPr="00314BDD">
              <w:rPr>
                <w:szCs w:val="24"/>
              </w:rPr>
              <w:t>человек</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2160</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2217</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2342</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2495</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2704</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2521</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2533</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2523</w:t>
            </w:r>
          </w:p>
        </w:tc>
        <w:tc>
          <w:tcPr>
            <w:tcW w:w="347" w:type="pct"/>
            <w:tcBorders>
              <w:top w:val="single" w:sz="4" w:space="0" w:color="000000"/>
              <w:left w:val="single" w:sz="4" w:space="0" w:color="000000"/>
              <w:bottom w:val="single" w:sz="4" w:space="0" w:color="000000"/>
            </w:tcBorders>
            <w:vAlign w:val="center"/>
          </w:tcPr>
          <w:p w:rsidR="00832D5B" w:rsidRPr="00314BDD" w:rsidRDefault="00832D5B" w:rsidP="00FD7674">
            <w:pPr>
              <w:spacing w:after="0" w:line="240" w:lineRule="auto"/>
              <w:jc w:val="center"/>
              <w:rPr>
                <w:sz w:val="22"/>
              </w:rPr>
            </w:pPr>
            <w:r w:rsidRPr="00314BDD">
              <w:rPr>
                <w:sz w:val="22"/>
              </w:rPr>
              <w:t>2474</w:t>
            </w:r>
          </w:p>
        </w:tc>
        <w:tc>
          <w:tcPr>
            <w:tcW w:w="347" w:type="pct"/>
            <w:tcBorders>
              <w:top w:val="single" w:sz="4" w:space="0" w:color="000000"/>
              <w:left w:val="single" w:sz="4" w:space="0" w:color="000000"/>
              <w:bottom w:val="single" w:sz="4" w:space="0" w:color="000000"/>
              <w:right w:val="single" w:sz="4" w:space="0" w:color="000000"/>
            </w:tcBorders>
            <w:vAlign w:val="center"/>
          </w:tcPr>
          <w:p w:rsidR="00832D5B" w:rsidRPr="00314BDD" w:rsidRDefault="00832D5B" w:rsidP="00FD7674">
            <w:pPr>
              <w:spacing w:after="0" w:line="240" w:lineRule="auto"/>
              <w:jc w:val="center"/>
              <w:rPr>
                <w:sz w:val="22"/>
              </w:rPr>
            </w:pPr>
            <w:r w:rsidRPr="00314BDD">
              <w:rPr>
                <w:sz w:val="22"/>
              </w:rPr>
              <w:t>2422</w:t>
            </w:r>
          </w:p>
        </w:tc>
        <w:tc>
          <w:tcPr>
            <w:tcW w:w="347" w:type="pct"/>
            <w:tcBorders>
              <w:top w:val="single" w:sz="4" w:space="0" w:color="000000"/>
              <w:left w:val="single" w:sz="4" w:space="0" w:color="000000"/>
              <w:bottom w:val="single" w:sz="4" w:space="0" w:color="000000"/>
              <w:right w:val="single" w:sz="4" w:space="0" w:color="000000"/>
            </w:tcBorders>
            <w:vAlign w:val="center"/>
          </w:tcPr>
          <w:p w:rsidR="00832D5B" w:rsidRPr="00314BDD" w:rsidRDefault="003B4498" w:rsidP="00FD7674">
            <w:pPr>
              <w:spacing w:after="0" w:line="240" w:lineRule="auto"/>
              <w:jc w:val="center"/>
              <w:rPr>
                <w:sz w:val="22"/>
              </w:rPr>
            </w:pPr>
            <w:r w:rsidRPr="00314BDD">
              <w:rPr>
                <w:sz w:val="22"/>
              </w:rPr>
              <w:t>3140</w:t>
            </w:r>
          </w:p>
        </w:tc>
      </w:tr>
      <w:tr w:rsidR="00E77E79" w:rsidRPr="00314BDD" w:rsidTr="00FD7674">
        <w:tc>
          <w:tcPr>
            <w:tcW w:w="5000" w:type="pct"/>
            <w:gridSpan w:val="13"/>
            <w:tcBorders>
              <w:top w:val="single" w:sz="4" w:space="0" w:color="000000"/>
              <w:left w:val="single" w:sz="4" w:space="0" w:color="000000"/>
              <w:bottom w:val="single" w:sz="4" w:space="0" w:color="000000"/>
              <w:right w:val="single" w:sz="4" w:space="0" w:color="000000"/>
            </w:tcBorders>
            <w:vAlign w:val="center"/>
          </w:tcPr>
          <w:p w:rsidR="00E77E79" w:rsidRPr="00314BDD" w:rsidRDefault="00E77E79" w:rsidP="00803A94">
            <w:pPr>
              <w:pStyle w:val="25"/>
              <w:spacing w:after="0" w:line="240" w:lineRule="auto"/>
              <w:rPr>
                <w:bCs/>
                <w:iCs/>
                <w:szCs w:val="24"/>
                <w:lang w:val="ru-RU"/>
              </w:rPr>
            </w:pPr>
            <w:r w:rsidRPr="00314BDD">
              <w:rPr>
                <w:bCs/>
                <w:iCs/>
                <w:szCs w:val="24"/>
                <w:lang w:val="ru-RU"/>
              </w:rPr>
              <w:t>*</w:t>
            </w:r>
            <w:r w:rsidR="001D4EBF" w:rsidRPr="00314BDD">
              <w:rPr>
                <w:bCs/>
                <w:iCs/>
                <w:szCs w:val="24"/>
                <w:lang w:val="ru-RU"/>
              </w:rPr>
              <w:t xml:space="preserve"> На основании данных</w:t>
            </w:r>
            <w:r w:rsidRPr="00314BDD">
              <w:rPr>
                <w:bCs/>
                <w:iCs/>
                <w:szCs w:val="24"/>
                <w:lang w:val="ru-RU"/>
              </w:rPr>
              <w:t xml:space="preserve"> </w:t>
            </w:r>
            <w:r w:rsidR="00803A94" w:rsidRPr="00314BDD">
              <w:rPr>
                <w:szCs w:val="24"/>
                <w:lang w:val="ru-RU"/>
              </w:rPr>
              <w:t>Мичуринского</w:t>
            </w:r>
            <w:r w:rsidRPr="00314BDD">
              <w:rPr>
                <w:bCs/>
                <w:iCs/>
                <w:szCs w:val="24"/>
                <w:lang w:val="ru-RU"/>
              </w:rPr>
              <w:t xml:space="preserve"> сельсовета </w:t>
            </w:r>
            <w:r w:rsidR="003B4498" w:rsidRPr="00314BDD">
              <w:rPr>
                <w:bCs/>
                <w:iCs/>
                <w:szCs w:val="24"/>
                <w:lang w:val="ru-RU"/>
              </w:rPr>
              <w:t xml:space="preserve">и статистических данных </w:t>
            </w:r>
            <w:r w:rsidRPr="00314BDD">
              <w:rPr>
                <w:bCs/>
                <w:iCs/>
                <w:szCs w:val="24"/>
                <w:lang w:val="ru-RU"/>
              </w:rPr>
              <w:t>на 202</w:t>
            </w:r>
            <w:r w:rsidR="003B4498" w:rsidRPr="00314BDD">
              <w:rPr>
                <w:bCs/>
                <w:iCs/>
                <w:szCs w:val="24"/>
                <w:lang w:val="ru-RU"/>
              </w:rPr>
              <w:t>4</w:t>
            </w:r>
            <w:r w:rsidRPr="00314BDD">
              <w:rPr>
                <w:bCs/>
                <w:iCs/>
                <w:szCs w:val="24"/>
                <w:lang w:val="ru-RU"/>
              </w:rPr>
              <w:t xml:space="preserve"> г.</w:t>
            </w:r>
          </w:p>
        </w:tc>
      </w:tr>
    </w:tbl>
    <w:p w:rsidR="0020361F" w:rsidRPr="00314BDD" w:rsidRDefault="0020361F" w:rsidP="001D1221">
      <w:pPr>
        <w:pStyle w:val="ab"/>
        <w:spacing w:before="0" w:beforeAutospacing="0" w:after="0" w:afterAutospacing="0"/>
        <w:rPr>
          <w:color w:val="FF0000"/>
          <w:lang w:val="ru-RU"/>
        </w:rPr>
      </w:pPr>
    </w:p>
    <w:p w:rsidR="0020361F" w:rsidRPr="00FD7674" w:rsidRDefault="0020361F" w:rsidP="00731396">
      <w:pPr>
        <w:pStyle w:val="affffff6"/>
        <w:jc w:val="right"/>
        <w:rPr>
          <w:lang w:val="ru-RU"/>
        </w:rPr>
      </w:pPr>
      <w:r w:rsidRPr="00FD7674">
        <w:rPr>
          <w:lang w:val="ru-RU"/>
        </w:rPr>
        <w:t>Таблица 3.3.1-3</w:t>
      </w:r>
    </w:p>
    <w:p w:rsidR="0020361F" w:rsidRPr="00314BDD" w:rsidRDefault="0020361F" w:rsidP="0020361F">
      <w:pPr>
        <w:spacing w:after="0" w:line="240" w:lineRule="auto"/>
        <w:ind w:right="-173" w:firstLine="709"/>
        <w:jc w:val="center"/>
        <w:rPr>
          <w:szCs w:val="24"/>
        </w:rPr>
      </w:pPr>
      <w:r w:rsidRPr="00314BDD">
        <w:rPr>
          <w:szCs w:val="24"/>
        </w:rPr>
        <w:t xml:space="preserve">Динамика возрастной структуры населения </w:t>
      </w:r>
      <w:r w:rsidR="003F1BDB" w:rsidRPr="00314BDD">
        <w:rPr>
          <w:szCs w:val="24"/>
        </w:rPr>
        <w:t>Мичуринского</w:t>
      </w:r>
      <w:r w:rsidR="00492D01" w:rsidRPr="00314BDD">
        <w:rPr>
          <w:szCs w:val="24"/>
        </w:rPr>
        <w:t xml:space="preserve"> </w:t>
      </w:r>
      <w:r w:rsidRPr="00314BDD">
        <w:rPr>
          <w:szCs w:val="24"/>
        </w:rPr>
        <w:t>сельсовета*</w:t>
      </w:r>
    </w:p>
    <w:tbl>
      <w:tblPr>
        <w:tblW w:w="4893" w:type="pct"/>
        <w:tblInd w:w="108" w:type="dxa"/>
        <w:tblLook w:val="0000" w:firstRow="0" w:lastRow="0" w:firstColumn="0" w:lastColumn="0" w:noHBand="0" w:noVBand="0"/>
      </w:tblPr>
      <w:tblGrid>
        <w:gridCol w:w="3445"/>
        <w:gridCol w:w="2122"/>
        <w:gridCol w:w="1723"/>
        <w:gridCol w:w="1855"/>
      </w:tblGrid>
      <w:tr w:rsidR="0020361F" w:rsidRPr="00314BDD" w:rsidTr="00FD7674">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20361F" w:rsidRPr="00314BDD" w:rsidRDefault="0020361F" w:rsidP="00A93B56">
            <w:pPr>
              <w:snapToGrid w:val="0"/>
              <w:spacing w:after="0"/>
              <w:ind w:left="-142" w:right="-173"/>
              <w:jc w:val="center"/>
              <w:rPr>
                <w:szCs w:val="24"/>
              </w:rPr>
            </w:pPr>
            <w:r w:rsidRPr="00314BDD">
              <w:rPr>
                <w:szCs w:val="24"/>
              </w:rPr>
              <w:t>Численность населения по возрастным группам</w:t>
            </w:r>
          </w:p>
        </w:tc>
      </w:tr>
      <w:tr w:rsidR="006751F7" w:rsidRPr="00314BDD" w:rsidTr="00FD7674">
        <w:tc>
          <w:tcPr>
            <w:tcW w:w="1884"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ind w:left="-142" w:right="-173"/>
              <w:jc w:val="center"/>
              <w:rPr>
                <w:szCs w:val="24"/>
              </w:rPr>
            </w:pPr>
            <w:r w:rsidRPr="00314BDD">
              <w:rPr>
                <w:szCs w:val="24"/>
              </w:rPr>
              <w:t>Наименование</w:t>
            </w:r>
          </w:p>
        </w:tc>
        <w:tc>
          <w:tcPr>
            <w:tcW w:w="1160"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ind w:left="-142" w:right="-2"/>
              <w:jc w:val="center"/>
              <w:rPr>
                <w:szCs w:val="24"/>
              </w:rPr>
            </w:pPr>
            <w:r w:rsidRPr="00314BDD">
              <w:rPr>
                <w:szCs w:val="24"/>
              </w:rPr>
              <w:t>Единица и</w:t>
            </w:r>
            <w:r w:rsidRPr="00314BDD">
              <w:rPr>
                <w:szCs w:val="24"/>
              </w:rPr>
              <w:t>з</w:t>
            </w:r>
            <w:r w:rsidRPr="00314BDD">
              <w:rPr>
                <w:szCs w:val="24"/>
              </w:rPr>
              <w:t>мерения</w:t>
            </w:r>
          </w:p>
        </w:tc>
        <w:tc>
          <w:tcPr>
            <w:tcW w:w="942"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6751F7" w:rsidP="005110B1">
            <w:pPr>
              <w:snapToGrid w:val="0"/>
              <w:spacing w:after="0"/>
              <w:ind w:left="-142" w:right="-173"/>
              <w:jc w:val="center"/>
              <w:rPr>
                <w:szCs w:val="24"/>
              </w:rPr>
            </w:pPr>
            <w:r w:rsidRPr="00314BDD">
              <w:rPr>
                <w:szCs w:val="24"/>
              </w:rPr>
              <w:t>2020</w:t>
            </w:r>
          </w:p>
        </w:tc>
        <w:tc>
          <w:tcPr>
            <w:tcW w:w="1014"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6751F7" w:rsidP="005110B1">
            <w:pPr>
              <w:snapToGrid w:val="0"/>
              <w:spacing w:after="0"/>
              <w:ind w:left="-142" w:right="-173"/>
              <w:jc w:val="center"/>
              <w:rPr>
                <w:szCs w:val="24"/>
              </w:rPr>
            </w:pPr>
            <w:r w:rsidRPr="00314BDD">
              <w:rPr>
                <w:szCs w:val="24"/>
              </w:rPr>
              <w:t>2021</w:t>
            </w:r>
          </w:p>
        </w:tc>
      </w:tr>
      <w:tr w:rsidR="006751F7" w:rsidRPr="00314BDD" w:rsidTr="00FD7674">
        <w:tc>
          <w:tcPr>
            <w:tcW w:w="1884"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rPr>
                <w:szCs w:val="24"/>
              </w:rPr>
            </w:pPr>
            <w:r w:rsidRPr="00314BDD">
              <w:rPr>
                <w:szCs w:val="24"/>
              </w:rPr>
              <w:t>младше трудоспособного во</w:t>
            </w:r>
            <w:r w:rsidRPr="00314BDD">
              <w:rPr>
                <w:szCs w:val="24"/>
              </w:rPr>
              <w:t>з</w:t>
            </w:r>
            <w:r w:rsidRPr="00314BDD">
              <w:rPr>
                <w:szCs w:val="24"/>
              </w:rPr>
              <w:t>раста</w:t>
            </w:r>
          </w:p>
        </w:tc>
        <w:tc>
          <w:tcPr>
            <w:tcW w:w="1160"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ind w:right="-2"/>
              <w:jc w:val="center"/>
              <w:rPr>
                <w:szCs w:val="24"/>
              </w:rPr>
            </w:pPr>
            <w:r w:rsidRPr="00314BDD">
              <w:rPr>
                <w:szCs w:val="24"/>
              </w:rPr>
              <w:t>человек</w:t>
            </w:r>
          </w:p>
        </w:tc>
        <w:tc>
          <w:tcPr>
            <w:tcW w:w="942"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0D606B" w:rsidP="005110B1">
            <w:pPr>
              <w:snapToGrid w:val="0"/>
              <w:spacing w:after="0" w:line="240" w:lineRule="auto"/>
              <w:jc w:val="center"/>
              <w:rPr>
                <w:szCs w:val="24"/>
              </w:rPr>
            </w:pPr>
            <w:r w:rsidRPr="00314BDD">
              <w:rPr>
                <w:szCs w:val="24"/>
              </w:rPr>
              <w:t>471</w:t>
            </w:r>
          </w:p>
        </w:tc>
        <w:tc>
          <w:tcPr>
            <w:tcW w:w="1014"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5E0832" w:rsidP="005110B1">
            <w:pPr>
              <w:snapToGrid w:val="0"/>
              <w:spacing w:after="0" w:line="240" w:lineRule="auto"/>
              <w:jc w:val="center"/>
              <w:rPr>
                <w:szCs w:val="24"/>
              </w:rPr>
            </w:pPr>
            <w:r w:rsidRPr="00314BDD">
              <w:rPr>
                <w:szCs w:val="24"/>
              </w:rPr>
              <w:t>486</w:t>
            </w:r>
          </w:p>
        </w:tc>
      </w:tr>
      <w:tr w:rsidR="006751F7" w:rsidRPr="00314BDD" w:rsidTr="00FD7674">
        <w:tc>
          <w:tcPr>
            <w:tcW w:w="1884"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rPr>
                <w:szCs w:val="24"/>
              </w:rPr>
            </w:pPr>
            <w:r w:rsidRPr="00314BDD">
              <w:rPr>
                <w:szCs w:val="24"/>
              </w:rPr>
              <w:t>в трудосп</w:t>
            </w:r>
            <w:r w:rsidRPr="00314BDD">
              <w:rPr>
                <w:szCs w:val="24"/>
              </w:rPr>
              <w:t>о</w:t>
            </w:r>
            <w:r w:rsidRPr="00314BDD">
              <w:rPr>
                <w:szCs w:val="24"/>
              </w:rPr>
              <w:t>собном</w:t>
            </w:r>
          </w:p>
          <w:p w:rsidR="006751F7" w:rsidRPr="00314BDD" w:rsidRDefault="006751F7" w:rsidP="00A93B56">
            <w:pPr>
              <w:spacing w:after="0" w:line="240" w:lineRule="auto"/>
              <w:rPr>
                <w:szCs w:val="24"/>
              </w:rPr>
            </w:pPr>
            <w:r w:rsidRPr="00314BDD">
              <w:rPr>
                <w:szCs w:val="24"/>
              </w:rPr>
              <w:t>возрасте</w:t>
            </w:r>
          </w:p>
        </w:tc>
        <w:tc>
          <w:tcPr>
            <w:tcW w:w="1160"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ind w:right="-2"/>
              <w:jc w:val="center"/>
              <w:rPr>
                <w:szCs w:val="24"/>
              </w:rPr>
            </w:pPr>
            <w:r w:rsidRPr="00314BDD">
              <w:rPr>
                <w:szCs w:val="24"/>
              </w:rPr>
              <w:t>человек</w:t>
            </w:r>
          </w:p>
        </w:tc>
        <w:tc>
          <w:tcPr>
            <w:tcW w:w="942"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5E0832" w:rsidP="005110B1">
            <w:pPr>
              <w:snapToGrid w:val="0"/>
              <w:spacing w:after="0" w:line="240" w:lineRule="auto"/>
              <w:jc w:val="center"/>
              <w:rPr>
                <w:szCs w:val="24"/>
              </w:rPr>
            </w:pPr>
            <w:r w:rsidRPr="00314BDD">
              <w:rPr>
                <w:szCs w:val="24"/>
              </w:rPr>
              <w:t>1293</w:t>
            </w:r>
          </w:p>
        </w:tc>
        <w:tc>
          <w:tcPr>
            <w:tcW w:w="1014"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5E0832" w:rsidP="005110B1">
            <w:pPr>
              <w:snapToGrid w:val="0"/>
              <w:spacing w:after="0" w:line="240" w:lineRule="auto"/>
              <w:jc w:val="center"/>
              <w:rPr>
                <w:szCs w:val="24"/>
              </w:rPr>
            </w:pPr>
            <w:r w:rsidRPr="00314BDD">
              <w:rPr>
                <w:szCs w:val="24"/>
              </w:rPr>
              <w:t>1338</w:t>
            </w:r>
          </w:p>
        </w:tc>
      </w:tr>
      <w:tr w:rsidR="006751F7" w:rsidRPr="00314BDD" w:rsidTr="00FD7674">
        <w:tc>
          <w:tcPr>
            <w:tcW w:w="1884"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rPr>
                <w:szCs w:val="24"/>
              </w:rPr>
            </w:pPr>
            <w:r w:rsidRPr="00314BDD">
              <w:rPr>
                <w:szCs w:val="24"/>
              </w:rPr>
              <w:t>старше тр</w:t>
            </w:r>
            <w:r w:rsidRPr="00314BDD">
              <w:rPr>
                <w:szCs w:val="24"/>
              </w:rPr>
              <w:t>у</w:t>
            </w:r>
            <w:r w:rsidRPr="00314BDD">
              <w:rPr>
                <w:szCs w:val="24"/>
              </w:rPr>
              <w:t>доспособного возраста</w:t>
            </w:r>
          </w:p>
        </w:tc>
        <w:tc>
          <w:tcPr>
            <w:tcW w:w="1160"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ind w:right="-2"/>
              <w:jc w:val="center"/>
              <w:rPr>
                <w:szCs w:val="24"/>
              </w:rPr>
            </w:pPr>
            <w:r w:rsidRPr="00314BDD">
              <w:rPr>
                <w:szCs w:val="24"/>
              </w:rPr>
              <w:t>человек</w:t>
            </w:r>
          </w:p>
        </w:tc>
        <w:tc>
          <w:tcPr>
            <w:tcW w:w="942"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0D606B" w:rsidP="005110B1">
            <w:pPr>
              <w:snapToGrid w:val="0"/>
              <w:spacing w:after="0" w:line="240" w:lineRule="auto"/>
              <w:jc w:val="center"/>
              <w:rPr>
                <w:szCs w:val="24"/>
              </w:rPr>
            </w:pPr>
            <w:r w:rsidRPr="00314BDD">
              <w:rPr>
                <w:szCs w:val="24"/>
              </w:rPr>
              <w:t>658</w:t>
            </w:r>
          </w:p>
        </w:tc>
        <w:tc>
          <w:tcPr>
            <w:tcW w:w="1014"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5E0832" w:rsidP="005110B1">
            <w:pPr>
              <w:snapToGrid w:val="0"/>
              <w:spacing w:after="0" w:line="240" w:lineRule="auto"/>
              <w:jc w:val="center"/>
              <w:rPr>
                <w:szCs w:val="24"/>
              </w:rPr>
            </w:pPr>
            <w:r w:rsidRPr="00314BDD">
              <w:rPr>
                <w:szCs w:val="24"/>
              </w:rPr>
              <w:t>681</w:t>
            </w:r>
          </w:p>
        </w:tc>
      </w:tr>
      <w:tr w:rsidR="006751F7" w:rsidRPr="00314BDD" w:rsidTr="00FD7674">
        <w:tc>
          <w:tcPr>
            <w:tcW w:w="1884"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rPr>
                <w:szCs w:val="24"/>
              </w:rPr>
            </w:pPr>
            <w:r w:rsidRPr="00314BDD">
              <w:rPr>
                <w:szCs w:val="24"/>
              </w:rPr>
              <w:t>Рождаемость</w:t>
            </w:r>
          </w:p>
        </w:tc>
        <w:tc>
          <w:tcPr>
            <w:tcW w:w="1160"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ind w:right="-2"/>
              <w:jc w:val="center"/>
              <w:rPr>
                <w:szCs w:val="24"/>
              </w:rPr>
            </w:pPr>
            <w:r w:rsidRPr="00314BDD">
              <w:rPr>
                <w:szCs w:val="24"/>
              </w:rPr>
              <w:t>человек</w:t>
            </w:r>
          </w:p>
        </w:tc>
        <w:tc>
          <w:tcPr>
            <w:tcW w:w="942"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062760" w:rsidP="005110B1">
            <w:pPr>
              <w:snapToGrid w:val="0"/>
              <w:spacing w:after="0"/>
              <w:jc w:val="center"/>
              <w:rPr>
                <w:szCs w:val="24"/>
              </w:rPr>
            </w:pPr>
            <w:r w:rsidRPr="00314BDD">
              <w:rPr>
                <w:szCs w:val="24"/>
              </w:rPr>
              <w:t>27</w:t>
            </w:r>
          </w:p>
        </w:tc>
        <w:tc>
          <w:tcPr>
            <w:tcW w:w="1014"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062760" w:rsidP="00062760">
            <w:pPr>
              <w:snapToGrid w:val="0"/>
              <w:spacing w:after="0"/>
              <w:jc w:val="center"/>
              <w:rPr>
                <w:szCs w:val="24"/>
              </w:rPr>
            </w:pPr>
            <w:r w:rsidRPr="00314BDD">
              <w:rPr>
                <w:szCs w:val="24"/>
              </w:rPr>
              <w:t>20</w:t>
            </w:r>
          </w:p>
        </w:tc>
      </w:tr>
      <w:tr w:rsidR="006751F7" w:rsidRPr="00314BDD" w:rsidTr="00FD7674">
        <w:tc>
          <w:tcPr>
            <w:tcW w:w="1884"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rPr>
                <w:szCs w:val="24"/>
              </w:rPr>
            </w:pPr>
            <w:r w:rsidRPr="00314BDD">
              <w:rPr>
                <w:szCs w:val="24"/>
              </w:rPr>
              <w:t>Смертность</w:t>
            </w:r>
          </w:p>
        </w:tc>
        <w:tc>
          <w:tcPr>
            <w:tcW w:w="1160" w:type="pct"/>
            <w:tcBorders>
              <w:top w:val="single" w:sz="4" w:space="0" w:color="000000"/>
              <w:left w:val="single" w:sz="4" w:space="0" w:color="000000"/>
              <w:bottom w:val="single" w:sz="4" w:space="0" w:color="000000"/>
            </w:tcBorders>
            <w:vAlign w:val="center"/>
          </w:tcPr>
          <w:p w:rsidR="006751F7" w:rsidRPr="00314BDD" w:rsidRDefault="006751F7" w:rsidP="00A93B56">
            <w:pPr>
              <w:spacing w:after="0" w:line="240" w:lineRule="auto"/>
              <w:ind w:right="-2"/>
              <w:jc w:val="center"/>
              <w:rPr>
                <w:szCs w:val="24"/>
              </w:rPr>
            </w:pPr>
            <w:r w:rsidRPr="00314BDD">
              <w:rPr>
                <w:szCs w:val="24"/>
              </w:rPr>
              <w:t>человек</w:t>
            </w:r>
          </w:p>
        </w:tc>
        <w:tc>
          <w:tcPr>
            <w:tcW w:w="942"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062760" w:rsidP="00062760">
            <w:pPr>
              <w:snapToGrid w:val="0"/>
              <w:spacing w:after="0"/>
              <w:jc w:val="center"/>
              <w:rPr>
                <w:szCs w:val="24"/>
              </w:rPr>
            </w:pPr>
            <w:r w:rsidRPr="00314BDD">
              <w:rPr>
                <w:szCs w:val="24"/>
              </w:rPr>
              <w:t>36</w:t>
            </w:r>
          </w:p>
        </w:tc>
        <w:tc>
          <w:tcPr>
            <w:tcW w:w="1014" w:type="pct"/>
            <w:tcBorders>
              <w:top w:val="single" w:sz="4" w:space="0" w:color="000000"/>
              <w:left w:val="single" w:sz="4" w:space="0" w:color="000000"/>
              <w:bottom w:val="single" w:sz="4" w:space="0" w:color="000000"/>
              <w:right w:val="single" w:sz="4" w:space="0" w:color="000000"/>
            </w:tcBorders>
            <w:vAlign w:val="center"/>
          </w:tcPr>
          <w:p w:rsidR="006751F7" w:rsidRPr="00314BDD" w:rsidRDefault="00062760" w:rsidP="00062760">
            <w:pPr>
              <w:snapToGrid w:val="0"/>
              <w:spacing w:after="0"/>
              <w:ind w:left="32"/>
              <w:jc w:val="center"/>
              <w:rPr>
                <w:szCs w:val="24"/>
              </w:rPr>
            </w:pPr>
            <w:r w:rsidRPr="00314BDD">
              <w:rPr>
                <w:szCs w:val="24"/>
              </w:rPr>
              <w:t>39</w:t>
            </w:r>
          </w:p>
        </w:tc>
      </w:tr>
      <w:tr w:rsidR="009278D6" w:rsidRPr="00314BDD" w:rsidTr="00FD7674">
        <w:tc>
          <w:tcPr>
            <w:tcW w:w="5000" w:type="pct"/>
            <w:gridSpan w:val="4"/>
            <w:tcBorders>
              <w:top w:val="single" w:sz="4" w:space="0" w:color="000000"/>
              <w:left w:val="single" w:sz="4" w:space="0" w:color="000000"/>
              <w:bottom w:val="single" w:sz="4" w:space="0" w:color="000000"/>
              <w:right w:val="single" w:sz="4" w:space="0" w:color="000000"/>
            </w:tcBorders>
            <w:vAlign w:val="center"/>
          </w:tcPr>
          <w:p w:rsidR="009278D6" w:rsidRPr="00314BDD" w:rsidRDefault="009278D6" w:rsidP="003F1BDB">
            <w:pPr>
              <w:snapToGrid w:val="0"/>
              <w:spacing w:after="0"/>
              <w:ind w:right="-173"/>
              <w:jc w:val="both"/>
              <w:rPr>
                <w:szCs w:val="24"/>
              </w:rPr>
            </w:pPr>
            <w:r w:rsidRPr="00314BDD">
              <w:rPr>
                <w:bCs/>
                <w:iCs/>
              </w:rPr>
              <w:t>*</w:t>
            </w:r>
            <w:r w:rsidR="001D4EBF" w:rsidRPr="00314BDD">
              <w:rPr>
                <w:bCs/>
                <w:iCs/>
                <w:szCs w:val="24"/>
              </w:rPr>
              <w:t xml:space="preserve"> На основании данных</w:t>
            </w:r>
            <w:r w:rsidRPr="00314BDD">
              <w:rPr>
                <w:bCs/>
                <w:iCs/>
              </w:rPr>
              <w:t xml:space="preserve"> администрации </w:t>
            </w:r>
            <w:r w:rsidR="003F1BDB" w:rsidRPr="00314BDD">
              <w:rPr>
                <w:szCs w:val="24"/>
              </w:rPr>
              <w:t>Мичуринского</w:t>
            </w:r>
            <w:r w:rsidR="00492D01" w:rsidRPr="00314BDD">
              <w:rPr>
                <w:bCs/>
                <w:iCs/>
              </w:rPr>
              <w:t xml:space="preserve"> </w:t>
            </w:r>
            <w:r w:rsidRPr="00314BDD">
              <w:rPr>
                <w:bCs/>
                <w:iCs/>
              </w:rPr>
              <w:t>сельсовета на 202</w:t>
            </w:r>
            <w:r w:rsidR="006751F7" w:rsidRPr="00314BDD">
              <w:rPr>
                <w:bCs/>
                <w:iCs/>
              </w:rPr>
              <w:t>1</w:t>
            </w:r>
            <w:r w:rsidRPr="00314BDD">
              <w:rPr>
                <w:bCs/>
                <w:iCs/>
              </w:rPr>
              <w:t xml:space="preserve"> г.</w:t>
            </w:r>
          </w:p>
        </w:tc>
      </w:tr>
    </w:tbl>
    <w:p w:rsidR="00F251E8" w:rsidRDefault="00701CDF" w:rsidP="00723B15">
      <w:pPr>
        <w:pStyle w:val="27"/>
        <w:spacing w:before="240" w:after="0" w:line="240" w:lineRule="auto"/>
        <w:ind w:left="0" w:firstLine="709"/>
        <w:rPr>
          <w:lang w:val="ru-RU"/>
        </w:rPr>
      </w:pPr>
      <w:r w:rsidRPr="00314BDD">
        <w:t>Динамика численности населения и его возрастная структура являются социально-экономическими показателями сельсовета, которые определяют воспроизводство насел</w:t>
      </w:r>
      <w:r w:rsidRPr="00314BDD">
        <w:t>е</w:t>
      </w:r>
      <w:r w:rsidRPr="00314BDD">
        <w:t>ния, влияют на состояние рынка труда и определяют устойчивость развития территории</w:t>
      </w:r>
      <w:r w:rsidR="00ED0F7E" w:rsidRPr="00314BDD">
        <w:t xml:space="preserve"> (рисунок</w:t>
      </w:r>
      <w:r w:rsidR="001D1221" w:rsidRPr="00314BDD">
        <w:t xml:space="preserve"> </w:t>
      </w:r>
      <w:r w:rsidR="00157619" w:rsidRPr="00314BDD">
        <w:rPr>
          <w:lang w:val="ru-RU"/>
        </w:rPr>
        <w:t>5</w:t>
      </w:r>
      <w:r w:rsidR="001D1221" w:rsidRPr="00314BDD">
        <w:t>, рисунок</w:t>
      </w:r>
      <w:r w:rsidR="00ED0F7E" w:rsidRPr="00314BDD">
        <w:t xml:space="preserve"> </w:t>
      </w:r>
      <w:r w:rsidR="00157619" w:rsidRPr="00314BDD">
        <w:rPr>
          <w:lang w:val="ru-RU"/>
        </w:rPr>
        <w:t>6</w:t>
      </w:r>
      <w:r w:rsidR="00ED0F7E" w:rsidRPr="00314BDD">
        <w:t>)</w:t>
      </w:r>
      <w:r w:rsidR="001569D0" w:rsidRPr="00314BDD">
        <w:t>.</w:t>
      </w:r>
    </w:p>
    <w:p w:rsidR="001D1221" w:rsidRPr="00FD7674" w:rsidRDefault="001D1221" w:rsidP="00731396">
      <w:pPr>
        <w:pStyle w:val="affffff6"/>
        <w:jc w:val="right"/>
        <w:rPr>
          <w:lang w:val="ru-RU"/>
        </w:rPr>
      </w:pPr>
      <w:r w:rsidRPr="00FD7674">
        <w:rPr>
          <w:lang w:val="ru-RU"/>
        </w:rPr>
        <w:t xml:space="preserve">Рисунок </w:t>
      </w:r>
      <w:r w:rsidR="00157619" w:rsidRPr="00FD7674">
        <w:rPr>
          <w:lang w:val="ru-RU"/>
        </w:rPr>
        <w:t>5</w:t>
      </w:r>
    </w:p>
    <w:p w:rsidR="001D1221" w:rsidRPr="00FD7674" w:rsidRDefault="001D1221" w:rsidP="00FD7674">
      <w:pPr>
        <w:pStyle w:val="affffff6"/>
        <w:spacing w:after="240"/>
        <w:jc w:val="center"/>
        <w:rPr>
          <w:lang w:val="ru-RU"/>
        </w:rPr>
      </w:pPr>
      <w:r w:rsidRPr="00FD7674">
        <w:rPr>
          <w:lang w:val="ru-RU"/>
        </w:rPr>
        <w:t xml:space="preserve">Динамика численности населения </w:t>
      </w:r>
      <w:r w:rsidR="003F1BDB" w:rsidRPr="00FD7674">
        <w:rPr>
          <w:lang w:val="ru-RU"/>
        </w:rPr>
        <w:t>Мичуринского</w:t>
      </w:r>
      <w:r w:rsidRPr="00FD7674">
        <w:rPr>
          <w:lang w:val="ru-RU"/>
        </w:rPr>
        <w:t xml:space="preserve"> сельсовета</w:t>
      </w:r>
    </w:p>
    <w:p w:rsidR="00BB40B2" w:rsidRPr="00314BDD" w:rsidRDefault="0012333C" w:rsidP="006751F7">
      <w:pPr>
        <w:pStyle w:val="ab"/>
        <w:spacing w:before="0" w:beforeAutospacing="0" w:after="0" w:afterAutospacing="0"/>
        <w:jc w:val="center"/>
        <w:rPr>
          <w:color w:val="FF0000"/>
          <w:lang w:val="ru-RU"/>
        </w:rPr>
      </w:pPr>
      <w:r w:rsidRPr="00314BDD">
        <w:rPr>
          <w:noProof/>
          <w:color w:val="FF0000"/>
          <w:lang w:val="ru-RU" w:eastAsia="ru-RU"/>
        </w:rPr>
        <w:drawing>
          <wp:inline distT="0" distB="0" distL="0" distR="0">
            <wp:extent cx="5867400" cy="1647825"/>
            <wp:effectExtent l="0" t="0" r="0" b="0"/>
            <wp:docPr id="5" name="Объект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751F7" w:rsidRPr="00F63359" w:rsidRDefault="006751F7" w:rsidP="00723B15">
      <w:pPr>
        <w:pStyle w:val="affffff6"/>
        <w:spacing w:after="240"/>
        <w:jc w:val="right"/>
        <w:rPr>
          <w:lang w:val="ru-RU"/>
        </w:rPr>
      </w:pPr>
      <w:r w:rsidRPr="00F63359">
        <w:rPr>
          <w:lang w:val="ru-RU"/>
        </w:rPr>
        <w:lastRenderedPageBreak/>
        <w:t xml:space="preserve">Рисунок </w:t>
      </w:r>
      <w:r w:rsidR="00157619" w:rsidRPr="00F63359">
        <w:rPr>
          <w:lang w:val="ru-RU"/>
        </w:rPr>
        <w:t>6</w:t>
      </w:r>
    </w:p>
    <w:p w:rsidR="00BA3E5A" w:rsidRPr="00314BDD" w:rsidRDefault="006751F7" w:rsidP="00723B15">
      <w:pPr>
        <w:pStyle w:val="affffff6"/>
        <w:spacing w:after="240"/>
        <w:jc w:val="center"/>
        <w:rPr>
          <w:lang w:val="ru-RU"/>
        </w:rPr>
      </w:pPr>
      <w:r w:rsidRPr="00314BDD">
        <w:rPr>
          <w:lang w:val="ru-RU"/>
        </w:rPr>
        <w:t>В</w:t>
      </w:r>
      <w:r w:rsidRPr="00F63359">
        <w:rPr>
          <w:lang w:val="ru-RU"/>
        </w:rPr>
        <w:t>озрастн</w:t>
      </w:r>
      <w:r w:rsidRPr="00314BDD">
        <w:rPr>
          <w:lang w:val="ru-RU"/>
        </w:rPr>
        <w:t>ая</w:t>
      </w:r>
      <w:r w:rsidRPr="00F63359">
        <w:rPr>
          <w:lang w:val="ru-RU"/>
        </w:rPr>
        <w:t xml:space="preserve"> структур</w:t>
      </w:r>
      <w:r w:rsidRPr="00314BDD">
        <w:rPr>
          <w:lang w:val="ru-RU"/>
        </w:rPr>
        <w:t>а</w:t>
      </w:r>
      <w:r w:rsidRPr="00F63359">
        <w:rPr>
          <w:lang w:val="ru-RU"/>
        </w:rPr>
        <w:t xml:space="preserve"> населения </w:t>
      </w:r>
      <w:r w:rsidR="003F1BDB" w:rsidRPr="00314BDD">
        <w:rPr>
          <w:lang w:val="ru-RU"/>
        </w:rPr>
        <w:t>Мичуринского</w:t>
      </w:r>
      <w:r w:rsidRPr="00F63359">
        <w:rPr>
          <w:lang w:val="ru-RU"/>
        </w:rPr>
        <w:t xml:space="preserve"> сельсовета</w:t>
      </w:r>
      <w:r w:rsidRPr="00314BDD">
        <w:rPr>
          <w:lang w:val="ru-RU"/>
        </w:rPr>
        <w:t xml:space="preserve"> на </w:t>
      </w:r>
      <w:r w:rsidR="00CE6BC2" w:rsidRPr="00314BDD">
        <w:rPr>
          <w:lang w:val="ru-RU"/>
        </w:rPr>
        <w:t>01.01.</w:t>
      </w:r>
      <w:r w:rsidRPr="00314BDD">
        <w:rPr>
          <w:lang w:val="ru-RU"/>
        </w:rPr>
        <w:t>202</w:t>
      </w:r>
      <w:r w:rsidR="001319CA" w:rsidRPr="00314BDD">
        <w:rPr>
          <w:lang w:val="ru-RU"/>
        </w:rPr>
        <w:t>1</w:t>
      </w:r>
    </w:p>
    <w:p w:rsidR="006751F7" w:rsidRDefault="0012333C" w:rsidP="006751F7">
      <w:pPr>
        <w:pStyle w:val="ab"/>
        <w:spacing w:before="0" w:beforeAutospacing="0" w:after="0" w:afterAutospacing="0"/>
        <w:jc w:val="center"/>
        <w:rPr>
          <w:color w:val="FF0000"/>
          <w:lang w:val="ru-RU"/>
        </w:rPr>
      </w:pPr>
      <w:r w:rsidRPr="003D4EEB">
        <w:rPr>
          <w:noProof/>
          <w:color w:val="FF0000"/>
          <w:highlight w:val="yellow"/>
          <w:lang w:val="ru-RU" w:eastAsia="ru-RU"/>
        </w:rPr>
        <w:drawing>
          <wp:inline distT="0" distB="0" distL="0" distR="0">
            <wp:extent cx="5895975" cy="2171700"/>
            <wp:effectExtent l="19050" t="19050" r="28575" b="19050"/>
            <wp:docPr id="6" name="Диаграмма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
                    <pic:cNvPicPr>
                      <a:picLocks noChangeArrowheads="1"/>
                    </pic:cNvPicPr>
                  </pic:nvPicPr>
                  <pic:blipFill>
                    <a:blip r:embed="rId67">
                      <a:extLst>
                        <a:ext uri="{28A0092B-C50C-407E-A947-70E740481C1C}">
                          <a14:useLocalDpi xmlns:a14="http://schemas.microsoft.com/office/drawing/2010/main" val="0"/>
                        </a:ext>
                      </a:extLst>
                    </a:blip>
                    <a:srcRect l="969" t="12173" r="804" b="20168"/>
                    <a:stretch>
                      <a:fillRect/>
                    </a:stretch>
                  </pic:blipFill>
                  <pic:spPr bwMode="auto">
                    <a:xfrm>
                      <a:off x="0" y="0"/>
                      <a:ext cx="5895975" cy="2171700"/>
                    </a:xfrm>
                    <a:prstGeom prst="rect">
                      <a:avLst/>
                    </a:prstGeom>
                    <a:noFill/>
                    <a:ln w="6350" cmpd="sng">
                      <a:solidFill>
                        <a:srgbClr val="000000"/>
                      </a:solidFill>
                      <a:miter lim="800000"/>
                      <a:headEnd/>
                      <a:tailEnd/>
                    </a:ln>
                    <a:effectLst/>
                  </pic:spPr>
                </pic:pic>
              </a:graphicData>
            </a:graphic>
          </wp:inline>
        </w:drawing>
      </w:r>
    </w:p>
    <w:p w:rsidR="00CF07F9" w:rsidRDefault="00CF07F9" w:rsidP="006751F7">
      <w:pPr>
        <w:pStyle w:val="ab"/>
        <w:spacing w:before="0" w:beforeAutospacing="0" w:after="0" w:afterAutospacing="0"/>
        <w:ind w:firstLine="709"/>
        <w:rPr>
          <w:lang w:val="ru-RU" w:eastAsia="ru-RU"/>
        </w:rPr>
      </w:pPr>
    </w:p>
    <w:p w:rsidR="0020361F" w:rsidRPr="00DE064F" w:rsidRDefault="0020361F" w:rsidP="0020361F">
      <w:pPr>
        <w:pStyle w:val="ad"/>
        <w:tabs>
          <w:tab w:val="left" w:pos="360"/>
        </w:tabs>
        <w:spacing w:after="0"/>
        <w:ind w:left="0" w:firstLine="709"/>
      </w:pPr>
      <w:r w:rsidRPr="00DE064F">
        <w:t>Демографические процессы, происходящие в муниципальном образовании, анал</w:t>
      </w:r>
      <w:r w:rsidRPr="00DE064F">
        <w:t>о</w:t>
      </w:r>
      <w:r w:rsidRPr="00DE064F">
        <w:t>гичны процессам, имеющим место в большинстве населенных пунктов страны: происх</w:t>
      </w:r>
      <w:r w:rsidRPr="00DE064F">
        <w:t>о</w:t>
      </w:r>
      <w:r w:rsidRPr="00DE064F">
        <w:t>дит деформация возрастной структуры населения (старение населения, сокращение доли молодых возрастов), наблюдается естественная убыль населения и отрицательное сальдо миграции, что неизбежно окажет влияние на все сферы жизни общества.</w:t>
      </w:r>
    </w:p>
    <w:p w:rsidR="00D875FC" w:rsidRPr="002035F2" w:rsidRDefault="00D875FC" w:rsidP="0020361F">
      <w:pPr>
        <w:pStyle w:val="ad"/>
        <w:tabs>
          <w:tab w:val="left" w:pos="360"/>
        </w:tabs>
        <w:spacing w:after="0"/>
        <w:ind w:left="0" w:firstLine="709"/>
        <w:rPr>
          <w:color w:val="FF0000"/>
        </w:rPr>
      </w:pPr>
    </w:p>
    <w:p w:rsidR="0020361F" w:rsidRPr="00F63359" w:rsidRDefault="0020361F" w:rsidP="00731396">
      <w:pPr>
        <w:pStyle w:val="affffff6"/>
        <w:rPr>
          <w:u w:val="single"/>
          <w:lang w:val="ru-RU"/>
        </w:rPr>
      </w:pPr>
      <w:r w:rsidRPr="00F63359">
        <w:rPr>
          <w:u w:val="single"/>
          <w:lang w:val="ru-RU"/>
        </w:rPr>
        <w:t>Планируемое развитие</w:t>
      </w:r>
    </w:p>
    <w:p w:rsidR="0020361F" w:rsidRPr="004E28EE" w:rsidRDefault="0020361F" w:rsidP="0020361F">
      <w:pPr>
        <w:spacing w:after="0" w:line="240" w:lineRule="auto"/>
        <w:ind w:firstLine="709"/>
        <w:jc w:val="both"/>
        <w:rPr>
          <w:szCs w:val="24"/>
        </w:rPr>
      </w:pPr>
      <w:r w:rsidRPr="004E28EE">
        <w:rPr>
          <w:szCs w:val="24"/>
        </w:rPr>
        <w:t xml:space="preserve">Меры, принимаемые на государственном уровне, дают </w:t>
      </w:r>
      <w:r w:rsidR="002209E2" w:rsidRPr="004E28EE">
        <w:rPr>
          <w:szCs w:val="24"/>
        </w:rPr>
        <w:t>основания прогнозировать</w:t>
      </w:r>
      <w:r w:rsidRPr="004E28EE">
        <w:rPr>
          <w:szCs w:val="24"/>
        </w:rPr>
        <w:t xml:space="preserve"> рост рождаемости в ближайшей перспективе. Однако, исходя из нынешней ситуации,</w:t>
      </w:r>
      <w:r w:rsidR="00B04967">
        <w:rPr>
          <w:szCs w:val="24"/>
        </w:rPr>
        <w:t xml:space="preserve"> </w:t>
      </w:r>
      <w:r w:rsidRPr="004E28EE">
        <w:rPr>
          <w:szCs w:val="24"/>
        </w:rPr>
        <w:t>для того чтобы только стабилизировать численность населения, рождаемость должна увеличиться в 2,4 раза. Наряду с принятием мер по стимулированию роста рождаемости, демографическая политика должна быть направлена на решение другой ва</w:t>
      </w:r>
      <w:r w:rsidRPr="004E28EE">
        <w:rPr>
          <w:szCs w:val="24"/>
        </w:rPr>
        <w:t>ж</w:t>
      </w:r>
      <w:r w:rsidRPr="004E28EE">
        <w:rPr>
          <w:szCs w:val="24"/>
        </w:rPr>
        <w:t xml:space="preserve">нейшей проблемы: увеличения продолжительности жизни и сокращения смертности. Прежде всего, детской и людей в трудоспособном возрасте. </w:t>
      </w:r>
    </w:p>
    <w:p w:rsidR="0020361F" w:rsidRPr="004E28EE" w:rsidRDefault="0020361F" w:rsidP="0020361F">
      <w:pPr>
        <w:spacing w:after="0" w:line="240" w:lineRule="auto"/>
        <w:ind w:firstLine="709"/>
        <w:jc w:val="both"/>
        <w:rPr>
          <w:szCs w:val="24"/>
        </w:rPr>
      </w:pPr>
      <w:r w:rsidRPr="004E28EE">
        <w:rPr>
          <w:szCs w:val="24"/>
        </w:rPr>
        <w:t>Проблемы увеличения рождаемости и низкого долголетия должны решаться путем сочетания экономического роста с целенаправленной политикой по улучшению жизни людей, повышению ее качества. Наиболее важными являются вопросы расширения доступности медицинских и социальных услуг, образования и его связи с рынком труда, ст</w:t>
      </w:r>
      <w:r w:rsidRPr="004E28EE">
        <w:rPr>
          <w:szCs w:val="24"/>
        </w:rPr>
        <w:t>и</w:t>
      </w:r>
      <w:r w:rsidRPr="004E28EE">
        <w:rPr>
          <w:szCs w:val="24"/>
        </w:rPr>
        <w:t>мулирования эффективной занятости, поддержки малоимущего и социально уязвимого населения, обеспечения экологической безопасности.</w:t>
      </w:r>
    </w:p>
    <w:p w:rsidR="0020361F" w:rsidRPr="004E28EE" w:rsidRDefault="0020361F" w:rsidP="0020361F">
      <w:pPr>
        <w:spacing w:after="0" w:line="240" w:lineRule="auto"/>
        <w:ind w:firstLine="709"/>
        <w:jc w:val="both"/>
        <w:rPr>
          <w:szCs w:val="24"/>
        </w:rPr>
      </w:pPr>
      <w:r w:rsidRPr="004E28EE">
        <w:rPr>
          <w:szCs w:val="24"/>
        </w:rPr>
        <w:t>Динамика соотношения жителей младших и старших возрастов свидетельствует о старении населения. В связи со старением населения увеличивается нагрузка на систему здравоохранения, обостряются проблемы социальной защиты, а также дефицит рабочей силы. Сокращение численности детей и подростков становится одной из основных пр</w:t>
      </w:r>
      <w:r w:rsidRPr="004E28EE">
        <w:rPr>
          <w:szCs w:val="24"/>
        </w:rPr>
        <w:t>о</w:t>
      </w:r>
      <w:r w:rsidRPr="004E28EE">
        <w:rPr>
          <w:szCs w:val="24"/>
        </w:rPr>
        <w:t>блем пополнения трудовых ресурсов.</w:t>
      </w:r>
    </w:p>
    <w:p w:rsidR="0020361F" w:rsidRPr="004E28EE" w:rsidRDefault="0020361F" w:rsidP="0020361F">
      <w:pPr>
        <w:spacing w:after="0" w:line="240" w:lineRule="auto"/>
        <w:ind w:firstLine="709"/>
        <w:jc w:val="both"/>
        <w:rPr>
          <w:szCs w:val="24"/>
        </w:rPr>
      </w:pPr>
      <w:r w:rsidRPr="004E28EE">
        <w:rPr>
          <w:szCs w:val="24"/>
        </w:rPr>
        <w:t>Увеличение общего количества жителей младших возрастов и пенсионного возраста ведет к росту нагрузки на трудоспособное население. Проблему, как увеличения численности населения, так и роста трудовых ресурсов необходимо решать за счет обесп</w:t>
      </w:r>
      <w:r w:rsidRPr="004E28EE">
        <w:rPr>
          <w:szCs w:val="24"/>
        </w:rPr>
        <w:t>е</w:t>
      </w:r>
      <w:r w:rsidRPr="004E28EE">
        <w:rPr>
          <w:szCs w:val="24"/>
        </w:rPr>
        <w:t>чения положительной динамики миграционных процессов, в том числе за счет сведения до минимума маятниковой миграции. Стратегическим направлением, должно стать созд</w:t>
      </w:r>
      <w:r w:rsidRPr="004E28EE">
        <w:rPr>
          <w:szCs w:val="24"/>
        </w:rPr>
        <w:t>а</w:t>
      </w:r>
      <w:r w:rsidRPr="004E28EE">
        <w:rPr>
          <w:szCs w:val="24"/>
        </w:rPr>
        <w:t>ние новых высокотехнологичных предприятий и производств, с большим количеством высокооплачиваемых рабочих мест и строительство комфортного, благоус</w:t>
      </w:r>
      <w:r w:rsidRPr="004E28EE">
        <w:rPr>
          <w:szCs w:val="24"/>
        </w:rPr>
        <w:t>т</w:t>
      </w:r>
      <w:r w:rsidRPr="004E28EE">
        <w:rPr>
          <w:szCs w:val="24"/>
        </w:rPr>
        <w:t>роенного жилья.</w:t>
      </w:r>
    </w:p>
    <w:p w:rsidR="002404DD" w:rsidRPr="00FD7674" w:rsidRDefault="00522C00" w:rsidP="000008C2">
      <w:pPr>
        <w:pStyle w:val="affffff6"/>
        <w:rPr>
          <w:color w:val="FF0000"/>
          <w:sz w:val="6"/>
          <w:lang w:val="ru-RU"/>
        </w:rPr>
      </w:pPr>
      <w:r>
        <w:rPr>
          <w:color w:val="FF0000"/>
          <w:lang w:val="ru-RU"/>
        </w:rPr>
        <w:br w:type="page"/>
      </w:r>
    </w:p>
    <w:p w:rsidR="00317763" w:rsidRDefault="00625975" w:rsidP="00FD7674">
      <w:pPr>
        <w:pStyle w:val="30"/>
        <w:spacing w:after="240"/>
        <w:ind w:left="0" w:right="-2"/>
        <w:rPr>
          <w:szCs w:val="24"/>
          <w:lang w:val="ru-RU"/>
        </w:rPr>
      </w:pPr>
      <w:bookmarkStart w:id="112" w:name="_Toc199152026"/>
      <w:r w:rsidRPr="00A94935">
        <w:rPr>
          <w:szCs w:val="24"/>
        </w:rPr>
        <w:lastRenderedPageBreak/>
        <w:t>3.3.</w:t>
      </w:r>
      <w:r w:rsidR="00317763" w:rsidRPr="00A94935">
        <w:rPr>
          <w:szCs w:val="24"/>
        </w:rPr>
        <w:t>2. Прогноз перспективной численности населения</w:t>
      </w:r>
      <w:bookmarkEnd w:id="112"/>
    </w:p>
    <w:p w:rsidR="00066BB7" w:rsidRPr="00066BB7" w:rsidRDefault="00066BB7" w:rsidP="00066BB7">
      <w:pPr>
        <w:spacing w:after="0" w:line="240" w:lineRule="auto"/>
        <w:ind w:firstLine="709"/>
        <w:jc w:val="both"/>
        <w:rPr>
          <w:szCs w:val="24"/>
        </w:rPr>
      </w:pPr>
      <w:r w:rsidRPr="00066BB7">
        <w:rPr>
          <w:szCs w:val="24"/>
        </w:rPr>
        <w:t>Расчет перспективной численности населения произведен на расчетный срок действия генерального плана - 20</w:t>
      </w:r>
      <w:r w:rsidR="00DD2A50">
        <w:rPr>
          <w:szCs w:val="24"/>
        </w:rPr>
        <w:t>40</w:t>
      </w:r>
      <w:r w:rsidRPr="00066BB7">
        <w:rPr>
          <w:szCs w:val="24"/>
        </w:rPr>
        <w:t xml:space="preserve"> год на основе целевых показателей стратегии социально-экономического развития Пензенской области до 2035 года (далее - Стратегия). При этом исходным годом для расчета населения принят 2024 год.</w:t>
      </w:r>
    </w:p>
    <w:p w:rsidR="00066BB7" w:rsidRPr="00066BB7" w:rsidRDefault="00066BB7" w:rsidP="00066BB7">
      <w:pPr>
        <w:spacing w:after="0" w:line="240" w:lineRule="auto"/>
        <w:ind w:firstLine="709"/>
        <w:jc w:val="both"/>
        <w:rPr>
          <w:szCs w:val="24"/>
        </w:rPr>
      </w:pPr>
      <w:r w:rsidRPr="00066BB7">
        <w:rPr>
          <w:szCs w:val="24"/>
        </w:rPr>
        <w:t xml:space="preserve">Целевыми показателями Стратегии являются: Коэффициент естественного прироста/убыли населения и коэффициент миграционного прироста. В Стратегии указанные показатели установлены для периодов: </w:t>
      </w:r>
      <w:bookmarkStart w:id="113" w:name="_Hlk129946692"/>
      <w:r w:rsidRPr="00066BB7">
        <w:rPr>
          <w:szCs w:val="24"/>
        </w:rPr>
        <w:t>2020, 2025, 2030</w:t>
      </w:r>
      <w:bookmarkEnd w:id="113"/>
      <w:r w:rsidRPr="00066BB7">
        <w:rPr>
          <w:szCs w:val="24"/>
        </w:rPr>
        <w:t>. 2035 годы. При расчете применены значения целевых показатели средние за 2025, 2030,2035 годы.</w:t>
      </w:r>
    </w:p>
    <w:p w:rsidR="00066BB7" w:rsidRPr="00066BB7" w:rsidRDefault="00066BB7" w:rsidP="00066BB7">
      <w:pPr>
        <w:spacing w:after="0" w:line="240" w:lineRule="auto"/>
        <w:ind w:firstLine="709"/>
        <w:jc w:val="both"/>
        <w:rPr>
          <w:szCs w:val="24"/>
          <w:lang w:eastAsia="en-US"/>
        </w:rPr>
      </w:pPr>
      <w:r w:rsidRPr="00066BB7">
        <w:rPr>
          <w:szCs w:val="24"/>
          <w:lang w:eastAsia="en-US"/>
        </w:rPr>
        <w:t>Средний коэффициент естественного прироста населения за</w:t>
      </w:r>
      <w:r w:rsidRPr="00066BB7">
        <w:rPr>
          <w:szCs w:val="24"/>
        </w:rPr>
        <w:t>, 2025, 2030,2035 годы</w:t>
      </w:r>
      <w:r w:rsidRPr="00066BB7">
        <w:rPr>
          <w:szCs w:val="24"/>
          <w:lang w:eastAsia="en-US"/>
        </w:rPr>
        <w:t xml:space="preserve"> составляет -3,5, средний коэффициент миграционного прироста населения прироста населения</w:t>
      </w:r>
      <w:r w:rsidR="00E1362A">
        <w:rPr>
          <w:szCs w:val="24"/>
          <w:lang w:eastAsia="en-US"/>
        </w:rPr>
        <w:t xml:space="preserve"> </w:t>
      </w:r>
      <w:r w:rsidRPr="00066BB7">
        <w:rPr>
          <w:szCs w:val="24"/>
          <w:lang w:eastAsia="en-US"/>
        </w:rPr>
        <w:t xml:space="preserve">составляет </w:t>
      </w:r>
      <w:bookmarkStart w:id="114" w:name="_Hlk129947080"/>
      <w:r w:rsidRPr="00066BB7">
        <w:rPr>
          <w:szCs w:val="24"/>
          <w:lang w:eastAsia="en-US"/>
        </w:rPr>
        <w:t>–3,</w:t>
      </w:r>
      <w:bookmarkEnd w:id="114"/>
      <w:r w:rsidRPr="00066BB7">
        <w:rPr>
          <w:szCs w:val="24"/>
          <w:lang w:eastAsia="en-US"/>
        </w:rPr>
        <w:t xml:space="preserve">5. </w:t>
      </w:r>
    </w:p>
    <w:p w:rsidR="00066BB7" w:rsidRPr="00066BB7" w:rsidRDefault="00066BB7" w:rsidP="00066BB7">
      <w:pPr>
        <w:spacing w:after="0" w:line="240" w:lineRule="auto"/>
        <w:ind w:firstLine="709"/>
        <w:jc w:val="both"/>
        <w:rPr>
          <w:szCs w:val="24"/>
          <w:lang w:eastAsia="en-US"/>
        </w:rPr>
      </w:pPr>
      <w:r w:rsidRPr="00066BB7">
        <w:rPr>
          <w:szCs w:val="24"/>
          <w:lang w:eastAsia="en-US"/>
        </w:rPr>
        <w:t>На основании указанных показателей коэффициент общего прироста населения при расчете прогноза численности населения принимается равным -7,0.</w:t>
      </w:r>
    </w:p>
    <w:p w:rsidR="00066BB7" w:rsidRPr="00731396" w:rsidRDefault="00066BB7" w:rsidP="00066BB7">
      <w:pPr>
        <w:spacing w:after="0" w:line="240" w:lineRule="auto"/>
        <w:ind w:firstLine="709"/>
        <w:jc w:val="both"/>
        <w:rPr>
          <w:szCs w:val="24"/>
        </w:rPr>
      </w:pPr>
      <w:r w:rsidRPr="00731396">
        <w:rPr>
          <w:szCs w:val="24"/>
        </w:rPr>
        <w:t xml:space="preserve">Прогнозная численность населения Мичуринского сельсовета </w:t>
      </w:r>
      <w:r w:rsidRPr="00731396">
        <w:rPr>
          <w:bCs/>
          <w:szCs w:val="24"/>
        </w:rPr>
        <w:t>на основе указанных показателей</w:t>
      </w:r>
      <w:r w:rsidRPr="00731396">
        <w:rPr>
          <w:szCs w:val="24"/>
        </w:rPr>
        <w:t xml:space="preserve"> рассчитывается по формуле:</w:t>
      </w:r>
    </w:p>
    <w:p w:rsidR="00066BB7" w:rsidRPr="00731396" w:rsidRDefault="00066BB7" w:rsidP="00066BB7">
      <w:pPr>
        <w:spacing w:after="0" w:line="240" w:lineRule="auto"/>
        <w:ind w:firstLine="709"/>
        <w:jc w:val="both"/>
        <w:rPr>
          <w:szCs w:val="24"/>
        </w:rPr>
      </w:pPr>
    </w:p>
    <w:p w:rsidR="00066BB7" w:rsidRPr="00731396" w:rsidRDefault="00066BB7" w:rsidP="00066BB7">
      <w:pPr>
        <w:spacing w:after="0" w:line="240" w:lineRule="auto"/>
        <w:ind w:firstLine="709"/>
        <w:jc w:val="both"/>
        <w:rPr>
          <w:color w:val="2F5496"/>
          <w:szCs w:val="24"/>
        </w:rPr>
      </w:pPr>
      <w:r w:rsidRPr="00731396">
        <w:rPr>
          <w:rFonts w:eastAsia="Calibri"/>
          <w:b/>
          <w:szCs w:val="24"/>
        </w:rPr>
        <w:t>-на расчетный срок (204</w:t>
      </w:r>
      <w:r w:rsidR="00533D55" w:rsidRPr="00731396">
        <w:rPr>
          <w:rFonts w:eastAsia="Calibri"/>
          <w:b/>
          <w:szCs w:val="24"/>
        </w:rPr>
        <w:t>0</w:t>
      </w:r>
      <w:r w:rsidRPr="00731396">
        <w:rPr>
          <w:rFonts w:eastAsia="Calibri"/>
          <w:b/>
          <w:szCs w:val="24"/>
        </w:rPr>
        <w:t>г.)</w:t>
      </w:r>
    </w:p>
    <w:p w:rsidR="00066BB7" w:rsidRPr="00731396" w:rsidRDefault="00066BB7" w:rsidP="00066BB7">
      <w:pPr>
        <w:spacing w:after="0" w:line="240" w:lineRule="auto"/>
        <w:rPr>
          <w:rFonts w:eastAsia="Calibri"/>
          <w:b/>
          <w:szCs w:val="24"/>
        </w:rPr>
      </w:pPr>
      <w:r w:rsidRPr="0073139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3" type="#_x0000_t75" style="position:absolute;margin-left:62.35pt;margin-top:10.45pt;width:65.25pt;height:36pt;z-index:251655680" equationxml="&lt;">
            <v:imagedata r:id="rId68" o:title="" chromakey="white"/>
            <w10:wrap type="square"/>
          </v:shape>
        </w:pict>
      </w:r>
      <w:r w:rsidRPr="00731396">
        <w:rPr>
          <w:rFonts w:eastAsia="Calibri"/>
          <w:b/>
          <w:szCs w:val="24"/>
        </w:rPr>
        <w:t xml:space="preserve"> </w:t>
      </w:r>
    </w:p>
    <w:p w:rsidR="00066BB7" w:rsidRPr="00671C83" w:rsidRDefault="00066BB7" w:rsidP="00066BB7">
      <w:pPr>
        <w:spacing w:after="0" w:line="240" w:lineRule="auto"/>
        <w:rPr>
          <w:rFonts w:eastAsia="Calibri"/>
          <w:szCs w:val="24"/>
        </w:rPr>
      </w:pPr>
      <w:r w:rsidRPr="00731396">
        <w:rPr>
          <w:rFonts w:eastAsia="Calibri"/>
          <w:b/>
          <w:szCs w:val="24"/>
          <w:lang w:val="en-US"/>
        </w:rPr>
        <w:t>N</w:t>
      </w:r>
      <w:r w:rsidRPr="00731396">
        <w:rPr>
          <w:rFonts w:eastAsia="Calibri"/>
          <w:b/>
          <w:szCs w:val="24"/>
          <w:vertAlign w:val="subscript"/>
          <w:lang w:val="en-US"/>
        </w:rPr>
        <w:t>t</w:t>
      </w:r>
      <w:r w:rsidRPr="00731396">
        <w:rPr>
          <w:rFonts w:eastAsia="Calibri"/>
          <w:b/>
          <w:szCs w:val="24"/>
          <w:vertAlign w:val="subscript"/>
        </w:rPr>
        <w:t>+</w:t>
      </w:r>
      <w:r w:rsidRPr="00731396">
        <w:rPr>
          <w:rFonts w:eastAsia="Calibri"/>
          <w:b/>
          <w:szCs w:val="24"/>
          <w:vertAlign w:val="subscript"/>
          <w:lang w:val="en-US"/>
        </w:rPr>
        <w:t>n</w:t>
      </w:r>
      <w:r w:rsidRPr="00731396">
        <w:rPr>
          <w:rFonts w:eastAsia="Calibri"/>
          <w:szCs w:val="24"/>
        </w:rPr>
        <w:t xml:space="preserve">=, </w:t>
      </w:r>
      <w:r w:rsidRPr="00731396">
        <w:rPr>
          <w:rFonts w:eastAsia="Calibri"/>
          <w:szCs w:val="24"/>
          <w:lang w:val="en-US"/>
        </w:rPr>
        <w:t>N</w:t>
      </w:r>
      <w:r w:rsidRPr="00731396">
        <w:rPr>
          <w:rFonts w:eastAsia="Calibri"/>
          <w:szCs w:val="24"/>
          <w:vertAlign w:val="subscript"/>
          <w:lang w:val="en-US"/>
        </w:rPr>
        <w:t>n</w:t>
      </w:r>
      <w:r w:rsidRPr="00731396">
        <w:rPr>
          <w:rFonts w:eastAsia="Calibri"/>
          <w:szCs w:val="24"/>
        </w:rPr>
        <w:t xml:space="preserve">             </w:t>
      </w:r>
      <w:r w:rsidRPr="00731396">
        <w:rPr>
          <w:rFonts w:eastAsia="Calibri"/>
          <w:szCs w:val="24"/>
        </w:rPr>
        <w:fldChar w:fldCharType="begin"/>
      </w:r>
      <w:r w:rsidRPr="00731396">
        <w:rPr>
          <w:rFonts w:eastAsia="Calibri"/>
          <w:szCs w:val="24"/>
        </w:rPr>
        <w:instrText xml:space="preserve"> QUOTE </w:instrText>
      </w:r>
      <w:r w:rsidRPr="00731396">
        <w:rPr>
          <w:rFonts w:eastAsia="Calibri"/>
          <w:szCs w:val="24"/>
        </w:rPr>
        <w:pict>
          <v:shape id="_x0000_i1031" type="#_x0000_t75" style="width:64.5pt;height:36pt" equationxml="&lt;">
            <v:imagedata r:id="rId68" o:title="" chromakey="white"/>
          </v:shape>
        </w:pict>
      </w:r>
      <w:r w:rsidRPr="00731396">
        <w:rPr>
          <w:rFonts w:eastAsia="Calibri"/>
          <w:szCs w:val="24"/>
        </w:rPr>
        <w:instrText xml:space="preserve"> </w:instrText>
      </w:r>
      <w:r w:rsidRPr="00731396">
        <w:rPr>
          <w:rFonts w:eastAsia="Calibri"/>
          <w:szCs w:val="24"/>
        </w:rPr>
        <w:fldChar w:fldCharType="end"/>
      </w:r>
      <w:r w:rsidRPr="00731396">
        <w:rPr>
          <w:rFonts w:eastAsia="Calibri"/>
          <w:szCs w:val="24"/>
        </w:rPr>
        <w:t xml:space="preserve">       </w:t>
      </w:r>
      <w:r w:rsidRPr="00731396">
        <w:rPr>
          <w:rFonts w:eastAsia="Calibri"/>
          <w:szCs w:val="24"/>
          <w:vertAlign w:val="superscript"/>
          <w:lang w:val="en-US"/>
        </w:rPr>
        <w:t>t</w:t>
      </w:r>
      <w:r w:rsidRPr="00731396">
        <w:rPr>
          <w:rFonts w:eastAsia="Calibri"/>
          <w:szCs w:val="24"/>
        </w:rPr>
        <w:t>, где</w:t>
      </w:r>
    </w:p>
    <w:p w:rsidR="00066BB7" w:rsidRPr="00671C83" w:rsidRDefault="00066BB7" w:rsidP="00066BB7">
      <w:pPr>
        <w:spacing w:after="0" w:line="240" w:lineRule="auto"/>
        <w:jc w:val="both"/>
        <w:rPr>
          <w:rFonts w:eastAsia="Calibri"/>
          <w:szCs w:val="24"/>
        </w:rPr>
      </w:pPr>
    </w:p>
    <w:p w:rsidR="00066BB7" w:rsidRPr="00671C83" w:rsidRDefault="00066BB7" w:rsidP="00066BB7">
      <w:pPr>
        <w:spacing w:after="0" w:line="240" w:lineRule="auto"/>
        <w:jc w:val="both"/>
        <w:rPr>
          <w:rFonts w:eastAsia="Calibri"/>
          <w:szCs w:val="24"/>
        </w:rPr>
      </w:pPr>
      <w:r w:rsidRPr="00671C83">
        <w:rPr>
          <w:rFonts w:eastAsia="Calibri"/>
          <w:szCs w:val="24"/>
          <w:lang w:val="en-US"/>
        </w:rPr>
        <w:t>N</w:t>
      </w:r>
      <w:r w:rsidRPr="00671C83">
        <w:rPr>
          <w:rFonts w:eastAsia="Calibri"/>
          <w:szCs w:val="24"/>
          <w:vertAlign w:val="subscript"/>
          <w:lang w:val="en-US"/>
        </w:rPr>
        <w:t>n</w:t>
      </w:r>
      <w:r w:rsidRPr="00671C83">
        <w:rPr>
          <w:rFonts w:eastAsia="Calibri"/>
          <w:szCs w:val="24"/>
        </w:rPr>
        <w:t xml:space="preserve"> </w:t>
      </w:r>
      <w:r w:rsidRPr="00671C83">
        <w:rPr>
          <w:rFonts w:eastAsia="Calibri"/>
          <w:b/>
          <w:szCs w:val="24"/>
        </w:rPr>
        <w:t>-</w:t>
      </w:r>
      <w:r w:rsidRPr="00671C83">
        <w:rPr>
          <w:rFonts w:eastAsia="Calibri"/>
          <w:szCs w:val="24"/>
        </w:rPr>
        <w:t xml:space="preserve"> численность населения на начало планируемого периода (</w:t>
      </w:r>
      <w:r w:rsidRPr="00671C83">
        <w:rPr>
          <w:rFonts w:eastAsia="Calibri"/>
          <w:szCs w:val="24"/>
          <w:lang w:eastAsia="en-US"/>
        </w:rPr>
        <w:t>3140</w:t>
      </w:r>
      <w:r w:rsidRPr="00671C83">
        <w:rPr>
          <w:rFonts w:eastAsia="Calibri"/>
          <w:szCs w:val="24"/>
        </w:rPr>
        <w:t>);</w:t>
      </w:r>
    </w:p>
    <w:p w:rsidR="00066BB7" w:rsidRPr="00731396" w:rsidRDefault="00066BB7" w:rsidP="00066BB7">
      <w:pPr>
        <w:spacing w:after="0" w:line="240" w:lineRule="auto"/>
        <w:jc w:val="both"/>
        <w:rPr>
          <w:rFonts w:eastAsia="Calibri"/>
          <w:szCs w:val="24"/>
        </w:rPr>
      </w:pPr>
      <w:r w:rsidRPr="00731396">
        <w:rPr>
          <w:rFonts w:eastAsia="Calibri"/>
          <w:szCs w:val="24"/>
          <w:lang w:val="en-US"/>
        </w:rPr>
        <w:t>t</w:t>
      </w:r>
      <w:r w:rsidRPr="00731396">
        <w:rPr>
          <w:rFonts w:eastAsia="Calibri"/>
          <w:szCs w:val="24"/>
        </w:rPr>
        <w:t xml:space="preserve"> </w:t>
      </w:r>
      <w:r w:rsidRPr="00731396">
        <w:rPr>
          <w:rFonts w:eastAsia="Calibri"/>
          <w:b/>
          <w:szCs w:val="24"/>
        </w:rPr>
        <w:t>-</w:t>
      </w:r>
      <w:r w:rsidRPr="00731396">
        <w:rPr>
          <w:rFonts w:eastAsia="Calibri"/>
          <w:szCs w:val="24"/>
        </w:rPr>
        <w:t xml:space="preserve"> число лет, на которое прогнозируется расчет (1</w:t>
      </w:r>
      <w:r w:rsidR="00533D55" w:rsidRPr="00731396">
        <w:rPr>
          <w:rFonts w:eastAsia="Calibri"/>
          <w:szCs w:val="24"/>
        </w:rPr>
        <w:t>6</w:t>
      </w:r>
      <w:r w:rsidRPr="00731396">
        <w:rPr>
          <w:rFonts w:eastAsia="Calibri"/>
          <w:szCs w:val="24"/>
        </w:rPr>
        <w:t>);</w:t>
      </w:r>
    </w:p>
    <w:p w:rsidR="00066BB7" w:rsidRPr="00731396" w:rsidRDefault="00066BB7" w:rsidP="00066BB7">
      <w:pPr>
        <w:widowControl w:val="0"/>
        <w:spacing w:after="0" w:line="240" w:lineRule="auto"/>
        <w:jc w:val="both"/>
        <w:rPr>
          <w:szCs w:val="24"/>
        </w:rPr>
      </w:pPr>
      <w:r w:rsidRPr="00731396">
        <w:rPr>
          <w:szCs w:val="24"/>
        </w:rPr>
        <w:t>К</w:t>
      </w:r>
      <w:r w:rsidRPr="00731396">
        <w:rPr>
          <w:szCs w:val="24"/>
          <w:vertAlign w:val="subscript"/>
        </w:rPr>
        <w:t xml:space="preserve">оп </w:t>
      </w:r>
      <w:r w:rsidRPr="00731396">
        <w:rPr>
          <w:szCs w:val="24"/>
        </w:rPr>
        <w:t>– коэффициент общего прироста населения (-7,0).</w:t>
      </w:r>
    </w:p>
    <w:p w:rsidR="00066BB7" w:rsidRPr="00F63359" w:rsidRDefault="00066BB7" w:rsidP="006926B1">
      <w:pPr>
        <w:pStyle w:val="affffff6"/>
        <w:ind w:firstLine="0"/>
        <w:rPr>
          <w:u w:val="single"/>
          <w:lang w:val="ru-RU"/>
        </w:rPr>
      </w:pPr>
      <w:r w:rsidRPr="00F63359">
        <w:rPr>
          <w:rStyle w:val="22"/>
          <w:b/>
          <w:sz w:val="22"/>
          <w:lang w:val="ru-RU"/>
        </w:rPr>
        <w:t>Коп</w:t>
      </w:r>
      <w:r w:rsidRPr="006926B1">
        <w:rPr>
          <w:rStyle w:val="22"/>
          <w:b/>
          <w:sz w:val="22"/>
        </w:rPr>
        <w:t> </w:t>
      </w:r>
      <w:r w:rsidRPr="00F63359">
        <w:rPr>
          <w:rStyle w:val="22"/>
          <w:b/>
          <w:sz w:val="22"/>
          <w:lang w:val="ru-RU"/>
        </w:rPr>
        <w:t>= К ест_прир</w:t>
      </w:r>
      <w:r w:rsidRPr="006926B1">
        <w:rPr>
          <w:rStyle w:val="22"/>
          <w:b/>
          <w:sz w:val="22"/>
        </w:rPr>
        <w:t> </w:t>
      </w:r>
      <w:r w:rsidRPr="00F63359">
        <w:rPr>
          <w:rStyle w:val="22"/>
          <w:b/>
          <w:sz w:val="22"/>
          <w:lang w:val="ru-RU"/>
        </w:rPr>
        <w:t>+ Кмигр прир</w:t>
      </w:r>
      <w:r w:rsidRPr="00F63359">
        <w:rPr>
          <w:lang w:val="ru-RU"/>
        </w:rPr>
        <w:t xml:space="preserve">, </w:t>
      </w:r>
      <w:r w:rsidRPr="00F63359">
        <w:rPr>
          <w:bCs/>
          <w:lang w:val="ru-RU"/>
        </w:rPr>
        <w:t>где</w:t>
      </w:r>
    </w:p>
    <w:p w:rsidR="00066BB7" w:rsidRPr="00731396" w:rsidRDefault="00066BB7" w:rsidP="00066BB7">
      <w:pPr>
        <w:spacing w:after="0" w:line="240" w:lineRule="auto"/>
        <w:rPr>
          <w:szCs w:val="24"/>
        </w:rPr>
      </w:pPr>
      <w:r w:rsidRPr="00731396">
        <w:rPr>
          <w:b/>
          <w:bCs/>
          <w:szCs w:val="24"/>
        </w:rPr>
        <w:t>К</w:t>
      </w:r>
      <w:r w:rsidRPr="00731396">
        <w:rPr>
          <w:b/>
          <w:szCs w:val="24"/>
          <w:vertAlign w:val="subscript"/>
        </w:rPr>
        <w:t xml:space="preserve"> ест_прир</w:t>
      </w:r>
      <w:r w:rsidRPr="00731396">
        <w:rPr>
          <w:b/>
          <w:bCs/>
          <w:szCs w:val="24"/>
        </w:rPr>
        <w:t xml:space="preserve"> - </w:t>
      </w:r>
      <w:r w:rsidRPr="00731396">
        <w:rPr>
          <w:szCs w:val="24"/>
        </w:rPr>
        <w:t>коэффициент естественного прироста населения (</w:t>
      </w:r>
      <w:r w:rsidRPr="00731396">
        <w:rPr>
          <w:szCs w:val="24"/>
          <w:lang w:eastAsia="en-US"/>
        </w:rPr>
        <w:t>-3,5)</w:t>
      </w:r>
      <w:r w:rsidRPr="00731396">
        <w:rPr>
          <w:szCs w:val="24"/>
        </w:rPr>
        <w:t>;</w:t>
      </w:r>
    </w:p>
    <w:p w:rsidR="00066BB7" w:rsidRPr="00731396" w:rsidRDefault="00066BB7" w:rsidP="00066BB7">
      <w:pPr>
        <w:spacing w:after="0" w:line="240" w:lineRule="auto"/>
        <w:rPr>
          <w:bCs/>
          <w:szCs w:val="24"/>
        </w:rPr>
      </w:pPr>
      <w:r w:rsidRPr="00731396">
        <w:rPr>
          <w:b/>
          <w:bCs/>
          <w:szCs w:val="24"/>
        </w:rPr>
        <w:t>К</w:t>
      </w:r>
      <w:r w:rsidRPr="00731396">
        <w:rPr>
          <w:b/>
          <w:szCs w:val="24"/>
          <w:vertAlign w:val="subscript"/>
        </w:rPr>
        <w:t>мигр прир</w:t>
      </w:r>
      <w:r w:rsidRPr="00731396">
        <w:rPr>
          <w:b/>
          <w:szCs w:val="24"/>
        </w:rPr>
        <w:t xml:space="preserve"> - </w:t>
      </w:r>
      <w:r w:rsidRPr="00731396">
        <w:rPr>
          <w:szCs w:val="24"/>
        </w:rPr>
        <w:t>коэффициент миграционного прироста населения прироста населения (</w:t>
      </w:r>
      <w:r w:rsidRPr="00731396">
        <w:rPr>
          <w:szCs w:val="24"/>
          <w:lang w:eastAsia="en-US"/>
        </w:rPr>
        <w:t>–3,5)</w:t>
      </w:r>
      <w:r w:rsidRPr="00731396">
        <w:rPr>
          <w:szCs w:val="24"/>
        </w:rPr>
        <w:t>.</w:t>
      </w:r>
    </w:p>
    <w:p w:rsidR="00221A87" w:rsidRDefault="00066BB7" w:rsidP="00066BB7">
      <w:pPr>
        <w:spacing w:after="0" w:line="240" w:lineRule="auto"/>
        <w:ind w:firstLine="709"/>
        <w:jc w:val="both"/>
        <w:rPr>
          <w:szCs w:val="24"/>
        </w:rPr>
      </w:pPr>
      <w:r w:rsidRPr="00731396">
        <w:rPr>
          <w:szCs w:val="24"/>
        </w:rPr>
        <w:t xml:space="preserve">Прогнозная численность населения </w:t>
      </w:r>
      <w:r w:rsidR="00EC50DE" w:rsidRPr="00731396">
        <w:rPr>
          <w:szCs w:val="24"/>
        </w:rPr>
        <w:t>Мичуринского</w:t>
      </w:r>
      <w:r w:rsidRPr="00731396">
        <w:rPr>
          <w:szCs w:val="24"/>
        </w:rPr>
        <w:t xml:space="preserve"> сельсовета </w:t>
      </w:r>
      <w:r w:rsidRPr="00731396">
        <w:rPr>
          <w:bCs/>
          <w:szCs w:val="24"/>
        </w:rPr>
        <w:t>на основе указанных показателей на расчетный срок (</w:t>
      </w:r>
      <w:r w:rsidRPr="00731396">
        <w:rPr>
          <w:szCs w:val="24"/>
        </w:rPr>
        <w:t>до 20</w:t>
      </w:r>
      <w:r w:rsidR="00DD2A50" w:rsidRPr="00731396">
        <w:rPr>
          <w:szCs w:val="24"/>
        </w:rPr>
        <w:t>4</w:t>
      </w:r>
      <w:r w:rsidR="00221A87" w:rsidRPr="00731396">
        <w:rPr>
          <w:szCs w:val="24"/>
        </w:rPr>
        <w:t>0</w:t>
      </w:r>
      <w:r w:rsidRPr="00731396">
        <w:rPr>
          <w:szCs w:val="24"/>
        </w:rPr>
        <w:t xml:space="preserve">года) составит </w:t>
      </w:r>
      <w:r w:rsidR="00DD2A50" w:rsidRPr="00731396">
        <w:rPr>
          <w:szCs w:val="24"/>
        </w:rPr>
        <w:t>2807</w:t>
      </w:r>
      <w:r w:rsidRPr="00731396">
        <w:rPr>
          <w:szCs w:val="24"/>
        </w:rPr>
        <w:t xml:space="preserve"> человек.</w:t>
      </w:r>
    </w:p>
    <w:p w:rsidR="00800405" w:rsidRPr="00B42227" w:rsidRDefault="00EC50DE" w:rsidP="00800405">
      <w:pPr>
        <w:spacing w:after="0" w:line="240" w:lineRule="auto"/>
        <w:ind w:firstLine="709"/>
        <w:jc w:val="both"/>
        <w:rPr>
          <w:szCs w:val="24"/>
        </w:rPr>
      </w:pPr>
      <w:r w:rsidRPr="00B42227">
        <w:rPr>
          <w:szCs w:val="24"/>
        </w:rPr>
        <w:t xml:space="preserve">Однако учитывая, что в сельсовете определены новые территории для </w:t>
      </w:r>
      <w:r w:rsidR="00BF4723" w:rsidRPr="00B42227">
        <w:rPr>
          <w:szCs w:val="24"/>
        </w:rPr>
        <w:t>жилищного</w:t>
      </w:r>
      <w:r w:rsidRPr="00B42227">
        <w:rPr>
          <w:szCs w:val="24"/>
        </w:rPr>
        <w:t xml:space="preserve"> строительства </w:t>
      </w:r>
      <w:bookmarkStart w:id="115" w:name="_Hlk168388423"/>
      <w:r w:rsidR="00800405" w:rsidRPr="00B42227">
        <w:rPr>
          <w:szCs w:val="24"/>
        </w:rPr>
        <w:t xml:space="preserve">(рисунок </w:t>
      </w:r>
      <w:r w:rsidR="00157619" w:rsidRPr="00B42227">
        <w:rPr>
          <w:szCs w:val="24"/>
        </w:rPr>
        <w:t>7</w:t>
      </w:r>
      <w:r w:rsidR="00800405" w:rsidRPr="00B42227">
        <w:rPr>
          <w:szCs w:val="24"/>
        </w:rPr>
        <w:t>)</w:t>
      </w:r>
      <w:r w:rsidR="00800405" w:rsidRPr="00B42227">
        <w:rPr>
          <w:b/>
          <w:szCs w:val="24"/>
        </w:rPr>
        <w:t xml:space="preserve"> </w:t>
      </w:r>
      <w:r w:rsidRPr="00B42227">
        <w:rPr>
          <w:szCs w:val="24"/>
        </w:rPr>
        <w:t>перспективн</w:t>
      </w:r>
      <w:r w:rsidR="00800405" w:rsidRPr="00B42227">
        <w:rPr>
          <w:szCs w:val="24"/>
        </w:rPr>
        <w:t>ая</w:t>
      </w:r>
      <w:r w:rsidRPr="00B42227">
        <w:rPr>
          <w:szCs w:val="24"/>
        </w:rPr>
        <w:t xml:space="preserve"> численность населения</w:t>
      </w:r>
      <w:r w:rsidR="00800405" w:rsidRPr="00B42227">
        <w:rPr>
          <w:szCs w:val="24"/>
        </w:rPr>
        <w:t>,</w:t>
      </w:r>
      <w:r w:rsidRPr="00B42227">
        <w:rPr>
          <w:szCs w:val="24"/>
        </w:rPr>
        <w:t xml:space="preserve"> </w:t>
      </w:r>
      <w:r w:rsidR="00800405" w:rsidRPr="00B42227">
        <w:rPr>
          <w:szCs w:val="24"/>
        </w:rPr>
        <w:t xml:space="preserve">в случае реализации инвестиционных проектов по строительству жилья на указанных территориях, </w:t>
      </w:r>
      <w:r w:rsidRPr="00B42227">
        <w:rPr>
          <w:szCs w:val="24"/>
        </w:rPr>
        <w:t xml:space="preserve">на расчетный срок </w:t>
      </w:r>
      <w:r w:rsidR="00800405" w:rsidRPr="00B42227">
        <w:rPr>
          <w:szCs w:val="24"/>
        </w:rPr>
        <w:t xml:space="preserve">определяется </w:t>
      </w:r>
      <w:r w:rsidRPr="00B42227">
        <w:rPr>
          <w:szCs w:val="24"/>
        </w:rPr>
        <w:t>с учетом населения новых территорий</w:t>
      </w:r>
      <w:r w:rsidR="00800405" w:rsidRPr="00B42227">
        <w:rPr>
          <w:szCs w:val="24"/>
        </w:rPr>
        <w:t xml:space="preserve"> (таблица 3.3.2-1).</w:t>
      </w:r>
    </w:p>
    <w:bookmarkEnd w:id="115"/>
    <w:p w:rsidR="00800405" w:rsidRPr="00894558" w:rsidRDefault="00397B10" w:rsidP="000E549C">
      <w:pPr>
        <w:pStyle w:val="affffff6"/>
        <w:spacing w:after="240"/>
        <w:jc w:val="right"/>
        <w:rPr>
          <w:lang w:val="ru-RU"/>
        </w:rPr>
      </w:pPr>
      <w:r w:rsidRPr="004B7B84">
        <w:rPr>
          <w:highlight w:val="yellow"/>
          <w:lang w:val="ru-RU"/>
        </w:rPr>
        <w:br w:type="page"/>
      </w:r>
      <w:r w:rsidR="00800405" w:rsidRPr="00894558">
        <w:rPr>
          <w:lang w:val="ru-RU"/>
        </w:rPr>
        <w:lastRenderedPageBreak/>
        <w:t>Таблица 3.3.2-1</w:t>
      </w:r>
    </w:p>
    <w:p w:rsidR="00066BB7" w:rsidRPr="00894558" w:rsidRDefault="00221A87" w:rsidP="00066BB7">
      <w:pPr>
        <w:spacing w:after="0" w:line="240" w:lineRule="auto"/>
        <w:ind w:firstLine="709"/>
        <w:jc w:val="both"/>
        <w:rPr>
          <w:szCs w:val="24"/>
        </w:rPr>
      </w:pPr>
      <w:r w:rsidRPr="00894558">
        <w:rPr>
          <w:szCs w:val="24"/>
        </w:rPr>
        <w:t>Прогнозная численность населения на территориях сельсовета</w:t>
      </w:r>
      <w:r w:rsidR="00185097" w:rsidRPr="00894558">
        <w:rPr>
          <w:szCs w:val="24"/>
        </w:rPr>
        <w:t>,</w:t>
      </w:r>
      <w:r w:rsidR="00800405" w:rsidRPr="00894558">
        <w:rPr>
          <w:szCs w:val="24"/>
        </w:rPr>
        <w:t xml:space="preserve"> </w:t>
      </w:r>
      <w:r w:rsidRPr="00894558">
        <w:rPr>
          <w:szCs w:val="24"/>
        </w:rPr>
        <w:t>определенных для строительства жилья</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84"/>
        <w:gridCol w:w="3123"/>
        <w:gridCol w:w="2704"/>
        <w:gridCol w:w="2426"/>
      </w:tblGrid>
      <w:tr w:rsidR="00221A87" w:rsidRPr="00894558" w:rsidTr="004D64A1">
        <w:tc>
          <w:tcPr>
            <w:tcW w:w="984" w:type="dxa"/>
            <w:shd w:val="clear" w:color="auto" w:fill="auto"/>
            <w:vAlign w:val="center"/>
          </w:tcPr>
          <w:p w:rsidR="00185097" w:rsidRPr="00894558" w:rsidRDefault="00221A87" w:rsidP="00185097">
            <w:pPr>
              <w:spacing w:after="0" w:line="240" w:lineRule="auto"/>
              <w:contextualSpacing/>
              <w:jc w:val="center"/>
              <w:rPr>
                <w:rFonts w:eastAsia="Calibri"/>
                <w:szCs w:val="24"/>
                <w:lang w:eastAsia="x-none"/>
              </w:rPr>
            </w:pPr>
            <w:bookmarkStart w:id="116" w:name="_Hlk168051842"/>
            <w:r w:rsidRPr="00894558">
              <w:rPr>
                <w:rFonts w:eastAsia="Calibri"/>
                <w:szCs w:val="24"/>
                <w:lang w:eastAsia="x-none"/>
              </w:rPr>
              <w:t>№ на схеме ГП</w:t>
            </w:r>
          </w:p>
          <w:p w:rsidR="00221A87" w:rsidRPr="00894558" w:rsidRDefault="00185097" w:rsidP="00671C83">
            <w:pPr>
              <w:spacing w:after="0" w:line="240" w:lineRule="auto"/>
              <w:contextualSpacing/>
              <w:jc w:val="center"/>
              <w:rPr>
                <w:rFonts w:eastAsia="Calibri"/>
                <w:sz w:val="20"/>
                <w:szCs w:val="20"/>
                <w:lang w:eastAsia="x-none"/>
              </w:rPr>
            </w:pPr>
            <w:r w:rsidRPr="00894558">
              <w:rPr>
                <w:rFonts w:eastAsia="Calibri"/>
                <w:sz w:val="20"/>
                <w:szCs w:val="20"/>
                <w:lang w:eastAsia="x-none"/>
              </w:rPr>
              <w:t xml:space="preserve">(рисунок </w:t>
            </w:r>
            <w:r w:rsidR="00671C83" w:rsidRPr="00894558">
              <w:rPr>
                <w:rFonts w:eastAsia="Calibri"/>
                <w:sz w:val="20"/>
                <w:szCs w:val="20"/>
                <w:lang w:eastAsia="x-none"/>
              </w:rPr>
              <w:t>7</w:t>
            </w:r>
            <w:r w:rsidRPr="00894558">
              <w:rPr>
                <w:rFonts w:eastAsia="Calibri"/>
                <w:sz w:val="20"/>
                <w:szCs w:val="20"/>
                <w:lang w:eastAsia="x-none"/>
              </w:rPr>
              <w:t>)</w:t>
            </w:r>
          </w:p>
        </w:tc>
        <w:tc>
          <w:tcPr>
            <w:tcW w:w="3210"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Наименование территорий</w:t>
            </w:r>
          </w:p>
        </w:tc>
        <w:tc>
          <w:tcPr>
            <w:tcW w:w="2781"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Площадь территории</w:t>
            </w:r>
            <w:r w:rsidR="00A90BAE" w:rsidRPr="00894558">
              <w:rPr>
                <w:rFonts w:eastAsia="Calibri"/>
                <w:szCs w:val="24"/>
                <w:lang w:eastAsia="x-none"/>
              </w:rPr>
              <w:t>, га</w:t>
            </w:r>
          </w:p>
        </w:tc>
        <w:tc>
          <w:tcPr>
            <w:tcW w:w="2488"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Количество населени</w:t>
            </w:r>
            <w:r w:rsidR="003A6FD4" w:rsidRPr="00894558">
              <w:rPr>
                <w:rFonts w:eastAsia="Calibri"/>
                <w:szCs w:val="24"/>
                <w:lang w:eastAsia="x-none"/>
              </w:rPr>
              <w:t>я</w:t>
            </w:r>
          </w:p>
        </w:tc>
      </w:tr>
      <w:tr w:rsidR="00221A87" w:rsidRPr="00894558" w:rsidTr="004D64A1">
        <w:tc>
          <w:tcPr>
            <w:tcW w:w="984"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1</w:t>
            </w:r>
          </w:p>
        </w:tc>
        <w:tc>
          <w:tcPr>
            <w:tcW w:w="3210"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en-US"/>
              </w:rPr>
              <w:t>«район «Юго-западный»</w:t>
            </w:r>
          </w:p>
        </w:tc>
        <w:tc>
          <w:tcPr>
            <w:tcW w:w="2781" w:type="dxa"/>
            <w:shd w:val="clear" w:color="auto" w:fill="auto"/>
            <w:vAlign w:val="center"/>
          </w:tcPr>
          <w:p w:rsidR="00221A87" w:rsidRPr="00894558" w:rsidRDefault="00550D38" w:rsidP="00185097">
            <w:pPr>
              <w:spacing w:after="0" w:line="240" w:lineRule="auto"/>
              <w:contextualSpacing/>
              <w:jc w:val="center"/>
              <w:rPr>
                <w:rFonts w:eastAsia="Calibri"/>
                <w:szCs w:val="24"/>
                <w:lang w:eastAsia="x-none"/>
              </w:rPr>
            </w:pPr>
            <w:r w:rsidRPr="00894558">
              <w:rPr>
                <w:rFonts w:eastAsia="Calibri"/>
                <w:szCs w:val="24"/>
                <w:lang w:eastAsia="x-none"/>
              </w:rPr>
              <w:t>715,6</w:t>
            </w:r>
          </w:p>
        </w:tc>
        <w:tc>
          <w:tcPr>
            <w:tcW w:w="2488" w:type="dxa"/>
            <w:shd w:val="clear" w:color="auto" w:fill="auto"/>
            <w:vAlign w:val="center"/>
          </w:tcPr>
          <w:p w:rsidR="00221A87" w:rsidRPr="00894558" w:rsidRDefault="00C31BC0" w:rsidP="00185097">
            <w:pPr>
              <w:spacing w:after="0" w:line="240" w:lineRule="auto"/>
              <w:contextualSpacing/>
              <w:jc w:val="center"/>
              <w:rPr>
                <w:rFonts w:eastAsia="Calibri"/>
                <w:szCs w:val="24"/>
                <w:lang w:eastAsia="x-none"/>
              </w:rPr>
            </w:pPr>
            <w:r w:rsidRPr="00894558">
              <w:rPr>
                <w:rFonts w:eastAsia="Calibri"/>
                <w:b/>
                <w:bCs/>
                <w:szCs w:val="24"/>
              </w:rPr>
              <w:t>118413</w:t>
            </w:r>
          </w:p>
        </w:tc>
      </w:tr>
      <w:tr w:rsidR="00221A87" w:rsidRPr="00894558" w:rsidTr="004D64A1">
        <w:tc>
          <w:tcPr>
            <w:tcW w:w="984"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2</w:t>
            </w:r>
          </w:p>
        </w:tc>
        <w:tc>
          <w:tcPr>
            <w:tcW w:w="3210" w:type="dxa"/>
            <w:shd w:val="clear" w:color="auto" w:fill="auto"/>
            <w:vAlign w:val="center"/>
          </w:tcPr>
          <w:p w:rsidR="00221A87"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w:t>
            </w:r>
          </w:p>
        </w:tc>
        <w:tc>
          <w:tcPr>
            <w:tcW w:w="2781" w:type="dxa"/>
            <w:shd w:val="clear" w:color="auto" w:fill="auto"/>
            <w:vAlign w:val="center"/>
          </w:tcPr>
          <w:p w:rsidR="0092345B"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104,86</w:t>
            </w:r>
          </w:p>
        </w:tc>
        <w:tc>
          <w:tcPr>
            <w:tcW w:w="2488" w:type="dxa"/>
            <w:shd w:val="clear" w:color="auto" w:fill="auto"/>
            <w:vAlign w:val="center"/>
          </w:tcPr>
          <w:p w:rsidR="00221A87" w:rsidRPr="00894558" w:rsidRDefault="00C94175" w:rsidP="00185097">
            <w:pPr>
              <w:spacing w:after="0" w:line="240" w:lineRule="auto"/>
              <w:contextualSpacing/>
              <w:jc w:val="center"/>
              <w:rPr>
                <w:rFonts w:eastAsia="Calibri"/>
                <w:szCs w:val="24"/>
                <w:lang w:eastAsia="x-none"/>
              </w:rPr>
            </w:pPr>
            <w:r w:rsidRPr="00894558">
              <w:rPr>
                <w:rFonts w:eastAsia="Calibri"/>
                <w:szCs w:val="24"/>
                <w:lang w:eastAsia="x-none"/>
              </w:rPr>
              <w:t>2622</w:t>
            </w:r>
          </w:p>
        </w:tc>
      </w:tr>
      <w:tr w:rsidR="00221A87" w:rsidRPr="00894558" w:rsidTr="004D64A1">
        <w:trPr>
          <w:trHeight w:val="413"/>
        </w:trPr>
        <w:tc>
          <w:tcPr>
            <w:tcW w:w="984"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3</w:t>
            </w:r>
          </w:p>
        </w:tc>
        <w:tc>
          <w:tcPr>
            <w:tcW w:w="3210" w:type="dxa"/>
            <w:shd w:val="clear" w:color="auto" w:fill="auto"/>
            <w:vAlign w:val="center"/>
          </w:tcPr>
          <w:p w:rsidR="00221A87"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w:t>
            </w:r>
          </w:p>
        </w:tc>
        <w:tc>
          <w:tcPr>
            <w:tcW w:w="2781" w:type="dxa"/>
            <w:shd w:val="clear" w:color="auto" w:fill="auto"/>
            <w:vAlign w:val="center"/>
          </w:tcPr>
          <w:p w:rsidR="00221A87"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254,95</w:t>
            </w:r>
          </w:p>
        </w:tc>
        <w:tc>
          <w:tcPr>
            <w:tcW w:w="2488" w:type="dxa"/>
            <w:shd w:val="clear" w:color="auto" w:fill="auto"/>
            <w:vAlign w:val="center"/>
          </w:tcPr>
          <w:p w:rsidR="00221A87" w:rsidRPr="00894558" w:rsidRDefault="0092345B" w:rsidP="00185097">
            <w:pPr>
              <w:spacing w:after="0" w:line="240" w:lineRule="auto"/>
              <w:contextualSpacing/>
              <w:jc w:val="center"/>
              <w:rPr>
                <w:rFonts w:eastAsia="Calibri"/>
                <w:szCs w:val="24"/>
                <w:lang w:eastAsia="x-none"/>
              </w:rPr>
            </w:pPr>
            <w:r w:rsidRPr="00894558">
              <w:rPr>
                <w:rFonts w:eastAsia="Calibri"/>
                <w:szCs w:val="24"/>
                <w:shd w:val="clear" w:color="auto" w:fill="FFFFFF"/>
                <w:lang w:eastAsia="en-US"/>
              </w:rPr>
              <w:t>6374</w:t>
            </w:r>
          </w:p>
        </w:tc>
      </w:tr>
      <w:tr w:rsidR="00221A87" w:rsidRPr="00894558" w:rsidTr="004D64A1">
        <w:tc>
          <w:tcPr>
            <w:tcW w:w="984"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4</w:t>
            </w:r>
          </w:p>
        </w:tc>
        <w:tc>
          <w:tcPr>
            <w:tcW w:w="3210" w:type="dxa"/>
            <w:shd w:val="clear" w:color="auto" w:fill="auto"/>
            <w:vAlign w:val="center"/>
          </w:tcPr>
          <w:p w:rsidR="00221A87"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w:t>
            </w:r>
          </w:p>
        </w:tc>
        <w:tc>
          <w:tcPr>
            <w:tcW w:w="2781" w:type="dxa"/>
            <w:shd w:val="clear" w:color="auto" w:fill="auto"/>
            <w:vAlign w:val="center"/>
          </w:tcPr>
          <w:p w:rsidR="00C94175"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90,95</w:t>
            </w:r>
          </w:p>
        </w:tc>
        <w:tc>
          <w:tcPr>
            <w:tcW w:w="2488" w:type="dxa"/>
            <w:shd w:val="clear" w:color="auto" w:fill="auto"/>
            <w:vAlign w:val="center"/>
          </w:tcPr>
          <w:p w:rsidR="00221A87" w:rsidRPr="00894558" w:rsidRDefault="00C94175" w:rsidP="00185097">
            <w:pPr>
              <w:spacing w:after="0" w:line="240" w:lineRule="auto"/>
              <w:contextualSpacing/>
              <w:jc w:val="center"/>
              <w:rPr>
                <w:rFonts w:eastAsia="Calibri"/>
                <w:szCs w:val="24"/>
                <w:lang w:eastAsia="x-none"/>
              </w:rPr>
            </w:pPr>
            <w:r w:rsidRPr="00894558">
              <w:rPr>
                <w:rFonts w:eastAsia="Calibri"/>
                <w:szCs w:val="24"/>
                <w:lang w:eastAsia="x-none"/>
              </w:rPr>
              <w:t>2273</w:t>
            </w:r>
          </w:p>
        </w:tc>
      </w:tr>
      <w:tr w:rsidR="00221A87" w:rsidRPr="00894558" w:rsidTr="004D64A1">
        <w:tc>
          <w:tcPr>
            <w:tcW w:w="984"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5</w:t>
            </w:r>
          </w:p>
        </w:tc>
        <w:tc>
          <w:tcPr>
            <w:tcW w:w="3210" w:type="dxa"/>
            <w:shd w:val="clear" w:color="auto" w:fill="auto"/>
            <w:vAlign w:val="center"/>
          </w:tcPr>
          <w:p w:rsidR="00221A87"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w:t>
            </w:r>
          </w:p>
        </w:tc>
        <w:tc>
          <w:tcPr>
            <w:tcW w:w="2781" w:type="dxa"/>
            <w:shd w:val="clear" w:color="auto" w:fill="auto"/>
            <w:vAlign w:val="center"/>
          </w:tcPr>
          <w:p w:rsidR="00C94175"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83,26</w:t>
            </w:r>
          </w:p>
        </w:tc>
        <w:tc>
          <w:tcPr>
            <w:tcW w:w="2488" w:type="dxa"/>
            <w:shd w:val="clear" w:color="auto" w:fill="auto"/>
            <w:vAlign w:val="center"/>
          </w:tcPr>
          <w:p w:rsidR="00221A87" w:rsidRPr="00894558" w:rsidRDefault="00C94175" w:rsidP="00185097">
            <w:pPr>
              <w:spacing w:after="0" w:line="240" w:lineRule="auto"/>
              <w:contextualSpacing/>
              <w:jc w:val="center"/>
              <w:rPr>
                <w:rFonts w:eastAsia="Calibri"/>
                <w:szCs w:val="24"/>
                <w:lang w:eastAsia="x-none"/>
              </w:rPr>
            </w:pPr>
            <w:r w:rsidRPr="00894558">
              <w:rPr>
                <w:rFonts w:eastAsia="Calibri"/>
                <w:szCs w:val="24"/>
                <w:lang w:eastAsia="x-none"/>
              </w:rPr>
              <w:t>2082</w:t>
            </w:r>
          </w:p>
        </w:tc>
      </w:tr>
      <w:tr w:rsidR="00221A87" w:rsidRPr="00894558" w:rsidTr="004D64A1">
        <w:trPr>
          <w:trHeight w:val="277"/>
        </w:trPr>
        <w:tc>
          <w:tcPr>
            <w:tcW w:w="984" w:type="dxa"/>
            <w:shd w:val="clear" w:color="auto" w:fill="auto"/>
            <w:vAlign w:val="center"/>
          </w:tcPr>
          <w:p w:rsidR="00221A87" w:rsidRPr="00894558" w:rsidRDefault="00221A87" w:rsidP="00185097">
            <w:pPr>
              <w:spacing w:after="0" w:line="240" w:lineRule="auto"/>
              <w:contextualSpacing/>
              <w:jc w:val="center"/>
              <w:rPr>
                <w:rFonts w:eastAsia="Calibri"/>
                <w:szCs w:val="24"/>
                <w:lang w:eastAsia="x-none"/>
              </w:rPr>
            </w:pPr>
            <w:r w:rsidRPr="00894558">
              <w:rPr>
                <w:rFonts w:eastAsia="Calibri"/>
                <w:szCs w:val="24"/>
                <w:lang w:eastAsia="x-none"/>
              </w:rPr>
              <w:t>6</w:t>
            </w:r>
          </w:p>
        </w:tc>
        <w:tc>
          <w:tcPr>
            <w:tcW w:w="3210" w:type="dxa"/>
            <w:shd w:val="clear" w:color="auto" w:fill="auto"/>
            <w:vAlign w:val="center"/>
          </w:tcPr>
          <w:p w:rsidR="00221A87" w:rsidRPr="00894558" w:rsidRDefault="00A90BAE" w:rsidP="00185097">
            <w:pPr>
              <w:spacing w:after="0" w:line="240" w:lineRule="auto"/>
              <w:contextualSpacing/>
              <w:jc w:val="center"/>
              <w:rPr>
                <w:rFonts w:eastAsia="Calibri"/>
                <w:szCs w:val="24"/>
                <w:lang w:eastAsia="x-none"/>
              </w:rPr>
            </w:pPr>
            <w:r w:rsidRPr="00894558">
              <w:rPr>
                <w:rFonts w:eastAsia="Calibri"/>
                <w:szCs w:val="24"/>
                <w:lang w:eastAsia="x-none"/>
              </w:rPr>
              <w:t>-</w:t>
            </w:r>
          </w:p>
        </w:tc>
        <w:tc>
          <w:tcPr>
            <w:tcW w:w="2781" w:type="dxa"/>
            <w:shd w:val="clear" w:color="auto" w:fill="auto"/>
            <w:vAlign w:val="center"/>
          </w:tcPr>
          <w:p w:rsidR="00C94175" w:rsidRPr="00894558" w:rsidRDefault="0092345B" w:rsidP="00185097">
            <w:pPr>
              <w:spacing w:after="0" w:line="240" w:lineRule="auto"/>
              <w:contextualSpacing/>
              <w:jc w:val="center"/>
              <w:rPr>
                <w:rFonts w:eastAsia="Calibri"/>
                <w:szCs w:val="24"/>
                <w:lang w:eastAsia="x-none"/>
              </w:rPr>
            </w:pPr>
            <w:r w:rsidRPr="00894558">
              <w:rPr>
                <w:rFonts w:eastAsia="Calibri"/>
                <w:szCs w:val="24"/>
                <w:lang w:eastAsia="x-none"/>
              </w:rPr>
              <w:t>32,96</w:t>
            </w:r>
          </w:p>
        </w:tc>
        <w:tc>
          <w:tcPr>
            <w:tcW w:w="2488" w:type="dxa"/>
            <w:shd w:val="clear" w:color="auto" w:fill="auto"/>
            <w:vAlign w:val="center"/>
          </w:tcPr>
          <w:p w:rsidR="00221A87" w:rsidRPr="00894558" w:rsidRDefault="00C94175" w:rsidP="00185097">
            <w:pPr>
              <w:spacing w:after="0" w:line="240" w:lineRule="auto"/>
              <w:contextualSpacing/>
              <w:jc w:val="center"/>
              <w:rPr>
                <w:rFonts w:eastAsia="Calibri"/>
                <w:szCs w:val="24"/>
                <w:lang w:eastAsia="x-none"/>
              </w:rPr>
            </w:pPr>
            <w:r w:rsidRPr="00894558">
              <w:rPr>
                <w:rFonts w:eastAsia="Calibri"/>
                <w:szCs w:val="24"/>
                <w:lang w:eastAsia="x-none"/>
              </w:rPr>
              <w:t>824</w:t>
            </w:r>
          </w:p>
        </w:tc>
      </w:tr>
      <w:tr w:rsidR="004D64A1" w:rsidRPr="00894558" w:rsidTr="004D64A1">
        <w:trPr>
          <w:trHeight w:val="180"/>
        </w:trPr>
        <w:tc>
          <w:tcPr>
            <w:tcW w:w="984"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7</w:t>
            </w:r>
          </w:p>
        </w:tc>
        <w:tc>
          <w:tcPr>
            <w:tcW w:w="3210"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rPr>
              <w:t>Район «город-курорт Юга»</w:t>
            </w:r>
          </w:p>
        </w:tc>
        <w:tc>
          <w:tcPr>
            <w:tcW w:w="2781" w:type="dxa"/>
            <w:shd w:val="clear" w:color="auto" w:fill="auto"/>
            <w:vAlign w:val="center"/>
          </w:tcPr>
          <w:p w:rsidR="004D64A1" w:rsidRPr="00894558" w:rsidRDefault="004D64A1" w:rsidP="000E549C">
            <w:pPr>
              <w:spacing w:after="0" w:line="240" w:lineRule="auto"/>
              <w:contextualSpacing/>
              <w:jc w:val="center"/>
              <w:rPr>
                <w:rFonts w:eastAsia="Calibri"/>
                <w:szCs w:val="24"/>
                <w:lang w:eastAsia="x-none"/>
              </w:rPr>
            </w:pPr>
            <w:r>
              <w:rPr>
                <w:rFonts w:eastAsia="Calibri"/>
                <w:szCs w:val="24"/>
                <w:lang w:eastAsia="x-none"/>
              </w:rPr>
              <w:t>880,04</w:t>
            </w:r>
          </w:p>
        </w:tc>
        <w:tc>
          <w:tcPr>
            <w:tcW w:w="2488" w:type="dxa"/>
            <w:shd w:val="clear" w:color="auto" w:fill="auto"/>
            <w:vAlign w:val="center"/>
          </w:tcPr>
          <w:p w:rsidR="004D64A1" w:rsidRPr="00894558" w:rsidRDefault="004D64A1" w:rsidP="000E549C">
            <w:pPr>
              <w:spacing w:after="0" w:line="240" w:lineRule="auto"/>
              <w:contextualSpacing/>
              <w:jc w:val="center"/>
              <w:rPr>
                <w:rFonts w:eastAsia="Calibri"/>
                <w:szCs w:val="24"/>
                <w:lang w:eastAsia="x-none"/>
              </w:rPr>
            </w:pPr>
            <w:r w:rsidRPr="00894558">
              <w:rPr>
                <w:rFonts w:eastAsia="Calibri"/>
                <w:szCs w:val="24"/>
                <w:lang w:eastAsia="x-none"/>
              </w:rPr>
              <w:t>28330</w:t>
            </w:r>
          </w:p>
        </w:tc>
      </w:tr>
      <w:tr w:rsidR="004D64A1" w:rsidRPr="00894558" w:rsidTr="004D64A1">
        <w:trPr>
          <w:trHeight w:val="223"/>
        </w:trPr>
        <w:tc>
          <w:tcPr>
            <w:tcW w:w="984"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8</w:t>
            </w:r>
          </w:p>
        </w:tc>
        <w:tc>
          <w:tcPr>
            <w:tcW w:w="3210"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w:t>
            </w:r>
          </w:p>
        </w:tc>
        <w:tc>
          <w:tcPr>
            <w:tcW w:w="2781"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38,96</w:t>
            </w:r>
          </w:p>
        </w:tc>
        <w:tc>
          <w:tcPr>
            <w:tcW w:w="2488"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974</w:t>
            </w:r>
          </w:p>
        </w:tc>
      </w:tr>
      <w:tr w:rsidR="004D64A1" w:rsidTr="004D64A1">
        <w:tc>
          <w:tcPr>
            <w:tcW w:w="984"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p>
        </w:tc>
        <w:tc>
          <w:tcPr>
            <w:tcW w:w="3210"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Всего по сельсовету</w:t>
            </w:r>
          </w:p>
        </w:tc>
        <w:tc>
          <w:tcPr>
            <w:tcW w:w="2781" w:type="dxa"/>
            <w:shd w:val="clear" w:color="auto" w:fill="auto"/>
            <w:vAlign w:val="center"/>
          </w:tcPr>
          <w:p w:rsidR="004D64A1" w:rsidRPr="00894558"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2 054,13</w:t>
            </w:r>
          </w:p>
        </w:tc>
        <w:tc>
          <w:tcPr>
            <w:tcW w:w="2488" w:type="dxa"/>
            <w:shd w:val="clear" w:color="auto" w:fill="auto"/>
            <w:vAlign w:val="center"/>
          </w:tcPr>
          <w:p w:rsidR="004D64A1" w:rsidRPr="00185097" w:rsidRDefault="004D64A1" w:rsidP="00185097">
            <w:pPr>
              <w:spacing w:after="0" w:line="240" w:lineRule="auto"/>
              <w:contextualSpacing/>
              <w:jc w:val="center"/>
              <w:rPr>
                <w:rFonts w:eastAsia="Calibri"/>
                <w:szCs w:val="24"/>
                <w:lang w:eastAsia="x-none"/>
              </w:rPr>
            </w:pPr>
            <w:r w:rsidRPr="00894558">
              <w:rPr>
                <w:rFonts w:eastAsia="Calibri"/>
                <w:szCs w:val="24"/>
                <w:lang w:eastAsia="x-none"/>
              </w:rPr>
              <w:t>161 892</w:t>
            </w:r>
          </w:p>
        </w:tc>
      </w:tr>
      <w:bookmarkEnd w:id="116"/>
    </w:tbl>
    <w:p w:rsidR="00185097" w:rsidRDefault="00185097" w:rsidP="00800405">
      <w:pPr>
        <w:keepNext/>
        <w:jc w:val="right"/>
        <w:rPr>
          <w:bCs/>
          <w:szCs w:val="24"/>
        </w:rPr>
      </w:pPr>
    </w:p>
    <w:p w:rsidR="00397B10" w:rsidRDefault="007A0474" w:rsidP="00FD7674">
      <w:pPr>
        <w:pStyle w:val="affffff6"/>
        <w:jc w:val="right"/>
        <w:rPr>
          <w:lang w:val="ru-RU"/>
        </w:rPr>
      </w:pPr>
      <w:r>
        <w:rPr>
          <w:lang w:val="ru-RU"/>
        </w:rPr>
        <w:t>Рисунок</w:t>
      </w:r>
      <w:r w:rsidR="00800405" w:rsidRPr="00800405">
        <w:t xml:space="preserve"> </w:t>
      </w:r>
      <w:r w:rsidR="00157619">
        <w:t>7</w:t>
      </w:r>
    </w:p>
    <w:p w:rsidR="00642597" w:rsidRPr="00FD7674" w:rsidRDefault="00642597" w:rsidP="00FD7674">
      <w:pPr>
        <w:pStyle w:val="affffff6"/>
        <w:jc w:val="center"/>
        <w:rPr>
          <w:lang w:val="ru-RU"/>
        </w:rPr>
      </w:pPr>
      <w:r w:rsidRPr="00FD7674">
        <w:rPr>
          <w:lang w:val="ru-RU"/>
        </w:rPr>
        <w:t>Перспективные территории для жилищного строительства на территории Мичуринского сельсовета</w:t>
      </w:r>
    </w:p>
    <w:p w:rsidR="00015305" w:rsidRPr="0053194C" w:rsidRDefault="0012333C" w:rsidP="00CC54B3">
      <w:pPr>
        <w:pStyle w:val="30"/>
        <w:spacing w:after="240"/>
        <w:ind w:left="0" w:firstLine="567"/>
      </w:pPr>
      <w:r>
        <w:rPr>
          <w:noProof/>
          <w:lang w:val="ru-RU" w:eastAsia="ru-RU"/>
        </w:rPr>
        <mc:AlternateContent>
          <mc:Choice Requires="wps">
            <w:drawing>
              <wp:anchor distT="0" distB="0" distL="114300" distR="114300" simplePos="0" relativeHeight="251663872" behindDoc="0" locked="0" layoutInCell="1" allowOverlap="1">
                <wp:simplePos x="0" y="0"/>
                <wp:positionH relativeFrom="column">
                  <wp:posOffset>1574800</wp:posOffset>
                </wp:positionH>
                <wp:positionV relativeFrom="paragraph">
                  <wp:posOffset>541020</wp:posOffset>
                </wp:positionV>
                <wp:extent cx="247650" cy="266700"/>
                <wp:effectExtent l="6985" t="12065" r="431165" b="6985"/>
                <wp:wrapNone/>
                <wp:docPr id="14" name="Auto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130769"/>
                            <a:gd name="adj3" fmla="val 42856"/>
                            <a:gd name="adj4" fmla="val 171796"/>
                            <a:gd name="adj5" fmla="val 99764"/>
                            <a:gd name="adj6" fmla="val 269486"/>
                          </a:avLst>
                        </a:prstGeom>
                        <a:solidFill>
                          <a:srgbClr val="FFFFFF"/>
                        </a:solidFill>
                        <a:ln w="9525">
                          <a:solidFill>
                            <a:srgbClr val="000000"/>
                          </a:solidFill>
                          <a:miter lim="800000"/>
                          <a:headEnd/>
                          <a:tailEnd/>
                        </a:ln>
                      </wps:spPr>
                      <wps:txbx>
                        <w:txbxContent>
                          <w:p w:rsidR="000E549C" w:rsidRDefault="000E549C" w:rsidP="00DB221A">
                            <w:pPr>
                              <w:spacing w:after="0"/>
                            </w:pPr>
                            <w: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51" o:spid="_x0000_s1026" type="#_x0000_t48" style="position:absolute;left:0;text-align:left;margin-left:124pt;margin-top:42.6pt;width:19.5pt;height:21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gPKagIAACYFAAAOAAAAZHJzL2Uyb0RvYy54bWysVNtu3CAQfa/Uf0C8N77El7UVb1QlTVWp&#10;l0hpPwBjvKbFQIFdb/r1HbCzcZr0paofEOM5nGHOzHBxeRwFOjBjuZINTs5ijJikquNy1+BvX2/e&#10;bDCyjsiOCCVZg++ZxZfb168uJl2zVA1KdMwgIJG2nnSDB+d0HUWWDmwk9kxpJsHZKzMSB6bZRZ0h&#10;E7CPIkrjuIgmZTptFGXWwt/r2Ym3gb/vGXVf+t4yh0SD4W4urCasrV+j7QWpd4bogdPlGuQfbjES&#10;LiHoieqaOIL2hj+jGjk1yqrenVE1RqrvOWUhB8gmif/I5m4gmoVcQByrTzLZ/0dLPx9uDeId1C7D&#10;SJIRavR271QIjfLECzRpWwPuTt8an6LVHxX9YcERPfF4wwIGtdMn1QEPAZ4gyrE3oz8J6aJj0P7+&#10;pD07OkThZ5qVRQ4VouBKi6KMQ20iUj8c1sa690yNyG8a3ELdmbkiQqi9S0MYcvhoXShCt2RCuu8J&#10;Rv0ooKYHIlCWbvJiqfkKk64xyXlcFtVz0Pka9BcikPAxWFImZfVCtHwNqqqyyJ4HK9aYtKiyTSAC&#10;OZYkYfcgSKiJEry74UIEw+zaK2EQZNzgm/D5CHDErmFCoqnBVZ7mQb0nPrumiMP3EsXIHUyv4GOD&#10;NycQqQdGuneyC7PlCBfzHuILuTSN75O5sdyxPc795wP4HmpVdw9dZNQ8rPC4wGZQ5hdGEwxqg+3P&#10;PTEMI/FBwiRUSZb5yQ5GlpcpGGbtadceIilQNdhhNG+v3Pwa7LXhuwEiJUENqfwU9Nw9tPl8q+X6&#10;MIxBz+Xh8NO+tgPq8Xnb/gYAAP//AwBQSwMEFAAGAAgAAAAhAElGrvTfAAAACgEAAA8AAABkcnMv&#10;ZG93bnJldi54bWxMj8FOwzAMhu9IvENkJC5oS4mAVaXpBEicpkrbQBpHrwltR+JUTbaVt8ec4Gj7&#10;0+/vL5eTd+Jkx9gH0nA7z0BYaoLpqdXw/vY6y0HEhGTQBbIavm2EZXV5UWJhwpk29rRNreAQigVq&#10;6FIaCilj01mPcR4GS3z7DKPHxOPYSjPimcO9kyrLHqTHnvhDh4N96WzztT16DbVZeXN4XvvVh7rZ&#10;HbCu16MzWl9fTU+PIJKd0h8Mv/qsDhU77cORTBROg7rLuUvSkN8rEAyofMGLPZNqoUBWpfxfofoB&#10;AAD//wMAUEsBAi0AFAAGAAgAAAAhALaDOJL+AAAA4QEAABMAAAAAAAAAAAAAAAAAAAAAAFtDb250&#10;ZW50X1R5cGVzXS54bWxQSwECLQAUAAYACAAAACEAOP0h/9YAAACUAQAACwAAAAAAAAAAAAAAAAAv&#10;AQAAX3JlbHMvLnJlbHNQSwECLQAUAAYACAAAACEAnWoDymoCAAAmBQAADgAAAAAAAAAAAAAAAAAu&#10;AgAAZHJzL2Uyb0RvYy54bWxQSwECLQAUAAYACAAAACEASUau9N8AAAAKAQAADwAAAAAAAAAAAAAA&#10;AADEBAAAZHJzL2Rvd25yZXYueG1sUEsFBgAAAAAEAAQA8wAAANAFAAAAAA==&#10;" adj="58209,21549,37108,9257,28246,9257">
                <v:textbox>
                  <w:txbxContent>
                    <w:p w:rsidR="000E549C" w:rsidRDefault="000E549C" w:rsidP="00DB221A">
                      <w:pPr>
                        <w:spacing w:after="0"/>
                      </w:pPr>
                      <w:r>
                        <w:t>1</w:t>
                      </w:r>
                    </w:p>
                  </w:txbxContent>
                </v:textbox>
                <o:callout v:ext="edit" minusx="t" minusy="t"/>
              </v:shape>
            </w:pict>
          </mc:Fallback>
        </mc:AlternateContent>
      </w:r>
      <w:r>
        <w:rPr>
          <w:noProof/>
          <w:lang w:val="ru-RU" w:eastAsia="ru-RU"/>
        </w:rPr>
        <w:drawing>
          <wp:anchor distT="0" distB="0" distL="114300" distR="114300" simplePos="0" relativeHeight="251651584" behindDoc="0" locked="0" layoutInCell="1" allowOverlap="1">
            <wp:simplePos x="0" y="0"/>
            <wp:positionH relativeFrom="column">
              <wp:posOffset>-76200</wp:posOffset>
            </wp:positionH>
            <wp:positionV relativeFrom="paragraph">
              <wp:posOffset>241935</wp:posOffset>
            </wp:positionV>
            <wp:extent cx="6227445" cy="4309110"/>
            <wp:effectExtent l="0" t="0" r="1905" b="0"/>
            <wp:wrapNone/>
            <wp:docPr id="50" name="Рисунок 50" descr="Рисунок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Рисунок7"/>
                    <pic:cNvPicPr>
                      <a:picLocks noChangeAspect="1" noChangeArrowheads="1"/>
                    </pic:cNvPicPr>
                  </pic:nvPicPr>
                  <pic:blipFill>
                    <a:blip r:embed="rId69" cstate="print">
                      <a:extLst>
                        <a:ext uri="{28A0092B-C50C-407E-A947-70E740481C1C}">
                          <a14:useLocalDpi xmlns:a14="http://schemas.microsoft.com/office/drawing/2010/main" val="0"/>
                        </a:ext>
                      </a:extLst>
                    </a:blip>
                    <a:srcRect l="920" t="7080" r="951" b="1460"/>
                    <a:stretch>
                      <a:fillRect/>
                    </a:stretch>
                  </pic:blipFill>
                  <pic:spPr bwMode="auto">
                    <a:xfrm>
                      <a:off x="0" y="0"/>
                      <a:ext cx="6227445" cy="430911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ru-RU" w:eastAsia="ru-RU"/>
        </w:rPr>
        <mc:AlternateContent>
          <mc:Choice Requires="wps">
            <w:drawing>
              <wp:anchor distT="0" distB="0" distL="114300" distR="114300" simplePos="0" relativeHeight="251659776" behindDoc="0" locked="0" layoutInCell="1" allowOverlap="1">
                <wp:simplePos x="0" y="0"/>
                <wp:positionH relativeFrom="column">
                  <wp:posOffset>3838575</wp:posOffset>
                </wp:positionH>
                <wp:positionV relativeFrom="paragraph">
                  <wp:posOffset>1588770</wp:posOffset>
                </wp:positionV>
                <wp:extent cx="247650" cy="266700"/>
                <wp:effectExtent l="422910" t="12065" r="5715" b="283210"/>
                <wp:wrapNone/>
                <wp:docPr id="13"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30769"/>
                            <a:gd name="adj3" fmla="val 42856"/>
                            <a:gd name="adj4" fmla="val -70255"/>
                            <a:gd name="adj5" fmla="val 203333"/>
                            <a:gd name="adj6" fmla="val -165130"/>
                          </a:avLst>
                        </a:prstGeom>
                        <a:solidFill>
                          <a:srgbClr val="FFFFFF"/>
                        </a:solidFill>
                        <a:ln w="9525">
                          <a:solidFill>
                            <a:srgbClr val="000000"/>
                          </a:solidFill>
                          <a:miter lim="800000"/>
                          <a:headEnd/>
                          <a:tailEnd/>
                        </a:ln>
                      </wps:spPr>
                      <wps:txbx>
                        <w:txbxContent>
                          <w:p w:rsidR="000E549C" w:rsidRDefault="000E549C" w:rsidP="003F1746">
                            <w:pPr>
                              <w:spacing w:after="0"/>
                            </w:pPr>
                            <w: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5" o:spid="_x0000_s1027" type="#_x0000_t48" style="position:absolute;left:0;text-align:left;margin-left:302.25pt;margin-top:125.1pt;width:19.5pt;height:2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isHbQIAACgFAAAOAAAAZHJzL2Uyb0RvYy54bWysVG1v0zAQ/o7Ef7D8vctLk7SLmk6oYwhp&#10;wKTBD3BspzE4drDdpuPXc3bSkjEkJEQ+WL7c4+d8z915c3PqJDpyY4VWFU6uYoy4opoJta/wl893&#10;izVG1hHFiNSKV/iJW3yzff1qM/QlT3WrJeMGAYmy5dBXuHWuL6PI0pZ3xF7pnitwNtp0xIFp9hEz&#10;ZAD2TkZpHBfRoA3rjabcWvh7OzrxNvA3DafuU9NY7pCsMNzNhdWEtfZrtN2Qcm9I3wo6XYP8wy06&#10;IhQEvVDdEkfQwYgXVJ2gRlvduCuqu0g3jaA85ADZJPFv2Ty2pOchFxDH9heZ7P+jpR+PDwYJBrVb&#10;YqRIBzV6c3A6hEZZ7gUaelsC7rF/MD5F299r+s2CI3rm8YYFDKqHD5oBDwGeIMqpMZ0/CemiU9D+&#10;6aI9PzlE4WearYocKkTBlRbFKg61iUh5Ptwb695x3SG/qXANdedmR6TUB5eGMOR4b10oApsyIexr&#10;glHTSajpkUiUpeu8mGo+w6RzzGIZr4rrlyCQ569E2RyzWMVpHgSEtphFy+egNF7C9zJaMQctkiJP&#10;lmdBpjRBmrMkoSpaCnYnpAyG2dc7aRDkXOG78PkQcMTOYVKhocLXeZoH/Z757JwiDt+fKDrhYH6l&#10;6Cq8voBI2XLC3ioWpssRIcc9xJdqahvfKWNruVN9Ch2Y+QC+i2rNnqCPjB7HFZ4X2LTa/MBogFGt&#10;sP1+IIZjJN8rmIXrJMv8bAcjy1cpGGbuqeceoihQVdhhNG53bnwPDr0R+xYiJUENpf0cNMKdG328&#10;1XR9GMeg5/R0+Hmf2wH164Hb/gQAAP//AwBQSwMEFAAGAAgAAAAhADG7NNjeAAAACwEAAA8AAABk&#10;cnMvZG93bnJldi54bWxMj8tOwzAQRfdI/IM1SOyoTWijEuJUgFSxYkGbD3DjIbHwI7WdJvw9wwqW&#10;c+fozpl6tzjLLhiTCV7C/UoAQ98FbXwvoT3u77bAUlZeKxs8SvjGBLvm+qpWlQ6z/8DLIfeMSnyq&#10;lIQh57HiPHUDOpVWYURPu88Qnco0xp7rqGYqd5YXQpTcKePpwqBGfB2w+zpMTsK7xbCNfTnN3LTn&#10;1ryobv92lvL2Znl+ApZxyX8w/OqTOjTkdAqT14lZCaVYbwiVUGxEAYyIcv1AyYmSx6IA3tT8/w/N&#10;DwAAAP//AwBQSwECLQAUAAYACAAAACEAtoM4kv4AAADhAQAAEwAAAAAAAAAAAAAAAAAAAAAAW0Nv&#10;bnRlbnRfVHlwZXNdLnhtbFBLAQItABQABgAIAAAAIQA4/SH/1gAAAJQBAAALAAAAAAAAAAAAAAAA&#10;AC8BAABfcmVscy8ucmVsc1BLAQItABQABgAIAAAAIQBwyisHbQIAACgFAAAOAAAAAAAAAAAAAAAA&#10;AC4CAABkcnMvZTJvRG9jLnhtbFBLAQItABQABgAIAAAAIQAxuzTY3gAAAAsBAAAPAAAAAAAAAAAA&#10;AAAAAMcEAABkcnMvZG93bnJldi54bWxQSwUGAAAAAAQABADzAAAA0gUAAAAA&#10;" adj="-35668,43920,-15175,9257,-6646,9257">
                <v:textbox>
                  <w:txbxContent>
                    <w:p w:rsidR="000E549C" w:rsidRDefault="000E549C" w:rsidP="003F1746">
                      <w:pPr>
                        <w:spacing w:after="0"/>
                      </w:pPr>
                      <w:r>
                        <w:t>4</w:t>
                      </w:r>
                    </w:p>
                  </w:txbxContent>
                </v:textbox>
                <o:callout v:ext="edit" minusy="t"/>
              </v:shape>
            </w:pict>
          </mc:Fallback>
        </mc:AlternateContent>
      </w:r>
      <w:r>
        <w:rPr>
          <w:noProof/>
          <w:lang w:val="ru-RU" w:eastAsia="ru-RU"/>
        </w:rPr>
        <mc:AlternateContent>
          <mc:Choice Requires="wps">
            <w:drawing>
              <wp:anchor distT="0" distB="0" distL="114300" distR="114300" simplePos="0" relativeHeight="251662848" behindDoc="0" locked="0" layoutInCell="1" allowOverlap="1">
                <wp:simplePos x="0" y="0"/>
                <wp:positionH relativeFrom="column">
                  <wp:posOffset>3838575</wp:posOffset>
                </wp:positionH>
                <wp:positionV relativeFrom="paragraph">
                  <wp:posOffset>2017395</wp:posOffset>
                </wp:positionV>
                <wp:extent cx="247650" cy="266700"/>
                <wp:effectExtent l="794385" t="12065" r="5715" b="664210"/>
                <wp:wrapNone/>
                <wp:docPr id="12" name="AutoShap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30769"/>
                            <a:gd name="adj3" fmla="val 42856"/>
                            <a:gd name="adj4" fmla="val -115384"/>
                            <a:gd name="adj5" fmla="val 346190"/>
                            <a:gd name="adj6" fmla="val -315130"/>
                          </a:avLst>
                        </a:prstGeom>
                        <a:solidFill>
                          <a:srgbClr val="FFFFFF"/>
                        </a:solidFill>
                        <a:ln w="9525">
                          <a:solidFill>
                            <a:srgbClr val="000000"/>
                          </a:solidFill>
                          <a:miter lim="800000"/>
                          <a:headEnd/>
                          <a:tailEnd/>
                        </a:ln>
                      </wps:spPr>
                      <wps:txbx>
                        <w:txbxContent>
                          <w:p w:rsidR="000E549C" w:rsidRDefault="000E549C" w:rsidP="003F1746">
                            <w:pPr>
                              <w:spacing w:after="0"/>
                            </w:pPr>
                            <w: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9" o:spid="_x0000_s1028" type="#_x0000_t48" style="position:absolute;left:0;text-align:left;margin-left:302.25pt;margin-top:158.85pt;width:19.5pt;height:21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IHscwIAACkFAAAOAAAAZHJzL2Uyb0RvYy54bWysVG1v2yAQ/j5p/wHxPfVLbCex6lRTu06T&#10;uq1Stx+ADY7ZMDAgcbpf3wM7qbtuX6b5AwLfw3N3z91xeXXsBTowY7mSFU4uYoyYbBTlclfhb19v&#10;F2uMrCOSEqEkq/Ajs/hq+/bN5aBLlqpOCcoMAhJpy0FXuHNOl1Fkm471xF4ozSQYW2V64uBodhE1&#10;ZAD2XkRpHBfRoAzVRjXMWvh7MxrxNvC3LWvcl7a1zCFRYYjNhdWEtfZrtL0k5c4Q3fFmCoP8QxQ9&#10;4RKcnqluiCNob/grqp43RlnVuotG9ZFqW96wkANkk8S/ZfPQEc1CLiCO1WeZ7P+jbT4f7g3iFGqX&#10;YiRJDzV6t3cquEbZxgs0aFsC7kHfG5+i1Xeq+WHBEL2w+IMFDKqHT4oCDwGeIMqxNb2/CemiY9D+&#10;8aw9OzrUwM80WxU5VKgBU1oUqzjUJiLl6bI21n1gqkd+U+Ea6s7MNRFC7V0a3JDDnXWhCHTKhNDv&#10;CUZtL6CmByJQlq7zYqr5DAOZP2MWy3hVhLyhmjPQcg76C1E2xyySJF+us9fu8jlqmRXJ5tSHM3fF&#10;HLRYJnmyPCky5QnanDQJZVGC01suRDiYXX0tDIKkK3wbPh8HXLFzmJBoqPAmT/Mg4AubnVPE4fsT&#10;Rc8dDLDgfYXXZxApO0boe0nDeDnCxbgH/0JOfeNbZewtd6yPoQVX3oFvo1rRR2gko8Z5hfcFNp0y&#10;vzAaYFYrbH/uiWEYiY8ShmGTZJkf7nDI8lUKBzO31HMLkQ1QVdhhNG6v3fgg7LXhuw48JUENqfwg&#10;tNydOn2Magof5jHoOb0dfuDn54B6fuG2TwAAAP//AwBQSwMEFAAGAAgAAAAhALYzWOrgAAAACwEA&#10;AA8AAABkcnMvZG93bnJldi54bWxMj8FOwzAMhu9IvENkJG4sGdvaUZpOMHWCG6LbhVvWZG1F45Qk&#10;W8vbY05w9O9Pvz/nm8n27GJ86BxKmM8EMIO10x02Eg773d0aWIgKteodGgnfJsCmuL7KVabdiO/m&#10;UsWGUQmGTEloYxwyzkPdGqvCzA0GaXdy3qpIo2+49mqkctvzeyESblWHdKFVg9m2pv6szlbCx1j6&#10;r+r5ZDkvXw6v/bbsdm9Cytub6ekRWDRT/IPhV5/UoSCnozujDqyXkIjlilAJi3maAiMiWS4oOVKy&#10;ekiBFzn//0PxAwAA//8DAFBLAQItABQABgAIAAAAIQC2gziS/gAAAOEBAAATAAAAAAAAAAAAAAAA&#10;AAAAAABbQ29udGVudF9UeXBlc10ueG1sUEsBAi0AFAAGAAgAAAAhADj9If/WAAAAlAEAAAsAAAAA&#10;AAAAAAAAAAAALwEAAF9yZWxzLy5yZWxzUEsBAi0AFAAGAAgAAAAhANOkgexzAgAAKQUAAA4AAAAA&#10;AAAAAAAAAAAALgIAAGRycy9lMm9Eb2MueG1sUEsBAi0AFAAGAAgAAAAhALYzWOrgAAAACwEAAA8A&#10;AAAAAAAAAAAAAAAAzQQAAGRycy9kb3ducmV2LnhtbFBLBQYAAAAABAAEAPMAAADaBQAAAAA=&#10;" adj="-68068,74777,-24923,9257,-6646,9257">
                <v:textbox>
                  <w:txbxContent>
                    <w:p w:rsidR="000E549C" w:rsidRDefault="000E549C" w:rsidP="003F1746">
                      <w:pPr>
                        <w:spacing w:after="0"/>
                      </w:pPr>
                      <w:r>
                        <w:t>8</w:t>
                      </w:r>
                    </w:p>
                  </w:txbxContent>
                </v:textbox>
                <o:callout v:ext="edit" minusy="t"/>
              </v:shape>
            </w:pict>
          </mc:Fallback>
        </mc:AlternateContent>
      </w:r>
      <w:r>
        <w:rPr>
          <w:noProof/>
          <w:lang w:val="ru-RU" w:eastAsia="ru-RU"/>
        </w:rPr>
        <mc:AlternateContent>
          <mc:Choice Requires="wps">
            <w:drawing>
              <wp:anchor distT="0" distB="0" distL="114300" distR="114300" simplePos="0" relativeHeight="251661824" behindDoc="0" locked="0" layoutInCell="1" allowOverlap="1">
                <wp:simplePos x="0" y="0"/>
                <wp:positionH relativeFrom="column">
                  <wp:posOffset>1870075</wp:posOffset>
                </wp:positionH>
                <wp:positionV relativeFrom="paragraph">
                  <wp:posOffset>2950845</wp:posOffset>
                </wp:positionV>
                <wp:extent cx="247650" cy="266700"/>
                <wp:effectExtent l="6985" t="193040" r="412115" b="6985"/>
                <wp:wrapNone/>
                <wp:docPr id="11"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130769"/>
                            <a:gd name="adj3" fmla="val 42856"/>
                            <a:gd name="adj4" fmla="val 169231"/>
                            <a:gd name="adj5" fmla="val -68097"/>
                            <a:gd name="adj6" fmla="val 261796"/>
                          </a:avLst>
                        </a:prstGeom>
                        <a:solidFill>
                          <a:srgbClr val="FFFFFF"/>
                        </a:solidFill>
                        <a:ln w="9525">
                          <a:solidFill>
                            <a:srgbClr val="000000"/>
                          </a:solidFill>
                          <a:miter lim="800000"/>
                          <a:headEnd/>
                          <a:tailEnd/>
                        </a:ln>
                      </wps:spPr>
                      <wps:txbx>
                        <w:txbxContent>
                          <w:p w:rsidR="000E549C" w:rsidRDefault="000E549C" w:rsidP="003F1746">
                            <w:pPr>
                              <w:spacing w:after="0"/>
                            </w:pPr>
                            <w: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8" o:spid="_x0000_s1029" type="#_x0000_t48" style="position:absolute;left:0;text-align:left;margin-left:147.25pt;margin-top:232.35pt;width:19.5pt;height:2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DF2aAIAACcFAAAOAAAAZHJzL2Uyb0RvYy54bWysVFtv0zAUfkfiP1h+33JZmrbR0gltDCEN&#10;mDT4AY7tNAbfsN2m49dz4qQlo/CCyIN1Ts7n79x9fXNQEu2588LoGmeXKUZcU8OE3tb4y+f7ixVG&#10;PhDNiDSa1/iZe3yzef3qurcVz01nJOMOAYn2VW9r3IVgqyTxtOOK+EtjuQZja5wiAVS3TZgjPbAr&#10;meRpWia9ccw6Q7n38PduNOJN5G9bTsOntvU8IFljiC3E08WzGc5kc02qrSO2E3QKg/xDFIoIDU5P&#10;VHckELRz4oxKCeqMN224pEYlpm0F5TEHyCZLf8vmqSOWx1ygON6eyuT/Hy39uH90SDDoXYaRJgp6&#10;9GYXTHSNitVQoN76CnBP9tENKXr7YOg3D4bkhWVQPGBQ038wDHgI8MSiHFqnhpuQLjrE2j+fas8P&#10;AVH4mRfLcgEdomDKy3KZxt4kpDpets6Hd9woNAg1bqDv3N0SKc0u5NEN2T/4EJvApkwI+wpZtUpC&#10;T/dEoiJfLcqp5zNMPsdkV+myXJ+DruagvxAVc0xWrvOr7JxoMQddlKt0vTwHlXNQXmbLdYwb6jFl&#10;CdKxIrEpRgp2L6SMits2t9IhSLnG9/EbPMAVP4dJjfoarxf5Ipbvhc3PKdL4/YlCiQDrK4Wq8eoE&#10;IlXHCXurWVyuQIQcZfAv9TQ1w6CMkxUOzSEOYExwGKLGsGcYI2fGbYXXBYTOuB8Y9bCpNfbfd8Rx&#10;jOR7DauwzopiWO2oFItlDoqbW5q5hWgKVDUOGI3ibRifg511YtuBpyxWQ5thDVoRjnM+RjWFD9sY&#10;6zm9HMO6z/WI+vW+bX4CAAD//wMAUEsDBBQABgAIAAAAIQBWHXDy4QAAAAsBAAAPAAAAZHJzL2Rv&#10;d25yZXYueG1sTI/BToNAEIbvJr7DZky8NHaxUFqRoTGaxosXqTHpbYAViOws7m4Lvr3rSY8z8+Wf&#10;7893sx7EWVnXG0a4XUYgFNem6blFeDvsb7YgnCduaDCsEL6Vg11xeZFT1piJX9W59K0IIewyQui8&#10;HzMpXd0pTW5pRsXh9mGsJh9G28rG0hTC9SBXUZRKTT2HDx2N6rFT9Wd50ghfC17Y43P19FJO9K73&#10;xieHyiNeX80P9yC8mv0fDL/6QR2K4FSZEzdODAiru2QdUIQkTTYgAhHHcdhUCOso3YAscvm/Q/ED&#10;AAD//wMAUEsBAi0AFAAGAAgAAAAhALaDOJL+AAAA4QEAABMAAAAAAAAAAAAAAAAAAAAAAFtDb250&#10;ZW50X1R5cGVzXS54bWxQSwECLQAUAAYACAAAACEAOP0h/9YAAACUAQAACwAAAAAAAAAAAAAAAAAv&#10;AQAAX3JlbHMvLnJlbHNQSwECLQAUAAYACAAAACEAtkwxdmgCAAAnBQAADgAAAAAAAAAAAAAAAAAu&#10;AgAAZHJzL2Uyb0RvYy54bWxQSwECLQAUAAYACAAAACEAVh1w8uEAAAALAQAADwAAAAAAAAAAAAAA&#10;AADCBAAAZHJzL2Rvd25yZXYueG1sUEsFBgAAAAAEAAQA8wAAANAFAAAAAA==&#10;" adj="56548,-14709,36554,9257,28246,9257">
                <v:textbox>
                  <w:txbxContent>
                    <w:p w:rsidR="000E549C" w:rsidRDefault="000E549C" w:rsidP="003F1746">
                      <w:pPr>
                        <w:spacing w:after="0"/>
                      </w:pPr>
                      <w:r>
                        <w:t>5</w:t>
                      </w:r>
                    </w:p>
                  </w:txbxContent>
                </v:textbox>
                <o:callout v:ext="edit" minusx="t"/>
              </v:shape>
            </w:pict>
          </mc:Fallback>
        </mc:AlternateContent>
      </w:r>
      <w:r>
        <w:rPr>
          <w:noProof/>
          <w:lang w:val="ru-RU" w:eastAsia="ru-RU"/>
        </w:rPr>
        <mc:AlternateContent>
          <mc:Choice Requires="wps">
            <w:drawing>
              <wp:anchor distT="0" distB="0" distL="114300" distR="114300" simplePos="0" relativeHeight="251660800" behindDoc="0" locked="0" layoutInCell="1" allowOverlap="1">
                <wp:simplePos x="0" y="0"/>
                <wp:positionH relativeFrom="column">
                  <wp:posOffset>1495425</wp:posOffset>
                </wp:positionH>
                <wp:positionV relativeFrom="paragraph">
                  <wp:posOffset>3832225</wp:posOffset>
                </wp:positionV>
                <wp:extent cx="247650" cy="266700"/>
                <wp:effectExtent l="13335" t="140970" r="577215" b="11430"/>
                <wp:wrapNone/>
                <wp:docPr id="10"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130769"/>
                            <a:gd name="adj3" fmla="val 42856"/>
                            <a:gd name="adj4" fmla="val 189486"/>
                            <a:gd name="adj5" fmla="val -50236"/>
                            <a:gd name="adj6" fmla="val 331028"/>
                          </a:avLst>
                        </a:prstGeom>
                        <a:solidFill>
                          <a:srgbClr val="FFFFFF"/>
                        </a:solidFill>
                        <a:ln w="9525">
                          <a:solidFill>
                            <a:srgbClr val="000000"/>
                          </a:solidFill>
                          <a:miter lim="800000"/>
                          <a:headEnd/>
                          <a:tailEnd/>
                        </a:ln>
                      </wps:spPr>
                      <wps:txbx>
                        <w:txbxContent>
                          <w:p w:rsidR="000E549C" w:rsidRDefault="000E549C" w:rsidP="003F1746">
                            <w:pPr>
                              <w:spacing w:after="0"/>
                            </w:pPr>
                            <w:r>
                              <w:t>6</w:t>
                            </w:r>
                          </w:p>
                          <w:p w:rsidR="000E549C" w:rsidRDefault="000E549C" w:rsidP="003F1746">
                            <w:pPr>
                              <w:spacing w:after="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30" type="#_x0000_t48" style="position:absolute;left:0;text-align:left;margin-left:117.75pt;margin-top:301.75pt;width:19.5pt;height:2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sJUaAIAACcFAAAOAAAAZHJzL2Uyb0RvYy54bWysVFtv0zAUfkfiP1h+33JpkrZR0wl1DCEN&#10;mDT4AY7jNAZfgu02Hb9+x05WMjZeEHmwzsn5/J27N1cnKdCRGcu1qnByGWPEFNUNV/sKf/t6c7HC&#10;yDqiGiK0YhV+YBZfbd++2Qx9yVLdadEwg4BE2XLoK9w515dRZGnHJLGXumcKjK02kjhQzT5qDBmA&#10;XYoojeMiGrRpeqMpsxb+Xo9GvA38bcuo+9K2ljkkKgyxuXCacNb+jLYbUu4N6TtOpzDIP0QhCVfg&#10;9Ex1TRxBB8NfUElOjba6dZdUy0i3Lacs5ADZJPEf2dx3pGchFyiO7c9lsv+Pln4+3hnEG+gdlEcR&#10;CT16d3A6uEbZ0hdo6G0JuPv+zvgUbX+r6Q8LhuiZxSsWMKgePukGeAjwhKKcWiP9TUgXnULtH861&#10;ZyeHKPxMs2WRQwgUTGlRLOPQm4iUT5d7Y90HpiXyQoVr6DszOyKEPrg0uCHHW+tCE5opE9J8TzBq&#10;pYCeHolAWbrKi6nnM0w6xySLeFmsX4IWc9BfiLI5Jlmts9Ur3vI56CKP08UroGIOWiySOF35kKAe&#10;U5YgPVUkNEUL3txwIYJi9vVOGAQpV/gmfNNlO4cJhYYKr/M0D+V7ZrNzijh8r1FI7mB9BZcVXp1B&#10;pOwYad6rJiyXI1yMMoQs1DQ1flDGyXKn+hQGMPcO/BDVunmAMTJ63FZ4XUDotPmF0QCbWmH780AM&#10;w0h8VLAK6yTL/GoHJcuXKShmbqnnFqIoUFXYYTSKOzc+B4fe8H0HnpJQDaX9GrTcPc35GNUUPmxj&#10;aMb0cvh1n+sB9ft92z4CAAD//wMAUEsDBBQABgAIAAAAIQAXyG6c3wAAAAsBAAAPAAAAZHJzL2Rv&#10;d25yZXYueG1sTI9LT8MwEITvSPwHa5G4UYe0KTTEqQCJE1TQ8ji78eYh4nVkO23671lOcJvdGc1+&#10;W6wn24sD+tA5UnA9S0AgVc501Cj4eH+6ugURoiaje0eo4IQB1uX5WaFz4460xcMuNoJLKORaQRvj&#10;kEsZqhatDjM3ILFXO2915NE30nh95HLbyzRJltLqjvhCqwd8bLH63o1WwdunWdX2VJuXh+2zjF/Z&#10;6tWPG6UuL6b7OxARp/gXhl98RoeSmfZuJBNEryCdZxlHFSyTOQtOpDcLFnveLNiSZSH//1D+AAAA&#10;//8DAFBLAQItABQABgAIAAAAIQC2gziS/gAAAOEBAAATAAAAAAAAAAAAAAAAAAAAAABbQ29udGVu&#10;dF9UeXBlc10ueG1sUEsBAi0AFAAGAAgAAAAhADj9If/WAAAAlAEAAAsAAAAAAAAAAAAAAAAALwEA&#10;AF9yZWxzLy5yZWxzUEsBAi0AFAAGAAgAAAAhAIvCwlRoAgAAJwUAAA4AAAAAAAAAAAAAAAAALgIA&#10;AGRycy9lMm9Eb2MueG1sUEsBAi0AFAAGAAgAAAAhABfIbpzfAAAACwEAAA8AAAAAAAAAAAAAAAAA&#10;wgQAAGRycy9kb3ducmV2LnhtbFBLBQYAAAAABAAEAPMAAADOBQAAAAA=&#10;" adj="71502,-10851,40929,9257,28246,9257">
                <v:textbox>
                  <w:txbxContent>
                    <w:p w:rsidR="000E549C" w:rsidRDefault="000E549C" w:rsidP="003F1746">
                      <w:pPr>
                        <w:spacing w:after="0"/>
                      </w:pPr>
                      <w:r>
                        <w:t>6</w:t>
                      </w:r>
                    </w:p>
                    <w:p w:rsidR="000E549C" w:rsidRDefault="000E549C" w:rsidP="003F1746">
                      <w:pPr>
                        <w:spacing w:after="0"/>
                      </w:pPr>
                    </w:p>
                  </w:txbxContent>
                </v:textbox>
                <o:callout v:ext="edit" minusx="t"/>
              </v:shape>
            </w:pict>
          </mc:Fallback>
        </mc:AlternateContent>
      </w:r>
      <w:r>
        <w:rPr>
          <w:noProof/>
          <w:lang w:val="ru-RU" w:eastAsia="ru-RU"/>
        </w:rPr>
        <mc:AlternateContent>
          <mc:Choice Requires="wps">
            <w:drawing>
              <wp:anchor distT="0" distB="0" distL="114300" distR="114300" simplePos="0" relativeHeight="251658752" behindDoc="0" locked="0" layoutInCell="1" allowOverlap="1">
                <wp:simplePos x="0" y="0"/>
                <wp:positionH relativeFrom="column">
                  <wp:posOffset>1695450</wp:posOffset>
                </wp:positionH>
                <wp:positionV relativeFrom="paragraph">
                  <wp:posOffset>1855470</wp:posOffset>
                </wp:positionV>
                <wp:extent cx="247650" cy="266700"/>
                <wp:effectExtent l="13335" t="12065" r="453390" b="16510"/>
                <wp:wrapNone/>
                <wp:docPr id="9"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130769"/>
                            <a:gd name="adj3" fmla="val 42856"/>
                            <a:gd name="adj4" fmla="val 175130"/>
                            <a:gd name="adj5" fmla="val 103333"/>
                            <a:gd name="adj6" fmla="val 281028"/>
                          </a:avLst>
                        </a:prstGeom>
                        <a:solidFill>
                          <a:srgbClr val="FFFFFF"/>
                        </a:solidFill>
                        <a:ln w="9525">
                          <a:solidFill>
                            <a:srgbClr val="000000"/>
                          </a:solidFill>
                          <a:miter lim="800000"/>
                          <a:headEnd/>
                          <a:tailEnd/>
                        </a:ln>
                      </wps:spPr>
                      <wps:txbx>
                        <w:txbxContent>
                          <w:p w:rsidR="000E549C" w:rsidRDefault="000E549C" w:rsidP="003F1746">
                            <w:pPr>
                              <w:spacing w:after="0"/>
                            </w:pPr>
                            <w: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4" o:spid="_x0000_s1031" type="#_x0000_t48" style="position:absolute;left:0;text-align:left;margin-left:133.5pt;margin-top:146.1pt;width:19.5pt;height:2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qMZQIAACYFAAAOAAAAZHJzL2Uyb0RvYy54bWysVNtu1DAQfUfiHyy/01yaZLdRsxVqKUIq&#10;UKnwAY7tbAy+YXs3W76+EyddUhZeEHmwPJnj45kzM768OiiJ9tx5YXSDs7MUI66pYUJvG/z1y+2b&#10;NUY+EM2INJo3+JF7fLV5/epysDXPTW8k4w4Bifb1YBvch2DrJPG054r4M2O5BmdnnCIBTLdNmCMD&#10;sCuZ5GlaJYNxzDpDuffw92Zy4k3k7zpOw+eu8zwg2WCILcTVxbUd12RzSeqtI7YXdA6D/EMUiggN&#10;lx6pbkggaOfECZUS1BlvunBGjUpM1wnKYw6QTZb+ls1DTyyPuYA43h5l8v+Pln7a3zskWIMvMNJE&#10;QYne7oKJN6OiGPUZrK8B9mDv3Ziht3eGfvfgSF54RsMDBrXDR8OAhwBP1OTQOTWehGzRIUr/eJSe&#10;HwKi8DMvVlUJBaLgyqtqlcbSJKR+PmydD++5UWjcNLiFsnN3TaQ0u5DHa8j+zodYAzZnQti3DKNO&#10;SSjpnkhU5Ouymku+wORLTHaerqqLU9D5EvQXomKJyVYlcJ0SlS9A6Tl8p6BqCcrXWZqvRxDoMWcJ&#10;u2dFYlGMFOxWSBkNt22vpUOQcoNv4zcf9kuY1GiAspd5GeV74fNLijR+f6JQIsD0SqEavD6CSN1z&#10;wt5pFmcrECGnPYQs9dw1Y6NMnRUO7SH2X1RhbKLWsEdoI2emYYXHBTa9cT8xGmBQG+x/7IjjGMkP&#10;GibhIiuKcbKjUZSrHAy39LRLD9EUqBocMJq212F6DXbWiW0PN2VRDW3GMehEeO7zKao5fBjGWIz5&#10;4RinfWlH1K/nbfMEAAD//wMAUEsDBBQABgAIAAAAIQC6yr/b3gAAAAsBAAAPAAAAZHJzL2Rvd25y&#10;ZXYueG1sTI/NTsNADITvSLzDykjc6IYUJSTNpkJIvXGhVELctlmTTcn+KOu04e0xJ7iN7dH4m2a7&#10;uFGccUpD8AruVxkI9F0wg+8VHN52d48gEmlv9Bg8KvjGBNv2+qrRtQkX/4rnPfWCQ3yqtQJLFGsp&#10;U2fR6bQKET3fPsPkNPE49dJM+sLhbpR5lhXS6cHzB6sjPlvsvvazU9ANFZU7KV/m+GHp/VS5sohO&#10;qdub5WkDgnChPzP84jM6tMx0DLM3SYwK8qLkLsSiynMQ7FhnBW+OLNYPOci2kf87tD8AAAD//wMA&#10;UEsBAi0AFAAGAAgAAAAhALaDOJL+AAAA4QEAABMAAAAAAAAAAAAAAAAAAAAAAFtDb250ZW50X1R5&#10;cGVzXS54bWxQSwECLQAUAAYACAAAACEAOP0h/9YAAACUAQAACwAAAAAAAAAAAAAAAAAvAQAAX3Jl&#10;bHMvLnJlbHNQSwECLQAUAAYACAAAACEARR/qjGUCAAAmBQAADgAAAAAAAAAAAAAAAAAuAgAAZHJz&#10;L2Uyb0RvYy54bWxQSwECLQAUAAYACAAAACEAusq/294AAAALAQAADwAAAAAAAAAAAAAAAAC/BAAA&#10;ZHJzL2Rvd25yZXYueG1sUEsFBgAAAAAEAAQA8wAAAMoFAAAAAA==&#10;" adj="60702,22320,37828,9257,28246,9257">
                <v:textbox>
                  <w:txbxContent>
                    <w:p w:rsidR="000E549C" w:rsidRDefault="000E549C" w:rsidP="003F1746">
                      <w:pPr>
                        <w:spacing w:after="0"/>
                      </w:pPr>
                      <w:r>
                        <w:t>3</w:t>
                      </w:r>
                    </w:p>
                  </w:txbxContent>
                </v:textbox>
                <o:callout v:ext="edit" minusx="t" minusy="t"/>
              </v:shape>
            </w:pict>
          </mc:Fallback>
        </mc:AlternateContent>
      </w:r>
      <w:r>
        <w:rPr>
          <w:noProof/>
          <w:lang w:val="ru-RU" w:eastAsia="ru-RU"/>
        </w:rPr>
        <mc:AlternateContent>
          <mc:Choice Requires="wps">
            <w:drawing>
              <wp:anchor distT="0" distB="0" distL="114300" distR="114300" simplePos="0" relativeHeight="251657728" behindDoc="0" locked="0" layoutInCell="1" allowOverlap="1">
                <wp:simplePos x="0" y="0"/>
                <wp:positionH relativeFrom="column">
                  <wp:posOffset>3236595</wp:posOffset>
                </wp:positionH>
                <wp:positionV relativeFrom="paragraph">
                  <wp:posOffset>693420</wp:posOffset>
                </wp:positionV>
                <wp:extent cx="247650" cy="266700"/>
                <wp:effectExtent l="287655" t="12065" r="7620" b="140335"/>
                <wp:wrapNone/>
                <wp:docPr id="8"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47650" cy="266700"/>
                        </a:xfrm>
                        <a:prstGeom prst="borderCallout2">
                          <a:avLst>
                            <a:gd name="adj1" fmla="val 42856"/>
                            <a:gd name="adj2" fmla="val -30769"/>
                            <a:gd name="adj3" fmla="val 42856"/>
                            <a:gd name="adj4" fmla="val -54616"/>
                            <a:gd name="adj5" fmla="val 149764"/>
                            <a:gd name="adj6" fmla="val -111282"/>
                          </a:avLst>
                        </a:prstGeom>
                        <a:solidFill>
                          <a:srgbClr val="FFFFFF"/>
                        </a:solidFill>
                        <a:ln w="9525">
                          <a:solidFill>
                            <a:srgbClr val="000000"/>
                          </a:solidFill>
                          <a:miter lim="800000"/>
                          <a:headEnd/>
                          <a:tailEnd/>
                        </a:ln>
                      </wps:spPr>
                      <wps:txbx>
                        <w:txbxContent>
                          <w:p w:rsidR="000E549C" w:rsidRDefault="000E549C" w:rsidP="003F1746">
                            <w:pPr>
                              <w:spacing w:after="0"/>
                            </w:pPr>
                            <w: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3" o:spid="_x0000_s1032" type="#_x0000_t48" style="position:absolute;left:0;text-align:left;margin-left:254.85pt;margin-top:54.6pt;width:19.5pt;height:2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4n6ZwIAACcFAAAOAAAAZHJzL2Uyb0RvYy54bWysVNtu1DAQfUfiHyy/b3Npku1GzVaopQiJ&#10;S6XCBzi2szH4hu3dbPl6Jk66pLS8IPJgzWSOz9x9eXVUEh2488LoBmdnKUZcU8OE3jX465fb1QVG&#10;PhDNiDSaN/iBe3y1ff3qcrA1z01vJOMOAYn29WAb3Idg6yTxtOeK+DNjuQZjZ5wiAVS3S5gjA7Ar&#10;meRpWiWDccw6Q7n38PdmMuJt5O86TsPnrvM8INlgiC3E08WzHc9ke0nqnSO2F3QOg/xDFIoIDU5P&#10;VDckELR34hmVEtQZb7pwRo1KTNcJymMOkE2W/pHNfU8sj7lAcbw9lcn/P1r66XDnkGANhkZpoqBF&#10;b/bBRM+oOB/rM1hfA+ze3rkxQ28/GPrdgyF5YhkVDxjUDh8NAx4CPLEmx86p8SZki46x9A+n0vNj&#10;QBR+5sW6KqFBFEx5Va3T2JqE1I+XrfPhHTcKjUKDW2g7d9dESrMPeXRDDh98iD1gcyaEfcsw6pSE&#10;lh6IREV+UVZzyxeYfIlZnafravMcdL4E/YWoWGJWZVFlL3grl6Cs2Kyr4rm3aglaZVmWX+QjCgoy&#10;pwnSY0liV4wU7FZIGRW3a6+lQ5Bzg2/jN1/2S5jUaGjwpszLWL8nNr+kSOP3EoUSAdZXCgXzcwKR&#10;uueEvdUsLlcgQk4yhCz1PDbjpEyjFY7tMQ5gTHCcotawB5gjZ6ZthdcFhN64nxgNsKkN9j/2xHGM&#10;5HsNq7DJimJc7agU5ToHxS0t7dJCNAWqBgeMJvE6TM/B3jqx68FTFquhzbgHnQiPgz5FNYcP2xib&#10;Mb8c47ov9Yj6/b5tfwEAAP//AwBQSwMEFAAGAAgAAAAhACfQVvDeAAAACwEAAA8AAABkcnMvZG93&#10;bnJldi54bWxMj0FPg0AQhe8m/ofNmHizS4koUJbGaDx5KhW9TtkpUNldym5b/PeOJz3Oe1/evFes&#10;ZzOIM02+d1bBchGBINs43dtWwfv29S4F4QNajYOzpOCbPKzL66sCc+0udkPnKrSCQ6zPUUEXwphL&#10;6ZuODPqFG8myt3eTwcDn1Eo94YXDzSDjKHqQBnvLHzoc6bmj5qs6GQXty/GtTg+fOFX7zUeGVCfH&#10;tFbq9mZ+WoEINIc/GH7rc3UoudPOnaz2YlCQRNkjo2xEWQyCieQ+ZWXHSrKMQZaF/L+h/AEAAP//&#10;AwBQSwECLQAUAAYACAAAACEAtoM4kv4AAADhAQAAEwAAAAAAAAAAAAAAAAAAAAAAW0NvbnRlbnRf&#10;VHlwZXNdLnhtbFBLAQItABQABgAIAAAAIQA4/SH/1gAAAJQBAAALAAAAAAAAAAAAAAAAAC8BAABf&#10;cmVscy8ucmVsc1BLAQItABQABgAIAAAAIQCEn4n6ZwIAACcFAAAOAAAAAAAAAAAAAAAAAC4CAABk&#10;cnMvZTJvRG9jLnhtbFBLAQItABQABgAIAAAAIQAn0Fbw3gAAAAsBAAAPAAAAAAAAAAAAAAAAAMEE&#10;AABkcnMvZG93bnJldi54bWxQSwUGAAAAAAQABADzAAAAzAUAAAAA&#10;" adj="-24037,32349,-11797,9257,-6646,9257">
                <v:textbox>
                  <w:txbxContent>
                    <w:p w:rsidR="000E549C" w:rsidRDefault="000E549C" w:rsidP="003F1746">
                      <w:pPr>
                        <w:spacing w:after="0"/>
                      </w:pPr>
                      <w:r>
                        <w:t>2</w:t>
                      </w:r>
                    </w:p>
                  </w:txbxContent>
                </v:textbox>
                <o:callout v:ext="edit" minusy="t"/>
              </v:shape>
            </w:pict>
          </mc:Fallback>
        </mc:AlternateContent>
      </w:r>
      <w:r>
        <w:rPr>
          <w:noProof/>
          <w:lang w:val="ru-RU" w:eastAsia="ru-RU"/>
        </w:rPr>
        <mc:AlternateContent>
          <mc:Choice Requires="wps">
            <w:drawing>
              <wp:anchor distT="0" distB="0" distL="114300" distR="114300" simplePos="0" relativeHeight="251656704" behindDoc="0" locked="0" layoutInCell="1" allowOverlap="1">
                <wp:simplePos x="0" y="0"/>
                <wp:positionH relativeFrom="column">
                  <wp:posOffset>3484245</wp:posOffset>
                </wp:positionH>
                <wp:positionV relativeFrom="paragraph">
                  <wp:posOffset>3839845</wp:posOffset>
                </wp:positionV>
                <wp:extent cx="224155" cy="259080"/>
                <wp:effectExtent l="335280" t="24765" r="12065" b="11430"/>
                <wp:wrapNone/>
                <wp:docPr id="7"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24155" cy="259080"/>
                        </a:xfrm>
                        <a:prstGeom prst="borderCallout2">
                          <a:avLst>
                            <a:gd name="adj1" fmla="val 44116"/>
                            <a:gd name="adj2" fmla="val -33995"/>
                            <a:gd name="adj3" fmla="val 44116"/>
                            <a:gd name="adj4" fmla="val -88667"/>
                            <a:gd name="adj5" fmla="val -5639"/>
                            <a:gd name="adj6" fmla="val -144194"/>
                          </a:avLst>
                        </a:prstGeom>
                        <a:solidFill>
                          <a:srgbClr val="FFFFFF"/>
                        </a:solidFill>
                        <a:ln w="9525">
                          <a:solidFill>
                            <a:srgbClr val="000000"/>
                          </a:solidFill>
                          <a:miter lim="800000"/>
                          <a:headEnd/>
                          <a:tailEnd/>
                        </a:ln>
                      </wps:spPr>
                      <wps:txbx>
                        <w:txbxContent>
                          <w:p w:rsidR="000E549C" w:rsidRPr="0045685C" w:rsidRDefault="000E549C" w:rsidP="0045685C">
                            <w:r w:rsidRPr="0045685C">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8" o:spid="_x0000_s1033" type="#_x0000_t48" style="position:absolute;left:0;text-align:left;margin-left:274.35pt;margin-top:302.35pt;width:17.65pt;height:20.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J5XZgIAAB8FAAAOAAAAZHJzL2Uyb0RvYy54bWysVG1v0zAQ/o7Ef7D8vUuTNl0TLZ3QxhDS&#10;gEmDH+DYTmPwG7bbdPz6XZysSyl8QeSD5cs9fnz33J2vrg9Koj13Xhhd4fRijhHX1DChtxX+9vVu&#10;tsbIB6IZkUbzCj9xj683b99cdbbkmWmNZNwhING+7GyF2xBsmSSetlwRf2Es1+BsjFMkgOm2CXOk&#10;A3Ylk2w+XyWdccw6Q7n38Pd2cOJN5G8aTsOXpvE8IFlhiC3E1cW17tdkc0XKrSO2FXQMg/xDFIoI&#10;DZceqW5JIGjnxBmVEtQZb5pwQY1KTNMIymMOkE06/y2bx5ZYHnMBcbw9yuT/Hy39vH9wSLAKX2Kk&#10;iYISvdsFE29Gi3WvT2d9CbBH++D6DL29N/SHB0dy4ukNDxhUd58MAx4CPFGTQ+NUfxKyRYco/dNR&#10;en4IiMLPLFumeY4RBVeWF/N1LE1CypfD1vnwgRuF+k2Fayg7dzdESrMLWbyG7O99iDVgYyaEfU8x&#10;apSEku6JRMtlmq7Gkk8w2RQzWyyKIj8HLaagvxAtp5jZer1aXZ4TQZKvEc3y1aI4x6xOMClcVyx7&#10;FOgxZgm7F0ViUYwU7E5IGQ23rW+kQ5Byhe/iNx72U5jUqKtwkWd5lO/E56cU8/j9iUKJANMrharw&#10;+ggiZcsJe69ZnK1AhBz2ELLUY9f0jTJ0VjjUh7HJasOeoH+cGaYUXhXYtMb9wqiDCa2w/7kjjmMk&#10;P2oYgQJ06Uc6Gsv8MgPDTT311EM0BaoKB4yG7U0YnoGddWLbwk1plEGbvv8bEV4afIhqjBumMFZh&#10;fDH6MZ/aEfX6rm2eAQAA//8DAFBLAwQUAAYACAAAACEAbX4K4N4AAAALAQAADwAAAGRycy9kb3du&#10;cmV2LnhtbEyPMU/DMBCFdyT+g3VIbNSmctooxKkqEBNioDAwOvE1iRqfo9htAr+eY4Lt7t7Tu++V&#10;u8UP4oJT7AMZuF8pEEhNcD21Bj7en+9yEDFZcnYIhAa+MMKuur4qbeHCTG94OaRWcAjFwhroUhoL&#10;KWPTobdxFUYk1o5h8jbxOrXSTXbmcD/ItVIb6W1P/KGzIz522JwOZ28g1otXT9va9fjyHTW+7tfp&#10;czbm9mbZP4BIuKQ/M/ziMzpUzFSHM7koBgOZzrdsNbBRmgd2ZLnmdjVfdJaBrEr5v0P1AwAA//8D&#10;AFBLAQItABQABgAIAAAAIQC2gziS/gAAAOEBAAATAAAAAAAAAAAAAAAAAAAAAABbQ29udGVudF9U&#10;eXBlc10ueG1sUEsBAi0AFAAGAAgAAAAhADj9If/WAAAAlAEAAAsAAAAAAAAAAAAAAAAALwEAAF9y&#10;ZWxzLy5yZWxzUEsBAi0AFAAGAAgAAAAhAJPQnldmAgAAHwUAAA4AAAAAAAAAAAAAAAAALgIAAGRy&#10;cy9lMm9Eb2MueG1sUEsBAi0AFAAGAAgAAAAhAG1+CuDeAAAACwEAAA8AAAAAAAAAAAAAAAAAwAQA&#10;AGRycy9kb3ducmV2LnhtbFBLBQYAAAAABAAEAPMAAADLBQAAAAA=&#10;" adj="-31146,-1218,-19152,9529,-7343,9529">
                <v:textbox>
                  <w:txbxContent>
                    <w:p w:rsidR="000E549C" w:rsidRPr="0045685C" w:rsidRDefault="000E549C" w:rsidP="0045685C">
                      <w:r w:rsidRPr="0045685C">
                        <w:t>7</w:t>
                      </w:r>
                    </w:p>
                  </w:txbxContent>
                </v:textbox>
              </v:shape>
            </w:pict>
          </mc:Fallback>
        </mc:AlternateContent>
      </w:r>
      <w:r w:rsidR="00397B10">
        <w:br w:type="page"/>
      </w:r>
      <w:bookmarkStart w:id="117" w:name="_Toc199152027"/>
      <w:r w:rsidR="00625975" w:rsidRPr="0053194C">
        <w:lastRenderedPageBreak/>
        <w:t>3.3.</w:t>
      </w:r>
      <w:r w:rsidR="00241F9B" w:rsidRPr="0053194C">
        <w:t xml:space="preserve">3. </w:t>
      </w:r>
      <w:r w:rsidR="00015305" w:rsidRPr="0053194C">
        <w:t>Трудовые ресурсы</w:t>
      </w:r>
      <w:r w:rsidR="00317763" w:rsidRPr="0053194C">
        <w:t xml:space="preserve"> и занятость</w:t>
      </w:r>
      <w:bookmarkEnd w:id="117"/>
    </w:p>
    <w:p w:rsidR="00F66116" w:rsidRPr="0053194C" w:rsidRDefault="00F66116" w:rsidP="00F66116">
      <w:pPr>
        <w:pStyle w:val="a3"/>
        <w:ind w:firstLine="709"/>
      </w:pPr>
      <w:bookmarkStart w:id="118" w:name="_Toc45096713"/>
      <w:r w:rsidRPr="0053194C">
        <w:t>Трудовые ресурсы являются одним из главных факторов развития территории.</w:t>
      </w:r>
    </w:p>
    <w:p w:rsidR="00F66116" w:rsidRPr="0053194C" w:rsidRDefault="00F66116" w:rsidP="00F66116">
      <w:pPr>
        <w:pStyle w:val="a3"/>
        <w:rPr>
          <w:bCs/>
        </w:rPr>
      </w:pPr>
      <w:r w:rsidRPr="0053194C">
        <w:rPr>
          <w:bCs/>
        </w:rPr>
        <w:t xml:space="preserve">Численность трудоспособного населения </w:t>
      </w:r>
      <w:r w:rsidR="003F1BDB" w:rsidRPr="0053194C">
        <w:t>Мичуринского</w:t>
      </w:r>
      <w:r w:rsidRPr="0053194C">
        <w:t xml:space="preserve"> сельсовета </w:t>
      </w:r>
      <w:r w:rsidRPr="0053194C">
        <w:rPr>
          <w:bCs/>
        </w:rPr>
        <w:t>на 01.01.2021 составля</w:t>
      </w:r>
      <w:r w:rsidR="00A910D1" w:rsidRPr="0053194C">
        <w:rPr>
          <w:bCs/>
          <w:lang w:val="ru-RU"/>
        </w:rPr>
        <w:t xml:space="preserve">ла </w:t>
      </w:r>
      <w:r w:rsidR="00F62829" w:rsidRPr="0053194C">
        <w:t>1338</w:t>
      </w:r>
      <w:r w:rsidRPr="0053194C">
        <w:t xml:space="preserve"> </w:t>
      </w:r>
      <w:r w:rsidRPr="0053194C">
        <w:rPr>
          <w:bCs/>
        </w:rPr>
        <w:t xml:space="preserve">человек или </w:t>
      </w:r>
      <w:r w:rsidR="00F62829" w:rsidRPr="0053194C">
        <w:rPr>
          <w:bCs/>
        </w:rPr>
        <w:t>53,4%</w:t>
      </w:r>
      <w:r w:rsidRPr="0053194C">
        <w:rPr>
          <w:bCs/>
        </w:rPr>
        <w:t xml:space="preserve"> от численности населения (</w:t>
      </w:r>
      <w:r w:rsidRPr="0053194C">
        <w:t>таблица 3.3.3-1</w:t>
      </w:r>
      <w:r w:rsidRPr="0053194C">
        <w:rPr>
          <w:bCs/>
        </w:rPr>
        <w:t xml:space="preserve">). </w:t>
      </w:r>
    </w:p>
    <w:p w:rsidR="00FA44EF" w:rsidRPr="0053194C" w:rsidRDefault="00FA44EF" w:rsidP="00FA44EF">
      <w:pPr>
        <w:pStyle w:val="ab"/>
        <w:spacing w:before="0" w:beforeAutospacing="0" w:after="0" w:afterAutospacing="0"/>
        <w:jc w:val="right"/>
      </w:pPr>
      <w:r w:rsidRPr="0053194C">
        <w:t>Таблица 3.3.3-1</w:t>
      </w:r>
      <w:bookmarkEnd w:id="118"/>
    </w:p>
    <w:p w:rsidR="00FA44EF" w:rsidRPr="0053194C" w:rsidRDefault="00FA44EF" w:rsidP="00FA44EF">
      <w:pPr>
        <w:spacing w:after="0" w:line="240" w:lineRule="auto"/>
        <w:ind w:right="-173" w:firstLine="709"/>
        <w:jc w:val="center"/>
        <w:rPr>
          <w:szCs w:val="24"/>
        </w:rPr>
      </w:pPr>
      <w:r w:rsidRPr="0053194C">
        <w:rPr>
          <w:szCs w:val="24"/>
        </w:rPr>
        <w:t xml:space="preserve">Трудовые ресурсы сельского поселения, </w:t>
      </w:r>
      <w:r w:rsidR="005B07D0" w:rsidRPr="0053194C">
        <w:rPr>
          <w:szCs w:val="24"/>
        </w:rPr>
        <w:t>чел.</w:t>
      </w:r>
    </w:p>
    <w:tbl>
      <w:tblPr>
        <w:tblW w:w="4919" w:type="pct"/>
        <w:jc w:val="center"/>
        <w:tblLook w:val="0000" w:firstRow="0" w:lastRow="0" w:firstColumn="0" w:lastColumn="0" w:noHBand="0" w:noVBand="0"/>
      </w:tblPr>
      <w:tblGrid>
        <w:gridCol w:w="6045"/>
        <w:gridCol w:w="1592"/>
        <w:gridCol w:w="1557"/>
      </w:tblGrid>
      <w:tr w:rsidR="00FA44EF" w:rsidRPr="0053194C" w:rsidTr="00CC54B3">
        <w:trPr>
          <w:trHeight w:val="675"/>
          <w:jc w:val="center"/>
        </w:trPr>
        <w:tc>
          <w:tcPr>
            <w:tcW w:w="3287" w:type="pct"/>
            <w:tcBorders>
              <w:top w:val="single" w:sz="4" w:space="0" w:color="000000"/>
              <w:left w:val="single" w:sz="4" w:space="0" w:color="000000"/>
              <w:bottom w:val="single" w:sz="4" w:space="0" w:color="000000"/>
            </w:tcBorders>
            <w:vAlign w:val="center"/>
          </w:tcPr>
          <w:p w:rsidR="00FA44EF" w:rsidRPr="0053194C" w:rsidRDefault="00FA44EF" w:rsidP="00D84795">
            <w:pPr>
              <w:spacing w:after="0" w:line="240" w:lineRule="auto"/>
              <w:ind w:right="-173"/>
              <w:jc w:val="center"/>
              <w:rPr>
                <w:szCs w:val="24"/>
              </w:rPr>
            </w:pPr>
            <w:r w:rsidRPr="0053194C">
              <w:rPr>
                <w:szCs w:val="24"/>
              </w:rPr>
              <w:t>Наименование показателя</w:t>
            </w:r>
          </w:p>
        </w:tc>
        <w:tc>
          <w:tcPr>
            <w:tcW w:w="866" w:type="pct"/>
            <w:tcBorders>
              <w:top w:val="single" w:sz="4" w:space="0" w:color="000000"/>
              <w:left w:val="single" w:sz="4" w:space="0" w:color="000000"/>
              <w:bottom w:val="single" w:sz="4" w:space="0" w:color="000000"/>
            </w:tcBorders>
            <w:vAlign w:val="center"/>
          </w:tcPr>
          <w:p w:rsidR="00FA44EF" w:rsidRPr="0053194C" w:rsidRDefault="00FA44EF" w:rsidP="00D84795">
            <w:pPr>
              <w:spacing w:after="0" w:line="240" w:lineRule="auto"/>
              <w:ind w:right="-173"/>
              <w:jc w:val="center"/>
              <w:rPr>
                <w:szCs w:val="24"/>
              </w:rPr>
            </w:pPr>
            <w:r w:rsidRPr="0053194C">
              <w:rPr>
                <w:szCs w:val="24"/>
              </w:rPr>
              <w:t>Единица измерения</w:t>
            </w:r>
          </w:p>
        </w:tc>
        <w:tc>
          <w:tcPr>
            <w:tcW w:w="847" w:type="pct"/>
            <w:tcBorders>
              <w:top w:val="single" w:sz="4" w:space="0" w:color="000000"/>
              <w:left w:val="single" w:sz="4" w:space="0" w:color="000000"/>
              <w:bottom w:val="single" w:sz="4" w:space="0" w:color="000000"/>
              <w:right w:val="single" w:sz="4" w:space="0" w:color="000000"/>
            </w:tcBorders>
            <w:vAlign w:val="center"/>
          </w:tcPr>
          <w:p w:rsidR="00FA44EF" w:rsidRPr="0053194C" w:rsidRDefault="00FA44EF" w:rsidP="00F66116">
            <w:pPr>
              <w:spacing w:after="0" w:line="240" w:lineRule="auto"/>
              <w:ind w:right="-173"/>
              <w:jc w:val="center"/>
              <w:rPr>
                <w:szCs w:val="24"/>
              </w:rPr>
            </w:pPr>
            <w:r w:rsidRPr="0053194C">
              <w:rPr>
                <w:szCs w:val="24"/>
              </w:rPr>
              <w:t>202</w:t>
            </w:r>
            <w:r w:rsidR="00F66116" w:rsidRPr="0053194C">
              <w:rPr>
                <w:szCs w:val="24"/>
              </w:rPr>
              <w:t>1</w:t>
            </w:r>
            <w:r w:rsidRPr="0053194C">
              <w:rPr>
                <w:szCs w:val="24"/>
              </w:rPr>
              <w:t xml:space="preserve"> г.</w:t>
            </w:r>
          </w:p>
        </w:tc>
      </w:tr>
      <w:tr w:rsidR="00F66116" w:rsidRPr="0053194C" w:rsidTr="00CC54B3">
        <w:trPr>
          <w:trHeight w:val="261"/>
          <w:jc w:val="center"/>
        </w:trPr>
        <w:tc>
          <w:tcPr>
            <w:tcW w:w="3287"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Численность постоянного населения, всего, из нее:</w:t>
            </w:r>
          </w:p>
        </w:tc>
        <w:tc>
          <w:tcPr>
            <w:tcW w:w="866"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чел.</w:t>
            </w:r>
          </w:p>
        </w:tc>
        <w:tc>
          <w:tcPr>
            <w:tcW w:w="847" w:type="pct"/>
            <w:tcBorders>
              <w:left w:val="single" w:sz="4" w:space="0" w:color="000000"/>
              <w:bottom w:val="single" w:sz="4" w:space="0" w:color="000000"/>
              <w:right w:val="single" w:sz="4" w:space="0" w:color="000000"/>
            </w:tcBorders>
            <w:vAlign w:val="center"/>
          </w:tcPr>
          <w:p w:rsidR="00F66116" w:rsidRPr="0053194C" w:rsidRDefault="000E2758" w:rsidP="00F66116">
            <w:pPr>
              <w:snapToGrid w:val="0"/>
              <w:spacing w:after="0" w:line="240" w:lineRule="auto"/>
              <w:ind w:right="-173"/>
              <w:jc w:val="center"/>
              <w:rPr>
                <w:szCs w:val="24"/>
              </w:rPr>
            </w:pPr>
            <w:r w:rsidRPr="0053194C">
              <w:rPr>
                <w:szCs w:val="24"/>
              </w:rPr>
              <w:t>2541</w:t>
            </w:r>
          </w:p>
        </w:tc>
      </w:tr>
      <w:tr w:rsidR="00F66116" w:rsidRPr="0053194C" w:rsidTr="00CC54B3">
        <w:trPr>
          <w:trHeight w:val="360"/>
          <w:jc w:val="center"/>
        </w:trPr>
        <w:tc>
          <w:tcPr>
            <w:tcW w:w="3287"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моложе трудоспособного возраста</w:t>
            </w:r>
          </w:p>
        </w:tc>
        <w:tc>
          <w:tcPr>
            <w:tcW w:w="866"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чел.</w:t>
            </w:r>
          </w:p>
        </w:tc>
        <w:tc>
          <w:tcPr>
            <w:tcW w:w="847" w:type="pct"/>
            <w:tcBorders>
              <w:left w:val="single" w:sz="4" w:space="0" w:color="000000"/>
              <w:bottom w:val="single" w:sz="4" w:space="0" w:color="000000"/>
              <w:right w:val="single" w:sz="4" w:space="0" w:color="000000"/>
            </w:tcBorders>
          </w:tcPr>
          <w:p w:rsidR="00F66116" w:rsidRPr="0053194C" w:rsidRDefault="003E4479" w:rsidP="00F66116">
            <w:pPr>
              <w:snapToGrid w:val="0"/>
              <w:spacing w:after="0" w:line="240" w:lineRule="auto"/>
              <w:ind w:right="-173"/>
              <w:jc w:val="center"/>
              <w:rPr>
                <w:szCs w:val="24"/>
              </w:rPr>
            </w:pPr>
            <w:r w:rsidRPr="0053194C">
              <w:rPr>
                <w:szCs w:val="24"/>
              </w:rPr>
              <w:t>486</w:t>
            </w:r>
          </w:p>
        </w:tc>
      </w:tr>
      <w:tr w:rsidR="00F66116" w:rsidRPr="0053194C" w:rsidTr="00CC54B3">
        <w:trPr>
          <w:trHeight w:val="360"/>
          <w:jc w:val="center"/>
        </w:trPr>
        <w:tc>
          <w:tcPr>
            <w:tcW w:w="3287"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трудоспособного возраста</w:t>
            </w:r>
          </w:p>
        </w:tc>
        <w:tc>
          <w:tcPr>
            <w:tcW w:w="866"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чел.</w:t>
            </w:r>
          </w:p>
        </w:tc>
        <w:tc>
          <w:tcPr>
            <w:tcW w:w="847" w:type="pct"/>
            <w:tcBorders>
              <w:left w:val="single" w:sz="4" w:space="0" w:color="000000"/>
              <w:bottom w:val="single" w:sz="4" w:space="0" w:color="000000"/>
              <w:right w:val="single" w:sz="4" w:space="0" w:color="000000"/>
            </w:tcBorders>
          </w:tcPr>
          <w:p w:rsidR="00F66116" w:rsidRPr="0053194C" w:rsidRDefault="003E4479" w:rsidP="00F66116">
            <w:pPr>
              <w:snapToGrid w:val="0"/>
              <w:spacing w:after="0" w:line="240" w:lineRule="auto"/>
              <w:ind w:right="-173"/>
              <w:jc w:val="center"/>
              <w:rPr>
                <w:szCs w:val="24"/>
              </w:rPr>
            </w:pPr>
            <w:r w:rsidRPr="0053194C">
              <w:rPr>
                <w:szCs w:val="24"/>
              </w:rPr>
              <w:t>1338</w:t>
            </w:r>
          </w:p>
        </w:tc>
      </w:tr>
      <w:tr w:rsidR="00F66116" w:rsidRPr="00F66116" w:rsidTr="00CC54B3">
        <w:trPr>
          <w:trHeight w:val="360"/>
          <w:jc w:val="center"/>
        </w:trPr>
        <w:tc>
          <w:tcPr>
            <w:tcW w:w="3287"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старше трудоспособного возраста</w:t>
            </w:r>
          </w:p>
        </w:tc>
        <w:tc>
          <w:tcPr>
            <w:tcW w:w="866" w:type="pct"/>
            <w:tcBorders>
              <w:left w:val="single" w:sz="4" w:space="0" w:color="000000"/>
              <w:bottom w:val="single" w:sz="4" w:space="0" w:color="000000"/>
            </w:tcBorders>
            <w:vAlign w:val="center"/>
          </w:tcPr>
          <w:p w:rsidR="00F66116" w:rsidRPr="0053194C" w:rsidRDefault="00F66116" w:rsidP="00F66116">
            <w:pPr>
              <w:spacing w:after="0" w:line="240" w:lineRule="auto"/>
              <w:ind w:right="-173"/>
              <w:jc w:val="center"/>
              <w:rPr>
                <w:szCs w:val="24"/>
              </w:rPr>
            </w:pPr>
            <w:r w:rsidRPr="0053194C">
              <w:rPr>
                <w:szCs w:val="24"/>
              </w:rPr>
              <w:t>чел.</w:t>
            </w:r>
          </w:p>
        </w:tc>
        <w:tc>
          <w:tcPr>
            <w:tcW w:w="847" w:type="pct"/>
            <w:tcBorders>
              <w:left w:val="single" w:sz="4" w:space="0" w:color="000000"/>
              <w:bottom w:val="single" w:sz="4" w:space="0" w:color="000000"/>
              <w:right w:val="single" w:sz="4" w:space="0" w:color="000000"/>
            </w:tcBorders>
            <w:vAlign w:val="center"/>
          </w:tcPr>
          <w:p w:rsidR="00F66116" w:rsidRPr="003E4479" w:rsidRDefault="003E4479" w:rsidP="00F66116">
            <w:pPr>
              <w:snapToGrid w:val="0"/>
              <w:spacing w:after="0" w:line="240" w:lineRule="auto"/>
              <w:ind w:right="-173"/>
              <w:jc w:val="center"/>
              <w:rPr>
                <w:szCs w:val="24"/>
              </w:rPr>
            </w:pPr>
            <w:r w:rsidRPr="0053194C">
              <w:rPr>
                <w:szCs w:val="24"/>
              </w:rPr>
              <w:t>681</w:t>
            </w:r>
          </w:p>
        </w:tc>
      </w:tr>
    </w:tbl>
    <w:p w:rsidR="00363276" w:rsidRDefault="00363276" w:rsidP="00420065">
      <w:pPr>
        <w:pStyle w:val="a3"/>
        <w:ind w:firstLine="709"/>
        <w:rPr>
          <w:u w:val="single"/>
        </w:rPr>
      </w:pPr>
    </w:p>
    <w:p w:rsidR="00C91DCD" w:rsidRPr="00FD7674" w:rsidRDefault="00C91DCD" w:rsidP="0053194C">
      <w:pPr>
        <w:pStyle w:val="affffff6"/>
        <w:rPr>
          <w:u w:val="single"/>
          <w:lang w:val="ru-RU"/>
        </w:rPr>
      </w:pPr>
      <w:r w:rsidRPr="00FD7674">
        <w:rPr>
          <w:u w:val="single"/>
          <w:lang w:val="ru-RU"/>
        </w:rPr>
        <w:t>Анализ сложившейся ситуации выявил следующее:</w:t>
      </w:r>
    </w:p>
    <w:p w:rsidR="00C91DCD" w:rsidRPr="00C151F1" w:rsidRDefault="00C91DCD" w:rsidP="00C91DCD">
      <w:pPr>
        <w:pStyle w:val="ab"/>
        <w:spacing w:before="0" w:beforeAutospacing="0" w:after="0" w:afterAutospacing="0"/>
        <w:ind w:firstLine="709"/>
      </w:pPr>
      <w:r w:rsidRPr="00C151F1">
        <w:rPr>
          <w:b/>
        </w:rPr>
        <w:t>- </w:t>
      </w:r>
      <w:r w:rsidR="00363276">
        <w:rPr>
          <w:lang w:val="ru-RU"/>
        </w:rPr>
        <w:t>приблизительно</w:t>
      </w:r>
      <w:r w:rsidR="00363276" w:rsidRPr="00363276">
        <w:t xml:space="preserve"> </w:t>
      </w:r>
      <w:r w:rsidR="00363276" w:rsidRPr="00363276">
        <w:rPr>
          <w:lang w:val="ru-RU"/>
        </w:rPr>
        <w:t>15</w:t>
      </w:r>
      <w:r w:rsidRPr="00363276">
        <w:rPr>
          <w:lang w:val="ru-RU"/>
        </w:rPr>
        <w:t>%</w:t>
      </w:r>
      <w:r w:rsidRPr="00C151F1">
        <w:rPr>
          <w:lang w:val="ru-RU"/>
        </w:rPr>
        <w:t xml:space="preserve"> </w:t>
      </w:r>
      <w:r w:rsidRPr="00C151F1">
        <w:t>трудоспособн</w:t>
      </w:r>
      <w:r w:rsidRPr="00C151F1">
        <w:rPr>
          <w:lang w:val="ru-RU"/>
        </w:rPr>
        <w:t>ого</w:t>
      </w:r>
      <w:r w:rsidRPr="00C151F1">
        <w:t xml:space="preserve"> населени</w:t>
      </w:r>
      <w:r w:rsidRPr="00C151F1">
        <w:rPr>
          <w:lang w:val="ru-RU"/>
        </w:rPr>
        <w:t>я</w:t>
      </w:r>
      <w:r w:rsidRPr="00C151F1">
        <w:t xml:space="preserve"> осуществляет трудовые миграции за пределы </w:t>
      </w:r>
      <w:r w:rsidR="000E2758">
        <w:rPr>
          <w:lang w:val="ru-RU"/>
        </w:rPr>
        <w:t>Мичуринского</w:t>
      </w:r>
      <w:r w:rsidRPr="00C151F1">
        <w:t xml:space="preserve"> сельсовета и </w:t>
      </w:r>
      <w:r w:rsidR="000E2758">
        <w:rPr>
          <w:lang w:val="ru-RU"/>
        </w:rPr>
        <w:t>Пензенского</w:t>
      </w:r>
      <w:r w:rsidRPr="00C151F1">
        <w:rPr>
          <w:lang w:val="ru-RU"/>
        </w:rPr>
        <w:t xml:space="preserve"> </w:t>
      </w:r>
      <w:r w:rsidRPr="00C151F1">
        <w:t>района в наиболее развитые и привлекательные места приложения труда в системе рыночных отношений, а также из</w:t>
      </w:r>
      <w:r w:rsidRPr="002212F2">
        <w:rPr>
          <w:b/>
        </w:rPr>
        <w:t>-</w:t>
      </w:r>
      <w:r w:rsidRPr="00C151F1">
        <w:t xml:space="preserve">за нехватки мест приложения труда в границах </w:t>
      </w:r>
      <w:r w:rsidR="000E2758">
        <w:rPr>
          <w:lang w:val="ru-RU"/>
        </w:rPr>
        <w:t>Мичуринского</w:t>
      </w:r>
      <w:r w:rsidRPr="00C151F1">
        <w:t xml:space="preserve"> сельсовета</w:t>
      </w:r>
      <w:r w:rsidRPr="00C151F1">
        <w:rPr>
          <w:lang w:val="ru-RU"/>
        </w:rPr>
        <w:t xml:space="preserve"> </w:t>
      </w:r>
      <w:r w:rsidRPr="00C151F1">
        <w:t xml:space="preserve"> и </w:t>
      </w:r>
      <w:r w:rsidR="000E2758">
        <w:rPr>
          <w:lang w:val="ru-RU"/>
        </w:rPr>
        <w:t>Пензенского</w:t>
      </w:r>
      <w:r w:rsidRPr="00C151F1">
        <w:t xml:space="preserve"> района;</w:t>
      </w:r>
    </w:p>
    <w:p w:rsidR="00C91DCD" w:rsidRPr="00C151F1" w:rsidRDefault="00C91DCD" w:rsidP="00C91DCD">
      <w:pPr>
        <w:pStyle w:val="ab"/>
        <w:spacing w:before="0" w:beforeAutospacing="0" w:after="0" w:afterAutospacing="0"/>
        <w:ind w:firstLine="709"/>
      </w:pPr>
      <w:r w:rsidRPr="00C151F1">
        <w:rPr>
          <w:b/>
        </w:rPr>
        <w:t>- </w:t>
      </w:r>
      <w:r w:rsidRPr="00C151F1">
        <w:t>сложность трудоустройства специалистов, не задействованных в сфере сельского хозяйства;</w:t>
      </w:r>
    </w:p>
    <w:p w:rsidR="00C91DCD" w:rsidRPr="00C151F1" w:rsidRDefault="00C91DCD" w:rsidP="00C91DCD">
      <w:pPr>
        <w:pStyle w:val="ab"/>
        <w:spacing w:before="0" w:beforeAutospacing="0" w:after="0" w:afterAutospacing="0"/>
        <w:ind w:firstLine="709"/>
      </w:pPr>
      <w:r w:rsidRPr="00C151F1">
        <w:rPr>
          <w:b/>
        </w:rPr>
        <w:t>-</w:t>
      </w:r>
      <w:r w:rsidRPr="00C151F1">
        <w:t> снижение объемов сельскохозяйственного производства, увеличение числа убыточных сельскохозяйственных предприятий, свертывание социальной сферы и других секторов сельской экономики ведет к сокращению рабочих мест и к быстрому росту безработицы, разбалансированности региональных рынков аграрного труда по объему и составу трудовых ресурсов.</w:t>
      </w:r>
    </w:p>
    <w:p w:rsidR="00C91DCD" w:rsidRPr="00FD7674" w:rsidRDefault="00C91DCD" w:rsidP="0053194C">
      <w:pPr>
        <w:pStyle w:val="affffff6"/>
        <w:rPr>
          <w:u w:val="single"/>
          <w:lang w:val="ru-RU"/>
        </w:rPr>
      </w:pPr>
      <w:r w:rsidRPr="00FD7674">
        <w:rPr>
          <w:u w:val="single"/>
          <w:lang w:val="ru-RU"/>
        </w:rPr>
        <w:t>Выводы:</w:t>
      </w:r>
    </w:p>
    <w:p w:rsidR="00C91DCD" w:rsidRPr="00997050" w:rsidRDefault="00C91DCD" w:rsidP="00C91DCD">
      <w:pPr>
        <w:pStyle w:val="ab"/>
        <w:spacing w:before="0" w:beforeAutospacing="0" w:after="0" w:afterAutospacing="0"/>
        <w:ind w:firstLine="709"/>
        <w:rPr>
          <w:lang w:val="ru-RU"/>
        </w:rPr>
      </w:pPr>
      <w:r w:rsidRPr="00997050">
        <w:rPr>
          <w:b/>
        </w:rPr>
        <w:t>- </w:t>
      </w:r>
      <w:r w:rsidRPr="00997050">
        <w:t xml:space="preserve">управление социальной инфраструктурой и трудовыми ресурсами сельских территорий должно быть направлено на формирование эффективной миграции, сохранение и привлечение молодежи на село и в целом повышение качества жизни сельского населения. </w:t>
      </w:r>
    </w:p>
    <w:p w:rsidR="002C2F7F" w:rsidRDefault="00C91DCD" w:rsidP="002A013F">
      <w:pPr>
        <w:autoSpaceDE w:val="0"/>
        <w:autoSpaceDN w:val="0"/>
        <w:adjustRightInd w:val="0"/>
        <w:spacing w:after="0" w:line="240" w:lineRule="auto"/>
        <w:ind w:firstLine="709"/>
        <w:jc w:val="both"/>
      </w:pPr>
      <w:r w:rsidRPr="00997050">
        <w:rPr>
          <w:b/>
          <w:bCs/>
        </w:rPr>
        <w:t xml:space="preserve">- </w:t>
      </w:r>
      <w:r w:rsidRPr="00997050">
        <w:rPr>
          <w:bCs/>
        </w:rPr>
        <w:t>необходимо проведение мер по изм</w:t>
      </w:r>
      <w:r w:rsidRPr="00997050">
        <w:rPr>
          <w:bCs/>
        </w:rPr>
        <w:t>е</w:t>
      </w:r>
      <w:r w:rsidRPr="00997050">
        <w:rPr>
          <w:bCs/>
        </w:rPr>
        <w:t xml:space="preserve">нению социальной обстановки в </w:t>
      </w:r>
      <w:r w:rsidR="000E2758">
        <w:t>Мичуринском</w:t>
      </w:r>
      <w:r w:rsidRPr="00997050">
        <w:rPr>
          <w:bCs/>
        </w:rPr>
        <w:t xml:space="preserve"> сельсовете с целью создания условий для закрепления молодежи, создание</w:t>
      </w:r>
      <w:r w:rsidRPr="00997050">
        <w:rPr>
          <w:bCs/>
          <w:szCs w:val="24"/>
        </w:rPr>
        <w:t xml:space="preserve"> </w:t>
      </w:r>
      <w:r w:rsidRPr="00997050">
        <w:rPr>
          <w:bCs/>
        </w:rPr>
        <w:t>центров экономического роста для обеспечения ускорения экономического роста, повышение предпринимательской активности населения, производительных и высокотехнологичных производств в структуре экономики, сокращение отставания уровня жизни значительной части населения от уровня жизни жителей городов.</w:t>
      </w:r>
    </w:p>
    <w:p w:rsidR="00015305" w:rsidRPr="001C387D" w:rsidRDefault="00625975" w:rsidP="002A013F">
      <w:pPr>
        <w:pStyle w:val="20"/>
        <w:spacing w:after="240"/>
      </w:pPr>
      <w:bookmarkStart w:id="119" w:name="_Toc199152028"/>
      <w:r w:rsidRPr="001C387D">
        <w:t xml:space="preserve">3.4. </w:t>
      </w:r>
      <w:r w:rsidR="00015305" w:rsidRPr="001C387D">
        <w:t>Жилищный фонд (жилищное строительство)</w:t>
      </w:r>
      <w:bookmarkEnd w:id="119"/>
    </w:p>
    <w:p w:rsidR="00835B10" w:rsidRPr="001C387D" w:rsidRDefault="00625975" w:rsidP="00CC54B3">
      <w:pPr>
        <w:pStyle w:val="30"/>
        <w:spacing w:after="240"/>
        <w:ind w:left="0" w:right="-2"/>
        <w:rPr>
          <w:szCs w:val="24"/>
        </w:rPr>
      </w:pPr>
      <w:bookmarkStart w:id="120" w:name="_Toc199152029"/>
      <w:r w:rsidRPr="001C387D">
        <w:rPr>
          <w:szCs w:val="24"/>
        </w:rPr>
        <w:t>3.4.</w:t>
      </w:r>
      <w:r w:rsidR="00835B10" w:rsidRPr="001C387D">
        <w:rPr>
          <w:szCs w:val="24"/>
        </w:rPr>
        <w:t>1. Современное положение</w:t>
      </w:r>
      <w:bookmarkEnd w:id="120"/>
    </w:p>
    <w:p w:rsidR="001C387D" w:rsidRPr="001C387D" w:rsidRDefault="001C387D" w:rsidP="001C387D">
      <w:pPr>
        <w:pStyle w:val="a8"/>
        <w:tabs>
          <w:tab w:val="clear" w:pos="4677"/>
          <w:tab w:val="clear" w:pos="9355"/>
        </w:tabs>
        <w:ind w:firstLine="709"/>
        <w:rPr>
          <w:sz w:val="24"/>
          <w:szCs w:val="24"/>
        </w:rPr>
      </w:pPr>
      <w:bookmarkStart w:id="121" w:name="_Toc45096715"/>
      <w:r w:rsidRPr="009F46E9">
        <w:rPr>
          <w:sz w:val="24"/>
          <w:szCs w:val="24"/>
        </w:rPr>
        <w:t xml:space="preserve">В границах </w:t>
      </w:r>
      <w:r w:rsidR="00C606DC" w:rsidRPr="009F46E9">
        <w:rPr>
          <w:sz w:val="24"/>
          <w:szCs w:val="24"/>
        </w:rPr>
        <w:t>Мичуринского</w:t>
      </w:r>
      <w:r w:rsidRPr="009F46E9">
        <w:rPr>
          <w:sz w:val="24"/>
          <w:szCs w:val="24"/>
        </w:rPr>
        <w:t xml:space="preserve"> сельсовета, сущес</w:t>
      </w:r>
      <w:r w:rsidRPr="009F46E9">
        <w:rPr>
          <w:sz w:val="24"/>
          <w:szCs w:val="24"/>
        </w:rPr>
        <w:t>т</w:t>
      </w:r>
      <w:r w:rsidRPr="009F46E9">
        <w:rPr>
          <w:sz w:val="24"/>
          <w:szCs w:val="24"/>
        </w:rPr>
        <w:t xml:space="preserve">вующий жилищный фонд, на данный момент,  составляет </w:t>
      </w:r>
      <w:r w:rsidR="009F46E9" w:rsidRPr="009F46E9">
        <w:rPr>
          <w:sz w:val="24"/>
          <w:szCs w:val="24"/>
          <w:lang w:val="ru-RU"/>
        </w:rPr>
        <w:t>65 тыс.</w:t>
      </w:r>
      <w:r w:rsidR="002212F2">
        <w:rPr>
          <w:sz w:val="24"/>
          <w:szCs w:val="24"/>
        </w:rPr>
        <w:t xml:space="preserve"> кв.</w:t>
      </w:r>
      <w:r w:rsidRPr="009F46E9">
        <w:rPr>
          <w:sz w:val="24"/>
          <w:szCs w:val="24"/>
        </w:rPr>
        <w:t>м общей</w:t>
      </w:r>
      <w:r w:rsidRPr="001C387D">
        <w:rPr>
          <w:sz w:val="24"/>
          <w:szCs w:val="24"/>
        </w:rPr>
        <w:t xml:space="preserve"> площади. Весь жилой фонд находится в индивидуальной собственности, жилые дома муниципальной собственности на территории сельсовета не зарегистрированы.</w:t>
      </w:r>
    </w:p>
    <w:p w:rsidR="001C387D" w:rsidRPr="00AE3E54" w:rsidRDefault="001C387D" w:rsidP="001C387D">
      <w:pPr>
        <w:pStyle w:val="a8"/>
        <w:tabs>
          <w:tab w:val="clear" w:pos="4677"/>
          <w:tab w:val="clear" w:pos="9355"/>
        </w:tabs>
        <w:ind w:firstLine="709"/>
        <w:rPr>
          <w:sz w:val="24"/>
          <w:szCs w:val="24"/>
        </w:rPr>
      </w:pPr>
      <w:r w:rsidRPr="00AE3E54">
        <w:rPr>
          <w:sz w:val="24"/>
          <w:szCs w:val="24"/>
        </w:rPr>
        <w:t xml:space="preserve">Средняя обеспеченность общей жилой площадью по </w:t>
      </w:r>
      <w:r w:rsidR="00C606DC">
        <w:rPr>
          <w:sz w:val="24"/>
          <w:szCs w:val="24"/>
        </w:rPr>
        <w:t>Мичуринскому</w:t>
      </w:r>
      <w:r w:rsidRPr="00AE3E54">
        <w:rPr>
          <w:sz w:val="24"/>
          <w:szCs w:val="24"/>
        </w:rPr>
        <w:t xml:space="preserve"> сельсовету составляет </w:t>
      </w:r>
      <w:r w:rsidR="00C606DC" w:rsidRPr="009F46E9">
        <w:rPr>
          <w:sz w:val="24"/>
          <w:szCs w:val="24"/>
        </w:rPr>
        <w:t>24</w:t>
      </w:r>
      <w:r w:rsidR="002212F2">
        <w:rPr>
          <w:sz w:val="24"/>
          <w:szCs w:val="24"/>
        </w:rPr>
        <w:t xml:space="preserve"> кв.</w:t>
      </w:r>
      <w:r w:rsidRPr="009F46E9">
        <w:rPr>
          <w:sz w:val="24"/>
          <w:szCs w:val="24"/>
        </w:rPr>
        <w:t>м/чел.</w:t>
      </w:r>
      <w:r w:rsidRPr="00AE3E54">
        <w:rPr>
          <w:sz w:val="24"/>
          <w:szCs w:val="24"/>
        </w:rPr>
        <w:t xml:space="preserve"> Жилищное строительство осуществляется за счет средств насел</w:t>
      </w:r>
      <w:r w:rsidRPr="00AE3E54">
        <w:rPr>
          <w:sz w:val="24"/>
          <w:szCs w:val="24"/>
        </w:rPr>
        <w:t>е</w:t>
      </w:r>
      <w:r w:rsidRPr="00AE3E54">
        <w:rPr>
          <w:sz w:val="24"/>
          <w:szCs w:val="24"/>
        </w:rPr>
        <w:t>ния.</w:t>
      </w:r>
    </w:p>
    <w:p w:rsidR="001C387D" w:rsidRPr="009F46E9" w:rsidRDefault="001C387D" w:rsidP="001C387D">
      <w:pPr>
        <w:spacing w:after="0" w:line="240" w:lineRule="auto"/>
        <w:ind w:firstLine="709"/>
        <w:jc w:val="both"/>
        <w:rPr>
          <w:szCs w:val="24"/>
          <w:lang w:val="x-none" w:eastAsia="x-none"/>
        </w:rPr>
      </w:pPr>
      <w:r w:rsidRPr="009F46E9">
        <w:rPr>
          <w:szCs w:val="24"/>
          <w:lang w:val="x-none" w:eastAsia="x-none"/>
        </w:rPr>
        <w:lastRenderedPageBreak/>
        <w:t>На территории населенных пунктов сельсовета в основном принимаются следу</w:t>
      </w:r>
      <w:r w:rsidRPr="009F46E9">
        <w:rPr>
          <w:szCs w:val="24"/>
          <w:lang w:val="x-none" w:eastAsia="x-none"/>
        </w:rPr>
        <w:t>ю</w:t>
      </w:r>
      <w:r w:rsidRPr="009F46E9">
        <w:rPr>
          <w:szCs w:val="24"/>
          <w:lang w:val="x-none" w:eastAsia="x-none"/>
        </w:rPr>
        <w:t>щие типы жилых домов:</w:t>
      </w:r>
    </w:p>
    <w:p w:rsidR="001C387D" w:rsidRPr="009F46E9" w:rsidRDefault="001C387D" w:rsidP="001C387D">
      <w:pPr>
        <w:spacing w:after="0" w:line="240" w:lineRule="auto"/>
        <w:ind w:firstLine="709"/>
        <w:jc w:val="both"/>
        <w:rPr>
          <w:szCs w:val="24"/>
          <w:lang w:val="x-none" w:eastAsia="x-none"/>
        </w:rPr>
      </w:pPr>
      <w:r w:rsidRPr="002212F2">
        <w:rPr>
          <w:b/>
          <w:szCs w:val="24"/>
          <w:lang w:val="x-none" w:eastAsia="x-none"/>
        </w:rPr>
        <w:t>-</w:t>
      </w:r>
      <w:r w:rsidRPr="009F46E9">
        <w:rPr>
          <w:szCs w:val="24"/>
          <w:lang w:val="x-none" w:eastAsia="x-none"/>
        </w:rPr>
        <w:t xml:space="preserve"> индивидуальные жилые дома (усадебный тип);</w:t>
      </w:r>
    </w:p>
    <w:p w:rsidR="009F46E9" w:rsidRDefault="001C387D" w:rsidP="009F46E9">
      <w:pPr>
        <w:pStyle w:val="af"/>
        <w:spacing w:before="0" w:after="0"/>
        <w:ind w:firstLine="709"/>
        <w:rPr>
          <w:szCs w:val="24"/>
          <w:lang w:eastAsia="x-none"/>
        </w:rPr>
      </w:pPr>
      <w:r w:rsidRPr="002212F2">
        <w:rPr>
          <w:b/>
          <w:szCs w:val="24"/>
          <w:lang w:val="x-none" w:eastAsia="x-none"/>
        </w:rPr>
        <w:t>-</w:t>
      </w:r>
      <w:r w:rsidRPr="009F46E9">
        <w:rPr>
          <w:szCs w:val="24"/>
          <w:lang w:val="x-none" w:eastAsia="x-none"/>
        </w:rPr>
        <w:t xml:space="preserve"> малоэтажные многоквартирные жилые дома.</w:t>
      </w:r>
    </w:p>
    <w:p w:rsidR="009F46E9" w:rsidRDefault="009F46E9" w:rsidP="009F46E9">
      <w:pPr>
        <w:pStyle w:val="af"/>
        <w:spacing w:before="0" w:after="0"/>
        <w:ind w:firstLine="709"/>
        <w:rPr>
          <w:szCs w:val="24"/>
        </w:rPr>
      </w:pPr>
      <w:r>
        <w:rPr>
          <w:szCs w:val="24"/>
          <w:lang w:eastAsia="x-none"/>
        </w:rPr>
        <w:t>К</w:t>
      </w:r>
      <w:r w:rsidRPr="009F46E9">
        <w:rPr>
          <w:szCs w:val="24"/>
        </w:rPr>
        <w:t>оличество квартир в многоквартирных домах – 545, общей площадью 28 ты</w:t>
      </w:r>
      <w:r w:rsidR="002212F2">
        <w:rPr>
          <w:szCs w:val="24"/>
        </w:rPr>
        <w:t>с. кв.</w:t>
      </w:r>
      <w:r>
        <w:rPr>
          <w:szCs w:val="24"/>
        </w:rPr>
        <w:t>м.</w:t>
      </w:r>
    </w:p>
    <w:p w:rsidR="009F46E9" w:rsidRPr="009F46E9" w:rsidRDefault="009F46E9" w:rsidP="009F46E9">
      <w:pPr>
        <w:pStyle w:val="af"/>
        <w:spacing w:before="0" w:after="0"/>
        <w:ind w:firstLine="709"/>
        <w:rPr>
          <w:szCs w:val="24"/>
          <w:lang w:val="x-none" w:eastAsia="x-none"/>
        </w:rPr>
      </w:pPr>
      <w:r>
        <w:rPr>
          <w:szCs w:val="24"/>
        </w:rPr>
        <w:t>К</w:t>
      </w:r>
      <w:r w:rsidRPr="009F46E9">
        <w:rPr>
          <w:szCs w:val="24"/>
        </w:rPr>
        <w:t xml:space="preserve">оличество индивидуальных домов – 372, </w:t>
      </w:r>
      <w:r w:rsidR="002212F2">
        <w:rPr>
          <w:szCs w:val="24"/>
        </w:rPr>
        <w:t>общей площадью 37 тыс. кв.</w:t>
      </w:r>
      <w:r w:rsidRPr="009F46E9">
        <w:rPr>
          <w:szCs w:val="24"/>
        </w:rPr>
        <w:t>м.</w:t>
      </w:r>
    </w:p>
    <w:p w:rsidR="009F46E9" w:rsidRPr="009F46E9" w:rsidRDefault="009F46E9" w:rsidP="009F46E9">
      <w:pPr>
        <w:spacing w:after="0" w:line="240" w:lineRule="auto"/>
        <w:ind w:firstLine="709"/>
        <w:jc w:val="both"/>
        <w:rPr>
          <w:szCs w:val="24"/>
          <w:lang w:val="x-none" w:eastAsia="x-none"/>
        </w:rPr>
      </w:pPr>
      <w:r w:rsidRPr="009F46E9">
        <w:rPr>
          <w:szCs w:val="24"/>
          <w:lang w:val="x-none" w:eastAsia="x-none"/>
        </w:rPr>
        <w:t>Аварийное и ветхое жилье с износом более 70% составляет от общей площади жилого фонда около 4%.  На территории поселка Мичуринский население в основном проживает в жилых домах частной застройки с большими приусадебными участками, имеется семь двухэтажных многоквартирных жилых дом</w:t>
      </w:r>
      <w:r w:rsidR="009506AC">
        <w:rPr>
          <w:szCs w:val="24"/>
          <w:lang w:val="x-none" w:eastAsia="x-none"/>
        </w:rPr>
        <w:t>а. На ж</w:t>
      </w:r>
      <w:r w:rsidR="009506AC">
        <w:rPr>
          <w:szCs w:val="24"/>
          <w:lang w:eastAsia="x-none"/>
        </w:rPr>
        <w:t>/</w:t>
      </w:r>
      <w:r w:rsidR="009506AC">
        <w:rPr>
          <w:szCs w:val="24"/>
          <w:lang w:val="x-none" w:eastAsia="x-none"/>
        </w:rPr>
        <w:t>д</w:t>
      </w:r>
      <w:r w:rsidRPr="009F46E9">
        <w:rPr>
          <w:szCs w:val="24"/>
          <w:lang w:val="x-none" w:eastAsia="x-none"/>
        </w:rPr>
        <w:t xml:space="preserve"> ст</w:t>
      </w:r>
      <w:r w:rsidR="009506AC">
        <w:rPr>
          <w:szCs w:val="24"/>
          <w:lang w:eastAsia="x-none"/>
        </w:rPr>
        <w:t>.</w:t>
      </w:r>
      <w:r w:rsidRPr="009F46E9">
        <w:rPr>
          <w:szCs w:val="24"/>
          <w:lang w:val="x-none" w:eastAsia="x-none"/>
        </w:rPr>
        <w:t xml:space="preserve"> Кривозеровка население в основном проживает в девяти двухэтажных многоквартирных жилых домах, остальная часть населения</w:t>
      </w:r>
      <w:r w:rsidR="002212F2">
        <w:rPr>
          <w:szCs w:val="24"/>
          <w:lang w:val="x-none" w:eastAsia="x-none"/>
        </w:rPr>
        <w:t xml:space="preserve"> в домах частной застройки с не</w:t>
      </w:r>
      <w:r w:rsidRPr="009F46E9">
        <w:rPr>
          <w:szCs w:val="24"/>
          <w:lang w:val="x-none" w:eastAsia="x-none"/>
        </w:rPr>
        <w:t>большими приусадебными участками.</w:t>
      </w:r>
    </w:p>
    <w:p w:rsidR="006956DB" w:rsidRPr="00752091" w:rsidRDefault="009F46E9" w:rsidP="00752091">
      <w:pPr>
        <w:spacing w:line="240" w:lineRule="auto"/>
        <w:ind w:firstLine="709"/>
        <w:jc w:val="both"/>
        <w:rPr>
          <w:szCs w:val="24"/>
          <w:lang w:val="x-none" w:eastAsia="x-none"/>
        </w:rPr>
      </w:pPr>
      <w:r w:rsidRPr="009F46E9">
        <w:rPr>
          <w:szCs w:val="24"/>
          <w:lang w:val="x-none" w:eastAsia="x-none"/>
        </w:rPr>
        <w:t>Индивидуальный жилой фонд имеет частичное инженерное обеспечение: 100</w:t>
      </w:r>
      <w:r w:rsidR="006B675B">
        <w:rPr>
          <w:szCs w:val="24"/>
          <w:lang w:eastAsia="x-none"/>
        </w:rPr>
        <w:t xml:space="preserve"> </w:t>
      </w:r>
      <w:r w:rsidRPr="009F46E9">
        <w:rPr>
          <w:szCs w:val="24"/>
          <w:lang w:val="x-none" w:eastAsia="x-none"/>
        </w:rPr>
        <w:t xml:space="preserve">% </w:t>
      </w:r>
      <w:r w:rsidRPr="002212F2">
        <w:rPr>
          <w:b/>
          <w:szCs w:val="24"/>
          <w:lang w:val="x-none" w:eastAsia="x-none"/>
        </w:rPr>
        <w:t xml:space="preserve">- </w:t>
      </w:r>
      <w:r w:rsidRPr="009F46E9">
        <w:rPr>
          <w:szCs w:val="24"/>
          <w:lang w:val="x-none" w:eastAsia="x-none"/>
        </w:rPr>
        <w:t>подключение к электроснабжению, 99</w:t>
      </w:r>
      <w:r w:rsidR="006B675B">
        <w:rPr>
          <w:szCs w:val="24"/>
          <w:lang w:eastAsia="x-none"/>
        </w:rPr>
        <w:t xml:space="preserve"> </w:t>
      </w:r>
      <w:r w:rsidRPr="009F46E9">
        <w:rPr>
          <w:szCs w:val="24"/>
          <w:lang w:val="x-none" w:eastAsia="x-none"/>
        </w:rPr>
        <w:t xml:space="preserve">% </w:t>
      </w:r>
      <w:r w:rsidRPr="002212F2">
        <w:rPr>
          <w:b/>
          <w:szCs w:val="24"/>
          <w:lang w:val="x-none" w:eastAsia="x-none"/>
        </w:rPr>
        <w:t xml:space="preserve">- </w:t>
      </w:r>
      <w:r w:rsidRPr="009F46E9">
        <w:rPr>
          <w:szCs w:val="24"/>
          <w:lang w:val="x-none" w:eastAsia="x-none"/>
        </w:rPr>
        <w:t xml:space="preserve">к газоснабжению, около 95% </w:t>
      </w:r>
      <w:r w:rsidRPr="002212F2">
        <w:rPr>
          <w:b/>
          <w:szCs w:val="24"/>
          <w:lang w:val="x-none" w:eastAsia="x-none"/>
        </w:rPr>
        <w:t>-</w:t>
      </w:r>
      <w:r w:rsidRPr="009F46E9">
        <w:rPr>
          <w:szCs w:val="24"/>
          <w:lang w:val="x-none" w:eastAsia="x-none"/>
        </w:rPr>
        <w:t xml:space="preserve"> подключение к центральному водопроводу, водоотведение жилых домов частного сектора осу</w:t>
      </w:r>
      <w:r w:rsidR="004B7B84">
        <w:rPr>
          <w:szCs w:val="24"/>
          <w:lang w:val="x-none" w:eastAsia="x-none"/>
        </w:rPr>
        <w:t xml:space="preserve">ществляется в местные выгреба. </w:t>
      </w:r>
      <w:r w:rsidRPr="009F46E9">
        <w:rPr>
          <w:szCs w:val="24"/>
          <w:lang w:val="x-none" w:eastAsia="x-none"/>
        </w:rPr>
        <w:t xml:space="preserve">Многоквартирные жилые дома на территории поселения имеют все необходимое инженерное обеспечение. Многоквартирные жилые дома </w:t>
      </w:r>
      <w:r w:rsidR="009506AC">
        <w:t xml:space="preserve">ж/д ст. </w:t>
      </w:r>
      <w:r w:rsidRPr="009F46E9">
        <w:rPr>
          <w:szCs w:val="24"/>
          <w:lang w:val="x-none" w:eastAsia="x-none"/>
        </w:rPr>
        <w:t xml:space="preserve">Кривозеровка  имеют центральное водоотведение через очистные сооружения  г. Пенза, водоснабжение  жителей  </w:t>
      </w:r>
      <w:r w:rsidR="009506AC">
        <w:t xml:space="preserve">ж/д ст. </w:t>
      </w:r>
      <w:r w:rsidR="00AC207D">
        <w:rPr>
          <w:szCs w:val="24"/>
          <w:lang w:val="x-none" w:eastAsia="x-none"/>
        </w:rPr>
        <w:t>Кривозеровка  осуществляет</w:t>
      </w:r>
      <w:r w:rsidRPr="009F46E9">
        <w:rPr>
          <w:szCs w:val="24"/>
          <w:lang w:val="x-none" w:eastAsia="x-none"/>
        </w:rPr>
        <w:t xml:space="preserve"> ООО «Горводоканал».</w:t>
      </w:r>
      <w:bookmarkEnd w:id="121"/>
    </w:p>
    <w:p w:rsidR="00642597" w:rsidRPr="00642597" w:rsidRDefault="00625975" w:rsidP="00141506">
      <w:pPr>
        <w:pStyle w:val="30"/>
        <w:ind w:left="0" w:right="-2"/>
        <w:rPr>
          <w:szCs w:val="24"/>
          <w:lang w:val="ru-RU"/>
        </w:rPr>
      </w:pPr>
      <w:bookmarkStart w:id="122" w:name="_Toc199152030"/>
      <w:r w:rsidRPr="004440A2">
        <w:rPr>
          <w:szCs w:val="24"/>
        </w:rPr>
        <w:t>3.4.</w:t>
      </w:r>
      <w:r w:rsidR="00294E18" w:rsidRPr="004440A2">
        <w:rPr>
          <w:szCs w:val="24"/>
        </w:rPr>
        <w:t xml:space="preserve">2. </w:t>
      </w:r>
      <w:r w:rsidR="001F2A59" w:rsidRPr="004440A2">
        <w:rPr>
          <w:szCs w:val="24"/>
        </w:rPr>
        <w:t>Прогноз развития жилищного комплекса</w:t>
      </w:r>
      <w:bookmarkEnd w:id="122"/>
    </w:p>
    <w:p w:rsidR="00476E0C" w:rsidRPr="009D5DC5" w:rsidRDefault="00642597" w:rsidP="004B7B84">
      <w:pPr>
        <w:spacing w:before="240" w:after="0" w:line="240" w:lineRule="auto"/>
        <w:ind w:firstLine="709"/>
        <w:jc w:val="both"/>
        <w:rPr>
          <w:szCs w:val="24"/>
        </w:rPr>
      </w:pPr>
      <w:r>
        <w:rPr>
          <w:lang w:eastAsia="x-none"/>
        </w:rPr>
        <w:t xml:space="preserve">Развитие </w:t>
      </w:r>
      <w:r w:rsidR="00CC54B3">
        <w:rPr>
          <w:lang w:eastAsia="x-none"/>
        </w:rPr>
        <w:t>жилищного</w:t>
      </w:r>
      <w:r>
        <w:rPr>
          <w:lang w:eastAsia="x-none"/>
        </w:rPr>
        <w:t xml:space="preserve"> строительства на территории Мичуринского сельсовета будет происходить за счет освоения новых </w:t>
      </w:r>
      <w:r w:rsidR="00F863B7">
        <w:rPr>
          <w:lang w:eastAsia="x-none"/>
        </w:rPr>
        <w:t>территорий</w:t>
      </w:r>
      <w:r w:rsidR="00671C83">
        <w:rPr>
          <w:lang w:eastAsia="x-none"/>
        </w:rPr>
        <w:t xml:space="preserve">. </w:t>
      </w:r>
      <w:r w:rsidR="009D5DC5" w:rsidRPr="005B1112">
        <w:rPr>
          <w:rFonts w:eastAsia="Calibri"/>
          <w:szCs w:val="24"/>
          <w:lang w:eastAsia="x-none"/>
        </w:rPr>
        <w:t>Общая площадь жилья на перспективу</w:t>
      </w:r>
      <w:r w:rsidR="009D5DC5">
        <w:rPr>
          <w:szCs w:val="24"/>
        </w:rPr>
        <w:t>, в случае реализации инвестиционных проектов по строительству жилья на указанных территориях, на расчетный срок определяется с учетом населения новых территорий (таблица 3.4.2-1).</w:t>
      </w:r>
    </w:p>
    <w:p w:rsidR="009D5DC5" w:rsidRDefault="009D5DC5" w:rsidP="00856468">
      <w:pPr>
        <w:spacing w:after="0"/>
        <w:ind w:firstLine="708"/>
        <w:jc w:val="right"/>
        <w:rPr>
          <w:lang w:eastAsia="x-none"/>
        </w:rPr>
      </w:pPr>
      <w:r>
        <w:rPr>
          <w:szCs w:val="24"/>
        </w:rPr>
        <w:t>Таблица 3.4.2-1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76"/>
        <w:gridCol w:w="1843"/>
        <w:gridCol w:w="1843"/>
        <w:gridCol w:w="1984"/>
        <w:gridCol w:w="2410"/>
      </w:tblGrid>
      <w:tr w:rsidR="00F863B7" w:rsidTr="003A314D">
        <w:tc>
          <w:tcPr>
            <w:tcW w:w="1276" w:type="dxa"/>
            <w:shd w:val="clear" w:color="auto" w:fill="auto"/>
          </w:tcPr>
          <w:p w:rsidR="00F863B7" w:rsidRDefault="00F863B7" w:rsidP="00185097">
            <w:pPr>
              <w:spacing w:after="0" w:line="240" w:lineRule="auto"/>
              <w:contextualSpacing/>
              <w:jc w:val="center"/>
              <w:rPr>
                <w:rFonts w:eastAsia="Calibri"/>
                <w:szCs w:val="24"/>
                <w:lang w:eastAsia="x-none"/>
              </w:rPr>
            </w:pPr>
            <w:bookmarkStart w:id="123" w:name="_Hlk168391069"/>
            <w:r w:rsidRPr="00185097">
              <w:rPr>
                <w:rFonts w:eastAsia="Calibri"/>
                <w:szCs w:val="24"/>
                <w:lang w:eastAsia="x-none"/>
              </w:rPr>
              <w:t>№ на схеме ГП</w:t>
            </w:r>
          </w:p>
          <w:p w:rsidR="00185097" w:rsidRPr="00185097" w:rsidRDefault="00185097" w:rsidP="00856468">
            <w:pPr>
              <w:spacing w:after="0" w:line="240" w:lineRule="auto"/>
              <w:contextualSpacing/>
              <w:jc w:val="center"/>
              <w:rPr>
                <w:rFonts w:eastAsia="Calibri"/>
                <w:sz w:val="20"/>
                <w:szCs w:val="20"/>
                <w:lang w:eastAsia="x-none"/>
              </w:rPr>
            </w:pPr>
            <w:r w:rsidRPr="00185097">
              <w:rPr>
                <w:rFonts w:eastAsia="Calibri"/>
                <w:sz w:val="20"/>
                <w:szCs w:val="20"/>
                <w:lang w:eastAsia="x-none"/>
              </w:rPr>
              <w:t xml:space="preserve">(рис </w:t>
            </w:r>
            <w:r w:rsidR="00856468">
              <w:rPr>
                <w:rFonts w:eastAsia="Calibri"/>
                <w:sz w:val="20"/>
                <w:szCs w:val="20"/>
                <w:lang w:eastAsia="x-none"/>
              </w:rPr>
              <w:t>7</w:t>
            </w:r>
            <w:r w:rsidRPr="00185097">
              <w:rPr>
                <w:rFonts w:eastAsia="Calibri"/>
                <w:sz w:val="20"/>
                <w:szCs w:val="20"/>
                <w:lang w:eastAsia="x-none"/>
              </w:rPr>
              <w:t>)</w:t>
            </w:r>
          </w:p>
        </w:tc>
        <w:tc>
          <w:tcPr>
            <w:tcW w:w="1843" w:type="dxa"/>
            <w:shd w:val="clear" w:color="auto" w:fill="auto"/>
          </w:tcPr>
          <w:p w:rsidR="00F863B7" w:rsidRPr="00185097" w:rsidRDefault="00F863B7" w:rsidP="00185097">
            <w:pPr>
              <w:spacing w:after="0" w:line="240" w:lineRule="auto"/>
              <w:contextualSpacing/>
              <w:jc w:val="center"/>
              <w:rPr>
                <w:rFonts w:eastAsia="Calibri"/>
                <w:szCs w:val="24"/>
                <w:lang w:eastAsia="x-none"/>
              </w:rPr>
            </w:pPr>
            <w:r w:rsidRPr="00185097">
              <w:rPr>
                <w:rFonts w:eastAsia="Calibri"/>
                <w:szCs w:val="24"/>
                <w:lang w:eastAsia="x-none"/>
              </w:rPr>
              <w:t>Наименование территорий</w:t>
            </w:r>
          </w:p>
        </w:tc>
        <w:tc>
          <w:tcPr>
            <w:tcW w:w="1843" w:type="dxa"/>
            <w:shd w:val="clear" w:color="auto" w:fill="auto"/>
          </w:tcPr>
          <w:p w:rsidR="00F863B7" w:rsidRPr="00185097" w:rsidRDefault="00F863B7" w:rsidP="00185097">
            <w:pPr>
              <w:spacing w:after="0" w:line="240" w:lineRule="auto"/>
              <w:contextualSpacing/>
              <w:jc w:val="center"/>
              <w:rPr>
                <w:rFonts w:eastAsia="Calibri"/>
                <w:szCs w:val="24"/>
                <w:lang w:eastAsia="x-none"/>
              </w:rPr>
            </w:pPr>
            <w:r w:rsidRPr="00185097">
              <w:rPr>
                <w:rFonts w:eastAsia="Calibri"/>
                <w:szCs w:val="24"/>
                <w:lang w:eastAsia="x-none"/>
              </w:rPr>
              <w:t>Площадь территории, га</w:t>
            </w:r>
          </w:p>
        </w:tc>
        <w:tc>
          <w:tcPr>
            <w:tcW w:w="1984" w:type="dxa"/>
            <w:shd w:val="clear" w:color="auto" w:fill="auto"/>
          </w:tcPr>
          <w:p w:rsidR="00F863B7" w:rsidRPr="00185097" w:rsidRDefault="00F863B7" w:rsidP="00185097">
            <w:pPr>
              <w:spacing w:after="0" w:line="240" w:lineRule="auto"/>
              <w:contextualSpacing/>
              <w:jc w:val="center"/>
              <w:rPr>
                <w:rFonts w:eastAsia="Calibri"/>
                <w:szCs w:val="24"/>
                <w:lang w:eastAsia="x-none"/>
              </w:rPr>
            </w:pPr>
            <w:r w:rsidRPr="00185097">
              <w:rPr>
                <w:rFonts w:eastAsia="Calibri"/>
                <w:szCs w:val="24"/>
                <w:lang w:eastAsia="x-none"/>
              </w:rPr>
              <w:t>Количество населения</w:t>
            </w:r>
          </w:p>
        </w:tc>
        <w:tc>
          <w:tcPr>
            <w:tcW w:w="2410" w:type="dxa"/>
            <w:shd w:val="clear" w:color="auto" w:fill="auto"/>
          </w:tcPr>
          <w:p w:rsidR="00F863B7" w:rsidRPr="00185097" w:rsidRDefault="00F863B7" w:rsidP="00185097">
            <w:pPr>
              <w:spacing w:after="0" w:line="240" w:lineRule="auto"/>
              <w:contextualSpacing/>
              <w:jc w:val="center"/>
              <w:rPr>
                <w:rFonts w:eastAsia="Calibri"/>
                <w:szCs w:val="24"/>
                <w:lang w:eastAsia="x-none"/>
              </w:rPr>
            </w:pPr>
            <w:r w:rsidRPr="00185097">
              <w:rPr>
                <w:rFonts w:eastAsia="Calibri"/>
                <w:szCs w:val="24"/>
                <w:lang w:eastAsia="x-none"/>
              </w:rPr>
              <w:t>Общая площадь жилья на перспективу</w:t>
            </w:r>
          </w:p>
        </w:tc>
      </w:tr>
      <w:tr w:rsidR="00F863B7" w:rsidTr="003A314D">
        <w:tc>
          <w:tcPr>
            <w:tcW w:w="1276"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1</w:t>
            </w:r>
          </w:p>
        </w:tc>
        <w:tc>
          <w:tcPr>
            <w:tcW w:w="1843"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en-US"/>
              </w:rPr>
              <w:t>«район «Юго-западный»</w:t>
            </w:r>
          </w:p>
        </w:tc>
        <w:tc>
          <w:tcPr>
            <w:tcW w:w="1843" w:type="dxa"/>
            <w:shd w:val="clear" w:color="auto" w:fill="auto"/>
            <w:vAlign w:val="center"/>
          </w:tcPr>
          <w:p w:rsidR="00F863B7" w:rsidRPr="00185097" w:rsidRDefault="00563896" w:rsidP="00856468">
            <w:pPr>
              <w:spacing w:after="0" w:line="240" w:lineRule="auto"/>
              <w:contextualSpacing/>
              <w:jc w:val="center"/>
              <w:rPr>
                <w:rFonts w:eastAsia="Calibri"/>
                <w:szCs w:val="24"/>
                <w:lang w:eastAsia="x-none"/>
              </w:rPr>
            </w:pPr>
            <w:r w:rsidRPr="00894558">
              <w:rPr>
                <w:rFonts w:eastAsia="Calibri"/>
                <w:szCs w:val="24"/>
                <w:lang w:eastAsia="x-none"/>
              </w:rPr>
              <w:t>715,6</w:t>
            </w:r>
          </w:p>
        </w:tc>
        <w:tc>
          <w:tcPr>
            <w:tcW w:w="1984" w:type="dxa"/>
            <w:shd w:val="clear" w:color="auto" w:fill="auto"/>
            <w:vAlign w:val="center"/>
          </w:tcPr>
          <w:p w:rsidR="00F863B7" w:rsidRPr="00185097" w:rsidRDefault="00F863B7" w:rsidP="003A314D">
            <w:pPr>
              <w:spacing w:after="0" w:line="240" w:lineRule="auto"/>
              <w:contextualSpacing/>
              <w:jc w:val="center"/>
              <w:rPr>
                <w:rFonts w:eastAsia="Calibri"/>
                <w:szCs w:val="24"/>
                <w:lang w:eastAsia="x-none"/>
              </w:rPr>
            </w:pPr>
            <w:r w:rsidRPr="00185097">
              <w:rPr>
                <w:rFonts w:eastAsia="Calibri"/>
                <w:b/>
                <w:bCs/>
                <w:szCs w:val="24"/>
              </w:rPr>
              <w:t>1</w:t>
            </w:r>
            <w:r w:rsidR="00055A5F" w:rsidRPr="00185097">
              <w:rPr>
                <w:rFonts w:eastAsia="Calibri"/>
                <w:b/>
                <w:bCs/>
                <w:szCs w:val="24"/>
              </w:rPr>
              <w:t>18413</w:t>
            </w:r>
            <w:r w:rsidR="003A314D">
              <w:rPr>
                <w:rFonts w:eastAsia="Calibri"/>
                <w:b/>
                <w:bCs/>
                <w:szCs w:val="24"/>
              </w:rPr>
              <w:t xml:space="preserve"> (</w:t>
            </w:r>
            <w:r w:rsidR="00BC31C7" w:rsidRPr="00185097">
              <w:rPr>
                <w:rFonts w:eastAsia="Calibri"/>
                <w:szCs w:val="24"/>
              </w:rPr>
              <w:t>согласно мастер-плану</w:t>
            </w:r>
            <w:r w:rsidR="003A314D">
              <w:rPr>
                <w:rFonts w:eastAsia="Calibri"/>
                <w:szCs w:val="24"/>
              </w:rPr>
              <w:t>)</w:t>
            </w:r>
          </w:p>
        </w:tc>
        <w:tc>
          <w:tcPr>
            <w:tcW w:w="2410" w:type="dxa"/>
            <w:shd w:val="clear" w:color="auto" w:fill="auto"/>
            <w:vAlign w:val="center"/>
          </w:tcPr>
          <w:p w:rsidR="00F863B7" w:rsidRPr="00185097" w:rsidRDefault="00055A5F" w:rsidP="003A314D">
            <w:pPr>
              <w:spacing w:after="0" w:line="240" w:lineRule="auto"/>
              <w:contextualSpacing/>
              <w:jc w:val="center"/>
              <w:rPr>
                <w:rFonts w:eastAsia="Calibri"/>
                <w:b/>
                <w:bCs/>
                <w:szCs w:val="24"/>
              </w:rPr>
            </w:pPr>
            <w:r w:rsidRPr="00185097">
              <w:rPr>
                <w:rFonts w:eastAsia="Calibri"/>
                <w:b/>
                <w:bCs/>
                <w:szCs w:val="24"/>
              </w:rPr>
              <w:t>3 747</w:t>
            </w:r>
            <w:r w:rsidR="003A314D">
              <w:rPr>
                <w:rFonts w:eastAsia="Calibri"/>
                <w:b/>
                <w:bCs/>
                <w:szCs w:val="24"/>
              </w:rPr>
              <w:t> </w:t>
            </w:r>
            <w:r w:rsidRPr="00185097">
              <w:rPr>
                <w:rFonts w:eastAsia="Calibri"/>
                <w:b/>
                <w:bCs/>
                <w:szCs w:val="24"/>
              </w:rPr>
              <w:t>476</w:t>
            </w:r>
            <w:r w:rsidR="003A314D">
              <w:rPr>
                <w:rFonts w:eastAsia="Calibri"/>
                <w:b/>
                <w:bCs/>
                <w:szCs w:val="24"/>
              </w:rPr>
              <w:t xml:space="preserve"> (</w:t>
            </w:r>
            <w:r w:rsidR="00BC31C7" w:rsidRPr="00185097">
              <w:rPr>
                <w:rFonts w:eastAsia="Calibri"/>
                <w:szCs w:val="24"/>
              </w:rPr>
              <w:t>согласно мастер</w:t>
            </w:r>
            <w:r w:rsidR="00185097">
              <w:rPr>
                <w:rFonts w:eastAsia="Calibri"/>
                <w:szCs w:val="24"/>
              </w:rPr>
              <w:t>-</w:t>
            </w:r>
            <w:r w:rsidR="00BC31C7" w:rsidRPr="00185097">
              <w:rPr>
                <w:rFonts w:eastAsia="Calibri"/>
                <w:szCs w:val="24"/>
              </w:rPr>
              <w:t>плану</w:t>
            </w:r>
            <w:r w:rsidR="003A314D">
              <w:rPr>
                <w:rFonts w:eastAsia="Calibri"/>
                <w:szCs w:val="24"/>
              </w:rPr>
              <w:t>)</w:t>
            </w:r>
          </w:p>
        </w:tc>
      </w:tr>
      <w:tr w:rsidR="00F863B7" w:rsidTr="003A314D">
        <w:trPr>
          <w:trHeight w:val="283"/>
        </w:trPr>
        <w:tc>
          <w:tcPr>
            <w:tcW w:w="1276"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2</w:t>
            </w:r>
          </w:p>
        </w:tc>
        <w:tc>
          <w:tcPr>
            <w:tcW w:w="1843"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w:t>
            </w:r>
          </w:p>
        </w:tc>
        <w:tc>
          <w:tcPr>
            <w:tcW w:w="1843" w:type="dxa"/>
            <w:shd w:val="clear" w:color="auto" w:fill="auto"/>
            <w:vAlign w:val="center"/>
          </w:tcPr>
          <w:p w:rsidR="00F863B7" w:rsidRPr="00185097" w:rsidRDefault="00F863B7" w:rsidP="00563896">
            <w:pPr>
              <w:spacing w:after="0" w:line="240" w:lineRule="auto"/>
              <w:ind w:right="459"/>
              <w:contextualSpacing/>
              <w:jc w:val="right"/>
              <w:rPr>
                <w:rFonts w:eastAsia="Calibri"/>
                <w:szCs w:val="24"/>
                <w:lang w:eastAsia="x-none"/>
              </w:rPr>
            </w:pPr>
            <w:r w:rsidRPr="00185097">
              <w:rPr>
                <w:rFonts w:eastAsia="Calibri"/>
                <w:szCs w:val="24"/>
                <w:lang w:eastAsia="x-none"/>
              </w:rPr>
              <w:t>104,86</w:t>
            </w:r>
          </w:p>
        </w:tc>
        <w:tc>
          <w:tcPr>
            <w:tcW w:w="1984" w:type="dxa"/>
            <w:shd w:val="clear" w:color="auto" w:fill="auto"/>
            <w:vAlign w:val="center"/>
          </w:tcPr>
          <w:p w:rsidR="00F863B7" w:rsidRPr="00185097" w:rsidRDefault="00F863B7" w:rsidP="00563896">
            <w:pPr>
              <w:spacing w:after="0" w:line="240" w:lineRule="auto"/>
              <w:ind w:right="317"/>
              <w:contextualSpacing/>
              <w:jc w:val="right"/>
              <w:rPr>
                <w:rFonts w:eastAsia="Calibri"/>
                <w:szCs w:val="24"/>
                <w:lang w:eastAsia="x-none"/>
              </w:rPr>
            </w:pPr>
            <w:r w:rsidRPr="00185097">
              <w:rPr>
                <w:rFonts w:eastAsia="Calibri"/>
                <w:szCs w:val="24"/>
                <w:lang w:eastAsia="x-none"/>
              </w:rPr>
              <w:t>2622</w:t>
            </w:r>
            <w:r w:rsidR="00BC31C7" w:rsidRPr="00185097">
              <w:rPr>
                <w:rFonts w:eastAsia="Calibri"/>
                <w:szCs w:val="24"/>
                <w:lang w:eastAsia="x-none"/>
              </w:rPr>
              <w:t>*</w:t>
            </w:r>
          </w:p>
        </w:tc>
        <w:tc>
          <w:tcPr>
            <w:tcW w:w="2410" w:type="dxa"/>
            <w:shd w:val="clear" w:color="auto" w:fill="auto"/>
            <w:vAlign w:val="center"/>
          </w:tcPr>
          <w:p w:rsidR="00F863B7" w:rsidRPr="00185097" w:rsidRDefault="00A1760E" w:rsidP="00563896">
            <w:pPr>
              <w:spacing w:after="0" w:line="240" w:lineRule="auto"/>
              <w:ind w:right="317"/>
              <w:contextualSpacing/>
              <w:jc w:val="right"/>
              <w:rPr>
                <w:rFonts w:eastAsia="Calibri"/>
                <w:szCs w:val="24"/>
                <w:lang w:eastAsia="x-none"/>
              </w:rPr>
            </w:pPr>
            <w:r w:rsidRPr="00185097">
              <w:rPr>
                <w:rFonts w:eastAsia="Calibri"/>
                <w:szCs w:val="24"/>
                <w:lang w:eastAsia="x-none"/>
              </w:rPr>
              <w:t>91 770</w:t>
            </w:r>
          </w:p>
        </w:tc>
      </w:tr>
      <w:tr w:rsidR="00F863B7" w:rsidTr="003A314D">
        <w:trPr>
          <w:trHeight w:val="283"/>
        </w:trPr>
        <w:tc>
          <w:tcPr>
            <w:tcW w:w="1276"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3</w:t>
            </w:r>
          </w:p>
        </w:tc>
        <w:tc>
          <w:tcPr>
            <w:tcW w:w="1843"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w:t>
            </w:r>
          </w:p>
        </w:tc>
        <w:tc>
          <w:tcPr>
            <w:tcW w:w="1843" w:type="dxa"/>
            <w:shd w:val="clear" w:color="auto" w:fill="auto"/>
            <w:vAlign w:val="center"/>
          </w:tcPr>
          <w:p w:rsidR="00F863B7" w:rsidRPr="00185097" w:rsidRDefault="00F863B7" w:rsidP="00563896">
            <w:pPr>
              <w:spacing w:after="0" w:line="240" w:lineRule="auto"/>
              <w:ind w:right="459"/>
              <w:contextualSpacing/>
              <w:jc w:val="right"/>
              <w:rPr>
                <w:rFonts w:eastAsia="Calibri"/>
                <w:szCs w:val="24"/>
                <w:lang w:eastAsia="x-none"/>
              </w:rPr>
            </w:pPr>
            <w:r w:rsidRPr="00185097">
              <w:rPr>
                <w:rFonts w:eastAsia="Calibri"/>
                <w:szCs w:val="24"/>
                <w:lang w:eastAsia="x-none"/>
              </w:rPr>
              <w:t>254,95</w:t>
            </w:r>
          </w:p>
        </w:tc>
        <w:tc>
          <w:tcPr>
            <w:tcW w:w="1984" w:type="dxa"/>
            <w:shd w:val="clear" w:color="auto" w:fill="auto"/>
            <w:vAlign w:val="center"/>
          </w:tcPr>
          <w:p w:rsidR="00F863B7" w:rsidRPr="00185097" w:rsidRDefault="00F863B7" w:rsidP="00563896">
            <w:pPr>
              <w:spacing w:after="0" w:line="240" w:lineRule="auto"/>
              <w:ind w:right="317"/>
              <w:contextualSpacing/>
              <w:jc w:val="right"/>
              <w:rPr>
                <w:rFonts w:eastAsia="Calibri"/>
                <w:szCs w:val="24"/>
                <w:lang w:eastAsia="x-none"/>
              </w:rPr>
            </w:pPr>
            <w:r w:rsidRPr="00185097">
              <w:rPr>
                <w:rFonts w:eastAsia="Calibri"/>
                <w:szCs w:val="24"/>
                <w:shd w:val="clear" w:color="auto" w:fill="FFFFFF"/>
                <w:lang w:eastAsia="en-US"/>
              </w:rPr>
              <w:t>6374</w:t>
            </w:r>
            <w:r w:rsidR="00BC31C7" w:rsidRPr="00185097">
              <w:rPr>
                <w:rFonts w:eastAsia="Calibri"/>
                <w:szCs w:val="24"/>
                <w:shd w:val="clear" w:color="auto" w:fill="FFFFFF"/>
                <w:lang w:eastAsia="en-US"/>
              </w:rPr>
              <w:t>*</w:t>
            </w:r>
          </w:p>
        </w:tc>
        <w:tc>
          <w:tcPr>
            <w:tcW w:w="2410" w:type="dxa"/>
            <w:shd w:val="clear" w:color="auto" w:fill="auto"/>
            <w:vAlign w:val="center"/>
          </w:tcPr>
          <w:p w:rsidR="00F863B7" w:rsidRPr="00185097" w:rsidRDefault="00A1760E" w:rsidP="00563896">
            <w:pPr>
              <w:spacing w:after="0" w:line="240" w:lineRule="auto"/>
              <w:ind w:right="317"/>
              <w:contextualSpacing/>
              <w:jc w:val="right"/>
              <w:rPr>
                <w:rFonts w:eastAsia="Calibri"/>
                <w:szCs w:val="24"/>
                <w:shd w:val="clear" w:color="auto" w:fill="FFFFFF"/>
                <w:lang w:eastAsia="en-US"/>
              </w:rPr>
            </w:pPr>
            <w:r w:rsidRPr="00185097">
              <w:rPr>
                <w:rFonts w:eastAsia="Calibri"/>
                <w:szCs w:val="24"/>
                <w:shd w:val="clear" w:color="auto" w:fill="FFFFFF"/>
                <w:lang w:eastAsia="en-US"/>
              </w:rPr>
              <w:t>223 090</w:t>
            </w:r>
          </w:p>
        </w:tc>
      </w:tr>
      <w:tr w:rsidR="00F863B7" w:rsidTr="003A314D">
        <w:trPr>
          <w:trHeight w:val="283"/>
        </w:trPr>
        <w:tc>
          <w:tcPr>
            <w:tcW w:w="1276"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4</w:t>
            </w:r>
          </w:p>
        </w:tc>
        <w:tc>
          <w:tcPr>
            <w:tcW w:w="1843"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w:t>
            </w:r>
          </w:p>
        </w:tc>
        <w:tc>
          <w:tcPr>
            <w:tcW w:w="1843" w:type="dxa"/>
            <w:shd w:val="clear" w:color="auto" w:fill="auto"/>
            <w:vAlign w:val="center"/>
          </w:tcPr>
          <w:p w:rsidR="00F863B7" w:rsidRPr="00185097" w:rsidRDefault="00F863B7" w:rsidP="00563896">
            <w:pPr>
              <w:spacing w:after="0" w:line="240" w:lineRule="auto"/>
              <w:ind w:right="459"/>
              <w:contextualSpacing/>
              <w:jc w:val="right"/>
              <w:rPr>
                <w:rFonts w:eastAsia="Calibri"/>
                <w:szCs w:val="24"/>
                <w:lang w:eastAsia="x-none"/>
              </w:rPr>
            </w:pPr>
            <w:r w:rsidRPr="00185097">
              <w:rPr>
                <w:rFonts w:eastAsia="Calibri"/>
                <w:szCs w:val="24"/>
                <w:lang w:eastAsia="x-none"/>
              </w:rPr>
              <w:t>90,95</w:t>
            </w:r>
          </w:p>
        </w:tc>
        <w:tc>
          <w:tcPr>
            <w:tcW w:w="1984" w:type="dxa"/>
            <w:shd w:val="clear" w:color="auto" w:fill="auto"/>
            <w:vAlign w:val="center"/>
          </w:tcPr>
          <w:p w:rsidR="00F863B7" w:rsidRPr="00185097" w:rsidRDefault="00F863B7" w:rsidP="00563896">
            <w:pPr>
              <w:spacing w:after="0" w:line="240" w:lineRule="auto"/>
              <w:ind w:right="317"/>
              <w:contextualSpacing/>
              <w:jc w:val="right"/>
              <w:rPr>
                <w:rFonts w:eastAsia="Calibri"/>
                <w:szCs w:val="24"/>
                <w:lang w:eastAsia="x-none"/>
              </w:rPr>
            </w:pPr>
            <w:r w:rsidRPr="00185097">
              <w:rPr>
                <w:rFonts w:eastAsia="Calibri"/>
                <w:szCs w:val="24"/>
                <w:lang w:eastAsia="x-none"/>
              </w:rPr>
              <w:t>2273</w:t>
            </w:r>
            <w:r w:rsidR="00BC31C7" w:rsidRPr="00185097">
              <w:rPr>
                <w:rFonts w:eastAsia="Calibri"/>
                <w:szCs w:val="24"/>
                <w:lang w:eastAsia="x-none"/>
              </w:rPr>
              <w:t>*</w:t>
            </w:r>
          </w:p>
        </w:tc>
        <w:tc>
          <w:tcPr>
            <w:tcW w:w="2410" w:type="dxa"/>
            <w:shd w:val="clear" w:color="auto" w:fill="auto"/>
            <w:vAlign w:val="center"/>
          </w:tcPr>
          <w:p w:rsidR="00F863B7" w:rsidRPr="00185097" w:rsidRDefault="00A1760E" w:rsidP="00563896">
            <w:pPr>
              <w:spacing w:after="0" w:line="240" w:lineRule="auto"/>
              <w:ind w:right="317"/>
              <w:contextualSpacing/>
              <w:jc w:val="right"/>
              <w:rPr>
                <w:rFonts w:eastAsia="Calibri"/>
                <w:szCs w:val="24"/>
                <w:lang w:eastAsia="x-none"/>
              </w:rPr>
            </w:pPr>
            <w:r w:rsidRPr="00185097">
              <w:rPr>
                <w:rFonts w:eastAsia="Calibri"/>
                <w:szCs w:val="24"/>
                <w:lang w:eastAsia="x-none"/>
              </w:rPr>
              <w:t>79 555</w:t>
            </w:r>
          </w:p>
        </w:tc>
      </w:tr>
      <w:tr w:rsidR="00F863B7" w:rsidTr="003A314D">
        <w:trPr>
          <w:trHeight w:val="283"/>
        </w:trPr>
        <w:tc>
          <w:tcPr>
            <w:tcW w:w="1276"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5</w:t>
            </w:r>
          </w:p>
        </w:tc>
        <w:tc>
          <w:tcPr>
            <w:tcW w:w="1843"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w:t>
            </w:r>
          </w:p>
        </w:tc>
        <w:tc>
          <w:tcPr>
            <w:tcW w:w="1843" w:type="dxa"/>
            <w:shd w:val="clear" w:color="auto" w:fill="auto"/>
            <w:vAlign w:val="center"/>
          </w:tcPr>
          <w:p w:rsidR="00F863B7" w:rsidRPr="00185097" w:rsidRDefault="00F863B7" w:rsidP="00563896">
            <w:pPr>
              <w:spacing w:after="0" w:line="240" w:lineRule="auto"/>
              <w:ind w:right="459"/>
              <w:contextualSpacing/>
              <w:jc w:val="right"/>
              <w:rPr>
                <w:rFonts w:eastAsia="Calibri"/>
                <w:szCs w:val="24"/>
                <w:lang w:eastAsia="x-none"/>
              </w:rPr>
            </w:pPr>
            <w:r w:rsidRPr="00185097">
              <w:rPr>
                <w:rFonts w:eastAsia="Calibri"/>
                <w:szCs w:val="24"/>
                <w:lang w:eastAsia="x-none"/>
              </w:rPr>
              <w:t>83,26</w:t>
            </w:r>
          </w:p>
        </w:tc>
        <w:tc>
          <w:tcPr>
            <w:tcW w:w="1984" w:type="dxa"/>
            <w:shd w:val="clear" w:color="auto" w:fill="auto"/>
            <w:vAlign w:val="center"/>
          </w:tcPr>
          <w:p w:rsidR="00F863B7" w:rsidRPr="00185097" w:rsidRDefault="00F863B7" w:rsidP="00563896">
            <w:pPr>
              <w:spacing w:after="0" w:line="240" w:lineRule="auto"/>
              <w:ind w:right="317"/>
              <w:contextualSpacing/>
              <w:jc w:val="right"/>
              <w:rPr>
                <w:rFonts w:eastAsia="Calibri"/>
                <w:szCs w:val="24"/>
                <w:lang w:eastAsia="x-none"/>
              </w:rPr>
            </w:pPr>
            <w:r w:rsidRPr="00185097">
              <w:rPr>
                <w:rFonts w:eastAsia="Calibri"/>
                <w:szCs w:val="24"/>
                <w:lang w:eastAsia="x-none"/>
              </w:rPr>
              <w:t>2082</w:t>
            </w:r>
            <w:r w:rsidR="00BC31C7" w:rsidRPr="00185097">
              <w:rPr>
                <w:rFonts w:eastAsia="Calibri"/>
                <w:szCs w:val="24"/>
                <w:lang w:eastAsia="x-none"/>
              </w:rPr>
              <w:t>*</w:t>
            </w:r>
          </w:p>
        </w:tc>
        <w:tc>
          <w:tcPr>
            <w:tcW w:w="2410" w:type="dxa"/>
            <w:shd w:val="clear" w:color="auto" w:fill="auto"/>
            <w:vAlign w:val="center"/>
          </w:tcPr>
          <w:p w:rsidR="00F863B7" w:rsidRPr="00185097" w:rsidRDefault="00A1760E" w:rsidP="00563896">
            <w:pPr>
              <w:spacing w:after="0" w:line="240" w:lineRule="auto"/>
              <w:ind w:right="317"/>
              <w:contextualSpacing/>
              <w:jc w:val="right"/>
              <w:rPr>
                <w:rFonts w:eastAsia="Calibri"/>
                <w:szCs w:val="24"/>
                <w:lang w:eastAsia="x-none"/>
              </w:rPr>
            </w:pPr>
            <w:r w:rsidRPr="00185097">
              <w:rPr>
                <w:rFonts w:eastAsia="Calibri"/>
                <w:szCs w:val="24"/>
                <w:lang w:eastAsia="x-none"/>
              </w:rPr>
              <w:t>72 870</w:t>
            </w:r>
          </w:p>
        </w:tc>
      </w:tr>
      <w:tr w:rsidR="00F863B7" w:rsidTr="003A314D">
        <w:trPr>
          <w:trHeight w:val="283"/>
        </w:trPr>
        <w:tc>
          <w:tcPr>
            <w:tcW w:w="1276"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6</w:t>
            </w:r>
          </w:p>
        </w:tc>
        <w:tc>
          <w:tcPr>
            <w:tcW w:w="1843" w:type="dxa"/>
            <w:shd w:val="clear" w:color="auto" w:fill="auto"/>
            <w:vAlign w:val="center"/>
          </w:tcPr>
          <w:p w:rsidR="00F863B7" w:rsidRPr="00185097" w:rsidRDefault="00F863B7" w:rsidP="00856468">
            <w:pPr>
              <w:spacing w:after="0" w:line="240" w:lineRule="auto"/>
              <w:contextualSpacing/>
              <w:jc w:val="center"/>
              <w:rPr>
                <w:rFonts w:eastAsia="Calibri"/>
                <w:szCs w:val="24"/>
                <w:lang w:eastAsia="x-none"/>
              </w:rPr>
            </w:pPr>
            <w:r w:rsidRPr="00185097">
              <w:rPr>
                <w:rFonts w:eastAsia="Calibri"/>
                <w:szCs w:val="24"/>
                <w:lang w:eastAsia="x-none"/>
              </w:rPr>
              <w:t>-</w:t>
            </w:r>
          </w:p>
        </w:tc>
        <w:tc>
          <w:tcPr>
            <w:tcW w:w="1843" w:type="dxa"/>
            <w:shd w:val="clear" w:color="auto" w:fill="auto"/>
            <w:vAlign w:val="center"/>
          </w:tcPr>
          <w:p w:rsidR="00F863B7" w:rsidRPr="00185097" w:rsidRDefault="00F863B7" w:rsidP="00563896">
            <w:pPr>
              <w:spacing w:after="0" w:line="240" w:lineRule="auto"/>
              <w:ind w:right="459"/>
              <w:contextualSpacing/>
              <w:jc w:val="right"/>
              <w:rPr>
                <w:rFonts w:eastAsia="Calibri"/>
                <w:szCs w:val="24"/>
                <w:lang w:eastAsia="x-none"/>
              </w:rPr>
            </w:pPr>
            <w:r w:rsidRPr="00185097">
              <w:rPr>
                <w:rFonts w:eastAsia="Calibri"/>
                <w:szCs w:val="24"/>
                <w:lang w:eastAsia="x-none"/>
              </w:rPr>
              <w:t>32,96</w:t>
            </w:r>
          </w:p>
        </w:tc>
        <w:tc>
          <w:tcPr>
            <w:tcW w:w="1984" w:type="dxa"/>
            <w:shd w:val="clear" w:color="auto" w:fill="auto"/>
            <w:vAlign w:val="center"/>
          </w:tcPr>
          <w:p w:rsidR="00F863B7" w:rsidRPr="00185097" w:rsidRDefault="00F863B7" w:rsidP="00563896">
            <w:pPr>
              <w:spacing w:after="0" w:line="240" w:lineRule="auto"/>
              <w:ind w:right="317"/>
              <w:contextualSpacing/>
              <w:jc w:val="right"/>
              <w:rPr>
                <w:rFonts w:eastAsia="Calibri"/>
                <w:szCs w:val="24"/>
                <w:lang w:eastAsia="x-none"/>
              </w:rPr>
            </w:pPr>
            <w:r w:rsidRPr="00185097">
              <w:rPr>
                <w:rFonts w:eastAsia="Calibri"/>
                <w:szCs w:val="24"/>
                <w:lang w:eastAsia="x-none"/>
              </w:rPr>
              <w:t>824</w:t>
            </w:r>
            <w:r w:rsidR="00BC31C7" w:rsidRPr="00185097">
              <w:rPr>
                <w:rFonts w:eastAsia="Calibri"/>
                <w:szCs w:val="24"/>
                <w:lang w:eastAsia="x-none"/>
              </w:rPr>
              <w:t>*</w:t>
            </w:r>
          </w:p>
        </w:tc>
        <w:tc>
          <w:tcPr>
            <w:tcW w:w="2410" w:type="dxa"/>
            <w:shd w:val="clear" w:color="auto" w:fill="auto"/>
            <w:vAlign w:val="center"/>
          </w:tcPr>
          <w:p w:rsidR="00F863B7" w:rsidRPr="00185097" w:rsidRDefault="00A1760E" w:rsidP="00563896">
            <w:pPr>
              <w:spacing w:after="0" w:line="240" w:lineRule="auto"/>
              <w:ind w:right="317"/>
              <w:contextualSpacing/>
              <w:jc w:val="right"/>
              <w:rPr>
                <w:rFonts w:eastAsia="Calibri"/>
                <w:szCs w:val="24"/>
                <w:lang w:eastAsia="x-none"/>
              </w:rPr>
            </w:pPr>
            <w:r w:rsidRPr="00185097">
              <w:rPr>
                <w:rFonts w:eastAsia="Calibri"/>
                <w:szCs w:val="24"/>
                <w:lang w:eastAsia="x-none"/>
              </w:rPr>
              <w:t>28 840</w:t>
            </w:r>
          </w:p>
        </w:tc>
      </w:tr>
      <w:tr w:rsidR="003A314D" w:rsidTr="003A314D">
        <w:trPr>
          <w:trHeight w:val="283"/>
        </w:trPr>
        <w:tc>
          <w:tcPr>
            <w:tcW w:w="1276" w:type="dxa"/>
            <w:shd w:val="clear" w:color="auto" w:fill="auto"/>
            <w:vAlign w:val="center"/>
          </w:tcPr>
          <w:p w:rsidR="003A314D" w:rsidRPr="003A314D" w:rsidRDefault="003A314D" w:rsidP="00856468">
            <w:pPr>
              <w:spacing w:after="0" w:line="240" w:lineRule="auto"/>
              <w:contextualSpacing/>
              <w:jc w:val="center"/>
              <w:rPr>
                <w:rFonts w:eastAsia="Calibri"/>
                <w:szCs w:val="24"/>
                <w:lang w:eastAsia="x-none"/>
              </w:rPr>
            </w:pPr>
            <w:r w:rsidRPr="003A314D">
              <w:rPr>
                <w:rFonts w:eastAsia="Calibri"/>
                <w:szCs w:val="24"/>
                <w:lang w:eastAsia="x-none"/>
              </w:rPr>
              <w:t>7</w:t>
            </w:r>
          </w:p>
        </w:tc>
        <w:tc>
          <w:tcPr>
            <w:tcW w:w="1843" w:type="dxa"/>
            <w:shd w:val="clear" w:color="auto" w:fill="auto"/>
            <w:vAlign w:val="center"/>
          </w:tcPr>
          <w:p w:rsidR="003A314D" w:rsidRPr="003A314D" w:rsidRDefault="003A314D" w:rsidP="00856468">
            <w:pPr>
              <w:spacing w:after="0" w:line="240" w:lineRule="auto"/>
              <w:contextualSpacing/>
              <w:jc w:val="center"/>
              <w:rPr>
                <w:rFonts w:eastAsia="Calibri"/>
                <w:szCs w:val="24"/>
                <w:lang w:eastAsia="x-none"/>
              </w:rPr>
            </w:pPr>
            <w:r w:rsidRPr="003A314D">
              <w:rPr>
                <w:rFonts w:eastAsia="Calibri"/>
                <w:szCs w:val="24"/>
              </w:rPr>
              <w:t>«город-курорт Юга»</w:t>
            </w:r>
          </w:p>
        </w:tc>
        <w:tc>
          <w:tcPr>
            <w:tcW w:w="1843" w:type="dxa"/>
            <w:shd w:val="clear" w:color="auto" w:fill="auto"/>
            <w:vAlign w:val="center"/>
          </w:tcPr>
          <w:p w:rsidR="003A314D" w:rsidRPr="003A314D" w:rsidRDefault="003A314D" w:rsidP="00563896">
            <w:pPr>
              <w:spacing w:after="0" w:line="240" w:lineRule="auto"/>
              <w:ind w:right="459"/>
              <w:contextualSpacing/>
              <w:jc w:val="right"/>
              <w:rPr>
                <w:rFonts w:eastAsia="Calibri"/>
                <w:szCs w:val="24"/>
                <w:lang w:eastAsia="x-none"/>
              </w:rPr>
            </w:pPr>
            <w:r w:rsidRPr="003A314D">
              <w:rPr>
                <w:rFonts w:eastAsia="Calibri"/>
                <w:szCs w:val="24"/>
                <w:lang w:eastAsia="x-none"/>
              </w:rPr>
              <w:t>880,04</w:t>
            </w:r>
          </w:p>
        </w:tc>
        <w:tc>
          <w:tcPr>
            <w:tcW w:w="1984" w:type="dxa"/>
            <w:shd w:val="clear" w:color="auto" w:fill="auto"/>
            <w:vAlign w:val="center"/>
          </w:tcPr>
          <w:p w:rsidR="003A314D" w:rsidRPr="003A314D" w:rsidRDefault="003A314D" w:rsidP="00563896">
            <w:pPr>
              <w:spacing w:after="0" w:line="240" w:lineRule="auto"/>
              <w:ind w:right="317"/>
              <w:contextualSpacing/>
              <w:jc w:val="right"/>
              <w:rPr>
                <w:rFonts w:eastAsia="Calibri"/>
                <w:szCs w:val="24"/>
                <w:lang w:eastAsia="x-none"/>
              </w:rPr>
            </w:pPr>
            <w:r w:rsidRPr="003A314D">
              <w:rPr>
                <w:rFonts w:eastAsia="Calibri"/>
                <w:b/>
                <w:bCs/>
                <w:szCs w:val="24"/>
                <w:lang w:eastAsia="x-none"/>
              </w:rPr>
              <w:t>28330</w:t>
            </w:r>
            <w:r w:rsidR="00563896" w:rsidRPr="003A314D">
              <w:rPr>
                <w:rFonts w:eastAsia="Calibri"/>
                <w:szCs w:val="24"/>
                <w:lang w:eastAsia="x-none"/>
              </w:rPr>
              <w:t>*</w:t>
            </w:r>
            <w:r w:rsidRPr="003A314D">
              <w:rPr>
                <w:rFonts w:eastAsia="Calibri"/>
                <w:szCs w:val="24"/>
                <w:lang w:eastAsia="x-none"/>
              </w:rPr>
              <w:t>*</w:t>
            </w:r>
          </w:p>
        </w:tc>
        <w:tc>
          <w:tcPr>
            <w:tcW w:w="2410" w:type="dxa"/>
            <w:shd w:val="clear" w:color="auto" w:fill="auto"/>
            <w:vAlign w:val="center"/>
          </w:tcPr>
          <w:p w:rsidR="003A314D" w:rsidRPr="003A314D" w:rsidRDefault="003A314D" w:rsidP="00563896">
            <w:pPr>
              <w:spacing w:after="0" w:line="240" w:lineRule="auto"/>
              <w:ind w:right="317"/>
              <w:contextualSpacing/>
              <w:jc w:val="right"/>
              <w:rPr>
                <w:rFonts w:eastAsia="Calibri"/>
                <w:b/>
                <w:bCs/>
                <w:szCs w:val="24"/>
                <w:lang w:eastAsia="x-none"/>
              </w:rPr>
            </w:pPr>
            <w:r w:rsidRPr="003A314D">
              <w:rPr>
                <w:rFonts w:eastAsia="Calibri"/>
                <w:b/>
                <w:bCs/>
                <w:szCs w:val="24"/>
                <w:lang w:eastAsia="x-none"/>
              </w:rPr>
              <w:t>991 550</w:t>
            </w:r>
          </w:p>
        </w:tc>
      </w:tr>
      <w:tr w:rsidR="003A314D" w:rsidTr="003A314D">
        <w:trPr>
          <w:trHeight w:val="283"/>
        </w:trPr>
        <w:tc>
          <w:tcPr>
            <w:tcW w:w="1276" w:type="dxa"/>
            <w:shd w:val="clear" w:color="auto" w:fill="auto"/>
            <w:vAlign w:val="center"/>
          </w:tcPr>
          <w:p w:rsidR="003A314D" w:rsidRPr="00185097" w:rsidRDefault="003A314D" w:rsidP="00856468">
            <w:pPr>
              <w:spacing w:after="0" w:line="240" w:lineRule="auto"/>
              <w:contextualSpacing/>
              <w:jc w:val="center"/>
              <w:rPr>
                <w:rFonts w:eastAsia="Calibri"/>
                <w:szCs w:val="24"/>
                <w:lang w:eastAsia="x-none"/>
              </w:rPr>
            </w:pPr>
            <w:r w:rsidRPr="00185097">
              <w:rPr>
                <w:rFonts w:eastAsia="Calibri"/>
                <w:szCs w:val="24"/>
                <w:lang w:eastAsia="x-none"/>
              </w:rPr>
              <w:t>8</w:t>
            </w:r>
          </w:p>
        </w:tc>
        <w:tc>
          <w:tcPr>
            <w:tcW w:w="1843" w:type="dxa"/>
            <w:shd w:val="clear" w:color="auto" w:fill="auto"/>
            <w:vAlign w:val="center"/>
          </w:tcPr>
          <w:p w:rsidR="003A314D" w:rsidRPr="00185097" w:rsidRDefault="003A314D" w:rsidP="00856468">
            <w:pPr>
              <w:spacing w:after="0" w:line="240" w:lineRule="auto"/>
              <w:contextualSpacing/>
              <w:jc w:val="center"/>
              <w:rPr>
                <w:rFonts w:eastAsia="Calibri"/>
                <w:szCs w:val="24"/>
                <w:lang w:eastAsia="x-none"/>
              </w:rPr>
            </w:pPr>
            <w:r w:rsidRPr="00185097">
              <w:rPr>
                <w:rFonts w:eastAsia="Calibri"/>
                <w:szCs w:val="24"/>
                <w:lang w:eastAsia="x-none"/>
              </w:rPr>
              <w:t>-</w:t>
            </w:r>
          </w:p>
        </w:tc>
        <w:tc>
          <w:tcPr>
            <w:tcW w:w="1843" w:type="dxa"/>
            <w:shd w:val="clear" w:color="auto" w:fill="auto"/>
            <w:vAlign w:val="center"/>
          </w:tcPr>
          <w:p w:rsidR="003A314D" w:rsidRPr="00185097" w:rsidRDefault="003A314D" w:rsidP="00563896">
            <w:pPr>
              <w:spacing w:after="0" w:line="240" w:lineRule="auto"/>
              <w:ind w:right="459"/>
              <w:contextualSpacing/>
              <w:jc w:val="right"/>
              <w:rPr>
                <w:rFonts w:eastAsia="Calibri"/>
                <w:szCs w:val="24"/>
                <w:lang w:eastAsia="x-none"/>
              </w:rPr>
            </w:pPr>
            <w:r w:rsidRPr="00185097">
              <w:rPr>
                <w:rFonts w:eastAsia="Calibri"/>
                <w:szCs w:val="24"/>
                <w:lang w:eastAsia="x-none"/>
              </w:rPr>
              <w:t>38,96</w:t>
            </w:r>
          </w:p>
        </w:tc>
        <w:tc>
          <w:tcPr>
            <w:tcW w:w="1984" w:type="dxa"/>
            <w:shd w:val="clear" w:color="auto" w:fill="auto"/>
            <w:vAlign w:val="center"/>
          </w:tcPr>
          <w:p w:rsidR="003A314D" w:rsidRPr="00185097" w:rsidRDefault="003A314D" w:rsidP="00563896">
            <w:pPr>
              <w:spacing w:after="0" w:line="240" w:lineRule="auto"/>
              <w:ind w:right="317"/>
              <w:contextualSpacing/>
              <w:jc w:val="right"/>
              <w:rPr>
                <w:rFonts w:eastAsia="Calibri"/>
                <w:szCs w:val="24"/>
                <w:lang w:eastAsia="x-none"/>
              </w:rPr>
            </w:pPr>
            <w:r w:rsidRPr="00185097">
              <w:rPr>
                <w:rFonts w:eastAsia="Calibri"/>
                <w:szCs w:val="24"/>
                <w:lang w:eastAsia="x-none"/>
              </w:rPr>
              <w:t>974*</w:t>
            </w:r>
          </w:p>
        </w:tc>
        <w:tc>
          <w:tcPr>
            <w:tcW w:w="2410" w:type="dxa"/>
            <w:shd w:val="clear" w:color="auto" w:fill="auto"/>
            <w:vAlign w:val="center"/>
          </w:tcPr>
          <w:p w:rsidR="003A314D" w:rsidRPr="00185097" w:rsidRDefault="003A314D" w:rsidP="00563896">
            <w:pPr>
              <w:spacing w:after="0" w:line="240" w:lineRule="auto"/>
              <w:ind w:right="317"/>
              <w:contextualSpacing/>
              <w:jc w:val="right"/>
              <w:rPr>
                <w:rFonts w:eastAsia="Calibri"/>
                <w:szCs w:val="24"/>
                <w:lang w:eastAsia="x-none"/>
              </w:rPr>
            </w:pPr>
            <w:r w:rsidRPr="00185097">
              <w:rPr>
                <w:rFonts w:eastAsia="Calibri"/>
                <w:szCs w:val="24"/>
                <w:lang w:eastAsia="x-none"/>
              </w:rPr>
              <w:t>34 090</w:t>
            </w:r>
          </w:p>
        </w:tc>
      </w:tr>
      <w:tr w:rsidR="003A314D" w:rsidTr="003A314D">
        <w:tc>
          <w:tcPr>
            <w:tcW w:w="1276" w:type="dxa"/>
            <w:shd w:val="clear" w:color="auto" w:fill="auto"/>
            <w:vAlign w:val="center"/>
          </w:tcPr>
          <w:p w:rsidR="003A314D" w:rsidRPr="00185097" w:rsidRDefault="003A314D" w:rsidP="00856468">
            <w:pPr>
              <w:spacing w:after="0" w:line="240" w:lineRule="auto"/>
              <w:contextualSpacing/>
              <w:jc w:val="center"/>
              <w:rPr>
                <w:rFonts w:eastAsia="Calibri"/>
                <w:szCs w:val="24"/>
                <w:lang w:eastAsia="x-none"/>
              </w:rPr>
            </w:pPr>
          </w:p>
        </w:tc>
        <w:tc>
          <w:tcPr>
            <w:tcW w:w="1843" w:type="dxa"/>
            <w:shd w:val="clear" w:color="auto" w:fill="auto"/>
            <w:vAlign w:val="center"/>
          </w:tcPr>
          <w:p w:rsidR="003A314D" w:rsidRPr="00185097" w:rsidRDefault="003A314D" w:rsidP="00856468">
            <w:pPr>
              <w:spacing w:after="0" w:line="240" w:lineRule="auto"/>
              <w:contextualSpacing/>
              <w:jc w:val="center"/>
              <w:rPr>
                <w:rFonts w:eastAsia="Calibri"/>
                <w:szCs w:val="24"/>
                <w:lang w:eastAsia="x-none"/>
              </w:rPr>
            </w:pPr>
          </w:p>
        </w:tc>
        <w:tc>
          <w:tcPr>
            <w:tcW w:w="1843" w:type="dxa"/>
            <w:shd w:val="clear" w:color="auto" w:fill="auto"/>
            <w:vAlign w:val="center"/>
          </w:tcPr>
          <w:p w:rsidR="003A314D" w:rsidRPr="00185097" w:rsidRDefault="003A314D" w:rsidP="00856468">
            <w:pPr>
              <w:spacing w:after="0" w:line="240" w:lineRule="auto"/>
              <w:contextualSpacing/>
              <w:jc w:val="center"/>
              <w:rPr>
                <w:rFonts w:eastAsia="Calibri"/>
                <w:szCs w:val="24"/>
                <w:lang w:eastAsia="x-none"/>
              </w:rPr>
            </w:pPr>
            <w:r w:rsidRPr="00185097">
              <w:rPr>
                <w:rFonts w:eastAsia="Calibri"/>
                <w:szCs w:val="24"/>
                <w:lang w:eastAsia="x-none"/>
              </w:rPr>
              <w:t>Всего по сельсовету</w:t>
            </w:r>
          </w:p>
        </w:tc>
        <w:tc>
          <w:tcPr>
            <w:tcW w:w="1984" w:type="dxa"/>
            <w:shd w:val="clear" w:color="auto" w:fill="auto"/>
            <w:vAlign w:val="center"/>
          </w:tcPr>
          <w:p w:rsidR="003A314D" w:rsidRPr="00185097" w:rsidRDefault="003A314D" w:rsidP="00563896">
            <w:pPr>
              <w:spacing w:after="0" w:line="240" w:lineRule="auto"/>
              <w:ind w:right="317"/>
              <w:contextualSpacing/>
              <w:jc w:val="right"/>
              <w:rPr>
                <w:rFonts w:eastAsia="Calibri"/>
                <w:b/>
                <w:bCs/>
                <w:szCs w:val="24"/>
                <w:lang w:eastAsia="x-none"/>
              </w:rPr>
            </w:pPr>
            <w:r w:rsidRPr="00185097">
              <w:rPr>
                <w:rFonts w:eastAsia="Calibri"/>
                <w:b/>
                <w:bCs/>
                <w:szCs w:val="24"/>
                <w:lang w:eastAsia="x-none"/>
              </w:rPr>
              <w:t>161 892</w:t>
            </w:r>
          </w:p>
        </w:tc>
        <w:tc>
          <w:tcPr>
            <w:tcW w:w="2410" w:type="dxa"/>
            <w:shd w:val="clear" w:color="auto" w:fill="auto"/>
            <w:vAlign w:val="center"/>
          </w:tcPr>
          <w:p w:rsidR="003A314D" w:rsidRPr="003A314D" w:rsidRDefault="003A314D" w:rsidP="00563896">
            <w:pPr>
              <w:spacing w:after="0" w:line="240" w:lineRule="auto"/>
              <w:ind w:right="317"/>
              <w:contextualSpacing/>
              <w:jc w:val="right"/>
              <w:rPr>
                <w:rFonts w:eastAsia="Calibri"/>
                <w:b/>
                <w:bCs/>
                <w:szCs w:val="24"/>
                <w:lang w:eastAsia="x-none"/>
              </w:rPr>
            </w:pPr>
            <w:r w:rsidRPr="003A314D">
              <w:rPr>
                <w:rFonts w:eastAsia="Calibri"/>
                <w:b/>
                <w:bCs/>
                <w:szCs w:val="24"/>
                <w:lang w:eastAsia="x-none"/>
              </w:rPr>
              <w:t>5 269 241</w:t>
            </w:r>
          </w:p>
        </w:tc>
      </w:tr>
      <w:tr w:rsidR="003A314D" w:rsidTr="00856468">
        <w:tc>
          <w:tcPr>
            <w:tcW w:w="9356" w:type="dxa"/>
            <w:gridSpan w:val="5"/>
            <w:shd w:val="clear" w:color="auto" w:fill="auto"/>
          </w:tcPr>
          <w:p w:rsidR="003A314D" w:rsidRPr="00FC733F" w:rsidRDefault="003A314D" w:rsidP="004B7B84">
            <w:pPr>
              <w:spacing w:after="0" w:line="240" w:lineRule="auto"/>
              <w:contextualSpacing/>
              <w:rPr>
                <w:rFonts w:eastAsia="Calibri"/>
                <w:bCs/>
                <w:szCs w:val="24"/>
                <w:lang w:eastAsia="x-none"/>
              </w:rPr>
            </w:pPr>
            <w:r w:rsidRPr="00FC733F">
              <w:rPr>
                <w:rFonts w:eastAsia="Calibri"/>
                <w:bCs/>
                <w:szCs w:val="24"/>
                <w:lang w:eastAsia="x-none"/>
              </w:rPr>
              <w:t>*из расчета 40 га на 1000чел</w:t>
            </w:r>
          </w:p>
          <w:p w:rsidR="003A314D" w:rsidRPr="00185097" w:rsidRDefault="003A314D" w:rsidP="004B7B84">
            <w:pPr>
              <w:spacing w:after="0" w:line="240" w:lineRule="auto"/>
              <w:contextualSpacing/>
              <w:rPr>
                <w:rFonts w:eastAsia="Calibri"/>
                <w:b/>
                <w:bCs/>
                <w:szCs w:val="24"/>
                <w:lang w:eastAsia="x-none"/>
              </w:rPr>
            </w:pPr>
            <w:r w:rsidRPr="00FC733F">
              <w:rPr>
                <w:rFonts w:eastAsia="Calibri"/>
                <w:bCs/>
                <w:szCs w:val="24"/>
                <w:lang w:eastAsia="x-none"/>
              </w:rPr>
              <w:t>** из расчета 65 чел на 1га (средняя расчетная плотность по табл</w:t>
            </w:r>
            <w:r w:rsidRPr="00FC733F">
              <w:rPr>
                <w:kern w:val="2"/>
                <w:szCs w:val="24"/>
              </w:rPr>
              <w:t xml:space="preserve"> Ж.2 для малоэтажной модели)</w:t>
            </w:r>
          </w:p>
        </w:tc>
      </w:tr>
      <w:bookmarkEnd w:id="103"/>
      <w:bookmarkEnd w:id="104"/>
      <w:bookmarkEnd w:id="123"/>
    </w:tbl>
    <w:p w:rsidR="00585E38" w:rsidRPr="003D31E7" w:rsidRDefault="00801432" w:rsidP="003C3BB0">
      <w:pPr>
        <w:pStyle w:val="20"/>
        <w:spacing w:before="0"/>
      </w:pPr>
      <w:r>
        <w:br w:type="page"/>
      </w:r>
      <w:bookmarkStart w:id="124" w:name="_Toc199152031"/>
      <w:r w:rsidR="00EB4D04" w:rsidRPr="003D31E7">
        <w:lastRenderedPageBreak/>
        <w:t xml:space="preserve">3.5. </w:t>
      </w:r>
      <w:r w:rsidR="00585E38" w:rsidRPr="003D31E7">
        <w:t>Транспортная инфраструктура</w:t>
      </w:r>
      <w:bookmarkEnd w:id="124"/>
    </w:p>
    <w:p w:rsidR="003D31E7" w:rsidRPr="001C0509" w:rsidRDefault="003D31E7" w:rsidP="00CC54B3">
      <w:pPr>
        <w:pStyle w:val="30"/>
        <w:spacing w:before="240"/>
        <w:ind w:left="0" w:right="-2"/>
        <w:rPr>
          <w:szCs w:val="24"/>
        </w:rPr>
      </w:pPr>
      <w:bookmarkStart w:id="125" w:name="_Toc199152032"/>
      <w:r w:rsidRPr="001C0509">
        <w:rPr>
          <w:szCs w:val="24"/>
        </w:rPr>
        <w:t>3.5.1. Железнодорожный транспорт</w:t>
      </w:r>
      <w:bookmarkEnd w:id="125"/>
    </w:p>
    <w:p w:rsidR="003D31E7" w:rsidRPr="00FD7674" w:rsidRDefault="003D31E7" w:rsidP="00E04BEB">
      <w:pPr>
        <w:pStyle w:val="affffff6"/>
        <w:spacing w:before="240"/>
        <w:rPr>
          <w:u w:val="single"/>
          <w:lang w:val="ru-RU"/>
        </w:rPr>
      </w:pPr>
      <w:r w:rsidRPr="00FD7674">
        <w:rPr>
          <w:u w:val="single"/>
          <w:lang w:val="ru-RU"/>
        </w:rPr>
        <w:t>Существующее положение</w:t>
      </w:r>
    </w:p>
    <w:p w:rsidR="00A76BE3" w:rsidRPr="00363A7C" w:rsidRDefault="00A76BE3" w:rsidP="00A76BE3">
      <w:pPr>
        <w:spacing w:after="0" w:line="240" w:lineRule="auto"/>
        <w:ind w:firstLine="709"/>
        <w:jc w:val="both"/>
      </w:pPr>
      <w:r w:rsidRPr="00363A7C">
        <w:rPr>
          <w:bCs/>
        </w:rPr>
        <w:t xml:space="preserve">По территории сельсовета проходит Куйбышевская железная дорога, направление Пенза – Ртищево, дорога многопутная, электрифицированная. </w:t>
      </w:r>
      <w:r w:rsidRPr="003A4D60">
        <w:rPr>
          <w:bCs/>
        </w:rPr>
        <w:t xml:space="preserve">На территории сельсовета расположены железнодорожные остановочные пункты: </w:t>
      </w:r>
      <w:r w:rsidR="003A4D60" w:rsidRPr="003A4D60">
        <w:rPr>
          <w:bCs/>
        </w:rPr>
        <w:t>«</w:t>
      </w:r>
      <w:r w:rsidRPr="003A4D60">
        <w:rPr>
          <w:bCs/>
        </w:rPr>
        <w:t>254 км</w:t>
      </w:r>
      <w:r w:rsidR="003A4D60" w:rsidRPr="003A4D60">
        <w:rPr>
          <w:bCs/>
        </w:rPr>
        <w:t>»</w:t>
      </w:r>
      <w:r w:rsidRPr="003A4D60">
        <w:rPr>
          <w:bCs/>
        </w:rPr>
        <w:t xml:space="preserve"> и </w:t>
      </w:r>
      <w:r w:rsidR="003A4D60" w:rsidRPr="003A4D60">
        <w:rPr>
          <w:bCs/>
        </w:rPr>
        <w:t>«</w:t>
      </w:r>
      <w:r w:rsidRPr="003A4D60">
        <w:rPr>
          <w:bCs/>
        </w:rPr>
        <w:t>Кривозеровка</w:t>
      </w:r>
      <w:r w:rsidR="003A4D60" w:rsidRPr="003A4D60">
        <w:rPr>
          <w:bCs/>
        </w:rPr>
        <w:t>»</w:t>
      </w:r>
      <w:r w:rsidRPr="003A4D60">
        <w:rPr>
          <w:bCs/>
        </w:rPr>
        <w:t>.</w:t>
      </w:r>
      <w:r w:rsidRPr="00363A7C">
        <w:rPr>
          <w:bCs/>
        </w:rPr>
        <w:t xml:space="preserve"> </w:t>
      </w:r>
    </w:p>
    <w:p w:rsidR="006F697A" w:rsidRPr="00FD7674" w:rsidRDefault="003D31E7" w:rsidP="0053194C">
      <w:pPr>
        <w:pStyle w:val="affffff6"/>
        <w:rPr>
          <w:u w:val="single"/>
          <w:lang w:val="ru-RU"/>
        </w:rPr>
      </w:pPr>
      <w:r w:rsidRPr="00FD7674">
        <w:rPr>
          <w:u w:val="single"/>
          <w:lang w:val="ru-RU"/>
        </w:rPr>
        <w:t>Анализ сложившейся ситуации железнодорожного транспорта выявил следующее:</w:t>
      </w:r>
    </w:p>
    <w:p w:rsidR="006F697A" w:rsidRPr="006F697A" w:rsidRDefault="002130F7" w:rsidP="00C339E6">
      <w:pPr>
        <w:pStyle w:val="ConsPlusTitle"/>
        <w:ind w:firstLine="709"/>
        <w:jc w:val="both"/>
        <w:rPr>
          <w:rFonts w:ascii="Times New Roman" w:hAnsi="Times New Roman" w:cs="Times New Roman"/>
          <w:b w:val="0"/>
          <w:sz w:val="24"/>
          <w:szCs w:val="24"/>
          <w:u w:val="single"/>
          <w:lang w:eastAsia="ar-SA" w:bidi="en-US"/>
        </w:rPr>
      </w:pPr>
      <w:r w:rsidRPr="002212F2">
        <w:rPr>
          <w:rFonts w:ascii="Times New Roman" w:hAnsi="Times New Roman" w:cs="Times New Roman"/>
          <w:sz w:val="24"/>
          <w:szCs w:val="24"/>
          <w:lang w:eastAsia="ar-SA" w:bidi="en-US"/>
        </w:rPr>
        <w:t>-</w:t>
      </w:r>
      <w:r w:rsidR="003A4D60">
        <w:rPr>
          <w:rFonts w:ascii="Times New Roman" w:hAnsi="Times New Roman" w:cs="Times New Roman"/>
          <w:b w:val="0"/>
          <w:sz w:val="24"/>
          <w:szCs w:val="24"/>
          <w:lang w:eastAsia="ar-SA" w:bidi="en-US"/>
        </w:rPr>
        <w:t> </w:t>
      </w:r>
      <w:r>
        <w:rPr>
          <w:rFonts w:ascii="Times New Roman" w:hAnsi="Times New Roman" w:cs="Times New Roman"/>
          <w:b w:val="0"/>
          <w:sz w:val="24"/>
          <w:szCs w:val="24"/>
          <w:lang w:eastAsia="ar-SA" w:bidi="en-US"/>
        </w:rPr>
        <w:t>железная дорога, проходящая в границах населенных пунктов Мичуринского сельсовета, может способствовать экономическому росту, развитию производства, бизнеса и социальной сферы, а также существенно влиять на качество жизни населения.</w:t>
      </w:r>
    </w:p>
    <w:p w:rsidR="003D31E7" w:rsidRPr="00FD7674" w:rsidRDefault="003D31E7" w:rsidP="0053194C">
      <w:pPr>
        <w:pStyle w:val="affffff6"/>
        <w:rPr>
          <w:u w:val="single"/>
          <w:lang w:val="ru-RU"/>
        </w:rPr>
      </w:pPr>
      <w:r w:rsidRPr="00FD7674">
        <w:rPr>
          <w:u w:val="single"/>
          <w:lang w:val="ru-RU"/>
        </w:rPr>
        <w:t>Выводы:</w:t>
      </w:r>
    </w:p>
    <w:p w:rsidR="002130F7" w:rsidRPr="004667BD" w:rsidRDefault="004667BD" w:rsidP="003D31E7">
      <w:pPr>
        <w:pStyle w:val="ConsPlusTitle"/>
        <w:ind w:firstLine="709"/>
        <w:rPr>
          <w:rFonts w:ascii="Times New Roman" w:hAnsi="Times New Roman" w:cs="Times New Roman"/>
          <w:b w:val="0"/>
          <w:sz w:val="24"/>
          <w:szCs w:val="22"/>
          <w:lang w:eastAsia="ru-RU"/>
        </w:rPr>
      </w:pPr>
      <w:r w:rsidRPr="002212F2">
        <w:rPr>
          <w:rFonts w:ascii="Times New Roman" w:hAnsi="Times New Roman" w:cs="Times New Roman"/>
          <w:sz w:val="24"/>
          <w:szCs w:val="22"/>
          <w:lang w:eastAsia="ru-RU"/>
        </w:rPr>
        <w:t>-</w:t>
      </w:r>
      <w:r w:rsidRPr="004667BD">
        <w:rPr>
          <w:rFonts w:ascii="Times New Roman" w:hAnsi="Times New Roman" w:cs="Times New Roman"/>
          <w:b w:val="0"/>
          <w:sz w:val="24"/>
          <w:szCs w:val="22"/>
          <w:lang w:eastAsia="ru-RU"/>
        </w:rPr>
        <w:t xml:space="preserve"> </w:t>
      </w:r>
      <w:r>
        <w:rPr>
          <w:rFonts w:ascii="Times New Roman" w:hAnsi="Times New Roman" w:cs="Times New Roman"/>
          <w:b w:val="0"/>
          <w:sz w:val="24"/>
          <w:szCs w:val="22"/>
          <w:lang w:eastAsia="ru-RU"/>
        </w:rPr>
        <w:t>необходимо</w:t>
      </w:r>
      <w:r w:rsidR="005D118F">
        <w:rPr>
          <w:rFonts w:ascii="Times New Roman" w:hAnsi="Times New Roman" w:cs="Times New Roman"/>
          <w:b w:val="0"/>
          <w:sz w:val="24"/>
          <w:szCs w:val="22"/>
          <w:lang w:eastAsia="ru-RU"/>
        </w:rPr>
        <w:t xml:space="preserve"> установ</w:t>
      </w:r>
      <w:r w:rsidR="00C339E6">
        <w:rPr>
          <w:rFonts w:ascii="Times New Roman" w:hAnsi="Times New Roman" w:cs="Times New Roman"/>
          <w:b w:val="0"/>
          <w:sz w:val="24"/>
          <w:szCs w:val="22"/>
          <w:lang w:eastAsia="ru-RU"/>
        </w:rPr>
        <w:t>ление санитарного</w:t>
      </w:r>
      <w:r w:rsidR="005D118F">
        <w:rPr>
          <w:rFonts w:ascii="Times New Roman" w:hAnsi="Times New Roman" w:cs="Times New Roman"/>
          <w:b w:val="0"/>
          <w:sz w:val="24"/>
          <w:szCs w:val="22"/>
          <w:lang w:eastAsia="ru-RU"/>
        </w:rPr>
        <w:t xml:space="preserve"> разрыв</w:t>
      </w:r>
      <w:r w:rsidR="00C339E6">
        <w:rPr>
          <w:rFonts w:ascii="Times New Roman" w:hAnsi="Times New Roman" w:cs="Times New Roman"/>
          <w:b w:val="0"/>
          <w:sz w:val="24"/>
          <w:szCs w:val="22"/>
          <w:lang w:eastAsia="ru-RU"/>
        </w:rPr>
        <w:t>а</w:t>
      </w:r>
      <w:r w:rsidR="005D118F">
        <w:rPr>
          <w:rFonts w:ascii="Times New Roman" w:hAnsi="Times New Roman" w:cs="Times New Roman"/>
          <w:b w:val="0"/>
          <w:sz w:val="24"/>
          <w:szCs w:val="22"/>
          <w:lang w:eastAsia="ru-RU"/>
        </w:rPr>
        <w:t xml:space="preserve"> от ж</w:t>
      </w:r>
      <w:r w:rsidR="00C339E6">
        <w:rPr>
          <w:rFonts w:ascii="Times New Roman" w:hAnsi="Times New Roman" w:cs="Times New Roman"/>
          <w:b w:val="0"/>
          <w:sz w:val="24"/>
          <w:szCs w:val="22"/>
          <w:lang w:eastAsia="ru-RU"/>
        </w:rPr>
        <w:t xml:space="preserve">елезнодорожных </w:t>
      </w:r>
      <w:r w:rsidR="005D118F">
        <w:rPr>
          <w:rFonts w:ascii="Times New Roman" w:hAnsi="Times New Roman" w:cs="Times New Roman"/>
          <w:b w:val="0"/>
          <w:sz w:val="24"/>
          <w:szCs w:val="22"/>
          <w:lang w:eastAsia="ru-RU"/>
        </w:rPr>
        <w:t>путей.</w:t>
      </w:r>
      <w:r>
        <w:rPr>
          <w:rFonts w:ascii="Times New Roman" w:hAnsi="Times New Roman" w:cs="Times New Roman"/>
          <w:b w:val="0"/>
          <w:sz w:val="24"/>
          <w:szCs w:val="22"/>
          <w:lang w:eastAsia="ru-RU"/>
        </w:rPr>
        <w:t xml:space="preserve"> </w:t>
      </w:r>
    </w:p>
    <w:p w:rsidR="002A199F" w:rsidRPr="0052312F" w:rsidRDefault="002A199F" w:rsidP="00E474A5">
      <w:pPr>
        <w:pStyle w:val="30"/>
        <w:spacing w:before="240"/>
        <w:ind w:left="0" w:right="-2"/>
        <w:rPr>
          <w:szCs w:val="24"/>
        </w:rPr>
      </w:pPr>
      <w:bookmarkStart w:id="126" w:name="_Toc199152033"/>
      <w:r w:rsidRPr="0052312F">
        <w:rPr>
          <w:szCs w:val="24"/>
        </w:rPr>
        <w:t>3.5.2. Водный транспорт</w:t>
      </w:r>
      <w:bookmarkEnd w:id="126"/>
    </w:p>
    <w:p w:rsidR="002A199F" w:rsidRPr="00FD7674" w:rsidRDefault="002A199F" w:rsidP="00E04BEB">
      <w:pPr>
        <w:pStyle w:val="affffff6"/>
        <w:spacing w:before="240"/>
        <w:rPr>
          <w:u w:val="single"/>
          <w:lang w:val="ru-RU"/>
        </w:rPr>
      </w:pPr>
      <w:r w:rsidRPr="00FD7674">
        <w:rPr>
          <w:u w:val="single"/>
          <w:lang w:val="ru-RU"/>
        </w:rPr>
        <w:t>Существующее положение</w:t>
      </w:r>
    </w:p>
    <w:p w:rsidR="002A199F" w:rsidRPr="00D21CC1" w:rsidRDefault="002A199F" w:rsidP="002A199F">
      <w:pPr>
        <w:spacing w:after="0" w:line="240" w:lineRule="auto"/>
        <w:ind w:firstLine="709"/>
        <w:jc w:val="both"/>
        <w:rPr>
          <w:bCs/>
        </w:rPr>
      </w:pPr>
      <w:bookmarkStart w:id="127" w:name="_Toc45096725"/>
      <w:r w:rsidRPr="00D21CC1">
        <w:rPr>
          <w:bCs/>
        </w:rPr>
        <w:t xml:space="preserve">Судоходные реки и внутренний водный транспорт на территории </w:t>
      </w:r>
      <w:r w:rsidR="003A24D0">
        <w:rPr>
          <w:bCs/>
        </w:rPr>
        <w:t>Мичуринского</w:t>
      </w:r>
      <w:r w:rsidRPr="00D21CC1">
        <w:rPr>
          <w:bCs/>
        </w:rPr>
        <w:t xml:space="preserve"> сельсовета отсутствуют</w:t>
      </w:r>
      <w:bookmarkEnd w:id="127"/>
      <w:r w:rsidRPr="00D21CC1">
        <w:rPr>
          <w:bCs/>
        </w:rPr>
        <w:t xml:space="preserve">. </w:t>
      </w:r>
    </w:p>
    <w:p w:rsidR="002A199F" w:rsidRPr="00FD7674" w:rsidRDefault="002A199F" w:rsidP="0053194C">
      <w:pPr>
        <w:pStyle w:val="affffff6"/>
        <w:rPr>
          <w:u w:val="single"/>
          <w:lang w:val="ru-RU"/>
        </w:rPr>
      </w:pPr>
      <w:r w:rsidRPr="00FD7674">
        <w:rPr>
          <w:u w:val="single"/>
          <w:lang w:val="ru-RU"/>
        </w:rPr>
        <w:t xml:space="preserve">Анализ сложившейся ситуации водного транспорта выявил следующее: </w:t>
      </w:r>
    </w:p>
    <w:p w:rsidR="002A199F" w:rsidRPr="00D21CC1" w:rsidRDefault="002A199F" w:rsidP="002A199F">
      <w:pPr>
        <w:spacing w:after="0" w:line="240" w:lineRule="auto"/>
        <w:ind w:firstLine="709"/>
        <w:rPr>
          <w:bCs/>
        </w:rPr>
      </w:pPr>
      <w:r w:rsidRPr="00D21CC1">
        <w:rPr>
          <w:bCs/>
        </w:rPr>
        <w:t xml:space="preserve">- речные и морские транспортные узлы расположены удаленно; </w:t>
      </w:r>
    </w:p>
    <w:p w:rsidR="002A199F" w:rsidRPr="00D21CC1" w:rsidRDefault="002A199F" w:rsidP="002A199F">
      <w:pPr>
        <w:spacing w:after="0" w:line="240" w:lineRule="auto"/>
        <w:ind w:firstLine="709"/>
        <w:rPr>
          <w:bCs/>
        </w:rPr>
      </w:pPr>
      <w:r w:rsidRPr="00D21CC1">
        <w:rPr>
          <w:bCs/>
        </w:rPr>
        <w:t xml:space="preserve">- существующая сеть водотоков и водоемов не пригодна для использования перевозки пассажиров и грузов. </w:t>
      </w:r>
    </w:p>
    <w:p w:rsidR="002A199F" w:rsidRPr="00FD7674" w:rsidRDefault="002A199F" w:rsidP="0053194C">
      <w:pPr>
        <w:pStyle w:val="affffff6"/>
        <w:rPr>
          <w:u w:val="single"/>
          <w:lang w:val="ru-RU"/>
        </w:rPr>
      </w:pPr>
      <w:r w:rsidRPr="00FD7674">
        <w:rPr>
          <w:u w:val="single"/>
          <w:lang w:val="ru-RU"/>
        </w:rPr>
        <w:t>Выводы:</w:t>
      </w:r>
    </w:p>
    <w:p w:rsidR="002A199F" w:rsidRPr="00D21CC1" w:rsidRDefault="002A199F" w:rsidP="000F43DF">
      <w:pPr>
        <w:spacing w:after="0" w:line="240" w:lineRule="auto"/>
        <w:ind w:firstLine="709"/>
        <w:jc w:val="both"/>
        <w:rPr>
          <w:bCs/>
        </w:rPr>
      </w:pPr>
      <w:r w:rsidRPr="00D21CC1">
        <w:rPr>
          <w:bCs/>
        </w:rPr>
        <w:t xml:space="preserve">Отсутствие возможности использования сети существующих водотоков и водоемов в целях перевозки пассажиров и грузов. </w:t>
      </w:r>
    </w:p>
    <w:p w:rsidR="002A199F" w:rsidRPr="00D21CC1" w:rsidRDefault="002A199F" w:rsidP="000F43DF">
      <w:pPr>
        <w:spacing w:after="0" w:line="240" w:lineRule="auto"/>
        <w:ind w:firstLine="709"/>
        <w:jc w:val="both"/>
        <w:rPr>
          <w:bCs/>
        </w:rPr>
      </w:pPr>
      <w:r w:rsidRPr="00D21CC1">
        <w:rPr>
          <w:bCs/>
        </w:rPr>
        <w:t xml:space="preserve">В целях развития рекреационного потенциала возможно обустройство использование облегченных видов водных </w:t>
      </w:r>
      <w:r w:rsidR="00E474A5" w:rsidRPr="00D21CC1">
        <w:rPr>
          <w:bCs/>
        </w:rPr>
        <w:t>транспортных</w:t>
      </w:r>
      <w:r w:rsidRPr="00D21CC1">
        <w:rPr>
          <w:bCs/>
        </w:rPr>
        <w:t xml:space="preserve"> средств для отдыха населения.</w:t>
      </w:r>
    </w:p>
    <w:p w:rsidR="002A199F" w:rsidRPr="00D21CC1" w:rsidRDefault="002A199F" w:rsidP="000F43DF">
      <w:pPr>
        <w:spacing w:after="0" w:line="240" w:lineRule="auto"/>
        <w:ind w:firstLine="709"/>
        <w:jc w:val="both"/>
        <w:rPr>
          <w:bCs/>
        </w:rPr>
      </w:pPr>
      <w:r w:rsidRPr="00D21CC1">
        <w:t>Принятие решений по развитию водного транспорта находится в компетенции федеральных органов исполнительной власти.</w:t>
      </w:r>
    </w:p>
    <w:p w:rsidR="002A199F" w:rsidRPr="00051635" w:rsidRDefault="002A199F" w:rsidP="00E474A5">
      <w:pPr>
        <w:pStyle w:val="30"/>
        <w:tabs>
          <w:tab w:val="left" w:pos="9779"/>
        </w:tabs>
        <w:spacing w:before="240"/>
        <w:ind w:left="0" w:right="-2"/>
        <w:rPr>
          <w:szCs w:val="24"/>
        </w:rPr>
      </w:pPr>
      <w:bookmarkStart w:id="128" w:name="_Toc199152034"/>
      <w:r w:rsidRPr="00051635">
        <w:rPr>
          <w:szCs w:val="24"/>
        </w:rPr>
        <w:t>3.5.3. Воздушный транспорт</w:t>
      </w:r>
      <w:bookmarkEnd w:id="128"/>
    </w:p>
    <w:p w:rsidR="002A199F" w:rsidRPr="00FD7674" w:rsidRDefault="002A199F" w:rsidP="00E04BEB">
      <w:pPr>
        <w:pStyle w:val="affffff6"/>
        <w:spacing w:before="240"/>
        <w:rPr>
          <w:u w:val="single"/>
          <w:lang w:val="ru-RU"/>
        </w:rPr>
      </w:pPr>
      <w:r w:rsidRPr="00FD7674">
        <w:rPr>
          <w:u w:val="single"/>
          <w:lang w:val="ru-RU"/>
        </w:rPr>
        <w:t>Существующее положение</w:t>
      </w:r>
    </w:p>
    <w:p w:rsidR="002A199F" w:rsidRPr="00051635" w:rsidRDefault="002A199F" w:rsidP="002A199F">
      <w:pPr>
        <w:spacing w:after="0" w:line="240" w:lineRule="auto"/>
        <w:ind w:firstLine="709"/>
        <w:jc w:val="both"/>
      </w:pPr>
      <w:bookmarkStart w:id="129" w:name="_Toc45096727"/>
      <w:r w:rsidRPr="00051635">
        <w:t xml:space="preserve">На территории </w:t>
      </w:r>
      <w:r w:rsidR="003A24D0">
        <w:t>Мичуринского</w:t>
      </w:r>
      <w:r w:rsidRPr="00051635">
        <w:t xml:space="preserve"> сельсовета объекты воздушного транспорта отсутствуют. Ближайший аэропорт находится примерно в </w:t>
      </w:r>
      <w:r w:rsidR="00A76BE3" w:rsidRPr="003D6067">
        <w:t xml:space="preserve">10 </w:t>
      </w:r>
      <w:r w:rsidRPr="003D6067">
        <w:t>км</w:t>
      </w:r>
      <w:r w:rsidRPr="00051635">
        <w:t>, в город</w:t>
      </w:r>
      <w:r w:rsidR="00612DB5">
        <w:t xml:space="preserve">е </w:t>
      </w:r>
      <w:r w:rsidRPr="00051635">
        <w:t>Пенза</w:t>
      </w:r>
      <w:bookmarkEnd w:id="129"/>
      <w:r w:rsidRPr="00051635">
        <w:t>.</w:t>
      </w:r>
    </w:p>
    <w:p w:rsidR="002A199F" w:rsidRPr="00FD7674" w:rsidRDefault="002A199F" w:rsidP="0053194C">
      <w:pPr>
        <w:pStyle w:val="affffff6"/>
        <w:rPr>
          <w:u w:val="single"/>
          <w:lang w:val="ru-RU"/>
        </w:rPr>
      </w:pPr>
      <w:r w:rsidRPr="00FD7674">
        <w:rPr>
          <w:u w:val="single"/>
          <w:lang w:val="ru-RU"/>
        </w:rPr>
        <w:t>Анализ сложившейся ситуации воздушного транспорта выявил следующее:</w:t>
      </w:r>
    </w:p>
    <w:p w:rsidR="002A199F" w:rsidRPr="002E4BE8" w:rsidRDefault="002A199F" w:rsidP="002A199F">
      <w:pPr>
        <w:spacing w:after="0" w:line="240" w:lineRule="auto"/>
        <w:ind w:firstLine="709"/>
        <w:jc w:val="both"/>
        <w:rPr>
          <w:bCs/>
        </w:rPr>
      </w:pPr>
      <w:r w:rsidRPr="002E4BE8">
        <w:rPr>
          <w:bCs/>
        </w:rPr>
        <w:t>-</w:t>
      </w:r>
      <w:r w:rsidR="00C42079">
        <w:rPr>
          <w:bCs/>
        </w:rPr>
        <w:t> </w:t>
      </w:r>
      <w:r w:rsidRPr="002E4BE8">
        <w:rPr>
          <w:bCs/>
        </w:rPr>
        <w:t xml:space="preserve">авиационные </w:t>
      </w:r>
      <w:r w:rsidR="00A76BE3" w:rsidRPr="002E4BE8">
        <w:rPr>
          <w:bCs/>
        </w:rPr>
        <w:t>транспортные узлы расположены в непосредственной близости от Мичуринского сельсовета</w:t>
      </w:r>
      <w:r w:rsidRPr="002E4BE8">
        <w:rPr>
          <w:bCs/>
        </w:rPr>
        <w:t xml:space="preserve">; </w:t>
      </w:r>
    </w:p>
    <w:p w:rsidR="002A199F" w:rsidRPr="00051635" w:rsidRDefault="002A199F" w:rsidP="002A199F">
      <w:pPr>
        <w:spacing w:after="0" w:line="240" w:lineRule="auto"/>
        <w:ind w:firstLine="709"/>
        <w:jc w:val="both"/>
      </w:pPr>
      <w:r w:rsidRPr="00A76BE3">
        <w:t>- вертолетные площадки, предназначенные для обслуживания населения, на территории сельсовета отсутствуют.</w:t>
      </w:r>
    </w:p>
    <w:p w:rsidR="002A199F" w:rsidRPr="00FD7674" w:rsidRDefault="002A199F" w:rsidP="0053194C">
      <w:pPr>
        <w:pStyle w:val="affffff6"/>
        <w:rPr>
          <w:u w:val="single"/>
          <w:lang w:val="ru-RU"/>
        </w:rPr>
      </w:pPr>
      <w:r w:rsidRPr="00FD7674">
        <w:rPr>
          <w:u w:val="single"/>
          <w:lang w:val="ru-RU"/>
        </w:rPr>
        <w:t>Выводы:</w:t>
      </w:r>
    </w:p>
    <w:p w:rsidR="002A199F" w:rsidRPr="00051635" w:rsidRDefault="002A199F" w:rsidP="002A199F">
      <w:pPr>
        <w:tabs>
          <w:tab w:val="left" w:pos="3654"/>
        </w:tabs>
        <w:spacing w:after="0" w:line="240" w:lineRule="auto"/>
        <w:ind w:firstLine="709"/>
        <w:jc w:val="both"/>
        <w:rPr>
          <w:bCs/>
          <w:szCs w:val="24"/>
        </w:rPr>
      </w:pPr>
      <w:r w:rsidRPr="00A76BE3">
        <w:rPr>
          <w:szCs w:val="24"/>
        </w:rPr>
        <w:t xml:space="preserve">Принятие решений по развитию воздушного транспорта находится в компетенции </w:t>
      </w:r>
      <w:r w:rsidRPr="00A76BE3">
        <w:t>федеральных органов исполнительной власти</w:t>
      </w:r>
      <w:r w:rsidRPr="00A76BE3">
        <w:rPr>
          <w:szCs w:val="24"/>
        </w:rPr>
        <w:t>.</w:t>
      </w:r>
    </w:p>
    <w:p w:rsidR="00A948DF" w:rsidRPr="005E0B09" w:rsidRDefault="00A948DF" w:rsidP="00E474A5">
      <w:pPr>
        <w:pStyle w:val="30"/>
        <w:spacing w:before="240"/>
        <w:ind w:left="0" w:right="-2"/>
        <w:rPr>
          <w:szCs w:val="24"/>
        </w:rPr>
      </w:pPr>
      <w:bookmarkStart w:id="130" w:name="_Toc199152035"/>
      <w:r w:rsidRPr="005E0B09">
        <w:rPr>
          <w:szCs w:val="24"/>
        </w:rPr>
        <w:t>3.5.4. Автомобильный транспорт</w:t>
      </w:r>
      <w:bookmarkEnd w:id="130"/>
    </w:p>
    <w:p w:rsidR="00BA1CE3" w:rsidRPr="00051635" w:rsidRDefault="00BA1CE3" w:rsidP="00E04BEB">
      <w:pPr>
        <w:pStyle w:val="affffff6"/>
        <w:spacing w:before="240"/>
        <w:rPr>
          <w:i/>
          <w:lang w:val="ru-RU"/>
        </w:rPr>
      </w:pPr>
      <w:r w:rsidRPr="00051635">
        <w:rPr>
          <w:i/>
          <w:lang w:val="ru-RU"/>
        </w:rPr>
        <w:t>Автомобильные дороги</w:t>
      </w:r>
    </w:p>
    <w:p w:rsidR="00BA1CE3" w:rsidRPr="00FD7674" w:rsidRDefault="00BA1CE3" w:rsidP="0053194C">
      <w:pPr>
        <w:pStyle w:val="affffff6"/>
        <w:rPr>
          <w:u w:val="single"/>
          <w:lang w:val="ru-RU"/>
        </w:rPr>
      </w:pPr>
      <w:r w:rsidRPr="00FD7674">
        <w:rPr>
          <w:u w:val="single"/>
          <w:lang w:val="ru-RU"/>
        </w:rPr>
        <w:t>Существующее положение</w:t>
      </w:r>
    </w:p>
    <w:p w:rsidR="007766D1" w:rsidRDefault="0010776C" w:rsidP="001319CA">
      <w:pPr>
        <w:spacing w:after="0" w:line="240" w:lineRule="auto"/>
        <w:ind w:firstLine="709"/>
        <w:jc w:val="both"/>
        <w:rPr>
          <w:szCs w:val="24"/>
        </w:rPr>
      </w:pPr>
      <w:r w:rsidRPr="00531978">
        <w:rPr>
          <w:szCs w:val="24"/>
        </w:rPr>
        <w:t xml:space="preserve">Основной транспортный каркас, обеспечивающий внешние и внутренние связи </w:t>
      </w:r>
      <w:r w:rsidR="003A24D0">
        <w:rPr>
          <w:szCs w:val="24"/>
        </w:rPr>
        <w:t>Мичуринского</w:t>
      </w:r>
      <w:r w:rsidRPr="00531978">
        <w:rPr>
          <w:szCs w:val="24"/>
        </w:rPr>
        <w:t xml:space="preserve"> сельсовета, составляют автомобильные дороги общего пользования </w:t>
      </w:r>
      <w:r w:rsidRPr="00531978">
        <w:rPr>
          <w:szCs w:val="24"/>
        </w:rPr>
        <w:lastRenderedPageBreak/>
        <w:t>федерального</w:t>
      </w:r>
      <w:r w:rsidR="0027425D">
        <w:rPr>
          <w:szCs w:val="24"/>
        </w:rPr>
        <w:t xml:space="preserve"> значения</w:t>
      </w:r>
      <w:r w:rsidR="00AC207D">
        <w:rPr>
          <w:szCs w:val="24"/>
        </w:rPr>
        <w:t>, регионального и</w:t>
      </w:r>
      <w:r w:rsidR="0027425D">
        <w:rPr>
          <w:szCs w:val="24"/>
        </w:rPr>
        <w:t>ли</w:t>
      </w:r>
      <w:r w:rsidR="00AC207D">
        <w:rPr>
          <w:szCs w:val="24"/>
        </w:rPr>
        <w:t xml:space="preserve"> межмуниципального</w:t>
      </w:r>
      <w:r w:rsidR="0027425D">
        <w:rPr>
          <w:szCs w:val="24"/>
        </w:rPr>
        <w:t xml:space="preserve"> значения</w:t>
      </w:r>
      <w:r w:rsidR="00AC207D">
        <w:rPr>
          <w:szCs w:val="24"/>
        </w:rPr>
        <w:t>,</w:t>
      </w:r>
      <w:r w:rsidRPr="00531978">
        <w:rPr>
          <w:szCs w:val="24"/>
        </w:rPr>
        <w:t xml:space="preserve"> местного значения </w:t>
      </w:r>
      <w:r w:rsidR="00AC207D">
        <w:rPr>
          <w:szCs w:val="24"/>
        </w:rPr>
        <w:t>поселения</w:t>
      </w:r>
      <w:r w:rsidR="0027425D">
        <w:rPr>
          <w:szCs w:val="24"/>
        </w:rPr>
        <w:t xml:space="preserve"> </w:t>
      </w:r>
      <w:r w:rsidRPr="00531978">
        <w:rPr>
          <w:szCs w:val="24"/>
        </w:rPr>
        <w:t>(таблица 3.5.4-1)</w:t>
      </w:r>
      <w:r>
        <w:rPr>
          <w:szCs w:val="24"/>
        </w:rPr>
        <w:t>.</w:t>
      </w:r>
      <w:r w:rsidR="001674C3">
        <w:rPr>
          <w:szCs w:val="24"/>
        </w:rPr>
        <w:t xml:space="preserve"> </w:t>
      </w:r>
    </w:p>
    <w:p w:rsidR="00872F9F" w:rsidRDefault="001674C3" w:rsidP="00872F9F">
      <w:pPr>
        <w:pStyle w:val="a3"/>
        <w:ind w:firstLine="709"/>
        <w:rPr>
          <w:lang w:val="ru-RU"/>
        </w:rPr>
      </w:pPr>
      <w:r w:rsidRPr="00363A7C">
        <w:t>По территории сельсовета проход</w:t>
      </w:r>
      <w:r w:rsidR="00872F9F">
        <w:rPr>
          <w:lang w:val="ru-RU"/>
        </w:rPr>
        <w:t>я</w:t>
      </w:r>
      <w:r w:rsidRPr="00363A7C">
        <w:t>т</w:t>
      </w:r>
      <w:r w:rsidR="00872F9F">
        <w:rPr>
          <w:lang w:val="ru-RU"/>
        </w:rPr>
        <w:t>:</w:t>
      </w:r>
    </w:p>
    <w:p w:rsidR="00872F9F" w:rsidRDefault="00872F9F" w:rsidP="00872F9F">
      <w:pPr>
        <w:pStyle w:val="a3"/>
        <w:ind w:firstLine="709"/>
        <w:rPr>
          <w:rStyle w:val="a7"/>
          <w:i w:val="0"/>
          <w:lang w:val="ru-RU"/>
        </w:rPr>
      </w:pPr>
      <w:r>
        <w:rPr>
          <w:lang w:val="ru-RU"/>
        </w:rPr>
        <w:t>-</w:t>
      </w:r>
      <w:r w:rsidR="00365829">
        <w:rPr>
          <w:rStyle w:val="a7"/>
          <w:i w:val="0"/>
          <w:lang w:val="ru-RU"/>
        </w:rPr>
        <w:t> </w:t>
      </w:r>
      <w:r w:rsidR="001674C3" w:rsidRPr="00363A7C">
        <w:t xml:space="preserve">автомобильная дорога федерального </w:t>
      </w:r>
      <w:r w:rsidR="00F43901">
        <w:t>значения Р-208 «Тамбов</w:t>
      </w:r>
      <w:r w:rsidR="000113D7">
        <w:rPr>
          <w:lang w:val="ru-RU"/>
        </w:rPr>
        <w:t>-</w:t>
      </w:r>
      <w:r w:rsidR="00F43901">
        <w:t>Пенза»</w:t>
      </w:r>
      <w:r>
        <w:rPr>
          <w:lang w:val="ru-RU"/>
        </w:rPr>
        <w:t>;</w:t>
      </w:r>
    </w:p>
    <w:p w:rsidR="00872F9F" w:rsidRPr="00F34395" w:rsidRDefault="00872F9F" w:rsidP="00872F9F">
      <w:pPr>
        <w:pStyle w:val="a3"/>
        <w:ind w:firstLine="709"/>
        <w:rPr>
          <w:bCs/>
          <w:szCs w:val="20"/>
          <w:lang w:val="ru-RU"/>
        </w:rPr>
      </w:pPr>
      <w:r>
        <w:rPr>
          <w:rStyle w:val="a7"/>
          <w:i w:val="0"/>
          <w:lang w:val="ru-RU"/>
        </w:rPr>
        <w:t>- </w:t>
      </w:r>
      <w:r w:rsidRPr="006F7A09">
        <w:t xml:space="preserve">автомобильная дорога </w:t>
      </w:r>
      <w:r>
        <w:rPr>
          <w:lang w:val="ru-RU"/>
        </w:rPr>
        <w:t xml:space="preserve">регионального значения </w:t>
      </w:r>
      <w:r>
        <w:rPr>
          <w:rStyle w:val="a7"/>
          <w:i w:val="0"/>
        </w:rPr>
        <w:t>от ул. 40 лет Октября до ул. Центральная</w:t>
      </w:r>
      <w:r>
        <w:rPr>
          <w:rStyle w:val="a7"/>
          <w:i w:val="0"/>
          <w:lang w:val="ru-RU"/>
        </w:rPr>
        <w:t xml:space="preserve"> (</w:t>
      </w:r>
      <w:r>
        <w:rPr>
          <w:rStyle w:val="a7"/>
          <w:i w:val="0"/>
        </w:rPr>
        <w:t>г. Пенза</w:t>
      </w:r>
      <w:r>
        <w:rPr>
          <w:rStyle w:val="a7"/>
          <w:i w:val="0"/>
          <w:lang w:val="ru-RU"/>
        </w:rPr>
        <w:t>);</w:t>
      </w:r>
    </w:p>
    <w:p w:rsidR="00F43901" w:rsidRDefault="00872F9F" w:rsidP="007766D1">
      <w:pPr>
        <w:spacing w:after="0" w:line="240" w:lineRule="auto"/>
        <w:ind w:firstLine="709"/>
        <w:jc w:val="both"/>
        <w:rPr>
          <w:szCs w:val="24"/>
        </w:rPr>
      </w:pPr>
      <w:r>
        <w:rPr>
          <w:szCs w:val="24"/>
        </w:rPr>
        <w:t>-</w:t>
      </w:r>
      <w:r w:rsidR="00365829">
        <w:rPr>
          <w:rStyle w:val="a7"/>
          <w:i w:val="0"/>
        </w:rPr>
        <w:t> </w:t>
      </w:r>
      <w:r w:rsidRPr="006F7A09">
        <w:t>автомобильная дорога</w:t>
      </w:r>
      <w:r w:rsidR="00F43901">
        <w:rPr>
          <w:szCs w:val="24"/>
        </w:rPr>
        <w:t xml:space="preserve"> </w:t>
      </w:r>
      <w:r w:rsidR="00F43901">
        <w:t xml:space="preserve">межмуниципального значения </w:t>
      </w:r>
      <w:r w:rsidR="001D54E7">
        <w:rPr>
          <w:szCs w:val="24"/>
        </w:rPr>
        <w:t>«Подъезд к с. Мичурино».</w:t>
      </w:r>
    </w:p>
    <w:p w:rsidR="0010776C" w:rsidRPr="007766D1" w:rsidRDefault="0010776C" w:rsidP="007766D1">
      <w:pPr>
        <w:spacing w:after="0" w:line="240" w:lineRule="auto"/>
        <w:ind w:firstLine="709"/>
        <w:jc w:val="both"/>
      </w:pPr>
      <w:r w:rsidRPr="00531978">
        <w:rPr>
          <w:szCs w:val="24"/>
        </w:rPr>
        <w:t xml:space="preserve">Подъезд к населенным пунктам осуществляется по автомобильным дорогам </w:t>
      </w:r>
      <w:r w:rsidRPr="00531978">
        <w:t xml:space="preserve">местного значения </w:t>
      </w:r>
      <w:r w:rsidR="000F43DF">
        <w:t>поселения</w:t>
      </w:r>
      <w:r w:rsidRPr="00531978">
        <w:rPr>
          <w:szCs w:val="24"/>
        </w:rPr>
        <w:t>.</w:t>
      </w:r>
    </w:p>
    <w:p w:rsidR="0010776C" w:rsidRPr="00B65848" w:rsidRDefault="00D60CC8" w:rsidP="0010776C">
      <w:pPr>
        <w:spacing w:after="0" w:line="240" w:lineRule="auto"/>
        <w:ind w:firstLine="709"/>
        <w:jc w:val="both"/>
        <w:rPr>
          <w:szCs w:val="24"/>
        </w:rPr>
      </w:pPr>
      <w:r>
        <w:rPr>
          <w:rFonts w:eastAsia="Arial" w:cs="Courier New"/>
          <w:szCs w:val="24"/>
          <w:lang w:eastAsia="zh-CN" w:bidi="hi-IN"/>
        </w:rPr>
        <w:t xml:space="preserve">По состоянию </w:t>
      </w:r>
      <w:r w:rsidRPr="00671C83">
        <w:rPr>
          <w:rFonts w:eastAsia="Arial" w:cs="Courier New"/>
          <w:szCs w:val="24"/>
          <w:lang w:eastAsia="zh-CN" w:bidi="hi-IN"/>
        </w:rPr>
        <w:t>на 01.01.202</w:t>
      </w:r>
      <w:r w:rsidR="00C32EBA">
        <w:rPr>
          <w:rFonts w:eastAsia="Arial" w:cs="Courier New"/>
          <w:szCs w:val="24"/>
          <w:lang w:eastAsia="zh-CN" w:bidi="hi-IN"/>
        </w:rPr>
        <w:t>5</w:t>
      </w:r>
      <w:r w:rsidR="0010776C" w:rsidRPr="00671C83">
        <w:rPr>
          <w:rFonts w:eastAsia="Arial" w:cs="Courier New"/>
          <w:szCs w:val="24"/>
          <w:lang w:eastAsia="zh-CN" w:bidi="hi-IN"/>
        </w:rPr>
        <w:t xml:space="preserve"> на</w:t>
      </w:r>
      <w:r w:rsidR="0010776C" w:rsidRPr="004D0B24">
        <w:rPr>
          <w:rFonts w:eastAsia="Arial" w:cs="Courier New"/>
          <w:szCs w:val="24"/>
          <w:lang w:eastAsia="zh-CN" w:bidi="hi-IN"/>
        </w:rPr>
        <w:t xml:space="preserve"> территории </w:t>
      </w:r>
      <w:r w:rsidR="003A24D0">
        <w:rPr>
          <w:rFonts w:eastAsia="Arial" w:cs="Courier New"/>
          <w:szCs w:val="24"/>
          <w:lang w:eastAsia="zh-CN" w:bidi="hi-IN"/>
        </w:rPr>
        <w:t>Мичуринского</w:t>
      </w:r>
      <w:r w:rsidR="0010776C" w:rsidRPr="004D0B24">
        <w:rPr>
          <w:rFonts w:eastAsia="Arial" w:cs="Courier New"/>
          <w:szCs w:val="24"/>
          <w:lang w:eastAsia="zh-CN" w:bidi="hi-IN"/>
        </w:rPr>
        <w:t xml:space="preserve"> сельсовета протяженность автомобильных дорог общего пользования</w:t>
      </w:r>
      <w:r w:rsidR="0010776C" w:rsidRPr="00B65848">
        <w:rPr>
          <w:rFonts w:eastAsia="Arial" w:cs="Courier New"/>
          <w:szCs w:val="24"/>
          <w:lang w:eastAsia="zh-CN" w:bidi="hi-IN"/>
        </w:rPr>
        <w:t xml:space="preserve">, в </w:t>
      </w:r>
      <w:r w:rsidR="0010776C" w:rsidRPr="00B65848">
        <w:rPr>
          <w:szCs w:val="24"/>
        </w:rPr>
        <w:t xml:space="preserve">том числе:  </w:t>
      </w:r>
    </w:p>
    <w:p w:rsidR="0010776C" w:rsidRDefault="0010776C" w:rsidP="0010776C">
      <w:pPr>
        <w:spacing w:after="0" w:line="240" w:lineRule="auto"/>
        <w:ind w:firstLine="709"/>
        <w:jc w:val="both"/>
        <w:rPr>
          <w:rFonts w:eastAsia="Arial" w:cs="Courier New"/>
          <w:szCs w:val="24"/>
          <w:lang w:eastAsia="zh-CN" w:bidi="hi-IN"/>
        </w:rPr>
      </w:pPr>
      <w:r w:rsidRPr="00B65848">
        <w:rPr>
          <w:szCs w:val="24"/>
        </w:rPr>
        <w:t xml:space="preserve">- федерального значения </w:t>
      </w:r>
      <w:r w:rsidR="00612DB5">
        <w:rPr>
          <w:rFonts w:eastAsia="Arial"/>
          <w:szCs w:val="24"/>
          <w:lang w:eastAsia="zh-CN" w:bidi="hi-IN"/>
        </w:rPr>
        <w:t xml:space="preserve">~ </w:t>
      </w:r>
      <w:r w:rsidR="00612DB5" w:rsidRPr="00612DB5">
        <w:rPr>
          <w:rFonts w:eastAsia="Arial" w:cs="Courier New"/>
          <w:szCs w:val="24"/>
          <w:lang w:eastAsia="zh-CN" w:bidi="hi-IN"/>
        </w:rPr>
        <w:t>9</w:t>
      </w:r>
      <w:r w:rsidRPr="00612DB5">
        <w:rPr>
          <w:rFonts w:eastAsia="Arial" w:cs="Courier New"/>
          <w:szCs w:val="24"/>
          <w:lang w:eastAsia="zh-CN" w:bidi="hi-IN"/>
        </w:rPr>
        <w:t xml:space="preserve"> км;</w:t>
      </w:r>
    </w:p>
    <w:p w:rsidR="00872F9F" w:rsidRDefault="00872F9F" w:rsidP="0010776C">
      <w:pPr>
        <w:spacing w:after="0" w:line="240" w:lineRule="auto"/>
        <w:ind w:firstLine="709"/>
        <w:jc w:val="both"/>
        <w:rPr>
          <w:rFonts w:eastAsia="Arial" w:cs="Courier New"/>
          <w:szCs w:val="24"/>
          <w:lang w:eastAsia="zh-CN" w:bidi="hi-IN"/>
        </w:rPr>
      </w:pPr>
      <w:r>
        <w:rPr>
          <w:rFonts w:eastAsia="Arial" w:cs="Courier New"/>
          <w:szCs w:val="24"/>
          <w:lang w:eastAsia="zh-CN" w:bidi="hi-IN"/>
        </w:rPr>
        <w:t xml:space="preserve">- </w:t>
      </w:r>
      <w:r>
        <w:t xml:space="preserve">регионального </w:t>
      </w:r>
      <w:r w:rsidR="009131B9">
        <w:t>и</w:t>
      </w:r>
      <w:r w:rsidR="0027425D">
        <w:t>ли</w:t>
      </w:r>
      <w:r w:rsidR="009131B9">
        <w:t xml:space="preserve"> межмуниципального </w:t>
      </w:r>
      <w:r>
        <w:t>значения</w:t>
      </w:r>
      <w:r w:rsidRPr="00872F9F">
        <w:rPr>
          <w:szCs w:val="24"/>
        </w:rPr>
        <w:t xml:space="preserve"> </w:t>
      </w:r>
      <w:r>
        <w:rPr>
          <w:rFonts w:eastAsia="Arial"/>
          <w:szCs w:val="24"/>
          <w:lang w:eastAsia="zh-CN" w:bidi="hi-IN"/>
        </w:rPr>
        <w:t xml:space="preserve">~ </w:t>
      </w:r>
      <w:r w:rsidR="00C32EBA">
        <w:rPr>
          <w:rFonts w:eastAsia="Arial" w:cs="Courier New"/>
          <w:szCs w:val="24"/>
          <w:lang w:eastAsia="zh-CN" w:bidi="hi-IN"/>
        </w:rPr>
        <w:t>5</w:t>
      </w:r>
      <w:r w:rsidR="007074B9">
        <w:rPr>
          <w:rFonts w:eastAsia="Arial" w:cs="Courier New"/>
          <w:szCs w:val="24"/>
          <w:lang w:eastAsia="zh-CN" w:bidi="hi-IN"/>
        </w:rPr>
        <w:t>,</w:t>
      </w:r>
      <w:r w:rsidR="00C32EBA">
        <w:rPr>
          <w:rFonts w:eastAsia="Arial" w:cs="Courier New"/>
          <w:szCs w:val="24"/>
          <w:lang w:eastAsia="zh-CN" w:bidi="hi-IN"/>
        </w:rPr>
        <w:t>1</w:t>
      </w:r>
      <w:r w:rsidRPr="00612DB5">
        <w:rPr>
          <w:rFonts w:eastAsia="Arial" w:cs="Courier New"/>
          <w:szCs w:val="24"/>
          <w:lang w:eastAsia="zh-CN" w:bidi="hi-IN"/>
        </w:rPr>
        <w:t xml:space="preserve"> км;</w:t>
      </w:r>
    </w:p>
    <w:p w:rsidR="0010776C" w:rsidRDefault="0010776C" w:rsidP="0010776C">
      <w:pPr>
        <w:spacing w:after="0" w:line="240" w:lineRule="auto"/>
        <w:ind w:firstLine="709"/>
        <w:jc w:val="both"/>
        <w:rPr>
          <w:rFonts w:eastAsia="Arial" w:cs="Courier New"/>
          <w:szCs w:val="24"/>
          <w:lang w:eastAsia="zh-CN" w:bidi="hi-IN"/>
        </w:rPr>
      </w:pPr>
      <w:r w:rsidRPr="00B65848">
        <w:rPr>
          <w:szCs w:val="24"/>
        </w:rPr>
        <w:t xml:space="preserve">- местного </w:t>
      </w:r>
      <w:r w:rsidRPr="00800E93">
        <w:rPr>
          <w:szCs w:val="24"/>
        </w:rPr>
        <w:t>значения</w:t>
      </w:r>
      <w:r w:rsidR="00AC207D">
        <w:rPr>
          <w:szCs w:val="24"/>
        </w:rPr>
        <w:t xml:space="preserve"> поселения</w:t>
      </w:r>
      <w:r w:rsidR="00C625D5" w:rsidRPr="00800E93">
        <w:rPr>
          <w:szCs w:val="24"/>
        </w:rPr>
        <w:t xml:space="preserve"> </w:t>
      </w:r>
      <w:r w:rsidR="00612DB5" w:rsidRPr="00800E93">
        <w:rPr>
          <w:rFonts w:eastAsia="Arial"/>
          <w:szCs w:val="24"/>
          <w:lang w:eastAsia="zh-CN" w:bidi="hi-IN"/>
        </w:rPr>
        <w:t xml:space="preserve">~ </w:t>
      </w:r>
      <w:r w:rsidR="00C32EBA">
        <w:rPr>
          <w:color w:val="000000"/>
        </w:rPr>
        <w:t>0</w:t>
      </w:r>
      <w:r w:rsidR="009131B9">
        <w:rPr>
          <w:color w:val="000000"/>
        </w:rPr>
        <w:t>,</w:t>
      </w:r>
      <w:r w:rsidR="00C32EBA">
        <w:rPr>
          <w:color w:val="000000"/>
        </w:rPr>
        <w:t>86</w:t>
      </w:r>
      <w:r w:rsidR="00DA49C6" w:rsidRPr="00800E93">
        <w:rPr>
          <w:color w:val="000000"/>
        </w:rPr>
        <w:t xml:space="preserve"> </w:t>
      </w:r>
      <w:r w:rsidRPr="00800E93">
        <w:rPr>
          <w:rFonts w:eastAsia="Arial" w:cs="Courier New"/>
          <w:szCs w:val="24"/>
          <w:lang w:eastAsia="zh-CN" w:bidi="hi-IN"/>
        </w:rPr>
        <w:t>км.</w:t>
      </w:r>
    </w:p>
    <w:p w:rsidR="00D7194D" w:rsidRDefault="00D7194D" w:rsidP="00280FE1">
      <w:pPr>
        <w:spacing w:after="0" w:line="240" w:lineRule="auto"/>
        <w:jc w:val="both"/>
        <w:rPr>
          <w:rFonts w:eastAsia="Arial" w:cs="Courier New"/>
          <w:szCs w:val="24"/>
          <w:lang w:eastAsia="zh-CN" w:bidi="hi-IN"/>
        </w:rPr>
      </w:pPr>
    </w:p>
    <w:p w:rsidR="00A02097" w:rsidRPr="00DA49C6" w:rsidRDefault="00A02097" w:rsidP="00280FE1">
      <w:pPr>
        <w:spacing w:after="0" w:line="240" w:lineRule="auto"/>
        <w:jc w:val="both"/>
        <w:rPr>
          <w:rFonts w:eastAsia="Arial" w:cs="Courier New"/>
          <w:szCs w:val="24"/>
          <w:lang w:eastAsia="zh-CN" w:bidi="hi-IN"/>
        </w:rPr>
        <w:sectPr w:rsidR="00A02097" w:rsidRPr="00DA49C6" w:rsidSect="002B70AF">
          <w:headerReference w:type="even" r:id="rId70"/>
          <w:pgSz w:w="11906" w:h="16838"/>
          <w:pgMar w:top="1134" w:right="850" w:bottom="1134" w:left="1701" w:header="567" w:footer="567" w:gutter="0"/>
          <w:cols w:space="708"/>
          <w:docGrid w:linePitch="360"/>
        </w:sectPr>
      </w:pPr>
    </w:p>
    <w:p w:rsidR="00086E7B" w:rsidRPr="00F753E5" w:rsidRDefault="00086E7B" w:rsidP="00086E7B">
      <w:pPr>
        <w:pStyle w:val="affffff6"/>
        <w:jc w:val="right"/>
        <w:rPr>
          <w:lang w:val="ru-RU"/>
        </w:rPr>
      </w:pPr>
      <w:r w:rsidRPr="00F753E5">
        <w:rPr>
          <w:lang w:val="ru-RU"/>
        </w:rPr>
        <w:lastRenderedPageBreak/>
        <w:t>Таблица 3.5.4</w:t>
      </w:r>
      <w:r w:rsidRPr="00EB275D">
        <w:rPr>
          <w:b/>
          <w:lang w:val="ru-RU"/>
        </w:rPr>
        <w:t>-</w:t>
      </w:r>
      <w:r w:rsidRPr="00F753E5">
        <w:rPr>
          <w:lang w:val="ru-RU"/>
        </w:rPr>
        <w:t>1</w:t>
      </w:r>
    </w:p>
    <w:p w:rsidR="00086E7B" w:rsidRPr="00F753E5" w:rsidRDefault="00086E7B" w:rsidP="00FD7674">
      <w:pPr>
        <w:pStyle w:val="Default"/>
        <w:spacing w:after="240"/>
        <w:ind w:firstLine="709"/>
        <w:jc w:val="center"/>
        <w:rPr>
          <w:rFonts w:cs="Arial"/>
          <w:color w:val="auto"/>
        </w:rPr>
      </w:pPr>
      <w:r w:rsidRPr="00F753E5">
        <w:rPr>
          <w:rFonts w:cs="Arial"/>
          <w:color w:val="auto"/>
        </w:rPr>
        <w:t xml:space="preserve">Перечень </w:t>
      </w:r>
      <w:r w:rsidRPr="00205655">
        <w:rPr>
          <w:rFonts w:cs="Arial"/>
          <w:color w:val="auto"/>
        </w:rPr>
        <w:t xml:space="preserve">существующих автомобильных дорог общего пользования, проходящих по территории </w:t>
      </w:r>
      <w:r w:rsidR="003A24D0" w:rsidRPr="00205655">
        <w:rPr>
          <w:rFonts w:cs="Arial"/>
          <w:color w:val="auto"/>
        </w:rPr>
        <w:t>Мичуринского</w:t>
      </w:r>
      <w:r w:rsidR="002F6AFA" w:rsidRPr="00205655">
        <w:rPr>
          <w:rFonts w:cs="Arial"/>
          <w:color w:val="auto"/>
        </w:rPr>
        <w:t xml:space="preserve"> </w:t>
      </w:r>
      <w:r w:rsidRPr="00205655">
        <w:rPr>
          <w:rFonts w:cs="Arial"/>
          <w:color w:val="auto"/>
        </w:rPr>
        <w:t>сельсовета, обеспечивающие внешние и внутренние связи**</w:t>
      </w:r>
    </w:p>
    <w:tbl>
      <w:tblPr>
        <w:tblW w:w="50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
        <w:gridCol w:w="62"/>
        <w:gridCol w:w="2350"/>
        <w:gridCol w:w="2702"/>
        <w:gridCol w:w="2510"/>
        <w:gridCol w:w="1955"/>
        <w:gridCol w:w="1955"/>
        <w:gridCol w:w="2655"/>
      </w:tblGrid>
      <w:tr w:rsidR="003543C6" w:rsidRPr="00146083" w:rsidTr="00D756D8">
        <w:trPr>
          <w:trHeight w:val="449"/>
        </w:trPr>
        <w:tc>
          <w:tcPr>
            <w:tcW w:w="216" w:type="pct"/>
            <w:gridSpan w:val="2"/>
            <w:vMerge w:val="restart"/>
            <w:vAlign w:val="center"/>
          </w:tcPr>
          <w:p w:rsidR="003543C6" w:rsidRPr="00F753E5" w:rsidRDefault="003543C6" w:rsidP="009B4DD7">
            <w:pPr>
              <w:spacing w:after="0" w:line="240" w:lineRule="auto"/>
              <w:jc w:val="center"/>
              <w:rPr>
                <w:szCs w:val="24"/>
              </w:rPr>
            </w:pPr>
            <w:r w:rsidRPr="00F753E5">
              <w:rPr>
                <w:szCs w:val="24"/>
              </w:rPr>
              <w:t>№п/п</w:t>
            </w:r>
          </w:p>
        </w:tc>
        <w:tc>
          <w:tcPr>
            <w:tcW w:w="796" w:type="pct"/>
            <w:vMerge w:val="restart"/>
            <w:vAlign w:val="center"/>
          </w:tcPr>
          <w:p w:rsidR="003543C6" w:rsidRPr="00F753E5" w:rsidRDefault="003543C6" w:rsidP="009B4DD7">
            <w:pPr>
              <w:spacing w:after="0" w:line="240" w:lineRule="auto"/>
              <w:jc w:val="center"/>
              <w:rPr>
                <w:szCs w:val="24"/>
              </w:rPr>
            </w:pPr>
            <w:r w:rsidRPr="00F753E5">
              <w:rPr>
                <w:szCs w:val="24"/>
              </w:rPr>
              <w:t>Вид объекта*</w:t>
            </w:r>
          </w:p>
        </w:tc>
        <w:tc>
          <w:tcPr>
            <w:tcW w:w="915" w:type="pct"/>
            <w:vMerge w:val="restart"/>
            <w:vAlign w:val="center"/>
          </w:tcPr>
          <w:p w:rsidR="003543C6" w:rsidRPr="00F753E5" w:rsidRDefault="003543C6" w:rsidP="009B4DD7">
            <w:pPr>
              <w:spacing w:after="0" w:line="240" w:lineRule="auto"/>
              <w:jc w:val="center"/>
              <w:rPr>
                <w:szCs w:val="24"/>
              </w:rPr>
            </w:pPr>
            <w:r w:rsidRPr="00F753E5">
              <w:rPr>
                <w:szCs w:val="24"/>
              </w:rPr>
              <w:t>Наименование объекта</w:t>
            </w:r>
          </w:p>
        </w:tc>
        <w:tc>
          <w:tcPr>
            <w:tcW w:w="850" w:type="pct"/>
            <w:vMerge w:val="restart"/>
            <w:vAlign w:val="center"/>
          </w:tcPr>
          <w:p w:rsidR="003543C6" w:rsidRPr="00F753E5" w:rsidRDefault="003543C6" w:rsidP="009B4DD7">
            <w:pPr>
              <w:spacing w:after="0" w:line="240" w:lineRule="auto"/>
              <w:jc w:val="center"/>
              <w:rPr>
                <w:szCs w:val="24"/>
              </w:rPr>
            </w:pPr>
            <w:r w:rsidRPr="00F753E5">
              <w:rPr>
                <w:szCs w:val="24"/>
              </w:rPr>
              <w:t xml:space="preserve">Местоположение объекта </w:t>
            </w:r>
          </w:p>
        </w:tc>
        <w:tc>
          <w:tcPr>
            <w:tcW w:w="1324" w:type="pct"/>
            <w:gridSpan w:val="2"/>
            <w:vAlign w:val="center"/>
          </w:tcPr>
          <w:p w:rsidR="003543C6" w:rsidRPr="00F753E5" w:rsidRDefault="003543C6" w:rsidP="009B4DD7">
            <w:pPr>
              <w:spacing w:after="0" w:line="240" w:lineRule="auto"/>
              <w:jc w:val="center"/>
              <w:rPr>
                <w:szCs w:val="24"/>
              </w:rPr>
            </w:pPr>
            <w:r w:rsidRPr="00F753E5">
              <w:rPr>
                <w:szCs w:val="24"/>
              </w:rPr>
              <w:t>Характеристика объекта</w:t>
            </w:r>
          </w:p>
        </w:tc>
        <w:tc>
          <w:tcPr>
            <w:tcW w:w="899" w:type="pct"/>
            <w:vMerge w:val="restart"/>
            <w:vAlign w:val="center"/>
          </w:tcPr>
          <w:p w:rsidR="003543C6" w:rsidRPr="00F753E5" w:rsidRDefault="003543C6" w:rsidP="009B4DD7">
            <w:pPr>
              <w:spacing w:after="0" w:line="240" w:lineRule="auto"/>
              <w:jc w:val="center"/>
              <w:rPr>
                <w:szCs w:val="24"/>
              </w:rPr>
            </w:pPr>
            <w:r w:rsidRPr="00F753E5">
              <w:rPr>
                <w:szCs w:val="24"/>
              </w:rPr>
              <w:t>Вид покрытия</w:t>
            </w:r>
          </w:p>
        </w:tc>
      </w:tr>
      <w:tr w:rsidR="003543C6" w:rsidRPr="00146083" w:rsidTr="00D756D8">
        <w:tc>
          <w:tcPr>
            <w:tcW w:w="216" w:type="pct"/>
            <w:gridSpan w:val="2"/>
            <w:vMerge/>
            <w:vAlign w:val="center"/>
          </w:tcPr>
          <w:p w:rsidR="003543C6" w:rsidRPr="00146083" w:rsidRDefault="003543C6" w:rsidP="009B4DD7">
            <w:pPr>
              <w:spacing w:after="0" w:line="240" w:lineRule="auto"/>
              <w:jc w:val="center"/>
              <w:rPr>
                <w:strike/>
                <w:color w:val="FF0000"/>
                <w:szCs w:val="24"/>
              </w:rPr>
            </w:pPr>
          </w:p>
        </w:tc>
        <w:tc>
          <w:tcPr>
            <w:tcW w:w="796" w:type="pct"/>
            <w:vMerge/>
            <w:vAlign w:val="center"/>
          </w:tcPr>
          <w:p w:rsidR="003543C6" w:rsidRPr="00146083" w:rsidRDefault="003543C6" w:rsidP="009B4DD7">
            <w:pPr>
              <w:spacing w:after="0" w:line="240" w:lineRule="auto"/>
              <w:jc w:val="center"/>
              <w:rPr>
                <w:strike/>
                <w:color w:val="FF0000"/>
                <w:szCs w:val="24"/>
              </w:rPr>
            </w:pPr>
          </w:p>
        </w:tc>
        <w:tc>
          <w:tcPr>
            <w:tcW w:w="915" w:type="pct"/>
            <w:vMerge/>
            <w:vAlign w:val="center"/>
          </w:tcPr>
          <w:p w:rsidR="003543C6" w:rsidRPr="00146083" w:rsidRDefault="003543C6" w:rsidP="009B4DD7">
            <w:pPr>
              <w:spacing w:after="0" w:line="240" w:lineRule="auto"/>
              <w:jc w:val="center"/>
              <w:rPr>
                <w:strike/>
                <w:color w:val="FF0000"/>
                <w:szCs w:val="24"/>
              </w:rPr>
            </w:pPr>
          </w:p>
        </w:tc>
        <w:tc>
          <w:tcPr>
            <w:tcW w:w="850" w:type="pct"/>
            <w:vMerge/>
            <w:vAlign w:val="center"/>
          </w:tcPr>
          <w:p w:rsidR="003543C6" w:rsidRPr="00146083" w:rsidRDefault="003543C6" w:rsidP="009B4DD7">
            <w:pPr>
              <w:spacing w:after="0" w:line="240" w:lineRule="auto"/>
              <w:jc w:val="center"/>
              <w:rPr>
                <w:strike/>
                <w:color w:val="FF0000"/>
                <w:szCs w:val="24"/>
              </w:rPr>
            </w:pPr>
          </w:p>
        </w:tc>
        <w:tc>
          <w:tcPr>
            <w:tcW w:w="662" w:type="pct"/>
            <w:vAlign w:val="center"/>
          </w:tcPr>
          <w:p w:rsidR="003543C6" w:rsidRPr="00F753E5" w:rsidRDefault="003543C6" w:rsidP="009B4DD7">
            <w:pPr>
              <w:spacing w:after="0" w:line="240" w:lineRule="auto"/>
              <w:jc w:val="center"/>
              <w:rPr>
                <w:szCs w:val="24"/>
              </w:rPr>
            </w:pPr>
            <w:r w:rsidRPr="00F753E5">
              <w:rPr>
                <w:szCs w:val="24"/>
              </w:rPr>
              <w:t>Наименование характеристики</w:t>
            </w:r>
          </w:p>
        </w:tc>
        <w:tc>
          <w:tcPr>
            <w:tcW w:w="662" w:type="pct"/>
            <w:vAlign w:val="center"/>
          </w:tcPr>
          <w:p w:rsidR="003543C6" w:rsidRPr="00F753E5" w:rsidRDefault="003543C6" w:rsidP="009B4DD7">
            <w:pPr>
              <w:spacing w:after="0" w:line="240" w:lineRule="auto"/>
              <w:jc w:val="center"/>
              <w:rPr>
                <w:szCs w:val="24"/>
              </w:rPr>
            </w:pPr>
            <w:r w:rsidRPr="00F753E5">
              <w:rPr>
                <w:szCs w:val="24"/>
              </w:rPr>
              <w:t>Количественный показатель</w:t>
            </w:r>
          </w:p>
        </w:tc>
        <w:tc>
          <w:tcPr>
            <w:tcW w:w="899" w:type="pct"/>
            <w:vMerge/>
            <w:vAlign w:val="center"/>
          </w:tcPr>
          <w:p w:rsidR="003543C6" w:rsidRPr="00146083" w:rsidRDefault="003543C6" w:rsidP="009B4DD7">
            <w:pPr>
              <w:spacing w:after="0" w:line="240" w:lineRule="auto"/>
              <w:jc w:val="center"/>
              <w:rPr>
                <w:strike/>
                <w:color w:val="FF0000"/>
                <w:szCs w:val="24"/>
              </w:rPr>
            </w:pPr>
          </w:p>
        </w:tc>
      </w:tr>
      <w:tr w:rsidR="003543C6" w:rsidRPr="00146083" w:rsidTr="00AD56DC">
        <w:tc>
          <w:tcPr>
            <w:tcW w:w="5000" w:type="pct"/>
            <w:gridSpan w:val="8"/>
            <w:vAlign w:val="center"/>
          </w:tcPr>
          <w:p w:rsidR="003543C6" w:rsidRPr="00146083" w:rsidRDefault="003543C6" w:rsidP="009B4DD7">
            <w:pPr>
              <w:spacing w:after="0" w:line="240" w:lineRule="auto"/>
              <w:jc w:val="center"/>
              <w:rPr>
                <w:strike/>
                <w:color w:val="FF0000"/>
                <w:szCs w:val="24"/>
              </w:rPr>
            </w:pPr>
            <w:r w:rsidRPr="00F753E5">
              <w:rPr>
                <w:rFonts w:cs="Arial"/>
                <w:szCs w:val="24"/>
              </w:rPr>
              <w:t>Автомобильные дороги федерального значения</w:t>
            </w:r>
          </w:p>
        </w:tc>
      </w:tr>
      <w:tr w:rsidR="00567384" w:rsidRPr="00146083" w:rsidTr="00D756D8">
        <w:trPr>
          <w:trHeight w:val="838"/>
        </w:trPr>
        <w:tc>
          <w:tcPr>
            <w:tcW w:w="195" w:type="pct"/>
            <w:vAlign w:val="center"/>
          </w:tcPr>
          <w:p w:rsidR="00567384" w:rsidRPr="00F753E5" w:rsidRDefault="00567384" w:rsidP="00F753E5">
            <w:pPr>
              <w:spacing w:after="0" w:line="240" w:lineRule="auto"/>
              <w:jc w:val="center"/>
              <w:rPr>
                <w:szCs w:val="24"/>
              </w:rPr>
            </w:pPr>
            <w:r w:rsidRPr="00F753E5">
              <w:rPr>
                <w:szCs w:val="24"/>
              </w:rPr>
              <w:t>1</w:t>
            </w:r>
          </w:p>
        </w:tc>
        <w:tc>
          <w:tcPr>
            <w:tcW w:w="817" w:type="pct"/>
            <w:gridSpan w:val="2"/>
            <w:vAlign w:val="center"/>
          </w:tcPr>
          <w:p w:rsidR="00567384" w:rsidRPr="00F753E5" w:rsidRDefault="00567384" w:rsidP="00F753E5">
            <w:pPr>
              <w:spacing w:after="0" w:line="240" w:lineRule="auto"/>
              <w:jc w:val="center"/>
              <w:rPr>
                <w:szCs w:val="24"/>
              </w:rPr>
            </w:pPr>
            <w:r w:rsidRPr="00F753E5">
              <w:rPr>
                <w:szCs w:val="24"/>
              </w:rPr>
              <w:t>Автомобильные дороги федерального значения</w:t>
            </w:r>
          </w:p>
        </w:tc>
        <w:tc>
          <w:tcPr>
            <w:tcW w:w="915" w:type="pct"/>
            <w:vAlign w:val="center"/>
          </w:tcPr>
          <w:p w:rsidR="00567384" w:rsidRPr="003A24D0" w:rsidRDefault="00567384" w:rsidP="00F753E5">
            <w:pPr>
              <w:spacing w:after="0" w:line="240" w:lineRule="auto"/>
              <w:jc w:val="center"/>
              <w:rPr>
                <w:szCs w:val="24"/>
                <w:highlight w:val="yellow"/>
              </w:rPr>
            </w:pPr>
            <w:r w:rsidRPr="001674C3">
              <w:rPr>
                <w:rFonts w:cs="Arial"/>
                <w:szCs w:val="24"/>
              </w:rPr>
              <w:t>Р-208 «Тамбов – Пенза»</w:t>
            </w:r>
          </w:p>
        </w:tc>
        <w:tc>
          <w:tcPr>
            <w:tcW w:w="850" w:type="pct"/>
            <w:vAlign w:val="center"/>
          </w:tcPr>
          <w:p w:rsidR="00567384" w:rsidRPr="003A24D0" w:rsidRDefault="00567384" w:rsidP="00205655">
            <w:pPr>
              <w:spacing w:after="0" w:line="240" w:lineRule="auto"/>
              <w:jc w:val="center"/>
              <w:rPr>
                <w:szCs w:val="24"/>
                <w:highlight w:val="yellow"/>
              </w:rPr>
            </w:pPr>
            <w:r>
              <w:rPr>
                <w:szCs w:val="24"/>
              </w:rPr>
              <w:t>Пензенский</w:t>
            </w:r>
            <w:r w:rsidRPr="00205655">
              <w:rPr>
                <w:szCs w:val="24"/>
              </w:rPr>
              <w:t xml:space="preserve"> район, </w:t>
            </w:r>
            <w:r>
              <w:rPr>
                <w:szCs w:val="24"/>
              </w:rPr>
              <w:t>Мичуринский</w:t>
            </w:r>
            <w:r w:rsidRPr="00205655">
              <w:rPr>
                <w:szCs w:val="24"/>
              </w:rPr>
              <w:t xml:space="preserve"> сельсовет</w:t>
            </w:r>
          </w:p>
        </w:tc>
        <w:tc>
          <w:tcPr>
            <w:tcW w:w="662" w:type="pct"/>
            <w:vAlign w:val="center"/>
          </w:tcPr>
          <w:p w:rsidR="00567384" w:rsidRPr="00205655" w:rsidRDefault="009B2A55" w:rsidP="00F753E5">
            <w:pPr>
              <w:spacing w:after="0" w:line="240" w:lineRule="auto"/>
              <w:ind w:firstLine="34"/>
              <w:jc w:val="center"/>
              <w:rPr>
                <w:szCs w:val="24"/>
              </w:rPr>
            </w:pPr>
            <w:r w:rsidRPr="00205655">
              <w:rPr>
                <w:szCs w:val="24"/>
              </w:rPr>
              <w:t>Протяженность</w:t>
            </w:r>
            <w:r>
              <w:rPr>
                <w:szCs w:val="24"/>
              </w:rPr>
              <w:t xml:space="preserve"> (в т.ч. по территории сельсовета)</w:t>
            </w:r>
            <w:r w:rsidRPr="00205655">
              <w:rPr>
                <w:szCs w:val="24"/>
              </w:rPr>
              <w:t>, км</w:t>
            </w:r>
          </w:p>
        </w:tc>
        <w:tc>
          <w:tcPr>
            <w:tcW w:w="662" w:type="pct"/>
            <w:vAlign w:val="center"/>
          </w:tcPr>
          <w:p w:rsidR="00567384" w:rsidRPr="001D54E7" w:rsidRDefault="009B2A55" w:rsidP="00F753E5">
            <w:pPr>
              <w:spacing w:after="0" w:line="240" w:lineRule="auto"/>
              <w:ind w:firstLine="34"/>
              <w:jc w:val="center"/>
              <w:rPr>
                <w:szCs w:val="24"/>
                <w:highlight w:val="yellow"/>
              </w:rPr>
            </w:pPr>
            <w:r>
              <w:rPr>
                <w:szCs w:val="24"/>
              </w:rPr>
              <w:t>334,108 (</w:t>
            </w:r>
            <w:r w:rsidR="00567384" w:rsidRPr="001D54E7">
              <w:rPr>
                <w:szCs w:val="24"/>
              </w:rPr>
              <w:t>9</w:t>
            </w:r>
            <w:r>
              <w:rPr>
                <w:szCs w:val="24"/>
              </w:rPr>
              <w:t>,0)</w:t>
            </w:r>
          </w:p>
        </w:tc>
        <w:tc>
          <w:tcPr>
            <w:tcW w:w="899" w:type="pct"/>
            <w:vAlign w:val="center"/>
          </w:tcPr>
          <w:p w:rsidR="00567384" w:rsidRPr="003A24D0" w:rsidRDefault="00567384" w:rsidP="00F753E5">
            <w:pPr>
              <w:spacing w:after="0" w:line="240" w:lineRule="auto"/>
              <w:jc w:val="center"/>
              <w:rPr>
                <w:szCs w:val="24"/>
                <w:highlight w:val="yellow"/>
              </w:rPr>
            </w:pPr>
            <w:r w:rsidRPr="00F753E5">
              <w:rPr>
                <w:szCs w:val="24"/>
              </w:rPr>
              <w:t>Усовершенствованный</w:t>
            </w:r>
          </w:p>
        </w:tc>
      </w:tr>
      <w:tr w:rsidR="00D60CC8" w:rsidRPr="00146083" w:rsidTr="00AD56DC">
        <w:tc>
          <w:tcPr>
            <w:tcW w:w="5000" w:type="pct"/>
            <w:gridSpan w:val="8"/>
            <w:vAlign w:val="center"/>
          </w:tcPr>
          <w:p w:rsidR="00D60CC8" w:rsidRPr="003A24D0" w:rsidRDefault="00D60CC8" w:rsidP="00D60CC8">
            <w:pPr>
              <w:spacing w:after="0" w:line="240" w:lineRule="auto"/>
              <w:jc w:val="center"/>
              <w:rPr>
                <w:strike/>
                <w:color w:val="FF0000"/>
                <w:szCs w:val="24"/>
                <w:highlight w:val="yellow"/>
              </w:rPr>
            </w:pPr>
            <w:r w:rsidRPr="00F753E5">
              <w:rPr>
                <w:rFonts w:cs="Arial"/>
                <w:szCs w:val="24"/>
              </w:rPr>
              <w:t xml:space="preserve">Автомобильные дороги </w:t>
            </w:r>
            <w:r w:rsidR="00A8161D">
              <w:rPr>
                <w:rFonts w:cs="Arial"/>
                <w:szCs w:val="24"/>
              </w:rPr>
              <w:t>регионального и</w:t>
            </w:r>
            <w:r w:rsidR="0027425D">
              <w:rPr>
                <w:rFonts w:cs="Arial"/>
                <w:szCs w:val="24"/>
              </w:rPr>
              <w:t>ли</w:t>
            </w:r>
            <w:r w:rsidR="00A8161D">
              <w:rPr>
                <w:rFonts w:cs="Arial"/>
                <w:szCs w:val="24"/>
              </w:rPr>
              <w:t xml:space="preserve"> </w:t>
            </w:r>
            <w:r>
              <w:rPr>
                <w:rFonts w:cs="Arial"/>
                <w:szCs w:val="24"/>
              </w:rPr>
              <w:t>межмуниципа</w:t>
            </w:r>
            <w:r w:rsidRPr="00F753E5">
              <w:rPr>
                <w:rFonts w:cs="Arial"/>
                <w:szCs w:val="24"/>
              </w:rPr>
              <w:t>льного значения</w:t>
            </w:r>
          </w:p>
        </w:tc>
      </w:tr>
      <w:tr w:rsidR="00D756D8" w:rsidRPr="00146083" w:rsidTr="00D756D8">
        <w:tc>
          <w:tcPr>
            <w:tcW w:w="195" w:type="pct"/>
            <w:vAlign w:val="center"/>
          </w:tcPr>
          <w:p w:rsidR="00D756D8" w:rsidRPr="00A8161D" w:rsidRDefault="00D756D8" w:rsidP="00F753E5">
            <w:pPr>
              <w:spacing w:after="0" w:line="240" w:lineRule="auto"/>
              <w:jc w:val="center"/>
              <w:rPr>
                <w:szCs w:val="24"/>
              </w:rPr>
            </w:pPr>
            <w:r w:rsidRPr="00A8161D">
              <w:rPr>
                <w:szCs w:val="24"/>
              </w:rPr>
              <w:t>1</w:t>
            </w:r>
          </w:p>
        </w:tc>
        <w:tc>
          <w:tcPr>
            <w:tcW w:w="817" w:type="pct"/>
            <w:gridSpan w:val="2"/>
            <w:vAlign w:val="center"/>
          </w:tcPr>
          <w:p w:rsidR="00D756D8" w:rsidRDefault="00D756D8" w:rsidP="001D54E7">
            <w:pPr>
              <w:autoSpaceDE w:val="0"/>
              <w:autoSpaceDN w:val="0"/>
              <w:adjustRightInd w:val="0"/>
              <w:spacing w:after="0" w:line="240" w:lineRule="auto"/>
              <w:jc w:val="center"/>
              <w:rPr>
                <w:szCs w:val="24"/>
              </w:rPr>
            </w:pPr>
            <w:r>
              <w:rPr>
                <w:szCs w:val="24"/>
              </w:rPr>
              <w:t>Автомобильные дороги регионального или межмуниципального значения</w:t>
            </w:r>
          </w:p>
        </w:tc>
        <w:tc>
          <w:tcPr>
            <w:tcW w:w="915" w:type="pct"/>
            <w:vAlign w:val="center"/>
          </w:tcPr>
          <w:p w:rsidR="00EB275D" w:rsidRDefault="00D756D8" w:rsidP="001D54E7">
            <w:pPr>
              <w:spacing w:after="0" w:line="240" w:lineRule="auto"/>
              <w:jc w:val="center"/>
              <w:rPr>
                <w:rStyle w:val="a7"/>
                <w:i w:val="0"/>
              </w:rPr>
            </w:pPr>
            <w:r>
              <w:t>О</w:t>
            </w:r>
            <w:r>
              <w:rPr>
                <w:rStyle w:val="a7"/>
                <w:i w:val="0"/>
              </w:rPr>
              <w:t xml:space="preserve">т ул. 40 лет Октября до ул. Центральная </w:t>
            </w:r>
          </w:p>
          <w:p w:rsidR="00D756D8" w:rsidRDefault="00D756D8" w:rsidP="001D54E7">
            <w:pPr>
              <w:spacing w:after="0" w:line="240" w:lineRule="auto"/>
              <w:jc w:val="center"/>
              <w:rPr>
                <w:szCs w:val="24"/>
              </w:rPr>
            </w:pPr>
            <w:r>
              <w:rPr>
                <w:rStyle w:val="a7"/>
                <w:i w:val="0"/>
              </w:rPr>
              <w:t>(г. Пенза)</w:t>
            </w:r>
          </w:p>
        </w:tc>
        <w:tc>
          <w:tcPr>
            <w:tcW w:w="850" w:type="pct"/>
            <w:vAlign w:val="center"/>
          </w:tcPr>
          <w:p w:rsidR="00D756D8" w:rsidRDefault="00D756D8" w:rsidP="00F753E5">
            <w:pPr>
              <w:spacing w:after="0" w:line="240" w:lineRule="auto"/>
              <w:jc w:val="center"/>
              <w:rPr>
                <w:szCs w:val="24"/>
              </w:rPr>
            </w:pPr>
            <w:r>
              <w:rPr>
                <w:szCs w:val="24"/>
              </w:rPr>
              <w:t>г. Пенза, Пензенский</w:t>
            </w:r>
            <w:r w:rsidRPr="00205655">
              <w:rPr>
                <w:szCs w:val="24"/>
              </w:rPr>
              <w:t xml:space="preserve"> район, </w:t>
            </w:r>
            <w:r>
              <w:rPr>
                <w:szCs w:val="24"/>
              </w:rPr>
              <w:t>Мичуринский</w:t>
            </w:r>
            <w:r w:rsidRPr="00205655">
              <w:rPr>
                <w:szCs w:val="24"/>
              </w:rPr>
              <w:t xml:space="preserve"> сельсовет</w:t>
            </w:r>
          </w:p>
        </w:tc>
        <w:tc>
          <w:tcPr>
            <w:tcW w:w="662" w:type="pct"/>
            <w:vAlign w:val="center"/>
          </w:tcPr>
          <w:p w:rsidR="00D756D8" w:rsidRPr="00205655" w:rsidRDefault="00FD77AF" w:rsidP="003F3865">
            <w:pPr>
              <w:spacing w:after="0" w:line="240" w:lineRule="auto"/>
              <w:ind w:firstLine="34"/>
              <w:jc w:val="center"/>
              <w:rPr>
                <w:szCs w:val="24"/>
              </w:rPr>
            </w:pPr>
            <w:r w:rsidRPr="00205655">
              <w:rPr>
                <w:szCs w:val="24"/>
              </w:rPr>
              <w:t>Протяженность</w:t>
            </w:r>
            <w:r>
              <w:rPr>
                <w:szCs w:val="24"/>
              </w:rPr>
              <w:t xml:space="preserve"> (в т.ч. по территории сельсовета)</w:t>
            </w:r>
            <w:r w:rsidRPr="00205655">
              <w:rPr>
                <w:szCs w:val="24"/>
              </w:rPr>
              <w:t>, км</w:t>
            </w:r>
          </w:p>
        </w:tc>
        <w:tc>
          <w:tcPr>
            <w:tcW w:w="662" w:type="pct"/>
            <w:vAlign w:val="center"/>
          </w:tcPr>
          <w:p w:rsidR="00D756D8" w:rsidRPr="001D54E7" w:rsidRDefault="00FD77AF" w:rsidP="003F3865">
            <w:pPr>
              <w:spacing w:after="0" w:line="240" w:lineRule="auto"/>
              <w:ind w:firstLine="34"/>
              <w:jc w:val="center"/>
              <w:rPr>
                <w:szCs w:val="24"/>
                <w:highlight w:val="yellow"/>
              </w:rPr>
            </w:pPr>
            <w:r>
              <w:rPr>
                <w:szCs w:val="24"/>
              </w:rPr>
              <w:t>8,182 (1,1)</w:t>
            </w:r>
          </w:p>
        </w:tc>
        <w:tc>
          <w:tcPr>
            <w:tcW w:w="899" w:type="pct"/>
            <w:vAlign w:val="center"/>
          </w:tcPr>
          <w:p w:rsidR="00D756D8" w:rsidRPr="003A24D0" w:rsidRDefault="00D756D8" w:rsidP="003F3865">
            <w:pPr>
              <w:spacing w:after="0" w:line="240" w:lineRule="auto"/>
              <w:jc w:val="center"/>
              <w:rPr>
                <w:szCs w:val="24"/>
                <w:highlight w:val="yellow"/>
              </w:rPr>
            </w:pPr>
            <w:r w:rsidRPr="00F753E5">
              <w:rPr>
                <w:szCs w:val="24"/>
              </w:rPr>
              <w:t>Усовершенствованный</w:t>
            </w:r>
          </w:p>
        </w:tc>
      </w:tr>
      <w:tr w:rsidR="00D756D8" w:rsidRPr="00146083" w:rsidTr="00D756D8">
        <w:tc>
          <w:tcPr>
            <w:tcW w:w="195" w:type="pct"/>
            <w:vAlign w:val="center"/>
          </w:tcPr>
          <w:p w:rsidR="00D756D8" w:rsidRPr="00A8161D" w:rsidRDefault="00D756D8" w:rsidP="00F753E5">
            <w:pPr>
              <w:spacing w:after="0" w:line="240" w:lineRule="auto"/>
              <w:jc w:val="center"/>
              <w:rPr>
                <w:szCs w:val="24"/>
              </w:rPr>
            </w:pPr>
            <w:r w:rsidRPr="00A8161D">
              <w:rPr>
                <w:szCs w:val="24"/>
              </w:rPr>
              <w:t>2</w:t>
            </w:r>
          </w:p>
        </w:tc>
        <w:tc>
          <w:tcPr>
            <w:tcW w:w="817" w:type="pct"/>
            <w:gridSpan w:val="2"/>
            <w:vAlign w:val="center"/>
          </w:tcPr>
          <w:p w:rsidR="00D756D8" w:rsidRPr="001D54E7" w:rsidRDefault="00D756D8" w:rsidP="001D54E7">
            <w:pPr>
              <w:autoSpaceDE w:val="0"/>
              <w:autoSpaceDN w:val="0"/>
              <w:adjustRightInd w:val="0"/>
              <w:spacing w:after="0" w:line="240" w:lineRule="auto"/>
              <w:jc w:val="center"/>
              <w:rPr>
                <w:szCs w:val="24"/>
              </w:rPr>
            </w:pPr>
            <w:r>
              <w:rPr>
                <w:szCs w:val="24"/>
              </w:rPr>
              <w:t>Автомобильные дороги регионального или межмуниципального значения</w:t>
            </w:r>
          </w:p>
        </w:tc>
        <w:tc>
          <w:tcPr>
            <w:tcW w:w="915" w:type="pct"/>
            <w:vAlign w:val="center"/>
          </w:tcPr>
          <w:p w:rsidR="00D756D8" w:rsidRPr="003A24D0" w:rsidRDefault="00D756D8" w:rsidP="001D54E7">
            <w:pPr>
              <w:spacing w:after="0" w:line="240" w:lineRule="auto"/>
              <w:jc w:val="center"/>
              <w:rPr>
                <w:strike/>
                <w:color w:val="FF0000"/>
                <w:szCs w:val="24"/>
                <w:highlight w:val="yellow"/>
              </w:rPr>
            </w:pPr>
            <w:r>
              <w:rPr>
                <w:szCs w:val="24"/>
              </w:rPr>
              <w:t>«Подъезд к с. Мичурино»</w:t>
            </w:r>
          </w:p>
        </w:tc>
        <w:tc>
          <w:tcPr>
            <w:tcW w:w="850" w:type="pct"/>
            <w:vAlign w:val="center"/>
          </w:tcPr>
          <w:p w:rsidR="00D756D8" w:rsidRPr="003A24D0" w:rsidRDefault="00D756D8" w:rsidP="00F753E5">
            <w:pPr>
              <w:spacing w:after="0" w:line="240" w:lineRule="auto"/>
              <w:jc w:val="center"/>
              <w:rPr>
                <w:strike/>
                <w:color w:val="FF0000"/>
                <w:szCs w:val="24"/>
                <w:highlight w:val="yellow"/>
              </w:rPr>
            </w:pPr>
            <w:r>
              <w:rPr>
                <w:szCs w:val="24"/>
              </w:rPr>
              <w:t>г. Пенза, Пензенский</w:t>
            </w:r>
            <w:r w:rsidRPr="00205655">
              <w:rPr>
                <w:szCs w:val="24"/>
              </w:rPr>
              <w:t xml:space="preserve"> район, </w:t>
            </w:r>
            <w:r>
              <w:rPr>
                <w:szCs w:val="24"/>
              </w:rPr>
              <w:t>Мичуринский</w:t>
            </w:r>
            <w:r w:rsidRPr="00205655">
              <w:rPr>
                <w:szCs w:val="24"/>
              </w:rPr>
              <w:t xml:space="preserve"> сельсовет</w:t>
            </w:r>
          </w:p>
        </w:tc>
        <w:tc>
          <w:tcPr>
            <w:tcW w:w="662" w:type="pct"/>
            <w:vAlign w:val="center"/>
          </w:tcPr>
          <w:p w:rsidR="00D756D8" w:rsidRPr="00205655" w:rsidRDefault="00D756D8" w:rsidP="00F753E5">
            <w:pPr>
              <w:spacing w:after="0" w:line="240" w:lineRule="auto"/>
              <w:jc w:val="center"/>
              <w:rPr>
                <w:szCs w:val="24"/>
              </w:rPr>
            </w:pPr>
            <w:r w:rsidRPr="00205655">
              <w:rPr>
                <w:szCs w:val="24"/>
              </w:rPr>
              <w:t>Протяженность, км</w:t>
            </w:r>
          </w:p>
        </w:tc>
        <w:tc>
          <w:tcPr>
            <w:tcW w:w="662" w:type="pct"/>
            <w:vAlign w:val="center"/>
          </w:tcPr>
          <w:p w:rsidR="00D756D8" w:rsidRPr="00D65C17" w:rsidRDefault="007074B9" w:rsidP="00F753E5">
            <w:pPr>
              <w:spacing w:after="0" w:line="240" w:lineRule="auto"/>
              <w:jc w:val="center"/>
              <w:rPr>
                <w:color w:val="333333"/>
                <w:szCs w:val="24"/>
                <w:shd w:val="clear" w:color="auto" w:fill="FFFFFF"/>
              </w:rPr>
            </w:pPr>
            <w:r>
              <w:rPr>
                <w:color w:val="333333"/>
                <w:szCs w:val="24"/>
                <w:shd w:val="clear" w:color="auto" w:fill="FFFFFF"/>
              </w:rPr>
              <w:t>4</w:t>
            </w:r>
            <w:r w:rsidR="00D003FF">
              <w:rPr>
                <w:color w:val="333333"/>
                <w:szCs w:val="24"/>
                <w:shd w:val="clear" w:color="auto" w:fill="FFFFFF"/>
              </w:rPr>
              <w:t>,0</w:t>
            </w:r>
          </w:p>
        </w:tc>
        <w:tc>
          <w:tcPr>
            <w:tcW w:w="899" w:type="pct"/>
            <w:vAlign w:val="center"/>
          </w:tcPr>
          <w:p w:rsidR="00D756D8" w:rsidRPr="003A24D0" w:rsidRDefault="00D756D8" w:rsidP="00F753E5">
            <w:pPr>
              <w:spacing w:after="0" w:line="240" w:lineRule="auto"/>
              <w:jc w:val="center"/>
              <w:rPr>
                <w:strike/>
                <w:color w:val="FF0000"/>
                <w:szCs w:val="24"/>
                <w:highlight w:val="yellow"/>
              </w:rPr>
            </w:pPr>
            <w:r w:rsidRPr="00F753E5">
              <w:rPr>
                <w:szCs w:val="24"/>
              </w:rPr>
              <w:t>Усовершенствованный</w:t>
            </w:r>
          </w:p>
        </w:tc>
      </w:tr>
      <w:tr w:rsidR="00D756D8" w:rsidRPr="00146083" w:rsidTr="00AD56DC">
        <w:trPr>
          <w:trHeight w:val="167"/>
        </w:trPr>
        <w:tc>
          <w:tcPr>
            <w:tcW w:w="5000" w:type="pct"/>
            <w:gridSpan w:val="8"/>
            <w:vAlign w:val="center"/>
          </w:tcPr>
          <w:p w:rsidR="00D756D8" w:rsidRPr="003A24D0" w:rsidRDefault="00D756D8" w:rsidP="00C625D5">
            <w:pPr>
              <w:spacing w:after="0" w:line="240" w:lineRule="auto"/>
              <w:jc w:val="center"/>
              <w:rPr>
                <w:strike/>
                <w:color w:val="FF0000"/>
                <w:szCs w:val="24"/>
                <w:highlight w:val="yellow"/>
              </w:rPr>
            </w:pPr>
            <w:r w:rsidRPr="00205655">
              <w:rPr>
                <w:rFonts w:cs="Arial"/>
                <w:szCs w:val="24"/>
              </w:rPr>
              <w:t xml:space="preserve">Автомобильные дороги местного значения </w:t>
            </w:r>
            <w:r w:rsidR="00C625D5" w:rsidRPr="00C625D5">
              <w:rPr>
                <w:rFonts w:cs="Arial"/>
                <w:szCs w:val="24"/>
              </w:rPr>
              <w:t>поселения</w:t>
            </w:r>
          </w:p>
        </w:tc>
      </w:tr>
      <w:tr w:rsidR="00D756D8" w:rsidRPr="00146083" w:rsidTr="00D756D8">
        <w:trPr>
          <w:trHeight w:val="979"/>
        </w:trPr>
        <w:tc>
          <w:tcPr>
            <w:tcW w:w="195" w:type="pct"/>
            <w:vAlign w:val="center"/>
          </w:tcPr>
          <w:p w:rsidR="00D756D8" w:rsidRPr="00DD0D81" w:rsidRDefault="00D756D8" w:rsidP="00DD0D81">
            <w:pPr>
              <w:pStyle w:val="a5"/>
              <w:widowControl w:val="0"/>
              <w:spacing w:after="0"/>
              <w:ind w:left="142" w:firstLine="0"/>
              <w:contextualSpacing/>
              <w:rPr>
                <w:sz w:val="24"/>
                <w:szCs w:val="24"/>
                <w:lang w:val="ru-RU" w:eastAsia="ru-RU"/>
              </w:rPr>
            </w:pPr>
            <w:r w:rsidRPr="00DD0D81">
              <w:rPr>
                <w:sz w:val="24"/>
                <w:szCs w:val="24"/>
                <w:lang w:val="ru-RU" w:eastAsia="ru-RU"/>
              </w:rPr>
              <w:t>1</w:t>
            </w:r>
          </w:p>
        </w:tc>
        <w:tc>
          <w:tcPr>
            <w:tcW w:w="817" w:type="pct"/>
            <w:gridSpan w:val="2"/>
            <w:vAlign w:val="center"/>
          </w:tcPr>
          <w:p w:rsidR="00D756D8" w:rsidRPr="00DD0D81" w:rsidRDefault="00D756D8" w:rsidP="002D052B">
            <w:pPr>
              <w:spacing w:after="0" w:line="240" w:lineRule="auto"/>
              <w:jc w:val="center"/>
              <w:rPr>
                <w:szCs w:val="24"/>
              </w:rPr>
            </w:pPr>
            <w:r w:rsidRPr="00DD0D81">
              <w:rPr>
                <w:szCs w:val="24"/>
              </w:rPr>
              <w:t>Автомобильн</w:t>
            </w:r>
            <w:r w:rsidR="002D052B">
              <w:rPr>
                <w:szCs w:val="24"/>
              </w:rPr>
              <w:t>ая</w:t>
            </w:r>
            <w:r w:rsidRPr="00DD0D81">
              <w:rPr>
                <w:szCs w:val="24"/>
              </w:rPr>
              <w:t xml:space="preserve"> дорог</w:t>
            </w:r>
            <w:r w:rsidR="002D052B">
              <w:rPr>
                <w:szCs w:val="24"/>
              </w:rPr>
              <w:t>а</w:t>
            </w:r>
            <w:r w:rsidRPr="00DD0D81">
              <w:rPr>
                <w:szCs w:val="24"/>
              </w:rPr>
              <w:t xml:space="preserve"> местного значения</w:t>
            </w:r>
          </w:p>
        </w:tc>
        <w:tc>
          <w:tcPr>
            <w:tcW w:w="915" w:type="pct"/>
            <w:vAlign w:val="center"/>
          </w:tcPr>
          <w:p w:rsidR="00D756D8" w:rsidRDefault="00D756D8" w:rsidP="00AD56DC">
            <w:pPr>
              <w:spacing w:after="0" w:line="240" w:lineRule="auto"/>
              <w:jc w:val="center"/>
              <w:rPr>
                <w:szCs w:val="24"/>
              </w:rPr>
            </w:pPr>
            <w:r w:rsidRPr="00805C8D">
              <w:rPr>
                <w:szCs w:val="24"/>
              </w:rPr>
              <w:t>«Подъезд к с. Александровка»</w:t>
            </w:r>
          </w:p>
          <w:p w:rsidR="002D052B" w:rsidRPr="00805C8D" w:rsidRDefault="002D052B" w:rsidP="002D052B">
            <w:pPr>
              <w:spacing w:after="0" w:line="240" w:lineRule="auto"/>
              <w:jc w:val="center"/>
              <w:rPr>
                <w:szCs w:val="24"/>
                <w:highlight w:val="yellow"/>
              </w:rPr>
            </w:pPr>
            <w:r>
              <w:rPr>
                <w:szCs w:val="24"/>
              </w:rPr>
              <w:t>(КН</w:t>
            </w:r>
            <w:r w:rsidRPr="002D052B">
              <w:rPr>
                <w:szCs w:val="24"/>
              </w:rPr>
              <w:t>58:24:0000000:4251</w:t>
            </w:r>
            <w:r>
              <w:rPr>
                <w:szCs w:val="24"/>
              </w:rPr>
              <w:t>)</w:t>
            </w:r>
          </w:p>
        </w:tc>
        <w:tc>
          <w:tcPr>
            <w:tcW w:w="850" w:type="pct"/>
            <w:vAlign w:val="center"/>
          </w:tcPr>
          <w:p w:rsidR="00D756D8" w:rsidRPr="003A24D0" w:rsidRDefault="00D756D8" w:rsidP="00DD0D81">
            <w:pPr>
              <w:spacing w:after="0" w:line="240" w:lineRule="auto"/>
              <w:ind w:firstLine="35"/>
              <w:jc w:val="center"/>
              <w:rPr>
                <w:szCs w:val="24"/>
                <w:highlight w:val="yellow"/>
              </w:rPr>
            </w:pPr>
            <w:r>
              <w:rPr>
                <w:szCs w:val="24"/>
              </w:rPr>
              <w:t>Пензенский</w:t>
            </w:r>
            <w:r w:rsidRPr="00205655">
              <w:rPr>
                <w:szCs w:val="24"/>
              </w:rPr>
              <w:t xml:space="preserve"> район, </w:t>
            </w:r>
            <w:r w:rsidR="00FA3DFF">
              <w:rPr>
                <w:szCs w:val="24"/>
              </w:rPr>
              <w:t>п.</w:t>
            </w:r>
            <w:r>
              <w:rPr>
                <w:szCs w:val="24"/>
              </w:rPr>
              <w:t>Мичуринский</w:t>
            </w:r>
            <w:r w:rsidRPr="00205655">
              <w:rPr>
                <w:szCs w:val="24"/>
              </w:rPr>
              <w:t xml:space="preserve"> сельсовет</w:t>
            </w:r>
            <w:r>
              <w:rPr>
                <w:szCs w:val="24"/>
              </w:rPr>
              <w:t>, Саловский сельсовет</w:t>
            </w:r>
          </w:p>
        </w:tc>
        <w:tc>
          <w:tcPr>
            <w:tcW w:w="662" w:type="pct"/>
            <w:vAlign w:val="center"/>
          </w:tcPr>
          <w:p w:rsidR="00D756D8" w:rsidRPr="00205655" w:rsidRDefault="00D756D8" w:rsidP="00DD0D81">
            <w:pPr>
              <w:spacing w:after="0" w:line="240" w:lineRule="auto"/>
              <w:jc w:val="center"/>
              <w:rPr>
                <w:szCs w:val="24"/>
              </w:rPr>
            </w:pPr>
            <w:r w:rsidRPr="00205655">
              <w:rPr>
                <w:szCs w:val="24"/>
              </w:rPr>
              <w:t>Протяженность</w:t>
            </w:r>
            <w:r w:rsidR="009A7596">
              <w:rPr>
                <w:szCs w:val="24"/>
              </w:rPr>
              <w:t xml:space="preserve"> (в т.ч. по территории сельсовета)</w:t>
            </w:r>
            <w:r w:rsidRPr="00205655">
              <w:rPr>
                <w:szCs w:val="24"/>
              </w:rPr>
              <w:t>, км</w:t>
            </w:r>
          </w:p>
        </w:tc>
        <w:tc>
          <w:tcPr>
            <w:tcW w:w="662" w:type="pct"/>
            <w:vAlign w:val="center"/>
          </w:tcPr>
          <w:p w:rsidR="00D756D8" w:rsidRPr="00AD56DC" w:rsidRDefault="00AB12D0" w:rsidP="009A7596">
            <w:pPr>
              <w:spacing w:after="0" w:line="240" w:lineRule="auto"/>
              <w:jc w:val="center"/>
              <w:rPr>
                <w:szCs w:val="24"/>
              </w:rPr>
            </w:pPr>
            <w:r>
              <w:rPr>
                <w:szCs w:val="24"/>
              </w:rPr>
              <w:t>1,27 (0,86)</w:t>
            </w:r>
          </w:p>
        </w:tc>
        <w:tc>
          <w:tcPr>
            <w:tcW w:w="899" w:type="pct"/>
            <w:vAlign w:val="center"/>
          </w:tcPr>
          <w:p w:rsidR="00D756D8" w:rsidRPr="00AD56DC" w:rsidRDefault="007074B9" w:rsidP="00C4582C">
            <w:pPr>
              <w:spacing w:after="0" w:line="240" w:lineRule="auto"/>
              <w:jc w:val="center"/>
              <w:rPr>
                <w:szCs w:val="24"/>
              </w:rPr>
            </w:pPr>
            <w:r w:rsidRPr="00F753E5">
              <w:rPr>
                <w:szCs w:val="24"/>
              </w:rPr>
              <w:t>Усовершенствованный</w:t>
            </w:r>
          </w:p>
        </w:tc>
      </w:tr>
      <w:tr w:rsidR="00D756D8" w:rsidRPr="00146083" w:rsidTr="00AD56DC">
        <w:trPr>
          <w:trHeight w:val="89"/>
        </w:trPr>
        <w:tc>
          <w:tcPr>
            <w:tcW w:w="5000" w:type="pct"/>
            <w:gridSpan w:val="8"/>
            <w:vAlign w:val="center"/>
          </w:tcPr>
          <w:p w:rsidR="00D756D8" w:rsidRPr="003543C6" w:rsidRDefault="00D756D8" w:rsidP="00DD0D81">
            <w:pPr>
              <w:autoSpaceDE w:val="0"/>
              <w:autoSpaceDN w:val="0"/>
              <w:adjustRightInd w:val="0"/>
              <w:spacing w:after="0" w:line="240" w:lineRule="auto"/>
              <w:jc w:val="both"/>
              <w:rPr>
                <w:szCs w:val="24"/>
              </w:rPr>
            </w:pPr>
            <w:r w:rsidRPr="003543C6">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D756D8" w:rsidRPr="003543C6" w:rsidRDefault="00D756D8" w:rsidP="003543C6">
            <w:pPr>
              <w:autoSpaceDE w:val="0"/>
              <w:autoSpaceDN w:val="0"/>
              <w:adjustRightInd w:val="0"/>
              <w:spacing w:after="0" w:line="240" w:lineRule="auto"/>
              <w:jc w:val="both"/>
              <w:rPr>
                <w:szCs w:val="24"/>
              </w:rPr>
            </w:pPr>
            <w:r w:rsidRPr="003543C6">
              <w:rPr>
                <w:szCs w:val="24"/>
              </w:rPr>
              <w:t>** Данные по автомобильным дорогам федерального</w:t>
            </w:r>
            <w:r>
              <w:rPr>
                <w:szCs w:val="24"/>
              </w:rPr>
              <w:t>,</w:t>
            </w:r>
            <w:r w:rsidRPr="003543C6">
              <w:rPr>
                <w:szCs w:val="24"/>
              </w:rPr>
              <w:t xml:space="preserve"> регионального </w:t>
            </w:r>
            <w:r>
              <w:rPr>
                <w:szCs w:val="24"/>
              </w:rPr>
              <w:t xml:space="preserve">и </w:t>
            </w:r>
            <w:r w:rsidRPr="00DD0D81">
              <w:rPr>
                <w:rFonts w:cs="Arial"/>
                <w:szCs w:val="24"/>
              </w:rPr>
              <w:t>местного значения</w:t>
            </w:r>
            <w:r>
              <w:rPr>
                <w:rFonts w:cs="Arial"/>
                <w:szCs w:val="24"/>
              </w:rPr>
              <w:t xml:space="preserve"> </w:t>
            </w:r>
            <w:r w:rsidRPr="00DD0D81">
              <w:rPr>
                <w:rFonts w:cs="Arial"/>
                <w:szCs w:val="24"/>
              </w:rPr>
              <w:t>района</w:t>
            </w:r>
            <w:r w:rsidRPr="003543C6">
              <w:rPr>
                <w:szCs w:val="24"/>
              </w:rPr>
              <w:t xml:space="preserve"> значения приведены в информационных целях и не являются предметом утверждения в данном документе.</w:t>
            </w:r>
          </w:p>
        </w:tc>
      </w:tr>
    </w:tbl>
    <w:p w:rsidR="00585209" w:rsidRPr="00146083" w:rsidRDefault="00585209" w:rsidP="00585209">
      <w:pPr>
        <w:spacing w:after="0" w:line="240" w:lineRule="auto"/>
        <w:jc w:val="both"/>
        <w:rPr>
          <w:strike/>
          <w:color w:val="FF0000"/>
          <w:szCs w:val="24"/>
        </w:rPr>
        <w:sectPr w:rsidR="00585209" w:rsidRPr="00146083" w:rsidSect="00CB4CE3">
          <w:pgSz w:w="16838" w:h="11906" w:orient="landscape"/>
          <w:pgMar w:top="853" w:right="1134" w:bottom="567" w:left="1134" w:header="567" w:footer="567" w:gutter="0"/>
          <w:cols w:space="708"/>
          <w:docGrid w:linePitch="360"/>
        </w:sectPr>
      </w:pPr>
    </w:p>
    <w:p w:rsidR="00C151B2" w:rsidRPr="005A5E6D" w:rsidRDefault="00D7194D" w:rsidP="005A5E6D">
      <w:pPr>
        <w:pStyle w:val="afffffc"/>
        <w:keepNext w:val="0"/>
        <w:keepLines w:val="0"/>
        <w:widowControl w:val="0"/>
        <w:ind w:firstLine="709"/>
        <w:jc w:val="both"/>
        <w:rPr>
          <w:rFonts w:eastAsia="Times New Roman"/>
          <w:color w:val="auto"/>
          <w:lang w:eastAsia="ar-SA" w:bidi="en-US"/>
        </w:rPr>
      </w:pPr>
      <w:r w:rsidRPr="005A5E6D">
        <w:rPr>
          <w:rFonts w:eastAsia="Times New Roman"/>
          <w:color w:val="auto"/>
          <w:lang w:eastAsia="ar-SA" w:bidi="en-US"/>
        </w:rPr>
        <w:lastRenderedPageBreak/>
        <w:t xml:space="preserve">На территории Мичуринского сельсовета </w:t>
      </w:r>
      <w:r w:rsidR="005A5E6D" w:rsidRPr="005A5E6D">
        <w:rPr>
          <w:rFonts w:eastAsia="Times New Roman"/>
          <w:color w:val="auto"/>
          <w:lang w:eastAsia="ar-SA" w:bidi="en-US"/>
        </w:rPr>
        <w:t xml:space="preserve">1 </w:t>
      </w:r>
      <w:r w:rsidRPr="005A5E6D">
        <w:rPr>
          <w:rFonts w:eastAsia="Times New Roman"/>
          <w:color w:val="auto"/>
          <w:lang w:eastAsia="ar-SA" w:bidi="en-US"/>
        </w:rPr>
        <w:t>мосто</w:t>
      </w:r>
      <w:r w:rsidR="00D16B1A" w:rsidRPr="005A5E6D">
        <w:rPr>
          <w:rFonts w:eastAsia="Times New Roman"/>
          <w:color w:val="auto"/>
          <w:lang w:eastAsia="ar-SA" w:bidi="en-US"/>
        </w:rPr>
        <w:t>в</w:t>
      </w:r>
      <w:r w:rsidR="005A5E6D" w:rsidRPr="005A5E6D">
        <w:rPr>
          <w:rFonts w:eastAsia="Times New Roman"/>
          <w:color w:val="auto"/>
          <w:lang w:eastAsia="ar-SA" w:bidi="en-US"/>
        </w:rPr>
        <w:t>ое</w:t>
      </w:r>
      <w:r w:rsidR="00D16B1A" w:rsidRPr="005A5E6D">
        <w:rPr>
          <w:rFonts w:eastAsia="Times New Roman"/>
          <w:color w:val="auto"/>
          <w:lang w:eastAsia="ar-SA" w:bidi="en-US"/>
        </w:rPr>
        <w:t xml:space="preserve"> сооружени</w:t>
      </w:r>
      <w:r w:rsidR="005E5229">
        <w:rPr>
          <w:rFonts w:eastAsia="Times New Roman"/>
          <w:color w:val="auto"/>
          <w:lang w:eastAsia="ar-SA" w:bidi="en-US"/>
        </w:rPr>
        <w:t xml:space="preserve">е 1983 </w:t>
      </w:r>
      <w:r w:rsidR="00EB275D">
        <w:rPr>
          <w:rFonts w:eastAsia="Times New Roman"/>
          <w:color w:val="auto"/>
          <w:lang w:eastAsia="ar-SA" w:bidi="en-US"/>
        </w:rPr>
        <w:t xml:space="preserve">года постройки </w:t>
      </w:r>
      <w:r w:rsidR="005E5229">
        <w:rPr>
          <w:rFonts w:eastAsia="Times New Roman"/>
          <w:color w:val="auto"/>
          <w:lang w:eastAsia="ar-SA" w:bidi="en-US"/>
        </w:rPr>
        <w:t xml:space="preserve">(п. Мичуринский, </w:t>
      </w:r>
      <w:r w:rsidR="005A5E6D" w:rsidRPr="005A5E6D">
        <w:rPr>
          <w:rFonts w:eastAsia="Times New Roman"/>
          <w:color w:val="auto"/>
          <w:lang w:eastAsia="ar-SA" w:bidi="en-US"/>
        </w:rPr>
        <w:t>ул.</w:t>
      </w:r>
      <w:r w:rsidR="003B422A">
        <w:rPr>
          <w:rFonts w:eastAsia="Times New Roman"/>
          <w:color w:val="auto"/>
          <w:lang w:eastAsia="ar-SA" w:bidi="en-US"/>
        </w:rPr>
        <w:t xml:space="preserve"> </w:t>
      </w:r>
      <w:r w:rsidR="005A5E6D" w:rsidRPr="005A5E6D">
        <w:rPr>
          <w:rFonts w:eastAsia="Times New Roman"/>
          <w:color w:val="auto"/>
          <w:lang w:eastAsia="ar-SA" w:bidi="en-US"/>
        </w:rPr>
        <w:t>Дорожная)</w:t>
      </w:r>
      <w:r w:rsidRPr="005A5E6D">
        <w:rPr>
          <w:rFonts w:eastAsia="Times New Roman"/>
          <w:color w:val="auto"/>
          <w:lang w:eastAsia="ar-SA" w:bidi="en-US"/>
        </w:rPr>
        <w:t xml:space="preserve">, </w:t>
      </w:r>
      <w:r w:rsidR="00C151B2" w:rsidRPr="005A5E6D">
        <w:rPr>
          <w:rFonts w:eastAsia="Times New Roman"/>
          <w:color w:val="auto"/>
          <w:lang w:eastAsia="ar-SA" w:bidi="en-US"/>
        </w:rPr>
        <w:t>бесхозны</w:t>
      </w:r>
      <w:r w:rsidR="005E5229">
        <w:rPr>
          <w:rFonts w:eastAsia="Times New Roman"/>
          <w:color w:val="auto"/>
          <w:lang w:eastAsia="ar-SA" w:bidi="en-US"/>
        </w:rPr>
        <w:t>е</w:t>
      </w:r>
      <w:r w:rsidR="00C151B2" w:rsidRPr="005A5E6D">
        <w:rPr>
          <w:lang w:eastAsia="ar-SA" w:bidi="en-US"/>
        </w:rPr>
        <w:t xml:space="preserve"> мостовы</w:t>
      </w:r>
      <w:r w:rsidR="005E5229">
        <w:rPr>
          <w:lang w:eastAsia="ar-SA" w:bidi="en-US"/>
        </w:rPr>
        <w:t>е</w:t>
      </w:r>
      <w:r w:rsidR="00C151B2" w:rsidRPr="005A5E6D">
        <w:rPr>
          <w:lang w:eastAsia="ar-SA" w:bidi="en-US"/>
        </w:rPr>
        <w:t xml:space="preserve"> сооружени</w:t>
      </w:r>
      <w:r w:rsidR="005E5229">
        <w:rPr>
          <w:lang w:eastAsia="ar-SA" w:bidi="en-US"/>
        </w:rPr>
        <w:t>я</w:t>
      </w:r>
      <w:r w:rsidR="00C151B2" w:rsidRPr="005A5E6D">
        <w:rPr>
          <w:lang w:eastAsia="ar-SA" w:bidi="en-US"/>
        </w:rPr>
        <w:t xml:space="preserve"> </w:t>
      </w:r>
      <w:r w:rsidR="005E5229">
        <w:rPr>
          <w:lang w:eastAsia="ar-SA" w:bidi="en-US"/>
        </w:rPr>
        <w:t>отстутствуют.</w:t>
      </w:r>
    </w:p>
    <w:p w:rsidR="00585209" w:rsidRPr="004D33E2" w:rsidRDefault="00B05D77" w:rsidP="004D33E2">
      <w:pPr>
        <w:pStyle w:val="affffff6"/>
        <w:rPr>
          <w:lang w:val="ru-RU"/>
        </w:rPr>
      </w:pPr>
      <w:r w:rsidRPr="00E474A5">
        <w:rPr>
          <w:lang w:val="ru-RU"/>
        </w:rPr>
        <w:t xml:space="preserve">В соответствии с нормативами </w:t>
      </w:r>
      <w:r w:rsidR="002A60FD" w:rsidRPr="00E474A5">
        <w:rPr>
          <w:lang w:val="ru-RU"/>
        </w:rPr>
        <w:t xml:space="preserve">минимально допустимый уровень обеспеченности автомобильными дорогами местного значения </w:t>
      </w:r>
      <w:r w:rsidR="00E80191" w:rsidRPr="00E474A5">
        <w:rPr>
          <w:lang w:val="ru-RU"/>
        </w:rPr>
        <w:t>поселения</w:t>
      </w:r>
      <w:r w:rsidR="002A60FD" w:rsidRPr="00E474A5">
        <w:rPr>
          <w:lang w:val="ru-RU"/>
        </w:rPr>
        <w:t xml:space="preserve"> с твердым покрытием в </w:t>
      </w:r>
      <w:r w:rsidR="00E80191" w:rsidRPr="00E474A5">
        <w:rPr>
          <w:lang w:val="ru-RU"/>
        </w:rPr>
        <w:t>п.</w:t>
      </w:r>
      <w:r w:rsidR="002A60FD" w:rsidRPr="00E474A5">
        <w:rPr>
          <w:lang w:val="ru-RU"/>
        </w:rPr>
        <w:t xml:space="preserve"> </w:t>
      </w:r>
      <w:r w:rsidR="003A24D0" w:rsidRPr="00E474A5">
        <w:rPr>
          <w:lang w:val="ru-RU"/>
        </w:rPr>
        <w:t>Мичуринско</w:t>
      </w:r>
      <w:r w:rsidR="00E80191" w:rsidRPr="00E474A5">
        <w:rPr>
          <w:lang w:val="ru-RU"/>
        </w:rPr>
        <w:t>м</w:t>
      </w:r>
      <w:r w:rsidR="003A24D0" w:rsidRPr="00E474A5">
        <w:rPr>
          <w:lang w:val="ru-RU"/>
        </w:rPr>
        <w:t xml:space="preserve"> </w:t>
      </w:r>
      <w:r w:rsidR="00E80191" w:rsidRPr="00E474A5">
        <w:rPr>
          <w:lang w:val="ru-RU"/>
        </w:rPr>
        <w:t xml:space="preserve">составляет 4,6 </w:t>
      </w:r>
      <w:r w:rsidR="004D33E2" w:rsidRPr="00E474A5">
        <w:rPr>
          <w:lang w:val="ru-RU"/>
        </w:rPr>
        <w:t>км/кв.</w:t>
      </w:r>
      <w:r w:rsidR="007D5615" w:rsidRPr="00E474A5">
        <w:rPr>
          <w:lang w:val="ru-RU"/>
        </w:rPr>
        <w:t>км</w:t>
      </w:r>
      <w:r w:rsidR="004D33E2" w:rsidRPr="00E474A5">
        <w:rPr>
          <w:lang w:val="ru-RU"/>
        </w:rPr>
        <w:t>,</w:t>
      </w:r>
      <w:r w:rsidR="00E80191" w:rsidRPr="00E474A5">
        <w:rPr>
          <w:lang w:val="ru-RU"/>
        </w:rPr>
        <w:t xml:space="preserve"> </w:t>
      </w:r>
      <w:r w:rsidR="004D33E2" w:rsidRPr="00E474A5">
        <w:rPr>
          <w:lang w:val="ru-RU"/>
        </w:rPr>
        <w:t xml:space="preserve">в </w:t>
      </w:r>
      <w:r w:rsidR="00E80191" w:rsidRPr="00E474A5">
        <w:rPr>
          <w:lang w:val="ru-RU"/>
        </w:rPr>
        <w:t xml:space="preserve">ж/д ст. Кривозеровка – 8,9 </w:t>
      </w:r>
      <w:r w:rsidR="004D33E2" w:rsidRPr="00E474A5">
        <w:rPr>
          <w:lang w:val="ru-RU"/>
        </w:rPr>
        <w:t>км/кв.</w:t>
      </w:r>
      <w:r w:rsidR="007D5615" w:rsidRPr="00E474A5">
        <w:rPr>
          <w:lang w:val="ru-RU"/>
        </w:rPr>
        <w:t>км</w:t>
      </w:r>
      <w:r w:rsidR="00E80191" w:rsidRPr="00E474A5">
        <w:rPr>
          <w:lang w:val="ru-RU"/>
        </w:rPr>
        <w:t xml:space="preserve">, что </w:t>
      </w:r>
      <w:r w:rsidR="002A60FD" w:rsidRPr="00E474A5">
        <w:rPr>
          <w:lang w:val="ru-RU"/>
        </w:rPr>
        <w:t>соответствует нормативным требованиям.</w:t>
      </w:r>
      <w:r w:rsidR="002A60FD" w:rsidRPr="00D16B1A">
        <w:rPr>
          <w:lang w:val="ru-RU"/>
        </w:rPr>
        <w:t xml:space="preserve"> </w:t>
      </w:r>
    </w:p>
    <w:p w:rsidR="00A64416" w:rsidRPr="0076549A" w:rsidRDefault="00A70A45" w:rsidP="0076549A">
      <w:pPr>
        <w:pStyle w:val="affffff6"/>
        <w:rPr>
          <w:rFonts w:eastAsia="Arial" w:cs="Courier New"/>
          <w:u w:val="single"/>
          <w:lang w:val="ru-RU" w:eastAsia="zh-CN" w:bidi="hi-IN"/>
        </w:rPr>
      </w:pPr>
      <w:r w:rsidRPr="00A64416">
        <w:rPr>
          <w:u w:val="single"/>
          <w:lang w:val="ru-RU"/>
        </w:rPr>
        <w:t xml:space="preserve">Анализ сложившейся сети автомобильных дорог </w:t>
      </w:r>
      <w:r w:rsidR="003A24D0">
        <w:rPr>
          <w:u w:val="single"/>
          <w:lang w:val="ru-RU"/>
        </w:rPr>
        <w:t>Мичуринского</w:t>
      </w:r>
      <w:r w:rsidRPr="00A64416">
        <w:rPr>
          <w:u w:val="single"/>
          <w:lang w:val="ru-RU"/>
        </w:rPr>
        <w:t xml:space="preserve"> сельсовета выявил следующее:</w:t>
      </w:r>
    </w:p>
    <w:p w:rsidR="00A64416" w:rsidRPr="003D6067" w:rsidRDefault="00A64416" w:rsidP="00A64416">
      <w:pPr>
        <w:pStyle w:val="Default"/>
        <w:ind w:firstLine="709"/>
        <w:jc w:val="both"/>
        <w:rPr>
          <w:color w:val="auto"/>
        </w:rPr>
      </w:pPr>
      <w:r w:rsidRPr="00EB275D">
        <w:rPr>
          <w:b/>
          <w:color w:val="auto"/>
        </w:rPr>
        <w:t>-</w:t>
      </w:r>
      <w:r w:rsidRPr="003D6067">
        <w:rPr>
          <w:color w:val="auto"/>
        </w:rPr>
        <w:t> подъезды к местам массового отдыха, производственным объектам, сельским кладби</w:t>
      </w:r>
      <w:r w:rsidR="003D6067">
        <w:rPr>
          <w:color w:val="auto"/>
        </w:rPr>
        <w:t>щам не имеют твердого покрытия.</w:t>
      </w:r>
    </w:p>
    <w:p w:rsidR="00073C34" w:rsidRPr="00FD7674" w:rsidRDefault="00073C34" w:rsidP="0053194C">
      <w:pPr>
        <w:pStyle w:val="affffff6"/>
        <w:rPr>
          <w:u w:val="single"/>
          <w:lang w:val="ru-RU"/>
        </w:rPr>
      </w:pPr>
      <w:r w:rsidRPr="00FD7674">
        <w:rPr>
          <w:u w:val="single"/>
          <w:lang w:val="ru-RU"/>
        </w:rPr>
        <w:t>Выводы:</w:t>
      </w:r>
    </w:p>
    <w:p w:rsidR="006966F4" w:rsidRPr="003D6067" w:rsidRDefault="006966F4" w:rsidP="006966F4">
      <w:pPr>
        <w:pStyle w:val="Default"/>
        <w:ind w:firstLine="709"/>
        <w:jc w:val="both"/>
        <w:rPr>
          <w:color w:val="auto"/>
        </w:rPr>
      </w:pPr>
      <w:r w:rsidRPr="00EB275D">
        <w:rPr>
          <w:b/>
          <w:color w:val="auto"/>
        </w:rPr>
        <w:t>-</w:t>
      </w:r>
      <w:r w:rsidRPr="003D6067">
        <w:rPr>
          <w:color w:val="auto"/>
        </w:rPr>
        <w:t xml:space="preserve"> необходимо приведение в нормативное состояние сети дорог для повышения транспортной доступности и возрастанию экономической связанности территорий, в том числе с центрами экономического роста; </w:t>
      </w:r>
    </w:p>
    <w:p w:rsidR="00447985" w:rsidRPr="003D6067" w:rsidRDefault="00447985" w:rsidP="00447985">
      <w:pPr>
        <w:pStyle w:val="Default"/>
        <w:ind w:firstLine="709"/>
        <w:jc w:val="both"/>
        <w:rPr>
          <w:color w:val="auto"/>
        </w:rPr>
      </w:pPr>
      <w:r w:rsidRPr="00EB275D">
        <w:rPr>
          <w:b/>
          <w:color w:val="auto"/>
        </w:rPr>
        <w:t>-</w:t>
      </w:r>
      <w:r w:rsidR="006966F4" w:rsidRPr="003D6067">
        <w:rPr>
          <w:color w:val="auto"/>
        </w:rPr>
        <w:t> </w:t>
      </w:r>
      <w:r w:rsidRPr="003D6067">
        <w:rPr>
          <w:color w:val="auto"/>
        </w:rPr>
        <w:t>необходимо строительство подъездов с твердым покрытием к существующим и планируемым объектам рекреации и туризма, к прои</w:t>
      </w:r>
      <w:r w:rsidR="009B5093" w:rsidRPr="003D6067">
        <w:rPr>
          <w:color w:val="auto"/>
        </w:rPr>
        <w:t>з</w:t>
      </w:r>
      <w:r w:rsidRPr="003D6067">
        <w:rPr>
          <w:color w:val="auto"/>
        </w:rPr>
        <w:t>водственным территория</w:t>
      </w:r>
      <w:r w:rsidR="009B5093" w:rsidRPr="003D6067">
        <w:rPr>
          <w:color w:val="auto"/>
        </w:rPr>
        <w:t>м, местам погребения и складиро</w:t>
      </w:r>
      <w:r w:rsidRPr="003D6067">
        <w:rPr>
          <w:color w:val="auto"/>
        </w:rPr>
        <w:t>вания твердых коммунальных отходов</w:t>
      </w:r>
      <w:r w:rsidR="003D6067">
        <w:rPr>
          <w:color w:val="auto"/>
        </w:rPr>
        <w:t>.</w:t>
      </w:r>
      <w:r w:rsidRPr="003D6067">
        <w:rPr>
          <w:color w:val="auto"/>
        </w:rPr>
        <w:t xml:space="preserve"> </w:t>
      </w:r>
    </w:p>
    <w:p w:rsidR="00A70A45" w:rsidRPr="00FD7674" w:rsidRDefault="00A70A45" w:rsidP="00E04BEB">
      <w:pPr>
        <w:pStyle w:val="affffff6"/>
        <w:spacing w:before="240"/>
        <w:rPr>
          <w:b/>
          <w:i/>
          <w:lang w:val="ru-RU"/>
        </w:rPr>
      </w:pPr>
      <w:r w:rsidRPr="00FD7674">
        <w:rPr>
          <w:b/>
          <w:i/>
          <w:lang w:val="ru-RU"/>
        </w:rPr>
        <w:t>Улично-дорожная сеть</w:t>
      </w:r>
    </w:p>
    <w:p w:rsidR="00A70A45" w:rsidRPr="00FD7674" w:rsidRDefault="00A70A45" w:rsidP="0053194C">
      <w:pPr>
        <w:pStyle w:val="affffff6"/>
        <w:rPr>
          <w:u w:val="single"/>
          <w:lang w:val="ru-RU"/>
        </w:rPr>
      </w:pPr>
      <w:r w:rsidRPr="00FD7674">
        <w:rPr>
          <w:u w:val="single"/>
          <w:lang w:val="ru-RU"/>
        </w:rPr>
        <w:t>Существующее положение</w:t>
      </w:r>
    </w:p>
    <w:p w:rsidR="00F810D8" w:rsidRPr="00AF3B82" w:rsidRDefault="00F810D8" w:rsidP="00F810D8">
      <w:pPr>
        <w:pStyle w:val="affffff6"/>
        <w:rPr>
          <w:lang w:val="ru-RU"/>
        </w:rPr>
      </w:pPr>
      <w:r w:rsidRPr="00AF3B82">
        <w:rPr>
          <w:lang w:val="ru-RU"/>
        </w:rPr>
        <w:t>Улично</w:t>
      </w:r>
      <w:r w:rsidRPr="00EB275D">
        <w:rPr>
          <w:b/>
          <w:lang w:val="ru-RU"/>
        </w:rPr>
        <w:t>-</w:t>
      </w:r>
      <w:r w:rsidRPr="00AF3B82">
        <w:rPr>
          <w:lang w:val="ru-RU"/>
        </w:rPr>
        <w:t xml:space="preserve">дорожная сеть представляет собой сложившуюся сеть улиц и проездов, обеспечивающих внешние и внутренние связи с производственными объектами, с кварталами жилых домов, с общественной застройкой. </w:t>
      </w:r>
    </w:p>
    <w:p w:rsidR="008B573E" w:rsidRPr="0053194C" w:rsidRDefault="008B573E" w:rsidP="008B573E">
      <w:pPr>
        <w:pStyle w:val="affffff6"/>
        <w:rPr>
          <w:lang w:val="ru-RU"/>
        </w:rPr>
      </w:pPr>
      <w:r w:rsidRPr="0053194C">
        <w:rPr>
          <w:lang w:val="ru-RU"/>
        </w:rPr>
        <w:t>По состоянию на 01.01.202</w:t>
      </w:r>
      <w:r w:rsidR="0087397D">
        <w:rPr>
          <w:lang w:val="ru-RU"/>
        </w:rPr>
        <w:t>5</w:t>
      </w:r>
      <w:r w:rsidRPr="0053194C">
        <w:rPr>
          <w:lang w:val="ru-RU"/>
        </w:rPr>
        <w:t xml:space="preserve"> общая протяженность улично</w:t>
      </w:r>
      <w:r w:rsidRPr="0053194C">
        <w:rPr>
          <w:b/>
          <w:lang w:val="ru-RU"/>
        </w:rPr>
        <w:t>-</w:t>
      </w:r>
      <w:r w:rsidRPr="0053194C">
        <w:rPr>
          <w:lang w:val="ru-RU"/>
        </w:rPr>
        <w:t xml:space="preserve">дорожной сети по населенным пунктам </w:t>
      </w:r>
      <w:r w:rsidR="003A24D0" w:rsidRPr="0053194C">
        <w:rPr>
          <w:lang w:val="ru-RU"/>
        </w:rPr>
        <w:t>Мичуринского</w:t>
      </w:r>
      <w:r w:rsidRPr="0053194C">
        <w:rPr>
          <w:lang w:val="ru-RU"/>
        </w:rPr>
        <w:t xml:space="preserve"> сельсовета составляет </w:t>
      </w:r>
      <w:r w:rsidR="000E092A" w:rsidRPr="0053194C">
        <w:rPr>
          <w:lang w:val="ru-RU"/>
        </w:rPr>
        <w:t>3</w:t>
      </w:r>
      <w:r w:rsidR="0087397D">
        <w:rPr>
          <w:lang w:val="ru-RU"/>
        </w:rPr>
        <w:t>6</w:t>
      </w:r>
      <w:r w:rsidR="000E092A" w:rsidRPr="0053194C">
        <w:rPr>
          <w:lang w:val="ru-RU"/>
        </w:rPr>
        <w:t>,</w:t>
      </w:r>
      <w:r w:rsidR="0087397D">
        <w:rPr>
          <w:lang w:val="ru-RU"/>
        </w:rPr>
        <w:t>03</w:t>
      </w:r>
      <w:r w:rsidR="00DB106A" w:rsidRPr="0053194C">
        <w:rPr>
          <w:lang w:val="ru-RU"/>
        </w:rPr>
        <w:t xml:space="preserve"> </w:t>
      </w:r>
      <w:r w:rsidRPr="0053194C">
        <w:rPr>
          <w:lang w:val="ru-RU"/>
        </w:rPr>
        <w:t>км (таблица 3.5.4</w:t>
      </w:r>
      <w:r w:rsidRPr="0053194C">
        <w:rPr>
          <w:b/>
          <w:lang w:val="ru-RU"/>
        </w:rPr>
        <w:t>-</w:t>
      </w:r>
      <w:r w:rsidRPr="0053194C">
        <w:rPr>
          <w:lang w:val="ru-RU"/>
        </w:rPr>
        <w:t xml:space="preserve">3), из которых улицы с усовершенствованным покрытием </w:t>
      </w:r>
      <w:r w:rsidR="003D6067" w:rsidRPr="0053194C">
        <w:rPr>
          <w:lang w:val="ru-RU"/>
        </w:rPr>
        <w:t xml:space="preserve">составляют </w:t>
      </w:r>
      <w:r w:rsidR="00CF7321" w:rsidRPr="0053194C">
        <w:rPr>
          <w:lang w:val="ru-RU"/>
        </w:rPr>
        <w:t>97,</w:t>
      </w:r>
      <w:r w:rsidR="0087397D">
        <w:rPr>
          <w:lang w:val="ru-RU"/>
        </w:rPr>
        <w:t>3</w:t>
      </w:r>
      <w:r w:rsidR="009D46FF" w:rsidRPr="0053194C">
        <w:rPr>
          <w:lang w:val="ru-RU"/>
        </w:rPr>
        <w:t xml:space="preserve"> </w:t>
      </w:r>
      <w:r w:rsidR="003D6067" w:rsidRPr="0053194C">
        <w:rPr>
          <w:lang w:val="ru-RU"/>
        </w:rPr>
        <w:t>%</w:t>
      </w:r>
      <w:r w:rsidRPr="0053194C">
        <w:rPr>
          <w:lang w:val="ru-RU"/>
        </w:rPr>
        <w:t xml:space="preserve">. </w:t>
      </w:r>
    </w:p>
    <w:p w:rsidR="00317617" w:rsidRPr="00B0336C" w:rsidRDefault="00317617" w:rsidP="00DB106A">
      <w:pPr>
        <w:pStyle w:val="affffff6"/>
        <w:rPr>
          <w:szCs w:val="20"/>
          <w:lang w:val="ru-RU" w:eastAsia="zh-CN"/>
        </w:rPr>
      </w:pPr>
      <w:r w:rsidRPr="00B0336C">
        <w:rPr>
          <w:rFonts w:eastAsia="SimSun"/>
          <w:lang w:val="ru-RU"/>
        </w:rPr>
        <w:t xml:space="preserve">В настоящее время на территории </w:t>
      </w:r>
      <w:r w:rsidR="0038513E">
        <w:rPr>
          <w:rFonts w:eastAsia="SimSun"/>
          <w:lang w:val="ru-RU"/>
        </w:rPr>
        <w:t>Мичуринского</w:t>
      </w:r>
      <w:r w:rsidRPr="00B0336C">
        <w:rPr>
          <w:rFonts w:eastAsia="SimSun"/>
          <w:lang w:val="ru-RU"/>
        </w:rPr>
        <w:t xml:space="preserve"> сельсовета велосипедные </w:t>
      </w:r>
      <w:r w:rsidRPr="00B0336C">
        <w:rPr>
          <w:szCs w:val="20"/>
          <w:lang w:val="ru-RU" w:eastAsia="zh-CN"/>
        </w:rPr>
        <w:t xml:space="preserve">дорожки отсутствуют. </w:t>
      </w:r>
      <w:r w:rsidR="00DB106A" w:rsidRPr="00DC1B5B">
        <w:rPr>
          <w:szCs w:val="20"/>
          <w:lang w:val="ru-RU" w:eastAsia="zh-CN"/>
        </w:rPr>
        <w:t>Пешеходные тротуары на территории сельсовета не предусмотрены.</w:t>
      </w:r>
    </w:p>
    <w:p w:rsidR="00E66BAD" w:rsidRPr="00D97B3C" w:rsidRDefault="00DD58C3" w:rsidP="00D97B3C">
      <w:pPr>
        <w:pStyle w:val="affffff6"/>
        <w:rPr>
          <w:szCs w:val="20"/>
          <w:lang w:val="ru-RU" w:eastAsia="zh-CN"/>
        </w:rPr>
      </w:pPr>
      <w:r w:rsidRPr="00D97B3C">
        <w:rPr>
          <w:szCs w:val="20"/>
          <w:lang w:val="ru-RU" w:eastAsia="zh-CN"/>
        </w:rPr>
        <w:t>Для обеспечения возможности размещения объектов транспортной инфраструктуры установлены зоны их планируемого размещения, которые являются ограничением использования данной территории в градостроительной деятельности до установления красных линий объектов транспортной инфраструктуры.</w:t>
      </w:r>
    </w:p>
    <w:p w:rsidR="002962E7" w:rsidRDefault="00ED0766" w:rsidP="00D97B3C">
      <w:pPr>
        <w:spacing w:after="0" w:line="240" w:lineRule="auto"/>
        <w:ind w:firstLine="709"/>
        <w:jc w:val="both"/>
      </w:pPr>
      <w:r w:rsidRPr="00D97B3C">
        <w:rPr>
          <w:rFonts w:cs="Arial"/>
        </w:rPr>
        <w:t xml:space="preserve">Перечень существующей </w:t>
      </w:r>
      <w:r w:rsidRPr="00D97B3C">
        <w:rPr>
          <w:rFonts w:eastAsia="Calibri"/>
        </w:rPr>
        <w:t>у</w:t>
      </w:r>
      <w:r w:rsidRPr="00D97B3C">
        <w:rPr>
          <w:rFonts w:eastAsia="Calibri"/>
          <w:szCs w:val="24"/>
        </w:rPr>
        <w:t>лично-дорожн</w:t>
      </w:r>
      <w:r w:rsidRPr="00D97B3C">
        <w:rPr>
          <w:rFonts w:eastAsia="Calibri"/>
        </w:rPr>
        <w:t>ой</w:t>
      </w:r>
      <w:r w:rsidRPr="00D97B3C">
        <w:rPr>
          <w:rFonts w:eastAsia="Calibri"/>
          <w:szCs w:val="24"/>
        </w:rPr>
        <w:t xml:space="preserve"> сет</w:t>
      </w:r>
      <w:r w:rsidRPr="00D97B3C">
        <w:rPr>
          <w:rFonts w:eastAsia="Calibri"/>
        </w:rPr>
        <w:t>и населенных пунктов</w:t>
      </w:r>
      <w:r w:rsidRPr="00D97B3C">
        <w:rPr>
          <w:rFonts w:cs="Arial"/>
        </w:rPr>
        <w:t xml:space="preserve"> </w:t>
      </w:r>
      <w:r w:rsidR="0038513E">
        <w:rPr>
          <w:rFonts w:cs="Arial"/>
        </w:rPr>
        <w:t>Мичуринского</w:t>
      </w:r>
      <w:r w:rsidR="00D97B3C" w:rsidRPr="00D97B3C">
        <w:rPr>
          <w:rFonts w:cs="Arial"/>
        </w:rPr>
        <w:t xml:space="preserve"> </w:t>
      </w:r>
      <w:r w:rsidRPr="00D97B3C">
        <w:rPr>
          <w:rFonts w:cs="Arial"/>
        </w:rPr>
        <w:t>сельсовета</w:t>
      </w:r>
      <w:r w:rsidR="00A63844" w:rsidRPr="00D97B3C">
        <w:rPr>
          <w:rFonts w:cs="Arial"/>
        </w:rPr>
        <w:t> </w:t>
      </w:r>
      <w:r w:rsidRPr="00D97B3C">
        <w:rPr>
          <w:rFonts w:cs="Arial"/>
        </w:rPr>
        <w:t>представлен</w:t>
      </w:r>
      <w:r w:rsidR="00A63844" w:rsidRPr="00D97B3C">
        <w:rPr>
          <w:rFonts w:cs="Arial"/>
        </w:rPr>
        <w:t> </w:t>
      </w:r>
      <w:r w:rsidR="002962E7" w:rsidRPr="00D97B3C">
        <w:rPr>
          <w:rFonts w:cs="Arial"/>
        </w:rPr>
        <w:t>в</w:t>
      </w:r>
      <w:r w:rsidR="00A63844" w:rsidRPr="00D97B3C">
        <w:rPr>
          <w:rFonts w:cs="Arial"/>
        </w:rPr>
        <w:t> </w:t>
      </w:r>
      <w:r w:rsidR="002962E7" w:rsidRPr="00D97B3C">
        <w:rPr>
          <w:rFonts w:cs="Arial"/>
        </w:rPr>
        <w:t>таблице</w:t>
      </w:r>
      <w:r w:rsidR="00A63844" w:rsidRPr="00D97B3C">
        <w:rPr>
          <w:rFonts w:cs="Arial"/>
        </w:rPr>
        <w:t> </w:t>
      </w:r>
      <w:r w:rsidR="000D15FE" w:rsidRPr="00D97B3C">
        <w:t>3.5.4</w:t>
      </w:r>
      <w:r w:rsidR="000D15FE" w:rsidRPr="00EB275D">
        <w:rPr>
          <w:b/>
        </w:rPr>
        <w:t>-</w:t>
      </w:r>
      <w:r w:rsidR="000D15FE" w:rsidRPr="00D97B3C">
        <w:t>4.</w:t>
      </w:r>
    </w:p>
    <w:p w:rsidR="008E7A74" w:rsidRDefault="008E7A74" w:rsidP="00D97B3C">
      <w:pPr>
        <w:spacing w:after="0" w:line="240" w:lineRule="auto"/>
        <w:ind w:firstLine="709"/>
        <w:jc w:val="both"/>
      </w:pPr>
    </w:p>
    <w:p w:rsidR="008E7A74" w:rsidRPr="00D97B3C" w:rsidRDefault="008E7A74" w:rsidP="00D97B3C">
      <w:pPr>
        <w:spacing w:after="0" w:line="240" w:lineRule="auto"/>
        <w:ind w:firstLine="709"/>
        <w:jc w:val="both"/>
        <w:rPr>
          <w:lang w:eastAsia="zh-CN"/>
        </w:rPr>
        <w:sectPr w:rsidR="008E7A74" w:rsidRPr="00D97B3C" w:rsidSect="005823BC">
          <w:pgSz w:w="11906" w:h="16838"/>
          <w:pgMar w:top="1134" w:right="850" w:bottom="1134" w:left="1701" w:header="567" w:footer="567" w:gutter="0"/>
          <w:cols w:space="708"/>
          <w:docGrid w:linePitch="360"/>
        </w:sectPr>
      </w:pPr>
    </w:p>
    <w:p w:rsidR="00913E81" w:rsidRDefault="00913E81" w:rsidP="006A447D">
      <w:pPr>
        <w:pStyle w:val="affffff6"/>
        <w:jc w:val="right"/>
        <w:rPr>
          <w:lang w:val="ru-RU"/>
        </w:rPr>
      </w:pPr>
      <w:r w:rsidRPr="00FD7674">
        <w:rPr>
          <w:lang w:val="ru-RU"/>
        </w:rPr>
        <w:lastRenderedPageBreak/>
        <w:t>Таблица 3.5.4-4</w:t>
      </w:r>
    </w:p>
    <w:p w:rsidR="00450087" w:rsidRPr="00FD7674" w:rsidRDefault="00450087" w:rsidP="00FD7674">
      <w:pPr>
        <w:pStyle w:val="affffff6"/>
        <w:spacing w:after="240"/>
        <w:jc w:val="center"/>
        <w:rPr>
          <w:lang w:val="ru-RU"/>
        </w:rPr>
      </w:pPr>
      <w:r w:rsidRPr="00FD7674">
        <w:rPr>
          <w:rFonts w:cs="Arial"/>
          <w:lang w:val="ru-RU"/>
        </w:rPr>
        <w:t xml:space="preserve">Перечень существующей </w:t>
      </w:r>
      <w:r w:rsidRPr="00FD7674">
        <w:rPr>
          <w:rFonts w:eastAsia="Calibri"/>
          <w:lang w:val="ru-RU"/>
        </w:rPr>
        <w:t>улично-дорожной сети населенных пунктов</w:t>
      </w:r>
      <w:r w:rsidRPr="00FD7674">
        <w:rPr>
          <w:rFonts w:cs="Arial"/>
          <w:lang w:val="ru-RU"/>
        </w:rPr>
        <w:t xml:space="preserve"> Мичуринского сельсовета</w:t>
      </w:r>
    </w:p>
    <w:tbl>
      <w:tblPr>
        <w:tblW w:w="507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4"/>
        <w:gridCol w:w="139"/>
        <w:gridCol w:w="3591"/>
        <w:gridCol w:w="3109"/>
        <w:gridCol w:w="2374"/>
        <w:gridCol w:w="2076"/>
        <w:gridCol w:w="2811"/>
      </w:tblGrid>
      <w:tr w:rsidR="00541CC1" w:rsidRPr="006A447D" w:rsidTr="00FD7674">
        <w:trPr>
          <w:trHeight w:val="449"/>
          <w:jc w:val="center"/>
        </w:trPr>
        <w:tc>
          <w:tcPr>
            <w:tcW w:w="272" w:type="pct"/>
            <w:gridSpan w:val="2"/>
            <w:vMerge w:val="restart"/>
            <w:vAlign w:val="center"/>
          </w:tcPr>
          <w:p w:rsidR="00913E81" w:rsidRPr="006A447D" w:rsidRDefault="00913E81" w:rsidP="00913E81">
            <w:pPr>
              <w:spacing w:after="0" w:line="240" w:lineRule="auto"/>
              <w:jc w:val="center"/>
              <w:rPr>
                <w:szCs w:val="24"/>
              </w:rPr>
            </w:pPr>
            <w:r w:rsidRPr="006A447D">
              <w:rPr>
                <w:szCs w:val="24"/>
              </w:rPr>
              <w:t>№ п/п</w:t>
            </w:r>
          </w:p>
        </w:tc>
        <w:tc>
          <w:tcPr>
            <w:tcW w:w="1216" w:type="pct"/>
            <w:vMerge w:val="restart"/>
            <w:vAlign w:val="center"/>
          </w:tcPr>
          <w:p w:rsidR="00913E81" w:rsidRPr="006A447D" w:rsidRDefault="00913E81" w:rsidP="00913E81">
            <w:pPr>
              <w:spacing w:after="0" w:line="240" w:lineRule="auto"/>
              <w:jc w:val="center"/>
              <w:rPr>
                <w:szCs w:val="24"/>
              </w:rPr>
            </w:pPr>
            <w:r w:rsidRPr="006A447D">
              <w:rPr>
                <w:szCs w:val="24"/>
              </w:rPr>
              <w:t>Вид объекта*</w:t>
            </w:r>
          </w:p>
        </w:tc>
        <w:tc>
          <w:tcPr>
            <w:tcW w:w="1053" w:type="pct"/>
            <w:vMerge w:val="restart"/>
            <w:vAlign w:val="center"/>
          </w:tcPr>
          <w:p w:rsidR="00913E81" w:rsidRPr="006A447D" w:rsidRDefault="00913E81" w:rsidP="00913E81">
            <w:pPr>
              <w:spacing w:after="0" w:line="240" w:lineRule="auto"/>
              <w:jc w:val="center"/>
              <w:rPr>
                <w:szCs w:val="24"/>
              </w:rPr>
            </w:pPr>
            <w:r w:rsidRPr="006A447D">
              <w:rPr>
                <w:szCs w:val="24"/>
              </w:rPr>
              <w:t>Наименование объекта</w:t>
            </w:r>
            <w:r w:rsidRPr="006A447D">
              <w:rPr>
                <w:rFonts w:cs="Arial"/>
              </w:rPr>
              <w:t>**</w:t>
            </w:r>
          </w:p>
        </w:tc>
        <w:tc>
          <w:tcPr>
            <w:tcW w:w="1507" w:type="pct"/>
            <w:gridSpan w:val="2"/>
            <w:vAlign w:val="center"/>
          </w:tcPr>
          <w:p w:rsidR="00913E81" w:rsidRPr="006A447D" w:rsidRDefault="00913E81" w:rsidP="00913E81">
            <w:pPr>
              <w:spacing w:after="0" w:line="240" w:lineRule="auto"/>
              <w:jc w:val="center"/>
              <w:rPr>
                <w:szCs w:val="24"/>
              </w:rPr>
            </w:pPr>
            <w:r w:rsidRPr="006A447D">
              <w:rPr>
                <w:szCs w:val="24"/>
              </w:rPr>
              <w:t>Характеристика объекта</w:t>
            </w:r>
          </w:p>
        </w:tc>
        <w:tc>
          <w:tcPr>
            <w:tcW w:w="952" w:type="pct"/>
            <w:vMerge w:val="restart"/>
            <w:vAlign w:val="center"/>
          </w:tcPr>
          <w:p w:rsidR="00913E81" w:rsidRPr="006A447D" w:rsidRDefault="00913E81" w:rsidP="00913E81">
            <w:pPr>
              <w:spacing w:after="0" w:line="240" w:lineRule="auto"/>
              <w:jc w:val="center"/>
              <w:rPr>
                <w:szCs w:val="24"/>
              </w:rPr>
            </w:pPr>
            <w:r w:rsidRPr="006A447D">
              <w:rPr>
                <w:szCs w:val="24"/>
              </w:rPr>
              <w:t>Вид покрытия</w:t>
            </w:r>
          </w:p>
        </w:tc>
      </w:tr>
      <w:tr w:rsidR="00541CC1" w:rsidRPr="006A447D" w:rsidTr="00FD7674">
        <w:trPr>
          <w:jc w:val="center"/>
        </w:trPr>
        <w:tc>
          <w:tcPr>
            <w:tcW w:w="272" w:type="pct"/>
            <w:gridSpan w:val="2"/>
            <w:vMerge/>
            <w:vAlign w:val="center"/>
          </w:tcPr>
          <w:p w:rsidR="00913E81" w:rsidRPr="006A447D" w:rsidRDefault="00913E81" w:rsidP="00913E81">
            <w:pPr>
              <w:spacing w:after="0" w:line="240" w:lineRule="auto"/>
              <w:jc w:val="center"/>
              <w:rPr>
                <w:strike/>
                <w:color w:val="FF0000"/>
                <w:szCs w:val="24"/>
              </w:rPr>
            </w:pPr>
          </w:p>
        </w:tc>
        <w:tc>
          <w:tcPr>
            <w:tcW w:w="1216" w:type="pct"/>
            <w:vMerge/>
            <w:vAlign w:val="center"/>
          </w:tcPr>
          <w:p w:rsidR="00913E81" w:rsidRPr="006A447D" w:rsidRDefault="00913E81" w:rsidP="00913E81">
            <w:pPr>
              <w:spacing w:after="0" w:line="240" w:lineRule="auto"/>
              <w:jc w:val="center"/>
              <w:rPr>
                <w:strike/>
                <w:color w:val="FF0000"/>
                <w:szCs w:val="24"/>
              </w:rPr>
            </w:pPr>
          </w:p>
        </w:tc>
        <w:tc>
          <w:tcPr>
            <w:tcW w:w="1053" w:type="pct"/>
            <w:vMerge/>
            <w:vAlign w:val="center"/>
          </w:tcPr>
          <w:p w:rsidR="00913E81" w:rsidRPr="006A447D" w:rsidRDefault="00913E81" w:rsidP="00913E81">
            <w:pPr>
              <w:spacing w:after="0" w:line="240" w:lineRule="auto"/>
              <w:jc w:val="center"/>
              <w:rPr>
                <w:strike/>
                <w:color w:val="FF0000"/>
                <w:szCs w:val="24"/>
              </w:rPr>
            </w:pPr>
          </w:p>
        </w:tc>
        <w:tc>
          <w:tcPr>
            <w:tcW w:w="804" w:type="pct"/>
            <w:vAlign w:val="center"/>
          </w:tcPr>
          <w:p w:rsidR="00913E81" w:rsidRPr="006A447D" w:rsidRDefault="00913E81" w:rsidP="00913E81">
            <w:pPr>
              <w:spacing w:after="0" w:line="240" w:lineRule="auto"/>
              <w:jc w:val="center"/>
              <w:rPr>
                <w:szCs w:val="24"/>
              </w:rPr>
            </w:pPr>
            <w:r w:rsidRPr="006A447D">
              <w:rPr>
                <w:szCs w:val="24"/>
              </w:rPr>
              <w:t>Наименование характеристики</w:t>
            </w:r>
          </w:p>
        </w:tc>
        <w:tc>
          <w:tcPr>
            <w:tcW w:w="703" w:type="pct"/>
            <w:vAlign w:val="center"/>
          </w:tcPr>
          <w:p w:rsidR="00913E81" w:rsidRPr="006A447D" w:rsidRDefault="00913E81" w:rsidP="00913E81">
            <w:pPr>
              <w:spacing w:after="0" w:line="240" w:lineRule="auto"/>
              <w:jc w:val="center"/>
              <w:rPr>
                <w:szCs w:val="24"/>
              </w:rPr>
            </w:pPr>
            <w:r w:rsidRPr="006A447D">
              <w:rPr>
                <w:szCs w:val="24"/>
              </w:rPr>
              <w:t>Количественный показатель</w:t>
            </w:r>
          </w:p>
        </w:tc>
        <w:tc>
          <w:tcPr>
            <w:tcW w:w="952" w:type="pct"/>
            <w:vMerge/>
            <w:vAlign w:val="center"/>
          </w:tcPr>
          <w:p w:rsidR="00913E81" w:rsidRPr="006A447D" w:rsidRDefault="00913E81" w:rsidP="00913E81">
            <w:pPr>
              <w:spacing w:after="0" w:line="240" w:lineRule="auto"/>
              <w:jc w:val="center"/>
              <w:rPr>
                <w:strike/>
                <w:color w:val="FF0000"/>
                <w:szCs w:val="24"/>
              </w:rPr>
            </w:pPr>
          </w:p>
        </w:tc>
      </w:tr>
      <w:tr w:rsidR="00541CC1" w:rsidRPr="006A447D" w:rsidTr="00FD7674">
        <w:trPr>
          <w:trHeight w:val="89"/>
          <w:jc w:val="center"/>
        </w:trPr>
        <w:tc>
          <w:tcPr>
            <w:tcW w:w="5000" w:type="pct"/>
            <w:gridSpan w:val="7"/>
            <w:vAlign w:val="center"/>
          </w:tcPr>
          <w:p w:rsidR="00541CC1" w:rsidRPr="006A447D" w:rsidRDefault="00541CC1" w:rsidP="00913E81">
            <w:pPr>
              <w:autoSpaceDE w:val="0"/>
              <w:autoSpaceDN w:val="0"/>
              <w:adjustRightInd w:val="0"/>
              <w:spacing w:after="0" w:line="240" w:lineRule="auto"/>
              <w:rPr>
                <w:rFonts w:eastAsia="Calibri"/>
                <w:szCs w:val="24"/>
              </w:rPr>
            </w:pPr>
            <w:r w:rsidRPr="006A447D">
              <w:rPr>
                <w:szCs w:val="24"/>
              </w:rPr>
              <w:t>п. Мичуринский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r w:rsidRPr="006A447D">
              <w:rPr>
                <w:szCs w:val="24"/>
              </w:rPr>
              <w:t xml:space="preserve"> </w:t>
            </w: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Дорожная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shd w:val="clear" w:color="auto" w:fill="FFFFFF"/>
              </w:rPr>
            </w:pPr>
            <w:r w:rsidRPr="006A447D">
              <w:rPr>
                <w:szCs w:val="24"/>
                <w:shd w:val="clear" w:color="auto" w:fill="FFFFFF"/>
              </w:rPr>
              <w:t>1,6</w:t>
            </w:r>
          </w:p>
        </w:tc>
        <w:tc>
          <w:tcPr>
            <w:tcW w:w="952" w:type="pct"/>
            <w:vAlign w:val="center"/>
          </w:tcPr>
          <w:p w:rsidR="00913E81" w:rsidRPr="006A447D" w:rsidRDefault="00913E81" w:rsidP="0087397D">
            <w:pPr>
              <w:spacing w:after="0" w:line="240" w:lineRule="auto"/>
              <w:rPr>
                <w:szCs w:val="24"/>
              </w:rPr>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jc w:val="center"/>
              <w:rPr>
                <w:color w:val="000000"/>
              </w:rPr>
            </w:pPr>
            <w:r w:rsidRPr="006A447D">
              <w:rPr>
                <w:bCs/>
                <w:color w:val="000000"/>
                <w:szCs w:val="24"/>
                <w:shd w:val="clear" w:color="auto" w:fill="FFFFFF"/>
              </w:rPr>
              <w:t>ул. Совхозная</w:t>
            </w: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pPr>
            <w:r w:rsidRPr="006A447D">
              <w:t>1,1</w:t>
            </w:r>
          </w:p>
        </w:tc>
        <w:tc>
          <w:tcPr>
            <w:tcW w:w="952" w:type="pct"/>
            <w:vAlign w:val="center"/>
          </w:tcPr>
          <w:p w:rsidR="00913E81" w:rsidRPr="006A447D" w:rsidRDefault="00913E81" w:rsidP="0087397D">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jc w:val="center"/>
              <w:rPr>
                <w:color w:val="000000"/>
              </w:rPr>
            </w:pPr>
            <w:r w:rsidRPr="006A447D">
              <w:rPr>
                <w:bCs/>
                <w:color w:val="000000"/>
                <w:szCs w:val="24"/>
                <w:shd w:val="clear" w:color="auto" w:fill="FFFFFF"/>
              </w:rPr>
              <w:t>ул. Новая</w:t>
            </w: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pPr>
            <w:r w:rsidRPr="006A447D">
              <w:t>0,62</w:t>
            </w:r>
          </w:p>
        </w:tc>
        <w:tc>
          <w:tcPr>
            <w:tcW w:w="952" w:type="pct"/>
            <w:vAlign w:val="center"/>
          </w:tcPr>
          <w:p w:rsidR="00913E81" w:rsidRPr="006A447D" w:rsidRDefault="00913E81" w:rsidP="0087397D">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color w:val="FF0000"/>
                <w:szCs w:val="24"/>
              </w:rPr>
            </w:pPr>
            <w:r w:rsidRPr="006A447D">
              <w:rPr>
                <w:szCs w:val="24"/>
              </w:rPr>
              <w:t>Улица в жилой застройке</w:t>
            </w:r>
          </w:p>
        </w:tc>
        <w:tc>
          <w:tcPr>
            <w:tcW w:w="1053" w:type="pct"/>
            <w:vAlign w:val="center"/>
          </w:tcPr>
          <w:p w:rsidR="00913E81" w:rsidRPr="006A447D" w:rsidRDefault="00913E81" w:rsidP="00913E81">
            <w:pPr>
              <w:spacing w:after="0"/>
              <w:jc w:val="center"/>
              <w:rPr>
                <w:bCs/>
                <w:color w:val="FF0000"/>
                <w:szCs w:val="24"/>
                <w:shd w:val="clear" w:color="auto" w:fill="FFFFFF"/>
              </w:rPr>
            </w:pPr>
            <w:r w:rsidRPr="006A447D">
              <w:rPr>
                <w:bCs/>
                <w:color w:val="000000"/>
                <w:szCs w:val="24"/>
                <w:shd w:val="clear" w:color="auto" w:fill="FFFFFF"/>
              </w:rPr>
              <w:t>ул. Молодежная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0,942</w:t>
            </w:r>
          </w:p>
        </w:tc>
        <w:tc>
          <w:tcPr>
            <w:tcW w:w="952" w:type="pct"/>
            <w:vAlign w:val="center"/>
          </w:tcPr>
          <w:p w:rsidR="00913E81" w:rsidRPr="006A447D" w:rsidRDefault="00913E81" w:rsidP="0087397D">
            <w:pPr>
              <w:spacing w:after="0" w:line="240" w:lineRule="auto"/>
              <w:rPr>
                <w:szCs w:val="24"/>
              </w:rPr>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jc w:val="center"/>
            </w:pPr>
            <w:r w:rsidRPr="006A447D">
              <w:rPr>
                <w:bCs/>
                <w:szCs w:val="24"/>
                <w:shd w:val="clear" w:color="auto" w:fill="FFFFFF"/>
              </w:rPr>
              <w:t>ул. Сельская пл.</w:t>
            </w: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pPr>
            <w:r w:rsidRPr="006A447D">
              <w:t>0,26</w:t>
            </w:r>
          </w:p>
        </w:tc>
        <w:tc>
          <w:tcPr>
            <w:tcW w:w="952" w:type="pct"/>
            <w:vAlign w:val="center"/>
          </w:tcPr>
          <w:p w:rsidR="00913E81" w:rsidRPr="006A447D" w:rsidRDefault="00913E81" w:rsidP="0087397D">
            <w:pPr>
              <w:spacing w:after="0" w:line="240" w:lineRule="auto"/>
            </w:pPr>
            <w:r w:rsidRPr="006A447D">
              <w:rPr>
                <w:szCs w:val="24"/>
              </w:rPr>
              <w:t>Усовершенствованный</w:t>
            </w:r>
          </w:p>
        </w:tc>
      </w:tr>
      <w:tr w:rsidR="00541CC1" w:rsidRPr="006A447D" w:rsidTr="00FD7674">
        <w:trPr>
          <w:trHeight w:val="19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jc w:val="center"/>
              <w:rPr>
                <w:bCs/>
                <w:szCs w:val="24"/>
                <w:shd w:val="clear" w:color="auto" w:fill="FFFFFF"/>
              </w:rPr>
            </w:pPr>
            <w:r w:rsidRPr="006A447D">
              <w:rPr>
                <w:bCs/>
                <w:szCs w:val="24"/>
                <w:shd w:val="clear" w:color="auto" w:fill="FFFFFF"/>
              </w:rPr>
              <w:t>ул. Соломатиной</w:t>
            </w: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pPr>
            <w:r w:rsidRPr="006A447D">
              <w:t>1,811</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szCs w:val="24"/>
                <w:shd w:val="clear" w:color="auto" w:fill="FFFFFF"/>
              </w:rPr>
            </w:pPr>
            <w:r w:rsidRPr="006A447D">
              <w:rPr>
                <w:bCs/>
                <w:szCs w:val="24"/>
                <w:shd w:val="clear" w:color="auto" w:fill="FFFFFF"/>
              </w:rPr>
              <w:t xml:space="preserve">ул. </w:t>
            </w:r>
            <w:r w:rsidR="00241EFE" w:rsidRPr="006A447D">
              <w:rPr>
                <w:bCs/>
                <w:szCs w:val="24"/>
                <w:shd w:val="clear" w:color="auto" w:fill="FFFFFF"/>
              </w:rPr>
              <w:t>Экспериментальная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pPr>
            <w:r w:rsidRPr="006A447D">
              <w:rPr>
                <w:szCs w:val="24"/>
              </w:rPr>
              <w:t>0,635</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pPr>
            <w:r w:rsidRPr="006A447D">
              <w:rPr>
                <w:bCs/>
                <w:szCs w:val="24"/>
                <w:shd w:val="clear" w:color="auto" w:fill="FFFFFF"/>
              </w:rPr>
              <w:t>ул. Озерная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pPr>
            <w:r w:rsidRPr="006A447D">
              <w:rPr>
                <w:szCs w:val="24"/>
              </w:rPr>
              <w:t>1,039</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szCs w:val="24"/>
                <w:shd w:val="clear" w:color="auto" w:fill="FFFFFF"/>
              </w:rPr>
            </w:pPr>
            <w:r w:rsidRPr="006A447D">
              <w:rPr>
                <w:bCs/>
                <w:szCs w:val="24"/>
                <w:shd w:val="clear" w:color="auto" w:fill="FFFFFF"/>
              </w:rPr>
              <w:t>ул. Набережная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rPr>
            </w:pPr>
            <w:r w:rsidRPr="006A447D">
              <w:rPr>
                <w:szCs w:val="24"/>
              </w:rPr>
              <w:t>1,1</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szCs w:val="24"/>
                <w:shd w:val="clear" w:color="auto" w:fill="FFFFFF"/>
              </w:rPr>
            </w:pPr>
            <w:r w:rsidRPr="006A447D">
              <w:rPr>
                <w:bCs/>
                <w:szCs w:val="24"/>
                <w:shd w:val="clear" w:color="auto" w:fill="FFFFFF"/>
              </w:rPr>
              <w:t>ул. 8 Марта</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1,0</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szCs w:val="24"/>
                <w:shd w:val="clear" w:color="auto" w:fill="FFFFFF"/>
              </w:rPr>
            </w:pPr>
            <w:r w:rsidRPr="006A447D">
              <w:rPr>
                <w:bCs/>
                <w:szCs w:val="24"/>
                <w:shd w:val="clear" w:color="auto" w:fill="FFFFFF"/>
              </w:rPr>
              <w:t>ул. Макарова</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2,28</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pPr>
            <w:r w:rsidRPr="006A447D">
              <w:rPr>
                <w:bCs/>
                <w:szCs w:val="24"/>
                <w:shd w:val="clear" w:color="auto" w:fill="FFFFFF"/>
              </w:rPr>
              <w:t>ул. Центральный проезд</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0,25</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color w:val="000000"/>
              </w:rPr>
            </w:pPr>
            <w:r w:rsidRPr="006A447D">
              <w:rPr>
                <w:bCs/>
                <w:color w:val="000000"/>
                <w:szCs w:val="24"/>
                <w:shd w:val="clear" w:color="auto" w:fill="FFFFFF"/>
              </w:rPr>
              <w:t>ул. Приозерная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0,5</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Садовая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3,539</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Школьная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0,306</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Заречная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1,624</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Садовое кольцо</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1,4</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Старославянская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0,728</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Зеленая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1,577</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Ботаническая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1,311</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913E81">
            <w:pPr>
              <w:spacing w:after="0" w:line="240" w:lineRule="auto"/>
              <w:jc w:val="center"/>
              <w:rPr>
                <w:bCs/>
                <w:color w:val="000000"/>
                <w:szCs w:val="24"/>
                <w:shd w:val="clear" w:color="auto" w:fill="FFFFFF"/>
              </w:rPr>
            </w:pPr>
            <w:r w:rsidRPr="006A447D">
              <w:rPr>
                <w:bCs/>
                <w:color w:val="000000"/>
                <w:szCs w:val="24"/>
                <w:shd w:val="clear" w:color="auto" w:fill="FFFFFF"/>
              </w:rPr>
              <w:t>ул. Светлая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2,158</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Солнечная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0,802</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Ягодная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0,5</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Мира</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0,632</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Фроловой</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0,896</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Полевая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0,408</w:t>
            </w:r>
          </w:p>
        </w:tc>
        <w:tc>
          <w:tcPr>
            <w:tcW w:w="952" w:type="pct"/>
          </w:tcPr>
          <w:p w:rsidR="00913E81" w:rsidRPr="006A447D" w:rsidRDefault="00913E81" w:rsidP="00913E81">
            <w:pPr>
              <w:spacing w:after="0" w:line="240" w:lineRule="auto"/>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tcPr>
          <w:p w:rsidR="00913E81" w:rsidRPr="006A447D" w:rsidRDefault="00913E81" w:rsidP="00913E81">
            <w:pPr>
              <w:spacing w:after="0" w:line="240" w:lineRule="auto"/>
              <w:jc w:val="cente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Ломовская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rPr>
            </w:pPr>
            <w:r w:rsidRPr="006A447D">
              <w:rPr>
                <w:color w:val="000000"/>
              </w:rPr>
              <w:t>0,363</w:t>
            </w:r>
          </w:p>
        </w:tc>
        <w:tc>
          <w:tcPr>
            <w:tcW w:w="952" w:type="pct"/>
            <w:vAlign w:val="center"/>
          </w:tcPr>
          <w:p w:rsidR="00913E81" w:rsidRPr="006A447D" w:rsidRDefault="00913E81" w:rsidP="0087397D">
            <w:pPr>
              <w:spacing w:after="0" w:line="240" w:lineRule="auto"/>
              <w:rPr>
                <w:color w:val="000000"/>
              </w:rPr>
            </w:pPr>
            <w:r w:rsidRPr="006A447D">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A206DF" w:rsidRDefault="00913E81" w:rsidP="00541CC1">
            <w:pPr>
              <w:spacing w:after="0" w:line="240" w:lineRule="auto"/>
              <w:jc w:val="center"/>
            </w:pPr>
            <w:r w:rsidRPr="00A206DF">
              <w:rPr>
                <w:szCs w:val="24"/>
              </w:rPr>
              <w:t>Улица в жилой застройке</w:t>
            </w:r>
          </w:p>
        </w:tc>
        <w:tc>
          <w:tcPr>
            <w:tcW w:w="1053" w:type="pct"/>
            <w:vAlign w:val="bottom"/>
          </w:tcPr>
          <w:p w:rsidR="00131DA8" w:rsidRPr="00A206DF" w:rsidRDefault="00B040B8" w:rsidP="00DA0A39">
            <w:pPr>
              <w:pStyle w:val="afffffc"/>
              <w:keepNext w:val="0"/>
              <w:keepLines w:val="0"/>
              <w:widowControl w:val="0"/>
            </w:pPr>
            <w:r>
              <w:t xml:space="preserve">от </w:t>
            </w:r>
            <w:r w:rsidR="00E74ABF" w:rsidRPr="00E74ABF">
              <w:t xml:space="preserve">ул. Зеленодольская </w:t>
            </w:r>
            <w:r>
              <w:t>–</w:t>
            </w:r>
            <w:r w:rsidR="00E74ABF" w:rsidRPr="00E74ABF">
              <w:t xml:space="preserve"> </w:t>
            </w:r>
            <w:r>
              <w:t xml:space="preserve">до </w:t>
            </w:r>
            <w:r w:rsidR="00E74ABF" w:rsidRPr="00E74ABF">
              <w:t xml:space="preserve">автодорога Р-208 "Тамбов - Пенза" Пензенского района Пензенской области </w:t>
            </w:r>
            <w:r w:rsidR="00131DA8">
              <w:t>(КН</w:t>
            </w:r>
            <w:r w:rsidR="00131DA8" w:rsidRPr="00131DA8">
              <w:t>58:00:0000000:22749)</w:t>
            </w:r>
          </w:p>
        </w:tc>
        <w:tc>
          <w:tcPr>
            <w:tcW w:w="804" w:type="pct"/>
            <w:vAlign w:val="center"/>
          </w:tcPr>
          <w:p w:rsidR="00913E81" w:rsidRPr="00A206DF" w:rsidRDefault="00913E81" w:rsidP="00913E81">
            <w:pPr>
              <w:spacing w:after="0" w:line="240" w:lineRule="auto"/>
              <w:jc w:val="center"/>
              <w:rPr>
                <w:szCs w:val="24"/>
              </w:rPr>
            </w:pPr>
            <w:r w:rsidRPr="00A206DF">
              <w:rPr>
                <w:szCs w:val="24"/>
              </w:rPr>
              <w:t>Протяженность, км</w:t>
            </w:r>
          </w:p>
        </w:tc>
        <w:tc>
          <w:tcPr>
            <w:tcW w:w="703" w:type="pct"/>
            <w:vAlign w:val="center"/>
          </w:tcPr>
          <w:p w:rsidR="00913E81" w:rsidRPr="00A206DF" w:rsidRDefault="00913E81" w:rsidP="00CC7DEC">
            <w:pPr>
              <w:spacing w:after="0" w:line="240" w:lineRule="auto"/>
              <w:jc w:val="center"/>
              <w:rPr>
                <w:color w:val="000000"/>
              </w:rPr>
            </w:pPr>
            <w:r w:rsidRPr="00A206DF">
              <w:rPr>
                <w:color w:val="000000"/>
              </w:rPr>
              <w:t>3,6</w:t>
            </w:r>
            <w:r w:rsidR="00CC7DEC" w:rsidRPr="00A206DF">
              <w:rPr>
                <w:color w:val="000000"/>
              </w:rPr>
              <w:t>18</w:t>
            </w:r>
          </w:p>
        </w:tc>
        <w:tc>
          <w:tcPr>
            <w:tcW w:w="952" w:type="pct"/>
            <w:vAlign w:val="center"/>
          </w:tcPr>
          <w:p w:rsidR="00913E81" w:rsidRPr="00A206DF" w:rsidRDefault="00913E81" w:rsidP="0087397D">
            <w:pPr>
              <w:spacing w:after="0" w:line="240" w:lineRule="auto"/>
              <w:rPr>
                <w:color w:val="000000"/>
              </w:rPr>
            </w:pPr>
            <w:r w:rsidRPr="00A206DF">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913E81" w:rsidRPr="00A206DF" w:rsidRDefault="00913E81" w:rsidP="00541CC1">
            <w:pPr>
              <w:spacing w:after="0" w:line="240" w:lineRule="auto"/>
              <w:jc w:val="center"/>
            </w:pPr>
            <w:r w:rsidRPr="00A206DF">
              <w:rPr>
                <w:szCs w:val="24"/>
              </w:rPr>
              <w:t>Улица в жилой застройке</w:t>
            </w:r>
          </w:p>
        </w:tc>
        <w:tc>
          <w:tcPr>
            <w:tcW w:w="1053" w:type="pct"/>
            <w:vAlign w:val="bottom"/>
          </w:tcPr>
          <w:p w:rsidR="00A206DF" w:rsidRPr="00A206DF" w:rsidRDefault="00B040B8" w:rsidP="00B040B8">
            <w:pPr>
              <w:pStyle w:val="afffffc"/>
              <w:keepNext w:val="0"/>
              <w:keepLines w:val="0"/>
              <w:widowControl w:val="0"/>
            </w:pPr>
            <w:r>
              <w:t>от</w:t>
            </w:r>
            <w:r w:rsidR="00913E81" w:rsidRPr="00A206DF">
              <w:t xml:space="preserve"> «</w:t>
            </w:r>
            <w:r w:rsidR="00A206DF" w:rsidRPr="00A206DF">
              <w:t>ул. Зеленодольская - автодорога Р-208 "Та</w:t>
            </w:r>
            <w:r>
              <w:t xml:space="preserve">мбов - Пенза" до ул. Мереняшева </w:t>
            </w:r>
            <w:r w:rsidR="00A206DF">
              <w:t>(КН</w:t>
            </w:r>
            <w:r w:rsidR="00A206DF" w:rsidRPr="00A206DF">
              <w:t>58:24:0292401:1638)</w:t>
            </w:r>
          </w:p>
        </w:tc>
        <w:tc>
          <w:tcPr>
            <w:tcW w:w="804" w:type="pct"/>
            <w:vAlign w:val="center"/>
          </w:tcPr>
          <w:p w:rsidR="00913E81" w:rsidRPr="00A206DF" w:rsidRDefault="00913E81" w:rsidP="00913E81">
            <w:pPr>
              <w:spacing w:after="0" w:line="240" w:lineRule="auto"/>
              <w:jc w:val="center"/>
              <w:rPr>
                <w:szCs w:val="24"/>
              </w:rPr>
            </w:pPr>
            <w:r w:rsidRPr="00A206DF">
              <w:rPr>
                <w:szCs w:val="24"/>
              </w:rPr>
              <w:t>Протяженность, км</w:t>
            </w:r>
          </w:p>
        </w:tc>
        <w:tc>
          <w:tcPr>
            <w:tcW w:w="703" w:type="pct"/>
            <w:vAlign w:val="center"/>
          </w:tcPr>
          <w:p w:rsidR="00913E81" w:rsidRPr="00A206DF" w:rsidRDefault="00913E81" w:rsidP="006429F2">
            <w:pPr>
              <w:spacing w:after="0" w:line="240" w:lineRule="auto"/>
              <w:jc w:val="center"/>
              <w:rPr>
                <w:color w:val="000000"/>
              </w:rPr>
            </w:pPr>
            <w:r w:rsidRPr="00A206DF">
              <w:rPr>
                <w:color w:val="000000"/>
              </w:rPr>
              <w:t>0,</w:t>
            </w:r>
            <w:r w:rsidR="006429F2">
              <w:rPr>
                <w:color w:val="000000"/>
              </w:rPr>
              <w:t>537</w:t>
            </w:r>
          </w:p>
        </w:tc>
        <w:tc>
          <w:tcPr>
            <w:tcW w:w="952" w:type="pct"/>
            <w:vAlign w:val="center"/>
          </w:tcPr>
          <w:p w:rsidR="00913E81" w:rsidRPr="00A206DF" w:rsidRDefault="00913E81" w:rsidP="0087397D">
            <w:pPr>
              <w:spacing w:after="0" w:line="240" w:lineRule="auto"/>
              <w:rPr>
                <w:color w:val="000000"/>
              </w:rPr>
            </w:pPr>
            <w:r w:rsidRPr="00A206DF">
              <w:rPr>
                <w:szCs w:val="24"/>
              </w:rPr>
              <w:t>Усовершенствованный</w:t>
            </w:r>
          </w:p>
        </w:tc>
      </w:tr>
      <w:tr w:rsidR="00CC7DEC" w:rsidRPr="006A447D" w:rsidTr="00FD7674">
        <w:trPr>
          <w:trHeight w:val="83"/>
          <w:jc w:val="center"/>
        </w:trPr>
        <w:tc>
          <w:tcPr>
            <w:tcW w:w="272" w:type="pct"/>
            <w:gridSpan w:val="2"/>
            <w:vAlign w:val="center"/>
          </w:tcPr>
          <w:p w:rsidR="00CC7DEC" w:rsidRPr="006A447D" w:rsidRDefault="00CC7DEC" w:rsidP="00913E81">
            <w:pPr>
              <w:widowControl w:val="0"/>
              <w:numPr>
                <w:ilvl w:val="0"/>
                <w:numId w:val="39"/>
              </w:numPr>
              <w:spacing w:after="0" w:line="240" w:lineRule="auto"/>
              <w:ind w:left="142" w:right="1736" w:firstLine="0"/>
              <w:contextualSpacing/>
              <w:jc w:val="center"/>
              <w:rPr>
                <w:szCs w:val="24"/>
              </w:rPr>
            </w:pPr>
          </w:p>
        </w:tc>
        <w:tc>
          <w:tcPr>
            <w:tcW w:w="1216" w:type="pct"/>
            <w:vAlign w:val="center"/>
          </w:tcPr>
          <w:p w:rsidR="00CC7DEC" w:rsidRPr="00A206DF" w:rsidRDefault="00CC7DEC" w:rsidP="00CC7DEC">
            <w:pPr>
              <w:spacing w:after="0" w:line="240" w:lineRule="auto"/>
              <w:jc w:val="center"/>
            </w:pPr>
            <w:r w:rsidRPr="00A206DF">
              <w:rPr>
                <w:szCs w:val="24"/>
              </w:rPr>
              <w:t>Улица в жилой застройке</w:t>
            </w:r>
          </w:p>
        </w:tc>
        <w:tc>
          <w:tcPr>
            <w:tcW w:w="1053" w:type="pct"/>
            <w:vAlign w:val="bottom"/>
          </w:tcPr>
          <w:p w:rsidR="00CC7DEC" w:rsidRDefault="00CC7DEC" w:rsidP="00CC7DEC">
            <w:pPr>
              <w:pStyle w:val="afffffc"/>
              <w:keepNext w:val="0"/>
              <w:keepLines w:val="0"/>
              <w:widowControl w:val="0"/>
            </w:pPr>
            <w:r w:rsidRPr="00A206DF">
              <w:t xml:space="preserve">от мкр. «Юго-западный» до ул. Зеленодольская </w:t>
            </w:r>
          </w:p>
          <w:p w:rsidR="009D0651" w:rsidRPr="00A206DF" w:rsidRDefault="009D0651" w:rsidP="00CC7DEC">
            <w:pPr>
              <w:pStyle w:val="afffffc"/>
              <w:keepNext w:val="0"/>
              <w:keepLines w:val="0"/>
              <w:widowControl w:val="0"/>
            </w:pPr>
            <w:r>
              <w:t>(КН</w:t>
            </w:r>
            <w:r w:rsidRPr="009D0651">
              <w:t>58:24:0292401:1236)</w:t>
            </w:r>
          </w:p>
        </w:tc>
        <w:tc>
          <w:tcPr>
            <w:tcW w:w="804" w:type="pct"/>
            <w:vAlign w:val="center"/>
          </w:tcPr>
          <w:p w:rsidR="00CC7DEC" w:rsidRPr="00A206DF" w:rsidRDefault="00CC7DEC" w:rsidP="00CC7DEC">
            <w:pPr>
              <w:spacing w:after="0" w:line="240" w:lineRule="auto"/>
              <w:jc w:val="center"/>
              <w:rPr>
                <w:szCs w:val="24"/>
              </w:rPr>
            </w:pPr>
            <w:r w:rsidRPr="00A206DF">
              <w:rPr>
                <w:szCs w:val="24"/>
              </w:rPr>
              <w:t>Протяженность, км</w:t>
            </w:r>
          </w:p>
        </w:tc>
        <w:tc>
          <w:tcPr>
            <w:tcW w:w="703" w:type="pct"/>
            <w:vAlign w:val="center"/>
          </w:tcPr>
          <w:p w:rsidR="00CC7DEC" w:rsidRPr="00A206DF" w:rsidRDefault="00CC7DEC" w:rsidP="00CC7DEC">
            <w:pPr>
              <w:spacing w:after="0" w:line="240" w:lineRule="auto"/>
              <w:jc w:val="center"/>
              <w:rPr>
                <w:color w:val="000000"/>
              </w:rPr>
            </w:pPr>
            <w:r w:rsidRPr="00A206DF">
              <w:rPr>
                <w:color w:val="000000"/>
              </w:rPr>
              <w:t>0,355</w:t>
            </w:r>
          </w:p>
        </w:tc>
        <w:tc>
          <w:tcPr>
            <w:tcW w:w="952" w:type="pct"/>
            <w:vAlign w:val="center"/>
          </w:tcPr>
          <w:p w:rsidR="00CC7DEC" w:rsidRPr="00A206DF" w:rsidRDefault="00CC7DEC" w:rsidP="0087397D">
            <w:pPr>
              <w:spacing w:after="0" w:line="240" w:lineRule="auto"/>
              <w:rPr>
                <w:color w:val="000000"/>
              </w:rPr>
            </w:pPr>
            <w:r w:rsidRPr="00A206DF">
              <w:rPr>
                <w:szCs w:val="24"/>
              </w:rPr>
              <w:t>Усовершенствованный</w:t>
            </w:r>
          </w:p>
        </w:tc>
      </w:tr>
      <w:tr w:rsidR="00541CC1" w:rsidRPr="006A447D" w:rsidTr="00FD7674">
        <w:trPr>
          <w:trHeight w:val="83"/>
          <w:jc w:val="center"/>
        </w:trPr>
        <w:tc>
          <w:tcPr>
            <w:tcW w:w="272" w:type="pct"/>
            <w:gridSpan w:val="2"/>
            <w:vAlign w:val="center"/>
          </w:tcPr>
          <w:p w:rsidR="00913E81" w:rsidRPr="006A447D" w:rsidRDefault="00913E81" w:rsidP="00913E81">
            <w:pPr>
              <w:widowControl w:val="0"/>
              <w:spacing w:after="0" w:line="240" w:lineRule="auto"/>
              <w:ind w:right="1736"/>
              <w:contextualSpacing/>
              <w:jc w:val="center"/>
              <w:rPr>
                <w:szCs w:val="24"/>
              </w:rPr>
            </w:pPr>
          </w:p>
        </w:tc>
        <w:tc>
          <w:tcPr>
            <w:tcW w:w="1216" w:type="pct"/>
            <w:vAlign w:val="center"/>
          </w:tcPr>
          <w:p w:rsidR="00913E81" w:rsidRPr="006A447D" w:rsidRDefault="00913E81" w:rsidP="00913E81">
            <w:pPr>
              <w:spacing w:after="0" w:line="240" w:lineRule="auto"/>
              <w:jc w:val="center"/>
              <w:rPr>
                <w:szCs w:val="24"/>
              </w:rPr>
            </w:pPr>
            <w:r w:rsidRPr="006A447D">
              <w:rPr>
                <w:szCs w:val="24"/>
              </w:rPr>
              <w:t>ИТОГО</w:t>
            </w:r>
          </w:p>
        </w:tc>
        <w:tc>
          <w:tcPr>
            <w:tcW w:w="1053" w:type="pct"/>
            <w:vAlign w:val="center"/>
          </w:tcPr>
          <w:p w:rsidR="00913E81" w:rsidRPr="006A447D" w:rsidRDefault="00913E81" w:rsidP="00913E81">
            <w:pPr>
              <w:spacing w:after="0" w:line="240" w:lineRule="auto"/>
              <w:jc w:val="center"/>
              <w:rPr>
                <w:color w:val="000000"/>
              </w:rPr>
            </w:pP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A71DE5" w:rsidRPr="00026822" w:rsidRDefault="00913E81" w:rsidP="00A71DE5">
            <w:pPr>
              <w:spacing w:after="0" w:line="240" w:lineRule="auto"/>
              <w:jc w:val="center"/>
              <w:rPr>
                <w:color w:val="000000"/>
              </w:rPr>
            </w:pPr>
            <w:r w:rsidRPr="00026822">
              <w:rPr>
                <w:color w:val="000000"/>
              </w:rPr>
              <w:t>33,</w:t>
            </w:r>
            <w:r w:rsidR="00A71DE5" w:rsidRPr="00026822">
              <w:rPr>
                <w:color w:val="000000"/>
              </w:rPr>
              <w:t>891</w:t>
            </w:r>
          </w:p>
        </w:tc>
        <w:tc>
          <w:tcPr>
            <w:tcW w:w="952" w:type="pct"/>
            <w:vAlign w:val="center"/>
          </w:tcPr>
          <w:p w:rsidR="00913E81" w:rsidRPr="006A447D" w:rsidRDefault="00913E81" w:rsidP="00913E81">
            <w:pPr>
              <w:spacing w:after="0" w:line="240" w:lineRule="auto"/>
              <w:rPr>
                <w:rFonts w:eastAsia="Calibri"/>
                <w:strike/>
                <w:color w:val="FF0000"/>
                <w:szCs w:val="24"/>
              </w:rPr>
            </w:pPr>
          </w:p>
        </w:tc>
      </w:tr>
      <w:tr w:rsidR="00913E81" w:rsidRPr="006A447D" w:rsidTr="00FD7674">
        <w:trPr>
          <w:trHeight w:val="287"/>
          <w:jc w:val="center"/>
        </w:trPr>
        <w:tc>
          <w:tcPr>
            <w:tcW w:w="5000" w:type="pct"/>
            <w:gridSpan w:val="7"/>
            <w:vAlign w:val="center"/>
          </w:tcPr>
          <w:p w:rsidR="00913E81" w:rsidRPr="006A447D" w:rsidRDefault="00913E81" w:rsidP="00541CC1">
            <w:pPr>
              <w:spacing w:after="0" w:line="240" w:lineRule="auto"/>
              <w:rPr>
                <w:rFonts w:eastAsia="Calibri"/>
                <w:szCs w:val="24"/>
              </w:rPr>
            </w:pPr>
            <w:r w:rsidRPr="006A447D">
              <w:rPr>
                <w:szCs w:val="24"/>
              </w:rPr>
              <w:t>ж/д ст. Кривозеровка</w:t>
            </w:r>
          </w:p>
        </w:tc>
      </w:tr>
      <w:tr w:rsidR="00913E81" w:rsidRPr="006A447D" w:rsidTr="00FD7674">
        <w:trPr>
          <w:trHeight w:val="83"/>
          <w:jc w:val="center"/>
        </w:trPr>
        <w:tc>
          <w:tcPr>
            <w:tcW w:w="225" w:type="pct"/>
            <w:vAlign w:val="center"/>
          </w:tcPr>
          <w:p w:rsidR="00913E81" w:rsidRPr="006A447D" w:rsidRDefault="00913E81" w:rsidP="00913E81">
            <w:pPr>
              <w:widowControl w:val="0"/>
              <w:spacing w:after="0" w:line="240" w:lineRule="auto"/>
              <w:ind w:left="142" w:right="1736"/>
              <w:contextualSpacing/>
              <w:jc w:val="center"/>
              <w:rPr>
                <w:szCs w:val="24"/>
              </w:rPr>
            </w:pPr>
            <w:r w:rsidRPr="006A447D">
              <w:rPr>
                <w:szCs w:val="24"/>
              </w:rPr>
              <w:t>1</w:t>
            </w:r>
          </w:p>
        </w:tc>
        <w:tc>
          <w:tcPr>
            <w:tcW w:w="1263" w:type="pct"/>
            <w:gridSpan w:val="2"/>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Главная</w:t>
            </w: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shd w:val="clear" w:color="auto" w:fill="FFFFFF"/>
              </w:rPr>
            </w:pPr>
            <w:r w:rsidRPr="006A447D">
              <w:rPr>
                <w:szCs w:val="24"/>
                <w:shd w:val="clear" w:color="auto" w:fill="FFFFFF"/>
              </w:rPr>
              <w:t>0,496</w:t>
            </w:r>
          </w:p>
        </w:tc>
        <w:tc>
          <w:tcPr>
            <w:tcW w:w="952" w:type="pct"/>
            <w:vAlign w:val="center"/>
          </w:tcPr>
          <w:p w:rsidR="00913E81" w:rsidRPr="006A447D" w:rsidRDefault="00913E81" w:rsidP="0087397D">
            <w:pPr>
              <w:spacing w:after="0" w:line="240" w:lineRule="auto"/>
              <w:rPr>
                <w:rFonts w:eastAsia="Calibri"/>
                <w:strike/>
                <w:color w:val="FF0000"/>
                <w:szCs w:val="24"/>
              </w:rPr>
            </w:pPr>
            <w:r w:rsidRPr="006A447D">
              <w:rPr>
                <w:szCs w:val="24"/>
              </w:rPr>
              <w:t>Усовершенствованный</w:t>
            </w:r>
          </w:p>
        </w:tc>
      </w:tr>
      <w:tr w:rsidR="00913E81" w:rsidRPr="006A447D" w:rsidTr="00FD7674">
        <w:trPr>
          <w:trHeight w:val="83"/>
          <w:jc w:val="center"/>
        </w:trPr>
        <w:tc>
          <w:tcPr>
            <w:tcW w:w="225" w:type="pct"/>
            <w:vAlign w:val="center"/>
          </w:tcPr>
          <w:p w:rsidR="00913E81" w:rsidRPr="006A447D" w:rsidRDefault="00913E81" w:rsidP="00913E81">
            <w:pPr>
              <w:widowControl w:val="0"/>
              <w:spacing w:after="0" w:line="240" w:lineRule="auto"/>
              <w:ind w:left="142" w:right="1736"/>
              <w:contextualSpacing/>
              <w:jc w:val="center"/>
              <w:rPr>
                <w:szCs w:val="24"/>
              </w:rPr>
            </w:pPr>
            <w:r w:rsidRPr="006A447D">
              <w:rPr>
                <w:szCs w:val="24"/>
              </w:rPr>
              <w:t>2</w:t>
            </w:r>
          </w:p>
        </w:tc>
        <w:tc>
          <w:tcPr>
            <w:tcW w:w="1263" w:type="pct"/>
            <w:gridSpan w:val="2"/>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center"/>
          </w:tcPr>
          <w:p w:rsidR="00913E81" w:rsidRPr="006A447D" w:rsidRDefault="00913E81" w:rsidP="006C6C16">
            <w:pPr>
              <w:pStyle w:val="afffffc"/>
              <w:keepNext w:val="0"/>
              <w:keepLines w:val="0"/>
              <w:widowControl w:val="0"/>
            </w:pPr>
            <w:r w:rsidRPr="006A447D">
              <w:t>ул. Южная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shd w:val="clear" w:color="auto" w:fill="FFFFFF"/>
              </w:rPr>
            </w:pPr>
            <w:r w:rsidRPr="006A447D">
              <w:rPr>
                <w:szCs w:val="24"/>
                <w:shd w:val="clear" w:color="auto" w:fill="FFFFFF"/>
              </w:rPr>
              <w:t>1/0,437</w:t>
            </w:r>
          </w:p>
        </w:tc>
        <w:tc>
          <w:tcPr>
            <w:tcW w:w="952" w:type="pct"/>
            <w:vAlign w:val="center"/>
          </w:tcPr>
          <w:p w:rsidR="00913E81" w:rsidRPr="006A447D" w:rsidRDefault="00913E81" w:rsidP="0087397D">
            <w:pPr>
              <w:spacing w:after="0" w:line="240" w:lineRule="auto"/>
              <w:rPr>
                <w:rFonts w:eastAsia="Calibri"/>
                <w:strike/>
                <w:color w:val="FF0000"/>
                <w:szCs w:val="24"/>
              </w:rPr>
            </w:pPr>
            <w:r w:rsidRPr="006A447D">
              <w:rPr>
                <w:szCs w:val="24"/>
              </w:rPr>
              <w:t>Усовершенствованный/</w:t>
            </w:r>
            <w:r w:rsidRPr="006A447D">
              <w:rPr>
                <w:color w:val="000000"/>
              </w:rPr>
              <w:t xml:space="preserve"> Переходный</w:t>
            </w:r>
          </w:p>
        </w:tc>
      </w:tr>
      <w:tr w:rsidR="00913E81" w:rsidRPr="006A447D" w:rsidTr="00FD7674">
        <w:trPr>
          <w:trHeight w:val="83"/>
          <w:jc w:val="center"/>
        </w:trPr>
        <w:tc>
          <w:tcPr>
            <w:tcW w:w="225" w:type="pct"/>
            <w:vAlign w:val="center"/>
          </w:tcPr>
          <w:p w:rsidR="00913E81" w:rsidRPr="006A447D" w:rsidRDefault="00913E81" w:rsidP="00913E81">
            <w:pPr>
              <w:widowControl w:val="0"/>
              <w:spacing w:after="0" w:line="240" w:lineRule="auto"/>
              <w:ind w:left="142" w:right="1736"/>
              <w:contextualSpacing/>
              <w:jc w:val="center"/>
              <w:rPr>
                <w:szCs w:val="24"/>
              </w:rPr>
            </w:pPr>
            <w:r w:rsidRPr="006A447D">
              <w:rPr>
                <w:szCs w:val="24"/>
              </w:rPr>
              <w:t>3</w:t>
            </w:r>
          </w:p>
        </w:tc>
        <w:tc>
          <w:tcPr>
            <w:tcW w:w="1263" w:type="pct"/>
            <w:gridSpan w:val="2"/>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Луговая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shd w:val="clear" w:color="auto" w:fill="FFFFFF"/>
              </w:rPr>
            </w:pPr>
            <w:r w:rsidRPr="006A447D">
              <w:rPr>
                <w:szCs w:val="24"/>
                <w:shd w:val="clear" w:color="auto" w:fill="FFFFFF"/>
              </w:rPr>
              <w:t>0,243</w:t>
            </w:r>
          </w:p>
        </w:tc>
        <w:tc>
          <w:tcPr>
            <w:tcW w:w="952" w:type="pct"/>
            <w:vAlign w:val="center"/>
          </w:tcPr>
          <w:p w:rsidR="00913E81" w:rsidRPr="006A447D" w:rsidRDefault="00913E81" w:rsidP="0087397D">
            <w:pPr>
              <w:spacing w:after="0" w:line="240" w:lineRule="auto"/>
              <w:rPr>
                <w:rFonts w:eastAsia="Calibri"/>
                <w:strike/>
                <w:color w:val="FF0000"/>
                <w:szCs w:val="24"/>
              </w:rPr>
            </w:pPr>
            <w:r w:rsidRPr="006A447D">
              <w:rPr>
                <w:color w:val="000000"/>
              </w:rPr>
              <w:t>Без покрытия</w:t>
            </w:r>
          </w:p>
        </w:tc>
      </w:tr>
      <w:tr w:rsidR="00913E81" w:rsidRPr="006A447D" w:rsidTr="00FD7674">
        <w:trPr>
          <w:trHeight w:val="83"/>
          <w:jc w:val="center"/>
        </w:trPr>
        <w:tc>
          <w:tcPr>
            <w:tcW w:w="225" w:type="pct"/>
            <w:vAlign w:val="center"/>
          </w:tcPr>
          <w:p w:rsidR="00913E81" w:rsidRPr="006A447D" w:rsidRDefault="00913E81" w:rsidP="00913E81">
            <w:pPr>
              <w:widowControl w:val="0"/>
              <w:spacing w:after="0" w:line="240" w:lineRule="auto"/>
              <w:ind w:left="142" w:right="1736"/>
              <w:contextualSpacing/>
              <w:jc w:val="center"/>
              <w:rPr>
                <w:szCs w:val="24"/>
              </w:rPr>
            </w:pPr>
            <w:r w:rsidRPr="006A447D">
              <w:rPr>
                <w:szCs w:val="24"/>
              </w:rPr>
              <w:t>4</w:t>
            </w:r>
          </w:p>
        </w:tc>
        <w:tc>
          <w:tcPr>
            <w:tcW w:w="1263" w:type="pct"/>
            <w:gridSpan w:val="2"/>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Озерная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shd w:val="clear" w:color="auto" w:fill="FFFFFF"/>
              </w:rPr>
            </w:pPr>
            <w:r w:rsidRPr="006A447D">
              <w:rPr>
                <w:szCs w:val="24"/>
                <w:shd w:val="clear" w:color="auto" w:fill="FFFFFF"/>
              </w:rPr>
              <w:t>0,297</w:t>
            </w:r>
          </w:p>
        </w:tc>
        <w:tc>
          <w:tcPr>
            <w:tcW w:w="952" w:type="pct"/>
            <w:vAlign w:val="center"/>
          </w:tcPr>
          <w:p w:rsidR="00913E81" w:rsidRPr="006A447D" w:rsidRDefault="00913E81" w:rsidP="0087397D">
            <w:pPr>
              <w:spacing w:after="0" w:line="240" w:lineRule="auto"/>
              <w:rPr>
                <w:rFonts w:eastAsia="Calibri"/>
                <w:strike/>
                <w:color w:val="FF0000"/>
                <w:szCs w:val="24"/>
              </w:rPr>
            </w:pPr>
            <w:r w:rsidRPr="006A447D">
              <w:rPr>
                <w:color w:val="000000"/>
              </w:rPr>
              <w:t>Без покрытия</w:t>
            </w:r>
          </w:p>
        </w:tc>
      </w:tr>
      <w:tr w:rsidR="00913E81" w:rsidRPr="006A447D" w:rsidTr="00FD7674">
        <w:trPr>
          <w:trHeight w:val="83"/>
          <w:jc w:val="center"/>
        </w:trPr>
        <w:tc>
          <w:tcPr>
            <w:tcW w:w="225" w:type="pct"/>
            <w:vAlign w:val="center"/>
          </w:tcPr>
          <w:p w:rsidR="00913E81" w:rsidRPr="006A447D" w:rsidRDefault="00913E81" w:rsidP="00913E81">
            <w:pPr>
              <w:widowControl w:val="0"/>
              <w:spacing w:after="0" w:line="240" w:lineRule="auto"/>
              <w:ind w:left="142" w:right="1736"/>
              <w:contextualSpacing/>
              <w:jc w:val="center"/>
              <w:rPr>
                <w:szCs w:val="24"/>
              </w:rPr>
            </w:pPr>
            <w:r w:rsidRPr="006A447D">
              <w:rPr>
                <w:szCs w:val="24"/>
              </w:rPr>
              <w:t>5</w:t>
            </w:r>
          </w:p>
        </w:tc>
        <w:tc>
          <w:tcPr>
            <w:tcW w:w="1263" w:type="pct"/>
            <w:gridSpan w:val="2"/>
            <w:vAlign w:val="center"/>
          </w:tcPr>
          <w:p w:rsidR="00913E81" w:rsidRPr="006A447D" w:rsidRDefault="00913E81" w:rsidP="00913E81">
            <w:pPr>
              <w:spacing w:after="0" w:line="240" w:lineRule="auto"/>
              <w:jc w:val="center"/>
              <w:rPr>
                <w:szCs w:val="24"/>
              </w:rPr>
            </w:pPr>
            <w:r w:rsidRPr="006A447D">
              <w:rPr>
                <w:szCs w:val="24"/>
              </w:rPr>
              <w:t>Улица в жилой застройке</w:t>
            </w:r>
          </w:p>
        </w:tc>
        <w:tc>
          <w:tcPr>
            <w:tcW w:w="1053" w:type="pct"/>
            <w:vAlign w:val="bottom"/>
          </w:tcPr>
          <w:p w:rsidR="00913E81" w:rsidRPr="006A447D" w:rsidRDefault="00913E81" w:rsidP="00913E81">
            <w:pPr>
              <w:pStyle w:val="afffffc"/>
              <w:keepNext w:val="0"/>
              <w:keepLines w:val="0"/>
              <w:widowControl w:val="0"/>
            </w:pPr>
            <w:r w:rsidRPr="006A447D">
              <w:t>ул. Железнодорожная</w:t>
            </w:r>
          </w:p>
        </w:tc>
        <w:tc>
          <w:tcPr>
            <w:tcW w:w="804" w:type="pct"/>
            <w:vAlign w:val="center"/>
          </w:tcPr>
          <w:p w:rsidR="00913E81" w:rsidRPr="006A447D" w:rsidRDefault="00913E81" w:rsidP="00913E81">
            <w:pPr>
              <w:spacing w:after="0" w:line="240" w:lineRule="auto"/>
              <w:jc w:val="center"/>
              <w:rPr>
                <w:szCs w:val="24"/>
              </w:rP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szCs w:val="24"/>
                <w:shd w:val="clear" w:color="auto" w:fill="FFFFFF"/>
              </w:rPr>
            </w:pPr>
            <w:r w:rsidRPr="006A447D">
              <w:rPr>
                <w:szCs w:val="24"/>
                <w:shd w:val="clear" w:color="auto" w:fill="FFFFFF"/>
              </w:rPr>
              <w:t>1,1</w:t>
            </w:r>
          </w:p>
        </w:tc>
        <w:tc>
          <w:tcPr>
            <w:tcW w:w="952" w:type="pct"/>
            <w:vAlign w:val="center"/>
          </w:tcPr>
          <w:p w:rsidR="00913E81" w:rsidRPr="006A447D" w:rsidRDefault="00913E81" w:rsidP="0087397D">
            <w:pPr>
              <w:spacing w:after="0" w:line="240" w:lineRule="auto"/>
              <w:rPr>
                <w:rFonts w:eastAsia="Calibri"/>
                <w:strike/>
                <w:color w:val="FF0000"/>
                <w:szCs w:val="24"/>
              </w:rPr>
            </w:pPr>
            <w:r w:rsidRPr="006A447D">
              <w:rPr>
                <w:szCs w:val="24"/>
              </w:rPr>
              <w:t>Усовершенствованный</w:t>
            </w:r>
          </w:p>
        </w:tc>
      </w:tr>
      <w:tr w:rsidR="00913E81" w:rsidRPr="006A447D" w:rsidTr="00FD7674">
        <w:trPr>
          <w:trHeight w:val="83"/>
          <w:jc w:val="center"/>
        </w:trPr>
        <w:tc>
          <w:tcPr>
            <w:tcW w:w="225" w:type="pct"/>
            <w:vAlign w:val="center"/>
          </w:tcPr>
          <w:p w:rsidR="00913E81" w:rsidRPr="006A447D" w:rsidRDefault="00913E81" w:rsidP="00913E81">
            <w:pPr>
              <w:widowControl w:val="0"/>
              <w:spacing w:after="0" w:line="240" w:lineRule="auto"/>
              <w:ind w:left="142" w:right="1736"/>
              <w:contextualSpacing/>
              <w:jc w:val="center"/>
              <w:rPr>
                <w:strike/>
                <w:color w:val="FF0000"/>
                <w:szCs w:val="24"/>
              </w:rPr>
            </w:pPr>
          </w:p>
        </w:tc>
        <w:tc>
          <w:tcPr>
            <w:tcW w:w="1263" w:type="pct"/>
            <w:gridSpan w:val="2"/>
            <w:vAlign w:val="center"/>
          </w:tcPr>
          <w:p w:rsidR="00913E81" w:rsidRPr="006A447D" w:rsidRDefault="00913E81" w:rsidP="00913E81">
            <w:pPr>
              <w:spacing w:after="0" w:line="240" w:lineRule="auto"/>
              <w:jc w:val="center"/>
              <w:rPr>
                <w:szCs w:val="24"/>
              </w:rPr>
            </w:pPr>
            <w:r w:rsidRPr="006A447D">
              <w:rPr>
                <w:szCs w:val="24"/>
              </w:rPr>
              <w:t>ИТОГО</w:t>
            </w:r>
          </w:p>
        </w:tc>
        <w:tc>
          <w:tcPr>
            <w:tcW w:w="1053" w:type="pct"/>
            <w:vAlign w:val="center"/>
          </w:tcPr>
          <w:p w:rsidR="00913E81" w:rsidRPr="006A447D" w:rsidRDefault="00913E81" w:rsidP="00913E81">
            <w:pPr>
              <w:spacing w:after="0" w:line="240" w:lineRule="auto"/>
              <w:jc w:val="center"/>
              <w:rPr>
                <w:color w:val="000000"/>
              </w:rPr>
            </w:pPr>
          </w:p>
        </w:tc>
        <w:tc>
          <w:tcPr>
            <w:tcW w:w="804" w:type="pct"/>
            <w:vAlign w:val="center"/>
          </w:tcPr>
          <w:p w:rsidR="00913E81" w:rsidRPr="006A447D" w:rsidRDefault="00913E81" w:rsidP="00913E81">
            <w:pPr>
              <w:spacing w:after="0" w:line="240" w:lineRule="auto"/>
              <w:jc w:val="center"/>
            </w:pPr>
            <w:r w:rsidRPr="006A447D">
              <w:rPr>
                <w:szCs w:val="24"/>
              </w:rPr>
              <w:t>Протяженность, км</w:t>
            </w:r>
          </w:p>
        </w:tc>
        <w:tc>
          <w:tcPr>
            <w:tcW w:w="703" w:type="pct"/>
            <w:vAlign w:val="center"/>
          </w:tcPr>
          <w:p w:rsidR="00913E81" w:rsidRPr="006A447D" w:rsidRDefault="00913E81" w:rsidP="00913E81">
            <w:pPr>
              <w:spacing w:after="0" w:line="240" w:lineRule="auto"/>
              <w:jc w:val="center"/>
              <w:rPr>
                <w:color w:val="000000"/>
                <w:szCs w:val="24"/>
              </w:rPr>
            </w:pPr>
            <w:r w:rsidRPr="006A447D">
              <w:rPr>
                <w:color w:val="000000"/>
                <w:szCs w:val="24"/>
              </w:rPr>
              <w:t>2,136</w:t>
            </w:r>
          </w:p>
        </w:tc>
        <w:tc>
          <w:tcPr>
            <w:tcW w:w="952" w:type="pct"/>
            <w:vAlign w:val="center"/>
          </w:tcPr>
          <w:p w:rsidR="00913E81" w:rsidRPr="006A447D" w:rsidRDefault="00913E81" w:rsidP="00913E81">
            <w:pPr>
              <w:spacing w:after="0" w:line="240" w:lineRule="auto"/>
              <w:jc w:val="center"/>
              <w:rPr>
                <w:strike/>
                <w:color w:val="FF0000"/>
              </w:rPr>
            </w:pPr>
          </w:p>
        </w:tc>
      </w:tr>
      <w:tr w:rsidR="00913E81" w:rsidRPr="00146083" w:rsidTr="00FD7674">
        <w:trPr>
          <w:trHeight w:val="83"/>
          <w:jc w:val="center"/>
        </w:trPr>
        <w:tc>
          <w:tcPr>
            <w:tcW w:w="5000" w:type="pct"/>
            <w:gridSpan w:val="7"/>
            <w:vAlign w:val="center"/>
          </w:tcPr>
          <w:p w:rsidR="00913E81" w:rsidRPr="006A447D" w:rsidRDefault="00913E81" w:rsidP="00913E81">
            <w:pPr>
              <w:spacing w:after="0" w:line="240" w:lineRule="auto"/>
              <w:jc w:val="both"/>
              <w:rPr>
                <w:szCs w:val="24"/>
              </w:rPr>
            </w:pPr>
            <w:r w:rsidRPr="006A447D">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913E81" w:rsidRPr="00B914C8" w:rsidRDefault="00913E81" w:rsidP="00913E81">
            <w:pPr>
              <w:spacing w:after="0" w:line="240" w:lineRule="auto"/>
              <w:rPr>
                <w:strike/>
                <w:color w:val="FF0000"/>
              </w:rPr>
            </w:pPr>
            <w:r w:rsidRPr="006A447D">
              <w:t>** На основании Постановления администрации Мичуринского сельсовета Пензенского района Пензенской области от 18.09.2020 № 185 «Об утверждении перечня автомобильных дорог общего пользования местного значения Мичуринского сельсовета Пензенского района Пензенской области».</w:t>
            </w:r>
          </w:p>
        </w:tc>
      </w:tr>
    </w:tbl>
    <w:p w:rsidR="00913E81" w:rsidRPr="005E1A57" w:rsidRDefault="00913E81" w:rsidP="005E1A57">
      <w:pPr>
        <w:pStyle w:val="affffff6"/>
        <w:ind w:firstLine="0"/>
        <w:rPr>
          <w:strike/>
          <w:color w:val="FF0000"/>
          <w:lang w:val="ru-RU" w:eastAsia="zh-CN"/>
        </w:rPr>
        <w:sectPr w:rsidR="00913E81" w:rsidRPr="005E1A57" w:rsidSect="00CB4CE3">
          <w:pgSz w:w="16838" w:h="11906" w:orient="landscape"/>
          <w:pgMar w:top="848" w:right="1134" w:bottom="567" w:left="1134" w:header="567" w:footer="567" w:gutter="0"/>
          <w:cols w:space="708"/>
          <w:docGrid w:linePitch="360"/>
        </w:sectPr>
      </w:pPr>
    </w:p>
    <w:p w:rsidR="005C233A" w:rsidRPr="00FD7674" w:rsidRDefault="005C233A" w:rsidP="00411964">
      <w:pPr>
        <w:pStyle w:val="affffff6"/>
        <w:rPr>
          <w:u w:val="single"/>
          <w:lang w:val="ru-RU"/>
        </w:rPr>
      </w:pPr>
      <w:r w:rsidRPr="00FD7674">
        <w:rPr>
          <w:u w:val="single"/>
          <w:lang w:val="ru-RU"/>
        </w:rPr>
        <w:lastRenderedPageBreak/>
        <w:t>Анализ сложившейся улично-дорожной сети выявил следующее:</w:t>
      </w:r>
    </w:p>
    <w:p w:rsidR="005C233A" w:rsidRPr="00C12933" w:rsidRDefault="005C233A" w:rsidP="005C233A">
      <w:pPr>
        <w:pStyle w:val="affffff6"/>
        <w:rPr>
          <w:lang w:val="ru-RU"/>
        </w:rPr>
      </w:pPr>
      <w:r w:rsidRPr="00C12933">
        <w:rPr>
          <w:lang w:val="ru-RU"/>
        </w:rPr>
        <w:t xml:space="preserve">- </w:t>
      </w:r>
      <w:r w:rsidR="004A3C9E">
        <w:rPr>
          <w:lang w:val="ru-RU"/>
        </w:rPr>
        <w:t>2</w:t>
      </w:r>
      <w:r w:rsidR="00C12933">
        <w:rPr>
          <w:lang w:val="ru-RU"/>
        </w:rPr>
        <w:t>,</w:t>
      </w:r>
      <w:r w:rsidR="00451C5F">
        <w:rPr>
          <w:lang w:val="ru-RU"/>
        </w:rPr>
        <w:t>7</w:t>
      </w:r>
      <w:r w:rsidR="004A3C9E">
        <w:rPr>
          <w:lang w:val="ru-RU"/>
        </w:rPr>
        <w:t xml:space="preserve"> </w:t>
      </w:r>
      <w:r w:rsidRPr="00C12933">
        <w:rPr>
          <w:lang w:val="ru-RU"/>
        </w:rPr>
        <w:t>% улично-дорожной сети находится в неудовлетворительном состоянии и не имеет твердого покрытия (</w:t>
      </w:r>
      <w:r w:rsidR="004A3C9E">
        <w:rPr>
          <w:lang w:val="ru-RU"/>
        </w:rPr>
        <w:t>0</w:t>
      </w:r>
      <w:r w:rsidR="000113D7">
        <w:rPr>
          <w:lang w:val="ru-RU"/>
        </w:rPr>
        <w:t>,</w:t>
      </w:r>
      <w:r w:rsidR="00451C5F">
        <w:rPr>
          <w:lang w:val="ru-RU"/>
        </w:rPr>
        <w:t>98</w:t>
      </w:r>
      <w:r w:rsidRPr="00C12933">
        <w:rPr>
          <w:lang w:val="ru-RU"/>
        </w:rPr>
        <w:t xml:space="preserve"> км);</w:t>
      </w:r>
    </w:p>
    <w:p w:rsidR="005C233A" w:rsidRPr="00B80EE2" w:rsidRDefault="005C233A" w:rsidP="005C233A">
      <w:pPr>
        <w:pStyle w:val="affffff6"/>
        <w:rPr>
          <w:lang w:val="ru-RU"/>
        </w:rPr>
      </w:pPr>
      <w:r w:rsidRPr="00B80EE2">
        <w:rPr>
          <w:lang w:val="ru-RU"/>
        </w:rPr>
        <w:t>-</w:t>
      </w:r>
      <w:r w:rsidRPr="00B80EE2">
        <w:t> </w:t>
      </w:r>
      <w:r w:rsidRPr="00B80EE2">
        <w:rPr>
          <w:lang w:val="ru-RU"/>
        </w:rPr>
        <w:t>существующая улично-дорожная сеть не отвечает современным требованиям, отсутствуют благоустроенные пешеходные сообщения;</w:t>
      </w:r>
    </w:p>
    <w:p w:rsidR="005C233A" w:rsidRPr="00B80EE2" w:rsidRDefault="005C233A" w:rsidP="005C233A">
      <w:pPr>
        <w:pStyle w:val="affffff6"/>
        <w:rPr>
          <w:lang w:val="ru-RU"/>
        </w:rPr>
      </w:pPr>
      <w:r w:rsidRPr="00B80EE2">
        <w:rPr>
          <w:lang w:val="ru-RU"/>
        </w:rPr>
        <w:t>- пешеходное движение происходит по проезжим частям улиц, что не соответствует нормативным требованиям и приводит к увеличению вероятности возникновения дорожно-транспортных происшествий на улицах населенных пунктов.</w:t>
      </w:r>
    </w:p>
    <w:p w:rsidR="005C233A" w:rsidRPr="00FD7674" w:rsidRDefault="005C233A" w:rsidP="00411964">
      <w:pPr>
        <w:pStyle w:val="affffff6"/>
        <w:rPr>
          <w:u w:val="single"/>
          <w:lang w:val="ru-RU"/>
        </w:rPr>
      </w:pPr>
      <w:r w:rsidRPr="00FD7674">
        <w:rPr>
          <w:u w:val="single"/>
          <w:lang w:val="ru-RU"/>
        </w:rPr>
        <w:t>Выводы:</w:t>
      </w:r>
    </w:p>
    <w:p w:rsidR="005C233A" w:rsidRPr="00B47FB6" w:rsidRDefault="005C233A" w:rsidP="005C233A">
      <w:pPr>
        <w:pStyle w:val="affffff6"/>
        <w:rPr>
          <w:lang w:val="ru-RU"/>
        </w:rPr>
      </w:pPr>
      <w:r w:rsidRPr="00B47FB6">
        <w:rPr>
          <w:lang w:val="ru-RU"/>
        </w:rPr>
        <w:t>- необходимы мероприятия, направленные на реконструкцию существующих улиц в части приведения до нормативных параметров, в том числе: расширение проезжей части, устройство полноценного поперечного профиля с максимальным сохранением застройки и зеленых насаждений.</w:t>
      </w:r>
    </w:p>
    <w:p w:rsidR="005C233A" w:rsidRPr="00331925" w:rsidRDefault="005C233A" w:rsidP="005C233A">
      <w:pPr>
        <w:pStyle w:val="affffff6"/>
        <w:rPr>
          <w:lang w:val="ru-RU"/>
        </w:rPr>
      </w:pPr>
      <w:r w:rsidRPr="00B47FB6">
        <w:rPr>
          <w:lang w:val="ru-RU"/>
        </w:rPr>
        <w:t>Осуществление мероприятий по развитию транспортной инфраструктуры будет содействовать обеспечению транспортной доступности, безопасности передвижения, улучшения качества жизни населения и привлекательности территории для застройщиков.</w:t>
      </w:r>
    </w:p>
    <w:p w:rsidR="005C233A" w:rsidRDefault="00AC0156" w:rsidP="00AC0156">
      <w:pPr>
        <w:pStyle w:val="affffff6"/>
        <w:ind w:firstLine="708"/>
        <w:rPr>
          <w:lang w:val="ru-RU"/>
        </w:rPr>
      </w:pPr>
      <w:r w:rsidRPr="00AC0156">
        <w:rPr>
          <w:lang w:val="ru-RU"/>
        </w:rPr>
        <w:t>Развитие улично</w:t>
      </w:r>
      <w:r w:rsidR="00141869">
        <w:rPr>
          <w:lang w:val="ru-RU"/>
        </w:rPr>
        <w:t>-</w:t>
      </w:r>
      <w:r w:rsidRPr="00AC0156">
        <w:rPr>
          <w:lang w:val="ru-RU"/>
        </w:rPr>
        <w:t xml:space="preserve">дорожной сети в районах планируемой застройки необходимо осуществлять на основе проектов планировки указанных территорий. </w:t>
      </w:r>
    </w:p>
    <w:p w:rsidR="0008451B" w:rsidRPr="00FD7674" w:rsidRDefault="0008451B" w:rsidP="00411964">
      <w:pPr>
        <w:pStyle w:val="affffff6"/>
        <w:rPr>
          <w:u w:val="single"/>
          <w:lang w:val="ru-RU"/>
        </w:rPr>
      </w:pPr>
      <w:r w:rsidRPr="00FD7674">
        <w:rPr>
          <w:u w:val="single"/>
          <w:lang w:val="ru-RU"/>
        </w:rPr>
        <w:t>Планируемое развитие</w:t>
      </w:r>
    </w:p>
    <w:p w:rsidR="0008451B" w:rsidRDefault="0008451B" w:rsidP="0008451B">
      <w:pPr>
        <w:spacing w:after="0" w:line="240" w:lineRule="auto"/>
        <w:ind w:firstLine="709"/>
        <w:jc w:val="both"/>
      </w:pPr>
      <w:r w:rsidRPr="0077759B">
        <w:t xml:space="preserve">Планируемое развитие объектов в области </w:t>
      </w:r>
      <w:r>
        <w:t>автомобильного транспорта</w:t>
      </w:r>
      <w:r w:rsidRPr="0077759B">
        <w:t xml:space="preserve"> предлагается с учетом мероприятий, предусмотренных </w:t>
      </w:r>
      <w:r>
        <w:t>документами территориального планирования Российской Федерации, Пензенской области, Пензенского района,</w:t>
      </w:r>
      <w:r w:rsidRPr="00807092">
        <w:rPr>
          <w:szCs w:val="24"/>
        </w:rPr>
        <w:t xml:space="preserve"> </w:t>
      </w:r>
      <w:r w:rsidRPr="0077759B">
        <w:rPr>
          <w:szCs w:val="24"/>
        </w:rPr>
        <w:t>с учетом расчетных показателей действующих нормативов градостроительного проектирования</w:t>
      </w:r>
      <w:r w:rsidRPr="0077759B">
        <w:t xml:space="preserve"> и в соответствии с комплексным анализом территории сельсовета.</w:t>
      </w:r>
    </w:p>
    <w:p w:rsidR="0008451B" w:rsidRPr="00AB25F9" w:rsidRDefault="00AC748F" w:rsidP="0008451B">
      <w:pPr>
        <w:tabs>
          <w:tab w:val="left" w:pos="0"/>
        </w:tabs>
        <w:ind w:firstLine="709"/>
        <w:contextualSpacing/>
        <w:jc w:val="both"/>
        <w:rPr>
          <w:u w:val="single"/>
        </w:rPr>
      </w:pPr>
      <w:r w:rsidRPr="00AB25F9">
        <w:rPr>
          <w:u w:val="single"/>
        </w:rPr>
        <w:t>Планируемые мероприятия</w:t>
      </w:r>
      <w:r w:rsidR="00C56136" w:rsidRPr="00AB25F9">
        <w:rPr>
          <w:u w:val="single"/>
        </w:rPr>
        <w:t xml:space="preserve"> в соответствии со </w:t>
      </w:r>
      <w:r w:rsidR="0008451B" w:rsidRPr="00AB25F9">
        <w:rPr>
          <w:u w:val="single"/>
        </w:rPr>
        <w:t>Схем</w:t>
      </w:r>
      <w:r w:rsidR="00C56136" w:rsidRPr="00AB25F9">
        <w:rPr>
          <w:u w:val="single"/>
        </w:rPr>
        <w:t>ой</w:t>
      </w:r>
      <w:r w:rsidR="0008451B" w:rsidRPr="00AB25F9">
        <w:rPr>
          <w:u w:val="single"/>
        </w:rPr>
        <w:t xml:space="preserve"> территориального планирования Российской Федерации в области федерального транспорта (железнодорожного, воздушного, морского, внутреннего водного транспорта) и автомобильных дорог федерального значения, утвержденная распоряжением Правительства Российской Федерации от 19.03.2013 № 384-р (с последующими изменениями):</w:t>
      </w:r>
    </w:p>
    <w:p w:rsidR="0008451B" w:rsidRPr="00B133FB" w:rsidRDefault="0008451B" w:rsidP="00B133FB">
      <w:pPr>
        <w:autoSpaceDE w:val="0"/>
        <w:autoSpaceDN w:val="0"/>
        <w:adjustRightInd w:val="0"/>
        <w:spacing w:after="0" w:line="240" w:lineRule="auto"/>
        <w:ind w:firstLine="709"/>
        <w:jc w:val="both"/>
        <w:rPr>
          <w:szCs w:val="24"/>
        </w:rPr>
      </w:pPr>
      <w:r w:rsidRPr="00103B1C">
        <w:t xml:space="preserve">- </w:t>
      </w:r>
      <w:r w:rsidR="00C56136">
        <w:rPr>
          <w:szCs w:val="24"/>
        </w:rPr>
        <w:t xml:space="preserve">реконструкция </w:t>
      </w:r>
      <w:r w:rsidR="00B133FB">
        <w:rPr>
          <w:szCs w:val="24"/>
        </w:rPr>
        <w:t>автомобильн</w:t>
      </w:r>
      <w:r w:rsidR="00C56136">
        <w:rPr>
          <w:szCs w:val="24"/>
        </w:rPr>
        <w:t>ой</w:t>
      </w:r>
      <w:r w:rsidR="00B133FB">
        <w:rPr>
          <w:szCs w:val="24"/>
        </w:rPr>
        <w:t xml:space="preserve"> дорог</w:t>
      </w:r>
      <w:r w:rsidR="00C56136">
        <w:rPr>
          <w:szCs w:val="24"/>
        </w:rPr>
        <w:t>и</w:t>
      </w:r>
      <w:r w:rsidR="00B133FB">
        <w:rPr>
          <w:szCs w:val="24"/>
        </w:rPr>
        <w:t xml:space="preserve"> Р-208 Тамбов - Пенза (Пензенская область, Белинский, Каменский районы, г. Пенза, Пензенский район, Тамбовская область, Гавриловский, Кирсановский районы, г. Рассказово, Рассказовский район, г. Тамбов, Тамбовский район), на участке км 4 + 450 - км 278 + 000 протяженностью 275,3 км, категория IБ</w:t>
      </w:r>
      <w:r w:rsidRPr="00103B1C">
        <w:t>.</w:t>
      </w:r>
    </w:p>
    <w:p w:rsidR="005C233A" w:rsidRPr="00FD7674" w:rsidRDefault="005C233A" w:rsidP="00411964">
      <w:pPr>
        <w:pStyle w:val="affffff6"/>
        <w:rPr>
          <w:u w:val="single"/>
          <w:lang w:val="ru-RU"/>
        </w:rPr>
      </w:pPr>
      <w:r w:rsidRPr="00FD7674">
        <w:rPr>
          <w:u w:val="single"/>
          <w:lang w:val="ru-RU"/>
        </w:rPr>
        <w:t>Мероприятия генерального плана</w:t>
      </w:r>
    </w:p>
    <w:p w:rsidR="005C233A" w:rsidRPr="005F2176" w:rsidRDefault="005C233A" w:rsidP="005C233A">
      <w:pPr>
        <w:pStyle w:val="affffff6"/>
        <w:rPr>
          <w:lang w:val="ru-RU"/>
        </w:rPr>
      </w:pPr>
      <w:r w:rsidRPr="005F2176">
        <w:rPr>
          <w:lang w:val="ru-RU"/>
        </w:rPr>
        <w:t>Планируемые мероприятия в области строительства и реконструкции существующих объектов улично-дорожной сети представлены в таблице 3.5.4-5.</w:t>
      </w:r>
    </w:p>
    <w:p w:rsidR="00425E17" w:rsidRPr="00146083" w:rsidRDefault="00425E17" w:rsidP="007973FA">
      <w:pPr>
        <w:pStyle w:val="affffff6"/>
        <w:rPr>
          <w:strike/>
          <w:color w:val="FF0000"/>
          <w:lang w:val="ru-RU"/>
        </w:rPr>
        <w:sectPr w:rsidR="00425E17" w:rsidRPr="00146083" w:rsidSect="005823BC">
          <w:pgSz w:w="11906" w:h="16838"/>
          <w:pgMar w:top="1134" w:right="850" w:bottom="1134" w:left="1701" w:header="567" w:footer="567" w:gutter="0"/>
          <w:cols w:space="708"/>
          <w:docGrid w:linePitch="360"/>
        </w:sectPr>
      </w:pPr>
    </w:p>
    <w:p w:rsidR="00FB6798" w:rsidRPr="00FD7674" w:rsidRDefault="00FB6798" w:rsidP="00144229">
      <w:pPr>
        <w:pStyle w:val="affffff6"/>
        <w:jc w:val="right"/>
        <w:rPr>
          <w:lang w:val="ru-RU"/>
        </w:rPr>
      </w:pPr>
      <w:bookmarkStart w:id="131" w:name="_Toc45096735"/>
      <w:r w:rsidRPr="00FD7674">
        <w:rPr>
          <w:lang w:val="ru-RU"/>
        </w:rPr>
        <w:lastRenderedPageBreak/>
        <w:t>Таблица 3.5.4-</w:t>
      </w:r>
      <w:bookmarkEnd w:id="131"/>
      <w:r w:rsidRPr="00FD7674">
        <w:rPr>
          <w:lang w:val="ru-RU"/>
        </w:rPr>
        <w:t>5</w:t>
      </w:r>
    </w:p>
    <w:p w:rsidR="00FE31EB" w:rsidRPr="007219F0" w:rsidRDefault="00FB6798" w:rsidP="00FD7674">
      <w:pPr>
        <w:pStyle w:val="a3"/>
        <w:spacing w:after="240"/>
        <w:jc w:val="center"/>
        <w:rPr>
          <w:rFonts w:eastAsia="Calibri"/>
          <w:bCs/>
        </w:rPr>
      </w:pPr>
      <w:bookmarkStart w:id="132" w:name="_Toc34837300"/>
      <w:r w:rsidRPr="007219F0">
        <w:rPr>
          <w:rFonts w:eastAsia="Calibri"/>
          <w:bCs/>
        </w:rPr>
        <w:t xml:space="preserve">Сведения о планируемых объектах местного значения поселения в области </w:t>
      </w:r>
      <w:bookmarkEnd w:id="132"/>
      <w:r w:rsidRPr="007219F0">
        <w:t>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
        <w:gridCol w:w="1829"/>
        <w:gridCol w:w="2303"/>
        <w:gridCol w:w="2207"/>
        <w:gridCol w:w="1931"/>
        <w:gridCol w:w="1931"/>
        <w:gridCol w:w="1942"/>
        <w:gridCol w:w="1765"/>
      </w:tblGrid>
      <w:tr w:rsidR="0097724F" w:rsidRPr="00146083" w:rsidTr="00A018B6">
        <w:trPr>
          <w:trHeight w:val="449"/>
        </w:trPr>
        <w:tc>
          <w:tcPr>
            <w:tcW w:w="224" w:type="pct"/>
            <w:vMerge w:val="restart"/>
            <w:vAlign w:val="center"/>
          </w:tcPr>
          <w:p w:rsidR="00C42079" w:rsidRPr="002F1A82" w:rsidRDefault="00C42079" w:rsidP="00CF7E93">
            <w:pPr>
              <w:spacing w:after="0" w:line="240" w:lineRule="auto"/>
              <w:jc w:val="center"/>
              <w:rPr>
                <w:szCs w:val="24"/>
              </w:rPr>
            </w:pPr>
            <w:r w:rsidRPr="002F1A82">
              <w:rPr>
                <w:szCs w:val="24"/>
              </w:rPr>
              <w:t>№ п/п</w:t>
            </w:r>
          </w:p>
        </w:tc>
        <w:tc>
          <w:tcPr>
            <w:tcW w:w="628" w:type="pct"/>
            <w:vMerge w:val="restart"/>
            <w:vAlign w:val="center"/>
          </w:tcPr>
          <w:p w:rsidR="00C42079" w:rsidRPr="002F1A82" w:rsidRDefault="00C42079" w:rsidP="00CF7E93">
            <w:pPr>
              <w:spacing w:after="0" w:line="240" w:lineRule="auto"/>
              <w:jc w:val="center"/>
              <w:rPr>
                <w:szCs w:val="24"/>
              </w:rPr>
            </w:pPr>
            <w:r w:rsidRPr="002F1A82">
              <w:rPr>
                <w:szCs w:val="24"/>
              </w:rPr>
              <w:t>Вид объекта*</w:t>
            </w:r>
          </w:p>
        </w:tc>
        <w:tc>
          <w:tcPr>
            <w:tcW w:w="791" w:type="pct"/>
            <w:vMerge w:val="restart"/>
            <w:vAlign w:val="center"/>
          </w:tcPr>
          <w:p w:rsidR="00C42079" w:rsidRPr="002F1A82" w:rsidRDefault="00C42079" w:rsidP="00CF7E93">
            <w:pPr>
              <w:spacing w:after="0" w:line="240" w:lineRule="auto"/>
              <w:jc w:val="center"/>
              <w:rPr>
                <w:szCs w:val="24"/>
              </w:rPr>
            </w:pPr>
            <w:r w:rsidRPr="002F1A82">
              <w:rPr>
                <w:szCs w:val="24"/>
              </w:rPr>
              <w:t>Наименование объекта</w:t>
            </w:r>
            <w:r w:rsidRPr="002F1A82">
              <w:rPr>
                <w:rFonts w:cs="Arial"/>
              </w:rPr>
              <w:t>**</w:t>
            </w:r>
          </w:p>
        </w:tc>
        <w:tc>
          <w:tcPr>
            <w:tcW w:w="758" w:type="pct"/>
            <w:vMerge w:val="restart"/>
            <w:vAlign w:val="center"/>
          </w:tcPr>
          <w:p w:rsidR="00C42079" w:rsidRPr="002F1A82" w:rsidRDefault="00C42079" w:rsidP="00CF7E93">
            <w:pPr>
              <w:spacing w:after="0" w:line="240" w:lineRule="auto"/>
              <w:jc w:val="center"/>
              <w:rPr>
                <w:szCs w:val="24"/>
              </w:rPr>
            </w:pPr>
            <w:r w:rsidRPr="002F1A82">
              <w:rPr>
                <w:szCs w:val="24"/>
              </w:rPr>
              <w:t xml:space="preserve">Местоположение объекта </w:t>
            </w:r>
          </w:p>
        </w:tc>
        <w:tc>
          <w:tcPr>
            <w:tcW w:w="1326" w:type="pct"/>
            <w:gridSpan w:val="2"/>
            <w:vAlign w:val="center"/>
          </w:tcPr>
          <w:p w:rsidR="00C42079" w:rsidRPr="002F1A82" w:rsidRDefault="00C42079" w:rsidP="00CF7E93">
            <w:pPr>
              <w:spacing w:after="0" w:line="240" w:lineRule="auto"/>
              <w:jc w:val="center"/>
              <w:rPr>
                <w:szCs w:val="24"/>
              </w:rPr>
            </w:pPr>
            <w:r w:rsidRPr="002F1A82">
              <w:rPr>
                <w:szCs w:val="24"/>
              </w:rPr>
              <w:t>Характеристика объекта</w:t>
            </w:r>
          </w:p>
        </w:tc>
        <w:tc>
          <w:tcPr>
            <w:tcW w:w="667" w:type="pct"/>
            <w:vMerge w:val="restart"/>
            <w:vAlign w:val="center"/>
          </w:tcPr>
          <w:p w:rsidR="00C42079" w:rsidRPr="002F1A82" w:rsidRDefault="00C42079" w:rsidP="008F6D70">
            <w:pPr>
              <w:spacing w:after="0" w:line="240" w:lineRule="auto"/>
              <w:jc w:val="center"/>
              <w:rPr>
                <w:szCs w:val="24"/>
              </w:rPr>
            </w:pPr>
            <w:r>
              <w:rPr>
                <w:szCs w:val="24"/>
              </w:rPr>
              <w:t>Статус объекта</w:t>
            </w:r>
          </w:p>
        </w:tc>
        <w:tc>
          <w:tcPr>
            <w:tcW w:w="606" w:type="pct"/>
            <w:vMerge w:val="restart"/>
            <w:vAlign w:val="center"/>
          </w:tcPr>
          <w:p w:rsidR="00C42079" w:rsidRPr="002F1A82" w:rsidRDefault="00C42079" w:rsidP="00C42079">
            <w:pPr>
              <w:spacing w:after="0" w:line="240" w:lineRule="auto"/>
              <w:ind w:left="32" w:hanging="32"/>
              <w:jc w:val="center"/>
              <w:rPr>
                <w:szCs w:val="24"/>
              </w:rPr>
            </w:pPr>
            <w:r w:rsidRPr="007219F0">
              <w:rPr>
                <w:szCs w:val="24"/>
              </w:rPr>
              <w:t>Срок реализации</w:t>
            </w:r>
          </w:p>
        </w:tc>
      </w:tr>
      <w:tr w:rsidR="00C42079" w:rsidRPr="00146083" w:rsidTr="00A018B6">
        <w:tc>
          <w:tcPr>
            <w:tcW w:w="224" w:type="pct"/>
            <w:vMerge/>
            <w:vAlign w:val="center"/>
          </w:tcPr>
          <w:p w:rsidR="00C42079" w:rsidRPr="00146083" w:rsidRDefault="00C42079" w:rsidP="00CF7E93">
            <w:pPr>
              <w:spacing w:after="0" w:line="240" w:lineRule="auto"/>
              <w:jc w:val="center"/>
              <w:rPr>
                <w:strike/>
                <w:color w:val="FF0000"/>
                <w:szCs w:val="24"/>
              </w:rPr>
            </w:pPr>
          </w:p>
        </w:tc>
        <w:tc>
          <w:tcPr>
            <w:tcW w:w="628" w:type="pct"/>
            <w:vMerge/>
            <w:vAlign w:val="center"/>
          </w:tcPr>
          <w:p w:rsidR="00C42079" w:rsidRPr="00146083" w:rsidRDefault="00C42079" w:rsidP="00CF7E93">
            <w:pPr>
              <w:spacing w:after="0" w:line="240" w:lineRule="auto"/>
              <w:jc w:val="center"/>
              <w:rPr>
                <w:strike/>
                <w:color w:val="FF0000"/>
                <w:szCs w:val="24"/>
              </w:rPr>
            </w:pPr>
          </w:p>
        </w:tc>
        <w:tc>
          <w:tcPr>
            <w:tcW w:w="791" w:type="pct"/>
            <w:vMerge/>
            <w:vAlign w:val="center"/>
          </w:tcPr>
          <w:p w:rsidR="00C42079" w:rsidRPr="00146083" w:rsidRDefault="00C42079" w:rsidP="00CF7E93">
            <w:pPr>
              <w:spacing w:after="0" w:line="240" w:lineRule="auto"/>
              <w:jc w:val="center"/>
              <w:rPr>
                <w:strike/>
                <w:color w:val="FF0000"/>
                <w:szCs w:val="24"/>
              </w:rPr>
            </w:pPr>
          </w:p>
        </w:tc>
        <w:tc>
          <w:tcPr>
            <w:tcW w:w="758" w:type="pct"/>
            <w:vMerge/>
            <w:vAlign w:val="center"/>
          </w:tcPr>
          <w:p w:rsidR="00C42079" w:rsidRPr="00146083" w:rsidRDefault="00C42079" w:rsidP="00CF7E93">
            <w:pPr>
              <w:spacing w:after="0" w:line="240" w:lineRule="auto"/>
              <w:jc w:val="center"/>
              <w:rPr>
                <w:strike/>
                <w:color w:val="FF0000"/>
                <w:szCs w:val="24"/>
              </w:rPr>
            </w:pPr>
          </w:p>
        </w:tc>
        <w:tc>
          <w:tcPr>
            <w:tcW w:w="663" w:type="pct"/>
            <w:vAlign w:val="center"/>
          </w:tcPr>
          <w:p w:rsidR="00C42079" w:rsidRPr="002F1A82" w:rsidRDefault="00C42079" w:rsidP="00CF7E93">
            <w:pPr>
              <w:spacing w:after="0" w:line="240" w:lineRule="auto"/>
              <w:jc w:val="center"/>
              <w:rPr>
                <w:szCs w:val="24"/>
              </w:rPr>
            </w:pPr>
            <w:r w:rsidRPr="002F1A82">
              <w:rPr>
                <w:szCs w:val="24"/>
              </w:rPr>
              <w:t>Наименование характеристики</w:t>
            </w:r>
          </w:p>
        </w:tc>
        <w:tc>
          <w:tcPr>
            <w:tcW w:w="663" w:type="pct"/>
            <w:vAlign w:val="center"/>
          </w:tcPr>
          <w:p w:rsidR="00C42079" w:rsidRPr="002F1A82" w:rsidRDefault="00C42079" w:rsidP="00C42079">
            <w:pPr>
              <w:spacing w:after="0" w:line="240" w:lineRule="auto"/>
              <w:jc w:val="center"/>
              <w:rPr>
                <w:szCs w:val="24"/>
              </w:rPr>
            </w:pPr>
            <w:r w:rsidRPr="002F1A82">
              <w:rPr>
                <w:szCs w:val="24"/>
              </w:rPr>
              <w:t>Количественный показатель</w:t>
            </w:r>
          </w:p>
        </w:tc>
        <w:tc>
          <w:tcPr>
            <w:tcW w:w="667" w:type="pct"/>
            <w:vMerge/>
            <w:vAlign w:val="center"/>
          </w:tcPr>
          <w:p w:rsidR="00C42079" w:rsidRPr="00146083" w:rsidRDefault="00C42079" w:rsidP="00CF7E93">
            <w:pPr>
              <w:spacing w:after="0" w:line="240" w:lineRule="auto"/>
              <w:jc w:val="center"/>
              <w:rPr>
                <w:strike/>
                <w:color w:val="FF0000"/>
                <w:szCs w:val="24"/>
              </w:rPr>
            </w:pPr>
          </w:p>
        </w:tc>
        <w:tc>
          <w:tcPr>
            <w:tcW w:w="606" w:type="pct"/>
            <w:vMerge/>
          </w:tcPr>
          <w:p w:rsidR="00C42079" w:rsidRPr="00146083" w:rsidRDefault="00C42079" w:rsidP="00CF7E93">
            <w:pPr>
              <w:spacing w:after="0" w:line="240" w:lineRule="auto"/>
              <w:jc w:val="center"/>
              <w:rPr>
                <w:strike/>
                <w:color w:val="FF0000"/>
                <w:szCs w:val="24"/>
              </w:rPr>
            </w:pPr>
          </w:p>
        </w:tc>
      </w:tr>
      <w:tr w:rsidR="00C42079" w:rsidRPr="00146083" w:rsidTr="00FD7674">
        <w:trPr>
          <w:trHeight w:val="340"/>
        </w:trPr>
        <w:tc>
          <w:tcPr>
            <w:tcW w:w="5000" w:type="pct"/>
            <w:gridSpan w:val="8"/>
            <w:vAlign w:val="center"/>
          </w:tcPr>
          <w:p w:rsidR="00C42079" w:rsidRPr="00C42079" w:rsidRDefault="000C3194" w:rsidP="00C42079">
            <w:pPr>
              <w:spacing w:after="0" w:line="240" w:lineRule="auto"/>
              <w:jc w:val="center"/>
              <w:rPr>
                <w:color w:val="000000"/>
              </w:rPr>
            </w:pPr>
            <w:r>
              <w:rPr>
                <w:color w:val="000000"/>
              </w:rPr>
              <w:t>п. Мичуринский</w:t>
            </w:r>
          </w:p>
        </w:tc>
      </w:tr>
      <w:tr w:rsidR="00A018B6" w:rsidRPr="00146083" w:rsidTr="005A288F">
        <w:trPr>
          <w:trHeight w:val="1191"/>
        </w:trPr>
        <w:tc>
          <w:tcPr>
            <w:tcW w:w="224" w:type="pct"/>
            <w:vAlign w:val="center"/>
          </w:tcPr>
          <w:p w:rsidR="00A018B6" w:rsidRPr="00CF1790" w:rsidRDefault="00A018B6" w:rsidP="009E76DD">
            <w:pPr>
              <w:widowControl w:val="0"/>
              <w:spacing w:after="0" w:line="240" w:lineRule="auto"/>
              <w:ind w:left="142" w:right="1736"/>
              <w:contextualSpacing/>
              <w:jc w:val="center"/>
            </w:pPr>
            <w:r w:rsidRPr="00CF1790">
              <w:t>1</w:t>
            </w:r>
          </w:p>
        </w:tc>
        <w:tc>
          <w:tcPr>
            <w:tcW w:w="628" w:type="pct"/>
            <w:vAlign w:val="center"/>
          </w:tcPr>
          <w:p w:rsidR="00A018B6" w:rsidRPr="00CF1790" w:rsidRDefault="00A018B6" w:rsidP="0072468B">
            <w:pPr>
              <w:spacing w:after="0" w:line="240" w:lineRule="auto"/>
              <w:jc w:val="center"/>
              <w:rPr>
                <w:szCs w:val="24"/>
              </w:rPr>
            </w:pPr>
            <w:r w:rsidRPr="00CF1790">
              <w:t>Автомобильная дорога</w:t>
            </w:r>
          </w:p>
        </w:tc>
        <w:tc>
          <w:tcPr>
            <w:tcW w:w="791" w:type="pct"/>
            <w:vAlign w:val="center"/>
          </w:tcPr>
          <w:p w:rsidR="00A018B6" w:rsidRPr="00CF1790" w:rsidRDefault="00A018B6" w:rsidP="0072468B">
            <w:pPr>
              <w:spacing w:after="0" w:line="240" w:lineRule="auto"/>
              <w:jc w:val="center"/>
            </w:pPr>
            <w:r w:rsidRPr="00CF1790">
              <w:t>Автомобильная дорога</w:t>
            </w:r>
          </w:p>
        </w:tc>
        <w:tc>
          <w:tcPr>
            <w:tcW w:w="758" w:type="pct"/>
            <w:vAlign w:val="center"/>
          </w:tcPr>
          <w:p w:rsidR="00A018B6" w:rsidRPr="00CF1790" w:rsidRDefault="00A018B6" w:rsidP="005A288F">
            <w:pPr>
              <w:spacing w:after="0" w:line="240" w:lineRule="auto"/>
              <w:jc w:val="center"/>
              <w:rPr>
                <w:color w:val="000000"/>
              </w:rPr>
            </w:pPr>
            <w:r w:rsidRPr="00CF1790">
              <w:t>Пензенский район, Мичуринский сельсовет</w:t>
            </w:r>
          </w:p>
        </w:tc>
        <w:tc>
          <w:tcPr>
            <w:tcW w:w="663" w:type="pct"/>
            <w:vAlign w:val="center"/>
          </w:tcPr>
          <w:p w:rsidR="00A018B6" w:rsidRPr="00CF1790" w:rsidRDefault="00A018B6" w:rsidP="0072468B">
            <w:pPr>
              <w:spacing w:after="0" w:line="240" w:lineRule="auto"/>
              <w:ind w:firstLine="23"/>
              <w:jc w:val="center"/>
              <w:rPr>
                <w:szCs w:val="24"/>
              </w:rPr>
            </w:pPr>
            <w:r w:rsidRPr="00CF1790">
              <w:rPr>
                <w:szCs w:val="24"/>
              </w:rPr>
              <w:t>Протяженность, км</w:t>
            </w:r>
          </w:p>
        </w:tc>
        <w:tc>
          <w:tcPr>
            <w:tcW w:w="663" w:type="pct"/>
            <w:vAlign w:val="center"/>
          </w:tcPr>
          <w:p w:rsidR="00A018B6" w:rsidRPr="00CF1790" w:rsidRDefault="00A018B6" w:rsidP="0072468B">
            <w:pPr>
              <w:spacing w:after="0" w:line="240" w:lineRule="auto"/>
              <w:jc w:val="center"/>
              <w:rPr>
                <w:szCs w:val="24"/>
                <w:shd w:val="clear" w:color="auto" w:fill="FFFFFF"/>
              </w:rPr>
            </w:pPr>
            <w:r w:rsidRPr="00CF1790">
              <w:rPr>
                <w:szCs w:val="24"/>
                <w:shd w:val="clear" w:color="auto" w:fill="FFFFFF"/>
              </w:rPr>
              <w:t>3,7</w:t>
            </w:r>
          </w:p>
        </w:tc>
        <w:tc>
          <w:tcPr>
            <w:tcW w:w="667" w:type="pct"/>
            <w:vAlign w:val="center"/>
          </w:tcPr>
          <w:p w:rsidR="00A018B6" w:rsidRPr="00CF1790" w:rsidRDefault="00A018B6" w:rsidP="0072468B">
            <w:pPr>
              <w:spacing w:after="0" w:line="240" w:lineRule="auto"/>
              <w:ind w:firstLine="23"/>
              <w:jc w:val="center"/>
              <w:rPr>
                <w:szCs w:val="24"/>
              </w:rPr>
            </w:pPr>
            <w:r w:rsidRPr="00CF1790">
              <w:rPr>
                <w:szCs w:val="24"/>
              </w:rPr>
              <w:t>Планируемый к размещению</w:t>
            </w:r>
          </w:p>
        </w:tc>
        <w:tc>
          <w:tcPr>
            <w:tcW w:w="606" w:type="pct"/>
            <w:vAlign w:val="center"/>
          </w:tcPr>
          <w:p w:rsidR="00A018B6" w:rsidRPr="00CF1790" w:rsidRDefault="00644260" w:rsidP="0072468B">
            <w:pPr>
              <w:pStyle w:val="Default"/>
              <w:jc w:val="center"/>
            </w:pPr>
            <w:r w:rsidRPr="00CF1790">
              <w:t>204</w:t>
            </w:r>
            <w:r w:rsidR="0072468B" w:rsidRPr="00CF1790">
              <w:t>0</w:t>
            </w:r>
          </w:p>
        </w:tc>
      </w:tr>
      <w:tr w:rsidR="00411964" w:rsidRPr="00146083" w:rsidTr="00A018B6">
        <w:trPr>
          <w:trHeight w:val="1191"/>
        </w:trPr>
        <w:tc>
          <w:tcPr>
            <w:tcW w:w="224" w:type="pct"/>
            <w:vAlign w:val="center"/>
          </w:tcPr>
          <w:p w:rsidR="00411964" w:rsidRPr="00C32EBA" w:rsidRDefault="00411964" w:rsidP="009E76DD">
            <w:pPr>
              <w:widowControl w:val="0"/>
              <w:spacing w:after="0" w:line="240" w:lineRule="auto"/>
              <w:ind w:left="142" w:right="1736"/>
              <w:contextualSpacing/>
              <w:jc w:val="center"/>
            </w:pPr>
            <w:r w:rsidRPr="00C32EBA">
              <w:t>2</w:t>
            </w:r>
          </w:p>
        </w:tc>
        <w:tc>
          <w:tcPr>
            <w:tcW w:w="628" w:type="pct"/>
            <w:vAlign w:val="center"/>
          </w:tcPr>
          <w:p w:rsidR="00411964" w:rsidRPr="00C32EBA" w:rsidRDefault="00411964" w:rsidP="00E537F4">
            <w:pPr>
              <w:spacing w:after="0" w:line="240" w:lineRule="auto"/>
              <w:jc w:val="center"/>
              <w:rPr>
                <w:szCs w:val="24"/>
              </w:rPr>
            </w:pPr>
            <w:r w:rsidRPr="00C32EBA">
              <w:t>Автомобильная дорога</w:t>
            </w:r>
          </w:p>
        </w:tc>
        <w:tc>
          <w:tcPr>
            <w:tcW w:w="791" w:type="pct"/>
            <w:vAlign w:val="center"/>
          </w:tcPr>
          <w:p w:rsidR="00411964" w:rsidRPr="00C32EBA" w:rsidRDefault="00411964" w:rsidP="00E4524A">
            <w:pPr>
              <w:spacing w:after="0" w:line="240" w:lineRule="auto"/>
              <w:jc w:val="center"/>
            </w:pPr>
            <w:r w:rsidRPr="00C32EBA">
              <w:t>Автомобильная дорога</w:t>
            </w:r>
          </w:p>
        </w:tc>
        <w:tc>
          <w:tcPr>
            <w:tcW w:w="758" w:type="pct"/>
            <w:vAlign w:val="center"/>
          </w:tcPr>
          <w:p w:rsidR="00411964" w:rsidRPr="00C32EBA" w:rsidRDefault="00411964" w:rsidP="00E4524A">
            <w:pPr>
              <w:spacing w:after="0" w:line="240" w:lineRule="auto"/>
              <w:jc w:val="center"/>
              <w:rPr>
                <w:color w:val="000000"/>
              </w:rPr>
            </w:pPr>
            <w:r w:rsidRPr="00C32EBA">
              <w:t>Пензенский р</w:t>
            </w:r>
            <w:r w:rsidR="006E57C9">
              <w:t>айон, Мичуринский сельсовет, п.</w:t>
            </w:r>
            <w:r w:rsidRPr="00C32EBA">
              <w:t>Мичуринский</w:t>
            </w:r>
            <w:r w:rsidR="00FB50ED">
              <w:t xml:space="preserve"> </w:t>
            </w:r>
            <w:r w:rsidR="00FB50ED">
              <w:rPr>
                <w:szCs w:val="24"/>
              </w:rPr>
              <w:t>«</w:t>
            </w:r>
            <w:r w:rsidR="00FB50ED" w:rsidRPr="00411964">
              <w:rPr>
                <w:szCs w:val="24"/>
              </w:rPr>
              <w:t>Города-курорта Юга</w:t>
            </w:r>
            <w:r w:rsidR="00FB50ED">
              <w:rPr>
                <w:szCs w:val="24"/>
              </w:rPr>
              <w:t>»</w:t>
            </w:r>
          </w:p>
        </w:tc>
        <w:tc>
          <w:tcPr>
            <w:tcW w:w="663" w:type="pct"/>
            <w:vAlign w:val="center"/>
          </w:tcPr>
          <w:p w:rsidR="00411964" w:rsidRPr="00C32EBA" w:rsidRDefault="00411964" w:rsidP="00E537F4">
            <w:pPr>
              <w:spacing w:after="0" w:line="240" w:lineRule="auto"/>
              <w:ind w:firstLine="23"/>
              <w:jc w:val="center"/>
              <w:rPr>
                <w:szCs w:val="24"/>
              </w:rPr>
            </w:pPr>
            <w:r w:rsidRPr="00C32EBA">
              <w:rPr>
                <w:szCs w:val="24"/>
              </w:rPr>
              <w:t>Протяженность, км</w:t>
            </w:r>
          </w:p>
        </w:tc>
        <w:tc>
          <w:tcPr>
            <w:tcW w:w="663" w:type="pct"/>
            <w:vAlign w:val="center"/>
          </w:tcPr>
          <w:p w:rsidR="00411964" w:rsidRPr="00C32EBA" w:rsidRDefault="00411964" w:rsidP="00E537F4">
            <w:pPr>
              <w:spacing w:after="0" w:line="240" w:lineRule="auto"/>
              <w:jc w:val="center"/>
              <w:rPr>
                <w:szCs w:val="24"/>
                <w:shd w:val="clear" w:color="auto" w:fill="FFFFFF"/>
              </w:rPr>
            </w:pPr>
            <w:r w:rsidRPr="00C32EBA">
              <w:rPr>
                <w:szCs w:val="24"/>
                <w:shd w:val="clear" w:color="auto" w:fill="FFFFFF"/>
              </w:rPr>
              <w:t>4</w:t>
            </w:r>
            <w:r w:rsidR="009B3885">
              <w:rPr>
                <w:szCs w:val="24"/>
                <w:shd w:val="clear" w:color="auto" w:fill="FFFFFF"/>
              </w:rPr>
              <w:t>,0</w:t>
            </w:r>
          </w:p>
        </w:tc>
        <w:tc>
          <w:tcPr>
            <w:tcW w:w="667" w:type="pct"/>
            <w:vAlign w:val="center"/>
          </w:tcPr>
          <w:p w:rsidR="00411964" w:rsidRPr="00C32EBA" w:rsidRDefault="00411964" w:rsidP="00E537F4">
            <w:pPr>
              <w:spacing w:after="0" w:line="240" w:lineRule="auto"/>
              <w:ind w:firstLine="23"/>
              <w:jc w:val="center"/>
              <w:rPr>
                <w:szCs w:val="24"/>
              </w:rPr>
            </w:pPr>
            <w:r w:rsidRPr="00C32EBA">
              <w:rPr>
                <w:szCs w:val="24"/>
              </w:rPr>
              <w:t>Планируемый к размещению</w:t>
            </w:r>
          </w:p>
        </w:tc>
        <w:tc>
          <w:tcPr>
            <w:tcW w:w="606" w:type="pct"/>
            <w:vAlign w:val="center"/>
          </w:tcPr>
          <w:p w:rsidR="00411964" w:rsidRPr="00C32EBA" w:rsidRDefault="00411964" w:rsidP="00E537F4">
            <w:pPr>
              <w:pStyle w:val="Default"/>
              <w:jc w:val="center"/>
            </w:pPr>
            <w:r w:rsidRPr="00C32EBA">
              <w:t>2025-2027</w:t>
            </w:r>
          </w:p>
        </w:tc>
      </w:tr>
      <w:tr w:rsidR="006F26CC" w:rsidRPr="00146083" w:rsidTr="00A018B6">
        <w:trPr>
          <w:trHeight w:val="1020"/>
        </w:trPr>
        <w:tc>
          <w:tcPr>
            <w:tcW w:w="224" w:type="pct"/>
            <w:vAlign w:val="center"/>
          </w:tcPr>
          <w:p w:rsidR="006F26CC" w:rsidRDefault="00AD2A3A" w:rsidP="009E76DD">
            <w:pPr>
              <w:widowControl w:val="0"/>
              <w:spacing w:after="0" w:line="240" w:lineRule="auto"/>
              <w:ind w:left="142" w:right="1736"/>
              <w:contextualSpacing/>
              <w:jc w:val="center"/>
            </w:pPr>
            <w:r>
              <w:t>3</w:t>
            </w:r>
          </w:p>
        </w:tc>
        <w:tc>
          <w:tcPr>
            <w:tcW w:w="628" w:type="pct"/>
            <w:vAlign w:val="center"/>
          </w:tcPr>
          <w:p w:rsidR="006F26CC" w:rsidRPr="00B20F7E" w:rsidRDefault="006F26CC" w:rsidP="009E76DD">
            <w:pPr>
              <w:spacing w:after="0" w:line="240" w:lineRule="auto"/>
              <w:jc w:val="center"/>
              <w:rPr>
                <w:szCs w:val="24"/>
              </w:rPr>
            </w:pPr>
            <w:r w:rsidRPr="0068181B">
              <w:t>Улица в жилой застройке</w:t>
            </w:r>
          </w:p>
        </w:tc>
        <w:tc>
          <w:tcPr>
            <w:tcW w:w="791" w:type="pct"/>
            <w:vAlign w:val="center"/>
          </w:tcPr>
          <w:p w:rsidR="006F26CC" w:rsidRPr="00411964" w:rsidRDefault="006F26CC" w:rsidP="00695AE7">
            <w:pPr>
              <w:spacing w:after="0" w:line="240" w:lineRule="auto"/>
              <w:jc w:val="center"/>
              <w:rPr>
                <w:szCs w:val="24"/>
              </w:rPr>
            </w:pPr>
            <w:r w:rsidRPr="0017371E">
              <w:t>Улицы в жилой застройке</w:t>
            </w:r>
          </w:p>
        </w:tc>
        <w:tc>
          <w:tcPr>
            <w:tcW w:w="758" w:type="pct"/>
            <w:vAlign w:val="center"/>
          </w:tcPr>
          <w:p w:rsidR="006F26CC" w:rsidRPr="00411964" w:rsidRDefault="006F26CC" w:rsidP="00695AE7">
            <w:pPr>
              <w:spacing w:after="0" w:line="240" w:lineRule="auto"/>
              <w:jc w:val="center"/>
            </w:pPr>
            <w:r w:rsidRPr="0017371E">
              <w:t xml:space="preserve">Пензенский район, </w:t>
            </w:r>
            <w:r w:rsidR="00A018B6">
              <w:t>п.</w:t>
            </w:r>
            <w:r w:rsidRPr="0017371E">
              <w:t>Мичуринский сельсовет</w:t>
            </w:r>
          </w:p>
        </w:tc>
        <w:tc>
          <w:tcPr>
            <w:tcW w:w="663" w:type="pct"/>
            <w:vAlign w:val="center"/>
          </w:tcPr>
          <w:p w:rsidR="006F26CC" w:rsidRPr="00411964" w:rsidRDefault="006F26CC" w:rsidP="009E76DD">
            <w:pPr>
              <w:spacing w:after="0" w:line="240" w:lineRule="auto"/>
              <w:jc w:val="center"/>
              <w:rPr>
                <w:szCs w:val="24"/>
              </w:rPr>
            </w:pPr>
            <w:r w:rsidRPr="00BD4932">
              <w:rPr>
                <w:szCs w:val="24"/>
              </w:rPr>
              <w:t>Протяженность, км</w:t>
            </w:r>
          </w:p>
        </w:tc>
        <w:tc>
          <w:tcPr>
            <w:tcW w:w="663" w:type="pct"/>
            <w:vAlign w:val="center"/>
          </w:tcPr>
          <w:p w:rsidR="006F26CC" w:rsidRPr="00411964" w:rsidRDefault="006F26CC" w:rsidP="00B50673">
            <w:pPr>
              <w:jc w:val="center"/>
            </w:pPr>
            <w:r>
              <w:t>1,</w:t>
            </w:r>
            <w:r w:rsidR="00FB50ED">
              <w:t>0</w:t>
            </w:r>
            <w:r w:rsidR="009B3885">
              <w:t>2</w:t>
            </w:r>
          </w:p>
        </w:tc>
        <w:tc>
          <w:tcPr>
            <w:tcW w:w="667" w:type="pct"/>
            <w:vAlign w:val="center"/>
          </w:tcPr>
          <w:p w:rsidR="006F26CC" w:rsidRDefault="006F26CC" w:rsidP="009E76DD">
            <w:pPr>
              <w:spacing w:after="0" w:line="240" w:lineRule="auto"/>
              <w:jc w:val="center"/>
            </w:pPr>
            <w:r w:rsidRPr="00AB460A">
              <w:rPr>
                <w:szCs w:val="24"/>
              </w:rPr>
              <w:t xml:space="preserve">Планируемый к </w:t>
            </w:r>
            <w:r>
              <w:rPr>
                <w:szCs w:val="24"/>
              </w:rPr>
              <w:t>размещению</w:t>
            </w:r>
          </w:p>
        </w:tc>
        <w:tc>
          <w:tcPr>
            <w:tcW w:w="606" w:type="pct"/>
            <w:vAlign w:val="center"/>
          </w:tcPr>
          <w:p w:rsidR="006F26CC" w:rsidRPr="00411964" w:rsidRDefault="006F26CC" w:rsidP="0072468B">
            <w:pPr>
              <w:spacing w:after="0" w:line="240" w:lineRule="auto"/>
              <w:jc w:val="center"/>
              <w:rPr>
                <w:szCs w:val="24"/>
              </w:rPr>
            </w:pPr>
            <w:r>
              <w:rPr>
                <w:szCs w:val="24"/>
              </w:rPr>
              <w:t>204</w:t>
            </w:r>
            <w:r w:rsidR="0072468B">
              <w:rPr>
                <w:szCs w:val="24"/>
              </w:rPr>
              <w:t>0</w:t>
            </w:r>
          </w:p>
        </w:tc>
      </w:tr>
      <w:tr w:rsidR="00753FD9" w:rsidRPr="00146083" w:rsidTr="00A018B6">
        <w:trPr>
          <w:trHeight w:val="83"/>
        </w:trPr>
        <w:tc>
          <w:tcPr>
            <w:tcW w:w="224" w:type="pct"/>
            <w:vAlign w:val="center"/>
          </w:tcPr>
          <w:p w:rsidR="00753FD9" w:rsidRPr="00C42079" w:rsidRDefault="00AD2A3A" w:rsidP="009E76DD">
            <w:pPr>
              <w:widowControl w:val="0"/>
              <w:spacing w:after="0" w:line="240" w:lineRule="auto"/>
              <w:ind w:left="142" w:right="1736"/>
              <w:contextualSpacing/>
              <w:jc w:val="center"/>
              <w:rPr>
                <w:szCs w:val="24"/>
              </w:rPr>
            </w:pPr>
            <w:r>
              <w:t>4</w:t>
            </w:r>
          </w:p>
        </w:tc>
        <w:tc>
          <w:tcPr>
            <w:tcW w:w="628" w:type="pct"/>
            <w:vAlign w:val="center"/>
          </w:tcPr>
          <w:p w:rsidR="00753FD9" w:rsidRPr="00B20F7E" w:rsidRDefault="00753FD9" w:rsidP="009E76DD">
            <w:pPr>
              <w:spacing w:after="0" w:line="240" w:lineRule="auto"/>
              <w:jc w:val="center"/>
              <w:rPr>
                <w:szCs w:val="24"/>
              </w:rPr>
            </w:pPr>
            <w:r w:rsidRPr="00B20F7E">
              <w:rPr>
                <w:szCs w:val="24"/>
              </w:rPr>
              <w:t>Улица в жилой застройке</w:t>
            </w:r>
          </w:p>
        </w:tc>
        <w:tc>
          <w:tcPr>
            <w:tcW w:w="791" w:type="pct"/>
            <w:vAlign w:val="center"/>
          </w:tcPr>
          <w:p w:rsidR="00753FD9" w:rsidRPr="00411964" w:rsidRDefault="006E5306" w:rsidP="00695AE7">
            <w:pPr>
              <w:spacing w:after="0" w:line="240" w:lineRule="auto"/>
              <w:jc w:val="center"/>
            </w:pPr>
            <w:r w:rsidRPr="00411964">
              <w:rPr>
                <w:szCs w:val="24"/>
              </w:rPr>
              <w:t>Улично-дорожная сеть района «Юго-западный»</w:t>
            </w:r>
          </w:p>
        </w:tc>
        <w:tc>
          <w:tcPr>
            <w:tcW w:w="758" w:type="pct"/>
            <w:vAlign w:val="center"/>
          </w:tcPr>
          <w:p w:rsidR="00753FD9" w:rsidRPr="00411964" w:rsidRDefault="00753FD9" w:rsidP="00695AE7">
            <w:pPr>
              <w:spacing w:after="0" w:line="240" w:lineRule="auto"/>
              <w:jc w:val="center"/>
            </w:pPr>
            <w:r w:rsidRPr="00411964">
              <w:t xml:space="preserve">Пензенский район, </w:t>
            </w:r>
            <w:r w:rsidR="00A018B6">
              <w:t>п.</w:t>
            </w:r>
            <w:r w:rsidRPr="00411964">
              <w:t xml:space="preserve">Мичуринский сельсовет, </w:t>
            </w:r>
          </w:p>
          <w:p w:rsidR="00753FD9" w:rsidRPr="00411964" w:rsidRDefault="00753FD9" w:rsidP="00695AE7">
            <w:pPr>
              <w:spacing w:after="0" w:line="240" w:lineRule="auto"/>
              <w:jc w:val="center"/>
            </w:pPr>
            <w:r w:rsidRPr="00411964">
              <w:t xml:space="preserve">жилой район </w:t>
            </w:r>
          </w:p>
          <w:p w:rsidR="00753FD9" w:rsidRPr="00411964" w:rsidRDefault="006E5306" w:rsidP="00695AE7">
            <w:pPr>
              <w:spacing w:after="0" w:line="240" w:lineRule="auto"/>
              <w:jc w:val="center"/>
            </w:pPr>
            <w:r w:rsidRPr="00411964">
              <w:rPr>
                <w:szCs w:val="24"/>
              </w:rPr>
              <w:t>«Юго-западный»</w:t>
            </w:r>
          </w:p>
        </w:tc>
        <w:tc>
          <w:tcPr>
            <w:tcW w:w="663" w:type="pct"/>
            <w:vAlign w:val="center"/>
          </w:tcPr>
          <w:p w:rsidR="00753FD9" w:rsidRPr="00411964" w:rsidRDefault="00753FD9" w:rsidP="009E76DD">
            <w:pPr>
              <w:spacing w:after="0" w:line="240" w:lineRule="auto"/>
              <w:jc w:val="center"/>
              <w:rPr>
                <w:szCs w:val="24"/>
              </w:rPr>
            </w:pPr>
            <w:r w:rsidRPr="00411964">
              <w:rPr>
                <w:szCs w:val="24"/>
              </w:rPr>
              <w:t>Протяженность, км</w:t>
            </w:r>
          </w:p>
        </w:tc>
        <w:tc>
          <w:tcPr>
            <w:tcW w:w="663" w:type="pct"/>
            <w:vAlign w:val="center"/>
          </w:tcPr>
          <w:p w:rsidR="00753FD9" w:rsidRPr="00411964" w:rsidRDefault="006E5306" w:rsidP="00B50673">
            <w:pPr>
              <w:jc w:val="center"/>
            </w:pPr>
            <w:r w:rsidRPr="00411964">
              <w:t>Согласно проекту планировки</w:t>
            </w:r>
          </w:p>
        </w:tc>
        <w:tc>
          <w:tcPr>
            <w:tcW w:w="667" w:type="pct"/>
            <w:vAlign w:val="center"/>
          </w:tcPr>
          <w:p w:rsidR="00753FD9" w:rsidRPr="001629C7" w:rsidRDefault="00753FD9" w:rsidP="009E76DD">
            <w:pPr>
              <w:spacing w:after="0" w:line="240" w:lineRule="auto"/>
              <w:jc w:val="center"/>
              <w:rPr>
                <w:szCs w:val="24"/>
              </w:rPr>
            </w:pPr>
            <w:r>
              <w:t>Планируемый к размещению</w:t>
            </w:r>
          </w:p>
        </w:tc>
        <w:tc>
          <w:tcPr>
            <w:tcW w:w="606" w:type="pct"/>
            <w:vAlign w:val="center"/>
          </w:tcPr>
          <w:p w:rsidR="00753FD9" w:rsidRPr="00411964" w:rsidRDefault="00411964" w:rsidP="0072468B">
            <w:pPr>
              <w:spacing w:after="0" w:line="240" w:lineRule="auto"/>
              <w:jc w:val="center"/>
              <w:rPr>
                <w:szCs w:val="24"/>
              </w:rPr>
            </w:pPr>
            <w:r w:rsidRPr="00411964">
              <w:rPr>
                <w:szCs w:val="24"/>
              </w:rPr>
              <w:t>204</w:t>
            </w:r>
            <w:r w:rsidR="0072468B">
              <w:rPr>
                <w:szCs w:val="24"/>
              </w:rPr>
              <w:t>0</w:t>
            </w:r>
          </w:p>
        </w:tc>
      </w:tr>
      <w:tr w:rsidR="00753FD9" w:rsidRPr="00146083" w:rsidTr="00A018B6">
        <w:trPr>
          <w:trHeight w:val="83"/>
        </w:trPr>
        <w:tc>
          <w:tcPr>
            <w:tcW w:w="224" w:type="pct"/>
            <w:vAlign w:val="center"/>
          </w:tcPr>
          <w:p w:rsidR="00753FD9" w:rsidRPr="00C42079" w:rsidRDefault="00AD2A3A" w:rsidP="009E76DD">
            <w:pPr>
              <w:widowControl w:val="0"/>
              <w:spacing w:after="0" w:line="240" w:lineRule="auto"/>
              <w:ind w:left="142" w:right="1736"/>
              <w:contextualSpacing/>
              <w:jc w:val="center"/>
              <w:rPr>
                <w:szCs w:val="24"/>
              </w:rPr>
            </w:pPr>
            <w:r>
              <w:t>5</w:t>
            </w:r>
          </w:p>
        </w:tc>
        <w:tc>
          <w:tcPr>
            <w:tcW w:w="628" w:type="pct"/>
            <w:vAlign w:val="center"/>
          </w:tcPr>
          <w:p w:rsidR="004C1ED2" w:rsidRPr="00B20F7E" w:rsidRDefault="00411964" w:rsidP="00411964">
            <w:pPr>
              <w:autoSpaceDE w:val="0"/>
              <w:autoSpaceDN w:val="0"/>
              <w:adjustRightInd w:val="0"/>
              <w:spacing w:after="0" w:line="240" w:lineRule="auto"/>
              <w:jc w:val="center"/>
              <w:rPr>
                <w:szCs w:val="24"/>
              </w:rPr>
            </w:pPr>
            <w:r w:rsidRPr="00B20F7E">
              <w:rPr>
                <w:szCs w:val="24"/>
              </w:rPr>
              <w:t>Улица в жилой застройке</w:t>
            </w:r>
            <w:r w:rsidRPr="00411964" w:rsidDel="00411964">
              <w:rPr>
                <w:szCs w:val="24"/>
              </w:rPr>
              <w:t xml:space="preserve"> </w:t>
            </w:r>
          </w:p>
        </w:tc>
        <w:tc>
          <w:tcPr>
            <w:tcW w:w="791" w:type="pct"/>
            <w:vAlign w:val="center"/>
          </w:tcPr>
          <w:p w:rsidR="00753FD9" w:rsidRPr="00411964" w:rsidRDefault="00A2094E" w:rsidP="00A2094E">
            <w:pPr>
              <w:spacing w:after="0" w:line="240" w:lineRule="auto"/>
              <w:contextualSpacing/>
              <w:jc w:val="center"/>
              <w:rPr>
                <w:szCs w:val="24"/>
              </w:rPr>
            </w:pPr>
            <w:r>
              <w:rPr>
                <w:szCs w:val="24"/>
              </w:rPr>
              <w:t>Улично-дорожная сеть «</w:t>
            </w:r>
            <w:r w:rsidR="004C1ED2" w:rsidRPr="00411964">
              <w:rPr>
                <w:szCs w:val="24"/>
              </w:rPr>
              <w:t>Города-курорта Юга</w:t>
            </w:r>
            <w:r>
              <w:rPr>
                <w:szCs w:val="24"/>
              </w:rPr>
              <w:t>»</w:t>
            </w:r>
          </w:p>
        </w:tc>
        <w:tc>
          <w:tcPr>
            <w:tcW w:w="758" w:type="pct"/>
            <w:vAlign w:val="center"/>
          </w:tcPr>
          <w:p w:rsidR="00753FD9" w:rsidRPr="00411964" w:rsidRDefault="00753FD9" w:rsidP="00695AE7">
            <w:pPr>
              <w:spacing w:after="0" w:line="240" w:lineRule="auto"/>
              <w:jc w:val="center"/>
            </w:pPr>
            <w:r w:rsidRPr="00411964">
              <w:t xml:space="preserve">Пензенский район, </w:t>
            </w:r>
            <w:r w:rsidR="006E57C9">
              <w:t>п.</w:t>
            </w:r>
            <w:r w:rsidRPr="00411964">
              <w:t>Мичуринский сельсовет,</w:t>
            </w:r>
          </w:p>
          <w:p w:rsidR="00753FD9" w:rsidRPr="00411964" w:rsidRDefault="00FB50ED" w:rsidP="00695AE7">
            <w:pPr>
              <w:spacing w:after="0" w:line="240" w:lineRule="auto"/>
              <w:jc w:val="center"/>
              <w:rPr>
                <w:szCs w:val="24"/>
              </w:rPr>
            </w:pPr>
            <w:r>
              <w:rPr>
                <w:szCs w:val="24"/>
              </w:rPr>
              <w:t>«</w:t>
            </w:r>
            <w:r w:rsidR="004C1ED2" w:rsidRPr="00411964">
              <w:rPr>
                <w:szCs w:val="24"/>
              </w:rPr>
              <w:t>Города-курорта Юга</w:t>
            </w:r>
            <w:r>
              <w:rPr>
                <w:szCs w:val="24"/>
              </w:rPr>
              <w:t>»</w:t>
            </w:r>
          </w:p>
        </w:tc>
        <w:tc>
          <w:tcPr>
            <w:tcW w:w="663" w:type="pct"/>
            <w:vAlign w:val="center"/>
          </w:tcPr>
          <w:p w:rsidR="00753FD9" w:rsidRPr="00411964" w:rsidRDefault="00753FD9" w:rsidP="0097724F">
            <w:pPr>
              <w:spacing w:after="0" w:line="240" w:lineRule="auto"/>
              <w:jc w:val="center"/>
              <w:rPr>
                <w:szCs w:val="24"/>
              </w:rPr>
            </w:pPr>
            <w:r w:rsidRPr="00411964">
              <w:rPr>
                <w:szCs w:val="24"/>
              </w:rPr>
              <w:t>Протяженность, км</w:t>
            </w:r>
          </w:p>
        </w:tc>
        <w:tc>
          <w:tcPr>
            <w:tcW w:w="663" w:type="pct"/>
            <w:vAlign w:val="center"/>
          </w:tcPr>
          <w:p w:rsidR="00753FD9" w:rsidRPr="00411964" w:rsidRDefault="006E5306" w:rsidP="00B50673">
            <w:pPr>
              <w:jc w:val="center"/>
            </w:pPr>
            <w:r w:rsidRPr="00411964">
              <w:t>Согласно проекту планировки</w:t>
            </w:r>
          </w:p>
        </w:tc>
        <w:tc>
          <w:tcPr>
            <w:tcW w:w="667" w:type="pct"/>
            <w:vAlign w:val="center"/>
          </w:tcPr>
          <w:p w:rsidR="00753FD9" w:rsidRPr="001629C7" w:rsidRDefault="00753FD9" w:rsidP="0097724F">
            <w:pPr>
              <w:spacing w:after="0" w:line="240" w:lineRule="auto"/>
              <w:jc w:val="center"/>
              <w:rPr>
                <w:szCs w:val="24"/>
              </w:rPr>
            </w:pPr>
            <w:r>
              <w:t>Планируемый к размещению</w:t>
            </w:r>
          </w:p>
        </w:tc>
        <w:tc>
          <w:tcPr>
            <w:tcW w:w="606" w:type="pct"/>
            <w:vAlign w:val="center"/>
          </w:tcPr>
          <w:p w:rsidR="00753FD9" w:rsidRPr="00411964" w:rsidRDefault="006E5306" w:rsidP="0072468B">
            <w:pPr>
              <w:spacing w:after="0" w:line="240" w:lineRule="auto"/>
              <w:jc w:val="center"/>
              <w:rPr>
                <w:szCs w:val="24"/>
              </w:rPr>
            </w:pPr>
            <w:r w:rsidRPr="00411964">
              <w:rPr>
                <w:szCs w:val="24"/>
              </w:rPr>
              <w:t>20</w:t>
            </w:r>
            <w:r w:rsidR="00411964" w:rsidRPr="00411964">
              <w:rPr>
                <w:szCs w:val="24"/>
              </w:rPr>
              <w:t>4</w:t>
            </w:r>
            <w:r w:rsidR="0072468B">
              <w:rPr>
                <w:szCs w:val="24"/>
              </w:rPr>
              <w:t>0</w:t>
            </w:r>
          </w:p>
        </w:tc>
      </w:tr>
      <w:tr w:rsidR="00D714D2" w:rsidRPr="00146083" w:rsidTr="00FD7674">
        <w:trPr>
          <w:trHeight w:val="83"/>
        </w:trPr>
        <w:tc>
          <w:tcPr>
            <w:tcW w:w="5000" w:type="pct"/>
            <w:gridSpan w:val="8"/>
            <w:vAlign w:val="center"/>
          </w:tcPr>
          <w:p w:rsidR="00D714D2" w:rsidRDefault="00D714D2" w:rsidP="009E76DD">
            <w:pPr>
              <w:spacing w:after="0" w:line="240" w:lineRule="auto"/>
              <w:jc w:val="both"/>
              <w:rPr>
                <w:szCs w:val="24"/>
              </w:rPr>
            </w:pPr>
            <w:r w:rsidRPr="007E0006">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753FD9" w:rsidRPr="007E0006" w:rsidRDefault="00753FD9" w:rsidP="009E76DD">
            <w:pPr>
              <w:spacing w:after="0" w:line="240" w:lineRule="auto"/>
              <w:jc w:val="both"/>
              <w:rPr>
                <w:szCs w:val="24"/>
              </w:rPr>
            </w:pPr>
            <w:r w:rsidRPr="009F45CC">
              <w:rPr>
                <w:iCs/>
                <w:szCs w:val="24"/>
              </w:rPr>
              <w:t>** Возможно изменение параметров при проектировании объекта с учетом местных условий.</w:t>
            </w:r>
          </w:p>
        </w:tc>
      </w:tr>
    </w:tbl>
    <w:p w:rsidR="008F6D70" w:rsidRPr="008F6D70" w:rsidRDefault="008F6D70" w:rsidP="008F6D70">
      <w:pPr>
        <w:pStyle w:val="a3"/>
        <w:ind w:firstLine="709"/>
        <w:jc w:val="center"/>
        <w:rPr>
          <w:color w:val="FF0000"/>
        </w:rPr>
        <w:sectPr w:rsidR="008F6D70" w:rsidRPr="008F6D70" w:rsidSect="00CB4CE3">
          <w:pgSz w:w="16838" w:h="11906" w:orient="landscape"/>
          <w:pgMar w:top="997" w:right="1134" w:bottom="567" w:left="1134" w:header="567" w:footer="567" w:gutter="0"/>
          <w:cols w:space="708"/>
          <w:docGrid w:linePitch="360"/>
        </w:sectPr>
      </w:pPr>
    </w:p>
    <w:p w:rsidR="005F559A" w:rsidRPr="00DC2F8C" w:rsidRDefault="005F559A" w:rsidP="005F559A">
      <w:pPr>
        <w:pStyle w:val="affffff6"/>
        <w:rPr>
          <w:i/>
          <w:lang w:val="ru-RU"/>
        </w:rPr>
      </w:pPr>
      <w:r w:rsidRPr="00DC2F8C">
        <w:rPr>
          <w:i/>
          <w:lang w:val="ru-RU"/>
        </w:rPr>
        <w:lastRenderedPageBreak/>
        <w:t>Пассажирский транспорт</w:t>
      </w:r>
    </w:p>
    <w:p w:rsidR="005F559A" w:rsidRPr="00FD7674" w:rsidRDefault="005F559A" w:rsidP="00144229">
      <w:pPr>
        <w:pStyle w:val="affffff6"/>
        <w:rPr>
          <w:u w:val="single"/>
          <w:lang w:val="ru-RU"/>
        </w:rPr>
      </w:pPr>
      <w:r w:rsidRPr="00FD7674">
        <w:rPr>
          <w:u w:val="single"/>
          <w:lang w:val="ru-RU"/>
        </w:rPr>
        <w:t>Существующее положение</w:t>
      </w:r>
    </w:p>
    <w:p w:rsidR="00136922" w:rsidRDefault="005F559A" w:rsidP="00F14654">
      <w:pPr>
        <w:spacing w:after="0" w:line="240" w:lineRule="auto"/>
        <w:ind w:firstLine="709"/>
        <w:jc w:val="both"/>
        <w:rPr>
          <w:color w:val="FF0000"/>
        </w:rPr>
      </w:pPr>
      <w:r w:rsidRPr="00DC2F8C">
        <w:t xml:space="preserve">Регулярные пассажирские перевозки на территории </w:t>
      </w:r>
      <w:r w:rsidR="000E6A5C">
        <w:t>Мичуринского</w:t>
      </w:r>
      <w:r w:rsidRPr="00DC2F8C">
        <w:t xml:space="preserve"> сельсовета осуществляются общественным транспортом. В целом объем перевозок пассажиров складывается из трудовых, культурно-бытовых и рекреационных поездок жителей сельсовета</w:t>
      </w:r>
      <w:r w:rsidRPr="00E271F2">
        <w:t>.</w:t>
      </w:r>
      <w:r w:rsidRPr="00E271F2">
        <w:rPr>
          <w:color w:val="FF0000"/>
        </w:rPr>
        <w:t xml:space="preserve"> </w:t>
      </w:r>
    </w:p>
    <w:p w:rsidR="00D370FA" w:rsidRPr="00417950" w:rsidRDefault="00D370FA" w:rsidP="00D370FA">
      <w:pPr>
        <w:spacing w:after="0" w:line="240" w:lineRule="auto"/>
        <w:ind w:firstLine="709"/>
        <w:contextualSpacing/>
        <w:jc w:val="both"/>
      </w:pPr>
      <w:bookmarkStart w:id="133" w:name="_Toc45096731"/>
      <w:r w:rsidRPr="00B26E43">
        <w:t xml:space="preserve">На территории </w:t>
      </w:r>
      <w:r>
        <w:t>Мичуринского</w:t>
      </w:r>
      <w:r w:rsidRPr="00B26E43">
        <w:t xml:space="preserve"> сельсовета организовано движение внутреннего и внешнего общественного транспорта. Населенные пункты сельсовета соединены с областным центром рейсовыми маршрутами (</w:t>
      </w:r>
      <w:r>
        <w:t>п. Мичуринский, ж/д ст. Кривозеровка</w:t>
      </w:r>
      <w:r w:rsidRPr="00B26E43">
        <w:t>).</w:t>
      </w:r>
      <w:r>
        <w:t xml:space="preserve"> </w:t>
      </w:r>
      <w:r w:rsidRPr="00417950">
        <w:t>Большое значение для транспортных связей имеет личный автотранспорт.</w:t>
      </w:r>
    </w:p>
    <w:p w:rsidR="00D370FA" w:rsidRDefault="00D370FA" w:rsidP="00D370FA">
      <w:pPr>
        <w:spacing w:after="0" w:line="240" w:lineRule="auto"/>
        <w:ind w:firstLine="709"/>
        <w:jc w:val="both"/>
        <w:rPr>
          <w:color w:val="FF0000"/>
          <w:szCs w:val="24"/>
          <w:lang w:eastAsia="zh-CN"/>
        </w:rPr>
      </w:pPr>
      <w:r w:rsidRPr="008C15B6">
        <w:rPr>
          <w:szCs w:val="24"/>
          <w:lang w:eastAsia="zh-CN"/>
        </w:rPr>
        <w:t>Автотранспортн</w:t>
      </w:r>
      <w:r w:rsidR="008B2B90">
        <w:rPr>
          <w:szCs w:val="24"/>
          <w:lang w:eastAsia="zh-CN"/>
        </w:rPr>
        <w:t>ые</w:t>
      </w:r>
      <w:r w:rsidRPr="008C15B6">
        <w:rPr>
          <w:szCs w:val="24"/>
          <w:lang w:eastAsia="zh-CN"/>
        </w:rPr>
        <w:t xml:space="preserve"> предприяти</w:t>
      </w:r>
      <w:r w:rsidR="008B2B90">
        <w:rPr>
          <w:szCs w:val="24"/>
          <w:lang w:eastAsia="zh-CN"/>
        </w:rPr>
        <w:t>я</w:t>
      </w:r>
      <w:r w:rsidRPr="008C15B6">
        <w:rPr>
          <w:szCs w:val="24"/>
          <w:lang w:eastAsia="zh-CN"/>
        </w:rPr>
        <w:t xml:space="preserve"> на территории </w:t>
      </w:r>
      <w:r w:rsidR="00E475BD">
        <w:rPr>
          <w:szCs w:val="24"/>
          <w:lang w:eastAsia="zh-CN"/>
        </w:rPr>
        <w:t>Мичуринского</w:t>
      </w:r>
      <w:r w:rsidRPr="008C15B6">
        <w:rPr>
          <w:szCs w:val="24"/>
          <w:lang w:eastAsia="zh-CN"/>
        </w:rPr>
        <w:t xml:space="preserve"> сельсовета </w:t>
      </w:r>
      <w:r w:rsidRPr="00044322">
        <w:rPr>
          <w:szCs w:val="24"/>
          <w:lang w:eastAsia="zh-CN"/>
        </w:rPr>
        <w:t>отсутству</w:t>
      </w:r>
      <w:r w:rsidR="008B2B90">
        <w:rPr>
          <w:szCs w:val="24"/>
          <w:lang w:eastAsia="zh-CN"/>
        </w:rPr>
        <w:t>ю</w:t>
      </w:r>
      <w:r w:rsidRPr="00044322">
        <w:rPr>
          <w:szCs w:val="24"/>
          <w:lang w:eastAsia="zh-CN"/>
        </w:rPr>
        <w:t>т.</w:t>
      </w:r>
    </w:p>
    <w:p w:rsidR="00D370FA" w:rsidRPr="003B62B3" w:rsidRDefault="00D370FA" w:rsidP="00D370FA">
      <w:pPr>
        <w:spacing w:after="0" w:line="240" w:lineRule="auto"/>
        <w:ind w:firstLine="709"/>
        <w:jc w:val="both"/>
        <w:rPr>
          <w:sz w:val="28"/>
          <w:szCs w:val="28"/>
        </w:rPr>
      </w:pPr>
      <w:r w:rsidRPr="00F61A56">
        <w:rPr>
          <w:szCs w:val="24"/>
          <w:lang w:eastAsia="zh-CN"/>
        </w:rPr>
        <w:t xml:space="preserve">Транспортное сообщение с областным центром и районным центром осуществляется межмуниципальными регулярными автобусными маршрутами (таблица </w:t>
      </w:r>
      <w:r>
        <w:rPr>
          <w:szCs w:val="24"/>
          <w:lang w:eastAsia="zh-CN"/>
        </w:rPr>
        <w:t>3.5.4-6). М</w:t>
      </w:r>
      <w:r w:rsidRPr="00297456">
        <w:rPr>
          <w:szCs w:val="24"/>
          <w:lang w:eastAsia="zh-CN"/>
        </w:rPr>
        <w:t>есто отправления и прибытия осуществляется на автобусных остановках (таблица 3.5.4-</w:t>
      </w:r>
      <w:r>
        <w:rPr>
          <w:szCs w:val="24"/>
          <w:lang w:eastAsia="zh-CN"/>
        </w:rPr>
        <w:t>7</w:t>
      </w:r>
      <w:r w:rsidRPr="00297456">
        <w:rPr>
          <w:szCs w:val="24"/>
          <w:lang w:eastAsia="zh-CN"/>
        </w:rPr>
        <w:t xml:space="preserve">), которые находятся на территории </w:t>
      </w:r>
      <w:r w:rsidR="00E475BD">
        <w:t>Мичуринского</w:t>
      </w:r>
      <w:r w:rsidRPr="00297456">
        <w:rPr>
          <w:szCs w:val="24"/>
          <w:lang w:eastAsia="zh-CN"/>
        </w:rPr>
        <w:t xml:space="preserve"> сельсовета.</w:t>
      </w:r>
      <w:r w:rsidRPr="00DA0CF4">
        <w:rPr>
          <w:color w:val="FF0000"/>
          <w:szCs w:val="24"/>
          <w:lang w:eastAsia="zh-CN"/>
        </w:rPr>
        <w:t xml:space="preserve"> </w:t>
      </w:r>
    </w:p>
    <w:p w:rsidR="005F559A" w:rsidRPr="00FD7674" w:rsidRDefault="005F559A" w:rsidP="00144229">
      <w:pPr>
        <w:pStyle w:val="affffff6"/>
        <w:jc w:val="right"/>
        <w:rPr>
          <w:lang w:val="ru-RU"/>
        </w:rPr>
      </w:pPr>
      <w:r w:rsidRPr="00FD7674">
        <w:rPr>
          <w:lang w:val="ru-RU"/>
        </w:rPr>
        <w:t>Таблица 3.5.4-</w:t>
      </w:r>
      <w:bookmarkEnd w:id="133"/>
      <w:r w:rsidRPr="00FD7674">
        <w:rPr>
          <w:lang w:val="ru-RU"/>
        </w:rPr>
        <w:t>6</w:t>
      </w:r>
    </w:p>
    <w:p w:rsidR="005F559A" w:rsidRPr="00E271F2" w:rsidRDefault="005F559A" w:rsidP="005F559A">
      <w:pPr>
        <w:spacing w:line="240" w:lineRule="auto"/>
        <w:ind w:firstLine="709"/>
        <w:jc w:val="center"/>
        <w:rPr>
          <w:rStyle w:val="af0"/>
          <w:bCs/>
          <w:i w:val="0"/>
          <w:color w:val="auto"/>
          <w:sz w:val="24"/>
          <w:szCs w:val="24"/>
          <w:lang w:bidi="hi-IN"/>
        </w:rPr>
      </w:pPr>
      <w:r w:rsidRPr="00E271F2">
        <w:rPr>
          <w:rStyle w:val="af0"/>
          <w:bCs/>
          <w:i w:val="0"/>
          <w:color w:val="auto"/>
          <w:sz w:val="24"/>
          <w:szCs w:val="24"/>
          <w:lang w:bidi="hi-IN"/>
        </w:rPr>
        <w:t xml:space="preserve">Информация по регулярным пригородным </w:t>
      </w:r>
      <w:r w:rsidR="00786049">
        <w:rPr>
          <w:rStyle w:val="af0"/>
          <w:bCs/>
          <w:i w:val="0"/>
          <w:color w:val="auto"/>
          <w:sz w:val="24"/>
          <w:szCs w:val="24"/>
          <w:lang w:bidi="hi-IN"/>
        </w:rPr>
        <w:t xml:space="preserve">(межмуниципальным) </w:t>
      </w:r>
      <w:r w:rsidRPr="00E271F2">
        <w:rPr>
          <w:rStyle w:val="af0"/>
          <w:bCs/>
          <w:i w:val="0"/>
          <w:color w:val="auto"/>
          <w:sz w:val="24"/>
          <w:szCs w:val="24"/>
          <w:lang w:bidi="hi-IN"/>
        </w:rPr>
        <w:t>пассажирским перевозкам</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2"/>
        <w:gridCol w:w="1921"/>
        <w:gridCol w:w="2553"/>
        <w:gridCol w:w="1748"/>
        <w:gridCol w:w="2521"/>
      </w:tblGrid>
      <w:tr w:rsidR="005F559A" w:rsidRPr="00146083" w:rsidTr="00A65629">
        <w:trPr>
          <w:jc w:val="center"/>
        </w:trPr>
        <w:tc>
          <w:tcPr>
            <w:tcW w:w="322" w:type="pct"/>
            <w:vAlign w:val="center"/>
          </w:tcPr>
          <w:p w:rsidR="005F559A" w:rsidRPr="00CF4894" w:rsidRDefault="005F559A" w:rsidP="00A65629">
            <w:pPr>
              <w:autoSpaceDE w:val="0"/>
              <w:autoSpaceDN w:val="0"/>
              <w:adjustRightInd w:val="0"/>
              <w:spacing w:after="0" w:line="240" w:lineRule="auto"/>
              <w:ind w:left="-861" w:right="-179" w:firstLine="709"/>
              <w:jc w:val="center"/>
              <w:rPr>
                <w:rFonts w:eastAsia="Calibri"/>
                <w:bCs/>
                <w:szCs w:val="24"/>
                <w:lang w:eastAsia="en-US"/>
              </w:rPr>
            </w:pPr>
            <w:r w:rsidRPr="00CF4894">
              <w:rPr>
                <w:rFonts w:eastAsia="Calibri"/>
                <w:bCs/>
                <w:szCs w:val="24"/>
                <w:lang w:eastAsia="en-US"/>
              </w:rPr>
              <w:t>№</w:t>
            </w:r>
          </w:p>
          <w:p w:rsidR="005F559A" w:rsidRPr="00CF4894" w:rsidRDefault="005F559A" w:rsidP="00A65629">
            <w:pPr>
              <w:autoSpaceDE w:val="0"/>
              <w:autoSpaceDN w:val="0"/>
              <w:adjustRightInd w:val="0"/>
              <w:spacing w:after="0" w:line="240" w:lineRule="auto"/>
              <w:ind w:left="-861" w:right="-179" w:firstLine="709"/>
              <w:jc w:val="center"/>
              <w:rPr>
                <w:rFonts w:eastAsia="Calibri"/>
                <w:bCs/>
                <w:szCs w:val="24"/>
                <w:lang w:eastAsia="en-US"/>
              </w:rPr>
            </w:pPr>
            <w:r w:rsidRPr="00CF4894">
              <w:rPr>
                <w:rFonts w:eastAsia="Calibri"/>
                <w:bCs/>
                <w:szCs w:val="24"/>
                <w:lang w:eastAsia="en-US"/>
              </w:rPr>
              <w:t>п/п</w:t>
            </w:r>
          </w:p>
        </w:tc>
        <w:tc>
          <w:tcPr>
            <w:tcW w:w="1028" w:type="pct"/>
            <w:vAlign w:val="center"/>
          </w:tcPr>
          <w:p w:rsidR="005F559A" w:rsidRPr="00F61A56" w:rsidRDefault="005F559A" w:rsidP="00A65629">
            <w:pPr>
              <w:autoSpaceDE w:val="0"/>
              <w:autoSpaceDN w:val="0"/>
              <w:adjustRightInd w:val="0"/>
              <w:spacing w:after="0" w:line="240" w:lineRule="auto"/>
              <w:jc w:val="center"/>
              <w:rPr>
                <w:rFonts w:eastAsia="Calibri"/>
                <w:bCs/>
                <w:szCs w:val="24"/>
                <w:lang w:eastAsia="en-US"/>
              </w:rPr>
            </w:pPr>
            <w:r w:rsidRPr="00F61A56">
              <w:rPr>
                <w:rFonts w:eastAsia="Calibri"/>
                <w:bCs/>
                <w:szCs w:val="24"/>
                <w:lang w:eastAsia="en-US"/>
              </w:rPr>
              <w:t>Наименование маршрута</w:t>
            </w:r>
          </w:p>
        </w:tc>
        <w:tc>
          <w:tcPr>
            <w:tcW w:w="1366" w:type="pct"/>
            <w:vAlign w:val="center"/>
          </w:tcPr>
          <w:p w:rsidR="005F559A" w:rsidRPr="004E435A" w:rsidRDefault="005F559A" w:rsidP="00A65629">
            <w:pPr>
              <w:autoSpaceDE w:val="0"/>
              <w:autoSpaceDN w:val="0"/>
              <w:adjustRightInd w:val="0"/>
              <w:spacing w:after="0" w:line="240" w:lineRule="auto"/>
              <w:jc w:val="center"/>
              <w:rPr>
                <w:rFonts w:eastAsia="Calibri"/>
                <w:bCs/>
                <w:szCs w:val="24"/>
                <w:lang w:eastAsia="en-US"/>
              </w:rPr>
            </w:pPr>
            <w:r w:rsidRPr="004E435A">
              <w:rPr>
                <w:rFonts w:eastAsia="Calibri"/>
                <w:bCs/>
                <w:szCs w:val="24"/>
                <w:lang w:eastAsia="en-US"/>
              </w:rPr>
              <w:t>Вид сообщения/ обслуживающая организация</w:t>
            </w:r>
          </w:p>
        </w:tc>
        <w:tc>
          <w:tcPr>
            <w:tcW w:w="935" w:type="pct"/>
            <w:vAlign w:val="center"/>
          </w:tcPr>
          <w:p w:rsidR="005F559A" w:rsidRPr="004E435A" w:rsidRDefault="005F559A" w:rsidP="00A65629">
            <w:pPr>
              <w:autoSpaceDE w:val="0"/>
              <w:autoSpaceDN w:val="0"/>
              <w:adjustRightInd w:val="0"/>
              <w:spacing w:after="0" w:line="240" w:lineRule="auto"/>
              <w:jc w:val="center"/>
              <w:rPr>
                <w:rFonts w:eastAsia="Calibri"/>
                <w:bCs/>
                <w:szCs w:val="24"/>
                <w:lang w:eastAsia="en-US"/>
              </w:rPr>
            </w:pPr>
            <w:r w:rsidRPr="004E435A">
              <w:rPr>
                <w:rFonts w:eastAsia="Calibri"/>
                <w:bCs/>
                <w:szCs w:val="24"/>
                <w:lang w:eastAsia="en-US"/>
              </w:rPr>
              <w:t>Вид маршрута</w:t>
            </w:r>
          </w:p>
        </w:tc>
        <w:tc>
          <w:tcPr>
            <w:tcW w:w="1349" w:type="pct"/>
            <w:vAlign w:val="center"/>
          </w:tcPr>
          <w:p w:rsidR="005F559A" w:rsidRPr="004E435A" w:rsidRDefault="005F559A" w:rsidP="006E6765">
            <w:pPr>
              <w:autoSpaceDE w:val="0"/>
              <w:autoSpaceDN w:val="0"/>
              <w:adjustRightInd w:val="0"/>
              <w:spacing w:after="0" w:line="240" w:lineRule="auto"/>
              <w:ind w:right="-2"/>
              <w:jc w:val="center"/>
              <w:rPr>
                <w:rFonts w:eastAsia="Calibri"/>
                <w:bCs/>
                <w:szCs w:val="24"/>
                <w:lang w:eastAsia="en-US"/>
              </w:rPr>
            </w:pPr>
            <w:r w:rsidRPr="004E435A">
              <w:rPr>
                <w:rFonts w:eastAsia="Calibri"/>
                <w:bCs/>
                <w:szCs w:val="24"/>
                <w:lang w:eastAsia="en-US"/>
              </w:rPr>
              <w:t xml:space="preserve">Наименование населенных пунктов в </w:t>
            </w:r>
            <w:r w:rsidR="006E6765" w:rsidRPr="004E435A">
              <w:rPr>
                <w:rFonts w:eastAsia="Calibri"/>
                <w:bCs/>
                <w:szCs w:val="24"/>
                <w:lang w:eastAsia="en-US"/>
              </w:rPr>
              <w:t>Мичуринском</w:t>
            </w:r>
            <w:r w:rsidRPr="004E435A">
              <w:rPr>
                <w:rFonts w:eastAsia="Calibri"/>
                <w:bCs/>
                <w:szCs w:val="24"/>
                <w:lang w:eastAsia="en-US"/>
              </w:rPr>
              <w:t xml:space="preserve"> сельсовете, по которым проходит маршрут</w:t>
            </w:r>
          </w:p>
        </w:tc>
      </w:tr>
      <w:tr w:rsidR="005F559A" w:rsidRPr="00146083" w:rsidTr="00A65629">
        <w:trPr>
          <w:jc w:val="center"/>
        </w:trPr>
        <w:tc>
          <w:tcPr>
            <w:tcW w:w="322" w:type="pct"/>
            <w:vAlign w:val="center"/>
          </w:tcPr>
          <w:p w:rsidR="005F559A" w:rsidRPr="00BF1183" w:rsidRDefault="005F559A" w:rsidP="00DB22CB">
            <w:pPr>
              <w:autoSpaceDE w:val="0"/>
              <w:autoSpaceDN w:val="0"/>
              <w:adjustRightInd w:val="0"/>
              <w:spacing w:after="0" w:line="240" w:lineRule="auto"/>
              <w:ind w:left="-861" w:right="-291" w:firstLine="709"/>
              <w:jc w:val="center"/>
              <w:rPr>
                <w:rFonts w:eastAsia="Calibri"/>
                <w:bCs/>
                <w:szCs w:val="24"/>
                <w:lang w:eastAsia="en-US"/>
              </w:rPr>
            </w:pPr>
            <w:r w:rsidRPr="00BF1183">
              <w:rPr>
                <w:rFonts w:eastAsia="Calibri"/>
                <w:bCs/>
                <w:szCs w:val="24"/>
                <w:lang w:eastAsia="en-US"/>
              </w:rPr>
              <w:t>1</w:t>
            </w:r>
          </w:p>
        </w:tc>
        <w:tc>
          <w:tcPr>
            <w:tcW w:w="1028" w:type="pct"/>
            <w:vAlign w:val="center"/>
          </w:tcPr>
          <w:p w:rsidR="005F559A" w:rsidRPr="000E6A5C" w:rsidRDefault="004E435A" w:rsidP="00A65629">
            <w:pPr>
              <w:widowControl w:val="0"/>
              <w:autoSpaceDE w:val="0"/>
              <w:autoSpaceDN w:val="0"/>
              <w:adjustRightInd w:val="0"/>
              <w:spacing w:after="0" w:line="240" w:lineRule="auto"/>
              <w:jc w:val="center"/>
              <w:rPr>
                <w:rFonts w:eastAsia="Calibri"/>
                <w:bCs/>
                <w:szCs w:val="24"/>
                <w:highlight w:val="yellow"/>
                <w:lang w:eastAsia="en-US"/>
              </w:rPr>
            </w:pPr>
            <w:r w:rsidRPr="004E435A">
              <w:rPr>
                <w:rFonts w:eastAsia="Calibri"/>
                <w:bCs/>
                <w:szCs w:val="24"/>
                <w:lang w:eastAsia="en-US"/>
              </w:rPr>
              <w:t>Маршрут №</w:t>
            </w:r>
            <w:r w:rsidR="00141869">
              <w:rPr>
                <w:rFonts w:eastAsia="Calibri"/>
                <w:bCs/>
                <w:szCs w:val="24"/>
                <w:lang w:eastAsia="en-US"/>
              </w:rPr>
              <w:t xml:space="preserve"> </w:t>
            </w:r>
            <w:r w:rsidRPr="004E435A">
              <w:rPr>
                <w:rFonts w:eastAsia="Calibri"/>
                <w:bCs/>
                <w:szCs w:val="24"/>
                <w:lang w:eastAsia="en-US"/>
              </w:rPr>
              <w:t>2А «Арбеково – ст. Кривозеровка»</w:t>
            </w:r>
          </w:p>
        </w:tc>
        <w:tc>
          <w:tcPr>
            <w:tcW w:w="1366" w:type="pct"/>
            <w:vAlign w:val="center"/>
          </w:tcPr>
          <w:p w:rsidR="005F559A" w:rsidRPr="004E435A" w:rsidRDefault="004E435A" w:rsidP="00A65629">
            <w:pPr>
              <w:autoSpaceDE w:val="0"/>
              <w:autoSpaceDN w:val="0"/>
              <w:adjustRightInd w:val="0"/>
              <w:spacing w:after="0" w:line="240" w:lineRule="auto"/>
              <w:jc w:val="center"/>
              <w:rPr>
                <w:rFonts w:eastAsia="Calibri"/>
                <w:bCs/>
                <w:szCs w:val="24"/>
                <w:lang w:eastAsia="en-US"/>
              </w:rPr>
            </w:pPr>
            <w:r w:rsidRPr="004E435A">
              <w:rPr>
                <w:rFonts w:eastAsia="Calibri"/>
                <w:bCs/>
                <w:szCs w:val="24"/>
                <w:lang w:eastAsia="en-US"/>
              </w:rPr>
              <w:t>ООО «Дилижанс»</w:t>
            </w:r>
          </w:p>
        </w:tc>
        <w:tc>
          <w:tcPr>
            <w:tcW w:w="935" w:type="pct"/>
            <w:vAlign w:val="center"/>
          </w:tcPr>
          <w:p w:rsidR="005F559A" w:rsidRPr="004E435A" w:rsidRDefault="004E435A" w:rsidP="00A65629">
            <w:pPr>
              <w:autoSpaceDE w:val="0"/>
              <w:autoSpaceDN w:val="0"/>
              <w:adjustRightInd w:val="0"/>
              <w:spacing w:after="0" w:line="240" w:lineRule="auto"/>
              <w:jc w:val="center"/>
              <w:rPr>
                <w:rFonts w:eastAsia="Calibri"/>
                <w:bCs/>
                <w:szCs w:val="24"/>
                <w:lang w:eastAsia="en-US"/>
              </w:rPr>
            </w:pPr>
            <w:r w:rsidRPr="004E435A">
              <w:rPr>
                <w:rFonts w:eastAsia="Calibri"/>
                <w:bCs/>
                <w:szCs w:val="24"/>
                <w:lang w:eastAsia="en-US"/>
              </w:rPr>
              <w:t>Городской</w:t>
            </w:r>
          </w:p>
        </w:tc>
        <w:tc>
          <w:tcPr>
            <w:tcW w:w="1349" w:type="pct"/>
            <w:vAlign w:val="center"/>
          </w:tcPr>
          <w:p w:rsidR="00CF4894" w:rsidRPr="003E2678" w:rsidRDefault="003E2678" w:rsidP="00BF1183">
            <w:pPr>
              <w:autoSpaceDE w:val="0"/>
              <w:autoSpaceDN w:val="0"/>
              <w:adjustRightInd w:val="0"/>
              <w:spacing w:after="0" w:line="240" w:lineRule="auto"/>
              <w:jc w:val="center"/>
              <w:rPr>
                <w:rFonts w:eastAsia="Calibri"/>
                <w:bCs/>
                <w:szCs w:val="24"/>
                <w:lang w:eastAsia="en-US"/>
              </w:rPr>
            </w:pPr>
            <w:r>
              <w:rPr>
                <w:rFonts w:eastAsia="Calibri"/>
                <w:bCs/>
                <w:szCs w:val="24"/>
                <w:lang w:eastAsia="en-US"/>
              </w:rPr>
              <w:t>ж/д ст. Кривозеровка</w:t>
            </w:r>
          </w:p>
        </w:tc>
      </w:tr>
      <w:tr w:rsidR="00786049" w:rsidRPr="00146083" w:rsidTr="00A65629">
        <w:trPr>
          <w:jc w:val="center"/>
        </w:trPr>
        <w:tc>
          <w:tcPr>
            <w:tcW w:w="322" w:type="pct"/>
            <w:vAlign w:val="center"/>
          </w:tcPr>
          <w:p w:rsidR="00786049" w:rsidRPr="00BF1183" w:rsidRDefault="00BF1183" w:rsidP="00DB22CB">
            <w:pPr>
              <w:autoSpaceDE w:val="0"/>
              <w:autoSpaceDN w:val="0"/>
              <w:adjustRightInd w:val="0"/>
              <w:spacing w:after="0" w:line="240" w:lineRule="auto"/>
              <w:ind w:left="-861" w:right="-291" w:firstLine="709"/>
              <w:jc w:val="center"/>
              <w:rPr>
                <w:rFonts w:eastAsia="Calibri"/>
                <w:bCs/>
                <w:szCs w:val="24"/>
                <w:lang w:eastAsia="en-US"/>
              </w:rPr>
            </w:pPr>
            <w:r w:rsidRPr="00BF1183">
              <w:rPr>
                <w:rFonts w:eastAsia="Calibri"/>
                <w:bCs/>
                <w:szCs w:val="24"/>
                <w:lang w:eastAsia="en-US"/>
              </w:rPr>
              <w:t>2</w:t>
            </w:r>
          </w:p>
        </w:tc>
        <w:tc>
          <w:tcPr>
            <w:tcW w:w="1028" w:type="pct"/>
            <w:vAlign w:val="center"/>
          </w:tcPr>
          <w:p w:rsidR="00141869" w:rsidRDefault="004E435A" w:rsidP="00A65629">
            <w:pPr>
              <w:widowControl w:val="0"/>
              <w:autoSpaceDE w:val="0"/>
              <w:autoSpaceDN w:val="0"/>
              <w:adjustRightInd w:val="0"/>
              <w:spacing w:after="0" w:line="240" w:lineRule="auto"/>
              <w:jc w:val="center"/>
              <w:rPr>
                <w:rFonts w:eastAsia="Calibri"/>
                <w:bCs/>
                <w:szCs w:val="24"/>
                <w:lang w:eastAsia="en-US"/>
              </w:rPr>
            </w:pPr>
            <w:r w:rsidRPr="004E435A">
              <w:rPr>
                <w:rFonts w:eastAsia="Calibri"/>
                <w:bCs/>
                <w:szCs w:val="24"/>
                <w:lang w:eastAsia="en-US"/>
              </w:rPr>
              <w:t xml:space="preserve">Маршрут </w:t>
            </w:r>
          </w:p>
          <w:p w:rsidR="00786049" w:rsidRPr="000E6A5C" w:rsidRDefault="004E435A" w:rsidP="00A65629">
            <w:pPr>
              <w:widowControl w:val="0"/>
              <w:autoSpaceDE w:val="0"/>
              <w:autoSpaceDN w:val="0"/>
              <w:adjustRightInd w:val="0"/>
              <w:spacing w:after="0" w:line="240" w:lineRule="auto"/>
              <w:jc w:val="center"/>
              <w:rPr>
                <w:rFonts w:eastAsia="Calibri"/>
                <w:bCs/>
                <w:szCs w:val="24"/>
                <w:highlight w:val="yellow"/>
                <w:lang w:eastAsia="en-US"/>
              </w:rPr>
            </w:pPr>
            <w:r w:rsidRPr="004E435A">
              <w:rPr>
                <w:rFonts w:eastAsia="Calibri"/>
                <w:bCs/>
                <w:szCs w:val="24"/>
                <w:lang w:eastAsia="en-US"/>
              </w:rPr>
              <w:t>«ст. Пенза-1 – п. Мичуринский»</w:t>
            </w:r>
          </w:p>
        </w:tc>
        <w:tc>
          <w:tcPr>
            <w:tcW w:w="1366" w:type="pct"/>
            <w:vAlign w:val="center"/>
          </w:tcPr>
          <w:p w:rsidR="00786049" w:rsidRPr="004E435A" w:rsidRDefault="004E435A" w:rsidP="00BF1183">
            <w:pPr>
              <w:autoSpaceDE w:val="0"/>
              <w:autoSpaceDN w:val="0"/>
              <w:adjustRightInd w:val="0"/>
              <w:spacing w:after="0" w:line="240" w:lineRule="auto"/>
              <w:jc w:val="center"/>
              <w:rPr>
                <w:rFonts w:eastAsia="Calibri"/>
                <w:bCs/>
                <w:szCs w:val="24"/>
                <w:lang w:eastAsia="en-US"/>
              </w:rPr>
            </w:pPr>
            <w:r>
              <w:rPr>
                <w:rFonts w:eastAsia="Calibri"/>
                <w:bCs/>
                <w:szCs w:val="24"/>
                <w:lang w:eastAsia="en-US"/>
              </w:rPr>
              <w:t>ИП Куликов А.Е.</w:t>
            </w:r>
          </w:p>
        </w:tc>
        <w:tc>
          <w:tcPr>
            <w:tcW w:w="935" w:type="pct"/>
            <w:vAlign w:val="center"/>
          </w:tcPr>
          <w:p w:rsidR="00786049" w:rsidRPr="004E435A" w:rsidRDefault="00BF1183" w:rsidP="00A65629">
            <w:pPr>
              <w:autoSpaceDE w:val="0"/>
              <w:autoSpaceDN w:val="0"/>
              <w:adjustRightInd w:val="0"/>
              <w:spacing w:after="0" w:line="240" w:lineRule="auto"/>
              <w:jc w:val="center"/>
              <w:rPr>
                <w:rFonts w:eastAsia="Calibri"/>
                <w:bCs/>
                <w:szCs w:val="24"/>
                <w:lang w:eastAsia="en-US"/>
              </w:rPr>
            </w:pPr>
            <w:r w:rsidRPr="004E435A">
              <w:rPr>
                <w:rFonts w:eastAsia="Calibri"/>
                <w:bCs/>
                <w:szCs w:val="24"/>
                <w:lang w:eastAsia="en-US"/>
              </w:rPr>
              <w:t>Пригородный</w:t>
            </w:r>
          </w:p>
        </w:tc>
        <w:tc>
          <w:tcPr>
            <w:tcW w:w="1349" w:type="pct"/>
            <w:vAlign w:val="center"/>
          </w:tcPr>
          <w:p w:rsidR="00141869" w:rsidRDefault="003E2678" w:rsidP="00A65629">
            <w:pPr>
              <w:autoSpaceDE w:val="0"/>
              <w:autoSpaceDN w:val="0"/>
              <w:adjustRightInd w:val="0"/>
              <w:spacing w:after="0" w:line="240" w:lineRule="auto"/>
              <w:jc w:val="center"/>
              <w:rPr>
                <w:rStyle w:val="af0"/>
                <w:bCs/>
                <w:i w:val="0"/>
                <w:color w:val="auto"/>
                <w:sz w:val="24"/>
                <w:szCs w:val="24"/>
                <w:lang w:bidi="hi-IN"/>
              </w:rPr>
            </w:pPr>
            <w:r>
              <w:rPr>
                <w:rStyle w:val="af0"/>
                <w:bCs/>
                <w:i w:val="0"/>
                <w:color w:val="auto"/>
                <w:sz w:val="24"/>
                <w:szCs w:val="24"/>
                <w:lang w:bidi="hi-IN"/>
              </w:rPr>
              <w:t xml:space="preserve">ж/д ст. Кривозеровка, </w:t>
            </w:r>
          </w:p>
          <w:p w:rsidR="00786049" w:rsidRPr="004E435A" w:rsidRDefault="003E2678" w:rsidP="00A65629">
            <w:pPr>
              <w:autoSpaceDE w:val="0"/>
              <w:autoSpaceDN w:val="0"/>
              <w:adjustRightInd w:val="0"/>
              <w:spacing w:after="0" w:line="240" w:lineRule="auto"/>
              <w:jc w:val="center"/>
              <w:rPr>
                <w:rStyle w:val="af0"/>
                <w:bCs/>
                <w:i w:val="0"/>
                <w:color w:val="auto"/>
                <w:sz w:val="24"/>
                <w:szCs w:val="24"/>
                <w:lang w:bidi="hi-IN"/>
              </w:rPr>
            </w:pPr>
            <w:r>
              <w:rPr>
                <w:rStyle w:val="af0"/>
                <w:bCs/>
                <w:i w:val="0"/>
                <w:color w:val="auto"/>
                <w:sz w:val="24"/>
                <w:szCs w:val="24"/>
                <w:lang w:bidi="hi-IN"/>
              </w:rPr>
              <w:t>п. Мичуринский</w:t>
            </w:r>
          </w:p>
        </w:tc>
      </w:tr>
      <w:tr w:rsidR="00786049" w:rsidRPr="00146083" w:rsidTr="00786049">
        <w:trPr>
          <w:jc w:val="center"/>
        </w:trPr>
        <w:tc>
          <w:tcPr>
            <w:tcW w:w="5000" w:type="pct"/>
            <w:gridSpan w:val="5"/>
            <w:vAlign w:val="center"/>
          </w:tcPr>
          <w:p w:rsidR="00786049" w:rsidRPr="004E435A" w:rsidRDefault="00786049" w:rsidP="008B2B90">
            <w:pPr>
              <w:autoSpaceDE w:val="0"/>
              <w:autoSpaceDN w:val="0"/>
              <w:adjustRightInd w:val="0"/>
              <w:spacing w:after="0" w:line="240" w:lineRule="auto"/>
              <w:jc w:val="both"/>
              <w:rPr>
                <w:rStyle w:val="af0"/>
                <w:bCs/>
                <w:i w:val="0"/>
                <w:color w:val="auto"/>
                <w:sz w:val="24"/>
                <w:szCs w:val="24"/>
                <w:lang w:bidi="hi-IN"/>
              </w:rPr>
            </w:pPr>
            <w:r w:rsidRPr="004E435A">
              <w:rPr>
                <w:rStyle w:val="af0"/>
                <w:bCs/>
                <w:i w:val="0"/>
                <w:color w:val="auto"/>
                <w:sz w:val="24"/>
                <w:szCs w:val="24"/>
                <w:lang w:bidi="hi-IN"/>
              </w:rPr>
              <w:t>* В соответствии с данными Министерства цифрового р</w:t>
            </w:r>
            <w:r w:rsidR="009B5093" w:rsidRPr="004E435A">
              <w:rPr>
                <w:rStyle w:val="af0"/>
                <w:bCs/>
                <w:i w:val="0"/>
                <w:color w:val="auto"/>
                <w:sz w:val="24"/>
                <w:szCs w:val="24"/>
                <w:lang w:bidi="hi-IN"/>
              </w:rPr>
              <w:t>азвития, транспорта и связи Пен</w:t>
            </w:r>
            <w:r w:rsidRPr="004E435A">
              <w:rPr>
                <w:rStyle w:val="af0"/>
                <w:bCs/>
                <w:i w:val="0"/>
                <w:color w:val="auto"/>
                <w:sz w:val="24"/>
                <w:szCs w:val="24"/>
                <w:lang w:bidi="hi-IN"/>
              </w:rPr>
              <w:t>зенской области (реестр межмуниципальных маршрутов регулярных перевозок</w:t>
            </w:r>
            <w:r w:rsidR="00233803" w:rsidRPr="004E435A">
              <w:rPr>
                <w:rStyle w:val="af0"/>
                <w:bCs/>
                <w:i w:val="0"/>
                <w:color w:val="auto"/>
                <w:sz w:val="24"/>
                <w:szCs w:val="24"/>
                <w:lang w:bidi="hi-IN"/>
              </w:rPr>
              <w:t xml:space="preserve"> от 08.07.2022</w:t>
            </w:r>
            <w:r w:rsidRPr="004E435A">
              <w:rPr>
                <w:rStyle w:val="af0"/>
                <w:bCs/>
                <w:i w:val="0"/>
                <w:color w:val="auto"/>
                <w:sz w:val="24"/>
                <w:szCs w:val="24"/>
                <w:lang w:bidi="hi-IN"/>
              </w:rPr>
              <w:t>)</w:t>
            </w:r>
            <w:r w:rsidR="00E86798">
              <w:rPr>
                <w:rStyle w:val="af0"/>
                <w:bCs/>
                <w:i w:val="0"/>
                <w:color w:val="auto"/>
                <w:sz w:val="24"/>
                <w:szCs w:val="24"/>
                <w:lang w:bidi="hi-IN"/>
              </w:rPr>
              <w:t>.</w:t>
            </w:r>
          </w:p>
        </w:tc>
      </w:tr>
    </w:tbl>
    <w:p w:rsidR="005F559A" w:rsidRPr="00FD7674" w:rsidRDefault="005F559A" w:rsidP="005823BC">
      <w:pPr>
        <w:pStyle w:val="affffff6"/>
        <w:spacing w:before="240"/>
        <w:jc w:val="right"/>
        <w:rPr>
          <w:lang w:val="ru-RU"/>
        </w:rPr>
      </w:pPr>
      <w:bookmarkStart w:id="134" w:name="_Toc45096733"/>
      <w:r w:rsidRPr="00FD7674">
        <w:rPr>
          <w:lang w:val="ru-RU"/>
        </w:rPr>
        <w:t>Таблица 3.5.4-</w:t>
      </w:r>
      <w:bookmarkEnd w:id="134"/>
      <w:r w:rsidR="007B3463" w:rsidRPr="00FD7674">
        <w:rPr>
          <w:lang w:val="ru-RU"/>
        </w:rPr>
        <w:t>7</w:t>
      </w:r>
    </w:p>
    <w:p w:rsidR="005F559A" w:rsidRPr="00C523B3" w:rsidRDefault="005F559A" w:rsidP="005F559A">
      <w:pPr>
        <w:spacing w:line="240" w:lineRule="auto"/>
        <w:ind w:firstLine="709"/>
        <w:jc w:val="center"/>
      </w:pPr>
      <w:r w:rsidRPr="00C523B3">
        <w:t>Перечень остановочных пунктов общественного пассажирского транспорта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1903"/>
        <w:gridCol w:w="2813"/>
        <w:gridCol w:w="2308"/>
        <w:gridCol w:w="1710"/>
      </w:tblGrid>
      <w:tr w:rsidR="005F559A" w:rsidRPr="00C523B3" w:rsidTr="005823BC">
        <w:trPr>
          <w:trHeight w:val="248"/>
        </w:trPr>
        <w:tc>
          <w:tcPr>
            <w:tcW w:w="327" w:type="pct"/>
            <w:vAlign w:val="center"/>
          </w:tcPr>
          <w:p w:rsidR="005F559A" w:rsidRPr="00C523B3" w:rsidRDefault="005F559A" w:rsidP="00A65629">
            <w:pPr>
              <w:spacing w:after="0" w:line="240" w:lineRule="auto"/>
              <w:ind w:left="-426" w:right="-405"/>
              <w:jc w:val="center"/>
              <w:rPr>
                <w:szCs w:val="24"/>
              </w:rPr>
            </w:pPr>
            <w:r w:rsidRPr="00C523B3">
              <w:rPr>
                <w:szCs w:val="24"/>
              </w:rPr>
              <w:t>№</w:t>
            </w:r>
          </w:p>
          <w:p w:rsidR="005F559A" w:rsidRPr="00C523B3" w:rsidRDefault="005F559A" w:rsidP="00A65629">
            <w:pPr>
              <w:spacing w:after="0" w:line="240" w:lineRule="auto"/>
              <w:ind w:left="-426" w:right="-405"/>
              <w:jc w:val="center"/>
              <w:rPr>
                <w:szCs w:val="24"/>
              </w:rPr>
            </w:pPr>
            <w:r w:rsidRPr="00C523B3">
              <w:rPr>
                <w:szCs w:val="24"/>
              </w:rPr>
              <w:t>п/п</w:t>
            </w:r>
          </w:p>
        </w:tc>
        <w:tc>
          <w:tcPr>
            <w:tcW w:w="1018" w:type="pct"/>
            <w:vAlign w:val="center"/>
          </w:tcPr>
          <w:p w:rsidR="005F559A" w:rsidRPr="00C523B3" w:rsidRDefault="005F559A" w:rsidP="00A65629">
            <w:pPr>
              <w:spacing w:after="0" w:line="240" w:lineRule="auto"/>
              <w:jc w:val="center"/>
              <w:rPr>
                <w:szCs w:val="24"/>
              </w:rPr>
            </w:pPr>
            <w:r w:rsidRPr="00C523B3">
              <w:rPr>
                <w:szCs w:val="24"/>
              </w:rPr>
              <w:t>Наименование объекта</w:t>
            </w:r>
          </w:p>
        </w:tc>
        <w:tc>
          <w:tcPr>
            <w:tcW w:w="1505" w:type="pct"/>
            <w:vAlign w:val="center"/>
          </w:tcPr>
          <w:p w:rsidR="005F559A" w:rsidRPr="00C523B3" w:rsidRDefault="005F559A" w:rsidP="00A65629">
            <w:pPr>
              <w:spacing w:after="0" w:line="240" w:lineRule="auto"/>
              <w:jc w:val="center"/>
              <w:rPr>
                <w:szCs w:val="24"/>
              </w:rPr>
            </w:pPr>
            <w:r w:rsidRPr="00C523B3">
              <w:rPr>
                <w:szCs w:val="24"/>
              </w:rPr>
              <w:t>Местоположение объекта</w:t>
            </w:r>
          </w:p>
        </w:tc>
        <w:tc>
          <w:tcPr>
            <w:tcW w:w="1235" w:type="pct"/>
            <w:vAlign w:val="center"/>
          </w:tcPr>
          <w:p w:rsidR="005F559A" w:rsidRPr="00C523B3" w:rsidRDefault="005F559A" w:rsidP="00A65629">
            <w:pPr>
              <w:autoSpaceDE w:val="0"/>
              <w:autoSpaceDN w:val="0"/>
              <w:adjustRightInd w:val="0"/>
              <w:spacing w:after="0" w:line="240" w:lineRule="auto"/>
              <w:jc w:val="center"/>
              <w:rPr>
                <w:rFonts w:eastAsia="Calibri"/>
                <w:szCs w:val="24"/>
              </w:rPr>
            </w:pPr>
            <w:r w:rsidRPr="00C523B3">
              <w:rPr>
                <w:rFonts w:eastAsia="Calibri"/>
                <w:szCs w:val="24"/>
              </w:rPr>
              <w:t>Назначение</w:t>
            </w:r>
          </w:p>
          <w:p w:rsidR="005F559A" w:rsidRPr="00C523B3" w:rsidRDefault="005F559A" w:rsidP="00A65629">
            <w:pPr>
              <w:spacing w:after="0" w:line="240" w:lineRule="auto"/>
              <w:jc w:val="center"/>
              <w:rPr>
                <w:rFonts w:eastAsia="Calibri"/>
                <w:szCs w:val="24"/>
              </w:rPr>
            </w:pPr>
            <w:r w:rsidRPr="00C523B3">
              <w:rPr>
                <w:rFonts w:eastAsia="Calibri"/>
                <w:szCs w:val="24"/>
              </w:rPr>
              <w:t>объекта</w:t>
            </w:r>
          </w:p>
        </w:tc>
        <w:tc>
          <w:tcPr>
            <w:tcW w:w="916" w:type="pct"/>
            <w:vAlign w:val="center"/>
          </w:tcPr>
          <w:p w:rsidR="005F559A" w:rsidRPr="00C523B3" w:rsidRDefault="005F559A" w:rsidP="00A65629">
            <w:pPr>
              <w:spacing w:after="0" w:line="240" w:lineRule="auto"/>
              <w:jc w:val="center"/>
              <w:rPr>
                <w:szCs w:val="24"/>
              </w:rPr>
            </w:pPr>
            <w:r w:rsidRPr="00C523B3">
              <w:rPr>
                <w:szCs w:val="24"/>
              </w:rPr>
              <w:t>Значение объекта</w:t>
            </w:r>
          </w:p>
        </w:tc>
      </w:tr>
      <w:tr w:rsidR="00C523B3" w:rsidRPr="00146083" w:rsidTr="005823BC">
        <w:trPr>
          <w:trHeight w:val="687"/>
        </w:trPr>
        <w:tc>
          <w:tcPr>
            <w:tcW w:w="327" w:type="pct"/>
            <w:vAlign w:val="center"/>
          </w:tcPr>
          <w:p w:rsidR="00C523B3" w:rsidRPr="00C523B3" w:rsidRDefault="00141869" w:rsidP="00C523B3">
            <w:pPr>
              <w:spacing w:after="0" w:line="240" w:lineRule="auto"/>
              <w:ind w:left="-709" w:firstLine="709"/>
              <w:jc w:val="center"/>
              <w:rPr>
                <w:szCs w:val="24"/>
              </w:rPr>
            </w:pPr>
            <w:r>
              <w:rPr>
                <w:szCs w:val="24"/>
              </w:rPr>
              <w:t>1</w:t>
            </w:r>
          </w:p>
        </w:tc>
        <w:tc>
          <w:tcPr>
            <w:tcW w:w="1018" w:type="pct"/>
            <w:vAlign w:val="center"/>
          </w:tcPr>
          <w:p w:rsidR="00C523B3" w:rsidRPr="002B7F67" w:rsidRDefault="006E6765" w:rsidP="002B7F67">
            <w:pPr>
              <w:autoSpaceDE w:val="0"/>
              <w:autoSpaceDN w:val="0"/>
              <w:adjustRightInd w:val="0"/>
              <w:spacing w:after="0" w:line="240" w:lineRule="auto"/>
              <w:jc w:val="center"/>
              <w:rPr>
                <w:szCs w:val="24"/>
              </w:rPr>
            </w:pPr>
            <w:r w:rsidRPr="002B7F67">
              <w:rPr>
                <w:szCs w:val="24"/>
              </w:rPr>
              <w:t>О</w:t>
            </w:r>
            <w:r w:rsidR="00C523B3" w:rsidRPr="002B7F67">
              <w:rPr>
                <w:szCs w:val="24"/>
              </w:rPr>
              <w:t>становка</w:t>
            </w:r>
            <w:r w:rsidR="002B7F67">
              <w:rPr>
                <w:szCs w:val="24"/>
              </w:rPr>
              <w:t xml:space="preserve"> «Станция Кривозеровка»</w:t>
            </w:r>
            <w:r w:rsidR="00C523B3" w:rsidRPr="002B7F67">
              <w:rPr>
                <w:szCs w:val="24"/>
              </w:rPr>
              <w:t xml:space="preserve"> </w:t>
            </w:r>
          </w:p>
        </w:tc>
        <w:tc>
          <w:tcPr>
            <w:tcW w:w="1505" w:type="pct"/>
            <w:vAlign w:val="center"/>
          </w:tcPr>
          <w:p w:rsidR="00C523B3" w:rsidRPr="002B7F67" w:rsidRDefault="006E6765" w:rsidP="00141869">
            <w:pPr>
              <w:pStyle w:val="ConsPlusNormal"/>
              <w:ind w:firstLine="0"/>
              <w:jc w:val="center"/>
              <w:rPr>
                <w:rFonts w:ascii="Times New Roman" w:hAnsi="Times New Roman" w:cs="Times New Roman"/>
                <w:sz w:val="24"/>
                <w:szCs w:val="24"/>
              </w:rPr>
            </w:pPr>
            <w:r w:rsidRPr="002B7F67">
              <w:rPr>
                <w:rFonts w:ascii="Times New Roman" w:hAnsi="Times New Roman" w:cs="Times New Roman"/>
                <w:sz w:val="24"/>
                <w:szCs w:val="24"/>
              </w:rPr>
              <w:t>Пензенский район, Мичуринский сельсовет,</w:t>
            </w:r>
            <w:r w:rsidR="002B7F67">
              <w:rPr>
                <w:rFonts w:ascii="Times New Roman" w:hAnsi="Times New Roman" w:cs="Times New Roman"/>
                <w:sz w:val="24"/>
                <w:szCs w:val="24"/>
              </w:rPr>
              <w:t xml:space="preserve"> ж/д ст. Кривозеровка</w:t>
            </w:r>
            <w:r w:rsidRPr="002B7F67">
              <w:rPr>
                <w:rFonts w:ascii="Times New Roman" w:hAnsi="Times New Roman" w:cs="Times New Roman"/>
                <w:sz w:val="24"/>
                <w:szCs w:val="24"/>
              </w:rPr>
              <w:t xml:space="preserve"> </w:t>
            </w:r>
          </w:p>
        </w:tc>
        <w:tc>
          <w:tcPr>
            <w:tcW w:w="1235" w:type="pct"/>
            <w:vAlign w:val="center"/>
          </w:tcPr>
          <w:p w:rsidR="00C523B3" w:rsidRPr="006E6765" w:rsidRDefault="00C523B3" w:rsidP="00C523B3">
            <w:pPr>
              <w:spacing w:after="0" w:line="240" w:lineRule="auto"/>
              <w:jc w:val="center"/>
              <w:rPr>
                <w:szCs w:val="24"/>
              </w:rPr>
            </w:pPr>
            <w:r w:rsidRPr="006E6765">
              <w:rPr>
                <w:rFonts w:eastAsia="Calibri"/>
                <w:szCs w:val="24"/>
              </w:rPr>
              <w:t>Остановка общественного транспорта</w:t>
            </w:r>
          </w:p>
        </w:tc>
        <w:tc>
          <w:tcPr>
            <w:tcW w:w="916" w:type="pct"/>
            <w:vAlign w:val="center"/>
          </w:tcPr>
          <w:p w:rsidR="00C523B3" w:rsidRPr="006E6765" w:rsidRDefault="00C523B3" w:rsidP="00C523B3">
            <w:pPr>
              <w:spacing w:after="0" w:line="240" w:lineRule="auto"/>
              <w:jc w:val="center"/>
              <w:rPr>
                <w:szCs w:val="24"/>
              </w:rPr>
            </w:pPr>
            <w:r w:rsidRPr="006E6765">
              <w:rPr>
                <w:szCs w:val="24"/>
              </w:rPr>
              <w:t>МЗ поселения</w:t>
            </w:r>
          </w:p>
        </w:tc>
      </w:tr>
      <w:tr w:rsidR="00C523B3" w:rsidRPr="00146083" w:rsidTr="005823BC">
        <w:trPr>
          <w:trHeight w:val="231"/>
        </w:trPr>
        <w:tc>
          <w:tcPr>
            <w:tcW w:w="327" w:type="pct"/>
            <w:vAlign w:val="center"/>
          </w:tcPr>
          <w:p w:rsidR="00C523B3" w:rsidRPr="00C523B3" w:rsidRDefault="00141869" w:rsidP="00C523B3">
            <w:pPr>
              <w:spacing w:after="0" w:line="240" w:lineRule="auto"/>
              <w:ind w:left="-709" w:firstLine="709"/>
              <w:jc w:val="center"/>
              <w:rPr>
                <w:szCs w:val="24"/>
              </w:rPr>
            </w:pPr>
            <w:r>
              <w:rPr>
                <w:szCs w:val="24"/>
              </w:rPr>
              <w:t>2</w:t>
            </w:r>
          </w:p>
        </w:tc>
        <w:tc>
          <w:tcPr>
            <w:tcW w:w="1018" w:type="pct"/>
            <w:vAlign w:val="center"/>
          </w:tcPr>
          <w:p w:rsidR="00141869" w:rsidRDefault="006E6765" w:rsidP="00EC2838">
            <w:pPr>
              <w:autoSpaceDE w:val="0"/>
              <w:autoSpaceDN w:val="0"/>
              <w:adjustRightInd w:val="0"/>
              <w:spacing w:after="0" w:line="240" w:lineRule="auto"/>
              <w:jc w:val="center"/>
              <w:rPr>
                <w:szCs w:val="24"/>
              </w:rPr>
            </w:pPr>
            <w:r w:rsidRPr="002B7F67">
              <w:rPr>
                <w:szCs w:val="24"/>
              </w:rPr>
              <w:t>О</w:t>
            </w:r>
            <w:r w:rsidR="00C523B3" w:rsidRPr="002B7F67">
              <w:rPr>
                <w:szCs w:val="24"/>
              </w:rPr>
              <w:t>становка</w:t>
            </w:r>
          </w:p>
          <w:p w:rsidR="00C523B3" w:rsidRPr="002B7F67" w:rsidRDefault="00EC2838" w:rsidP="00EC2838">
            <w:pPr>
              <w:autoSpaceDE w:val="0"/>
              <w:autoSpaceDN w:val="0"/>
              <w:adjustRightInd w:val="0"/>
              <w:spacing w:after="0" w:line="240" w:lineRule="auto"/>
              <w:jc w:val="center"/>
              <w:rPr>
                <w:szCs w:val="24"/>
              </w:rPr>
            </w:pPr>
            <w:r>
              <w:rPr>
                <w:szCs w:val="24"/>
              </w:rPr>
              <w:t xml:space="preserve"> «8 Марта» (Мичуринский)</w:t>
            </w:r>
            <w:r w:rsidR="00C523B3" w:rsidRPr="002B7F67">
              <w:rPr>
                <w:szCs w:val="24"/>
              </w:rPr>
              <w:t xml:space="preserve"> </w:t>
            </w:r>
          </w:p>
        </w:tc>
        <w:tc>
          <w:tcPr>
            <w:tcW w:w="1505" w:type="pct"/>
            <w:vAlign w:val="center"/>
          </w:tcPr>
          <w:p w:rsidR="00141869" w:rsidRDefault="006E6765" w:rsidP="00141869">
            <w:pPr>
              <w:pStyle w:val="ConsPlusNormal"/>
              <w:ind w:firstLine="0"/>
              <w:jc w:val="center"/>
              <w:rPr>
                <w:rFonts w:ascii="Times New Roman" w:hAnsi="Times New Roman" w:cs="Times New Roman"/>
                <w:sz w:val="24"/>
                <w:szCs w:val="24"/>
              </w:rPr>
            </w:pPr>
            <w:r w:rsidRPr="002B7F67">
              <w:rPr>
                <w:rFonts w:ascii="Times New Roman" w:hAnsi="Times New Roman" w:cs="Times New Roman"/>
                <w:sz w:val="24"/>
                <w:szCs w:val="24"/>
              </w:rPr>
              <w:t>Пензенский район, Мичуринский сельсовет,</w:t>
            </w:r>
            <w:r w:rsidR="00EC2838">
              <w:rPr>
                <w:rFonts w:ascii="Times New Roman" w:hAnsi="Times New Roman" w:cs="Times New Roman"/>
                <w:sz w:val="24"/>
                <w:szCs w:val="24"/>
              </w:rPr>
              <w:t xml:space="preserve"> </w:t>
            </w:r>
          </w:p>
          <w:p w:rsidR="00C523B3" w:rsidRPr="002B7F67" w:rsidRDefault="00EC2838" w:rsidP="001418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 Мичуринский</w:t>
            </w:r>
            <w:r w:rsidR="006E6765" w:rsidRPr="002B7F67">
              <w:rPr>
                <w:rFonts w:ascii="Times New Roman" w:hAnsi="Times New Roman" w:cs="Times New Roman"/>
                <w:sz w:val="24"/>
                <w:szCs w:val="24"/>
              </w:rPr>
              <w:t xml:space="preserve"> </w:t>
            </w:r>
          </w:p>
        </w:tc>
        <w:tc>
          <w:tcPr>
            <w:tcW w:w="1235" w:type="pct"/>
            <w:vAlign w:val="center"/>
          </w:tcPr>
          <w:p w:rsidR="00C523B3" w:rsidRPr="006E6765" w:rsidRDefault="00C523B3" w:rsidP="00C523B3">
            <w:pPr>
              <w:spacing w:after="0" w:line="240" w:lineRule="auto"/>
              <w:jc w:val="center"/>
              <w:rPr>
                <w:rFonts w:eastAsia="Calibri"/>
                <w:strike/>
                <w:color w:val="FF0000"/>
                <w:szCs w:val="24"/>
              </w:rPr>
            </w:pPr>
            <w:r w:rsidRPr="006E6765">
              <w:rPr>
                <w:rFonts w:eastAsia="Calibri"/>
                <w:szCs w:val="24"/>
              </w:rPr>
              <w:t>Остановка общественного транспорта</w:t>
            </w:r>
          </w:p>
        </w:tc>
        <w:tc>
          <w:tcPr>
            <w:tcW w:w="916" w:type="pct"/>
            <w:vAlign w:val="center"/>
          </w:tcPr>
          <w:p w:rsidR="00C523B3" w:rsidRPr="006E6765" w:rsidRDefault="00ED3010" w:rsidP="00C523B3">
            <w:pPr>
              <w:spacing w:after="0" w:line="240" w:lineRule="auto"/>
              <w:jc w:val="center"/>
              <w:rPr>
                <w:szCs w:val="24"/>
              </w:rPr>
            </w:pPr>
            <w:r w:rsidRPr="006E6765">
              <w:rPr>
                <w:szCs w:val="24"/>
              </w:rPr>
              <w:t>МЗ поселения</w:t>
            </w:r>
          </w:p>
        </w:tc>
      </w:tr>
      <w:tr w:rsidR="00974C8E" w:rsidRPr="00146083" w:rsidTr="005823BC">
        <w:trPr>
          <w:trHeight w:val="231"/>
        </w:trPr>
        <w:tc>
          <w:tcPr>
            <w:tcW w:w="327" w:type="pct"/>
            <w:vAlign w:val="center"/>
          </w:tcPr>
          <w:p w:rsidR="00974C8E" w:rsidRPr="00C523B3" w:rsidRDefault="00141869" w:rsidP="00C523B3">
            <w:pPr>
              <w:spacing w:after="0" w:line="240" w:lineRule="auto"/>
              <w:ind w:left="-709" w:firstLine="709"/>
              <w:jc w:val="center"/>
              <w:rPr>
                <w:szCs w:val="24"/>
              </w:rPr>
            </w:pPr>
            <w:r>
              <w:rPr>
                <w:szCs w:val="24"/>
              </w:rPr>
              <w:t>3</w:t>
            </w:r>
          </w:p>
        </w:tc>
        <w:tc>
          <w:tcPr>
            <w:tcW w:w="1018" w:type="pct"/>
            <w:vAlign w:val="center"/>
          </w:tcPr>
          <w:p w:rsidR="00974C8E" w:rsidRPr="002B7F67" w:rsidRDefault="00974C8E" w:rsidP="00974C8E">
            <w:pPr>
              <w:autoSpaceDE w:val="0"/>
              <w:autoSpaceDN w:val="0"/>
              <w:adjustRightInd w:val="0"/>
              <w:spacing w:after="0" w:line="240" w:lineRule="auto"/>
              <w:jc w:val="center"/>
              <w:rPr>
                <w:szCs w:val="24"/>
              </w:rPr>
            </w:pPr>
            <w:r>
              <w:rPr>
                <w:szCs w:val="24"/>
              </w:rPr>
              <w:t>Остановка «Магазин Стрелец»</w:t>
            </w:r>
          </w:p>
        </w:tc>
        <w:tc>
          <w:tcPr>
            <w:tcW w:w="1505" w:type="pct"/>
            <w:vAlign w:val="center"/>
          </w:tcPr>
          <w:p w:rsidR="00141869" w:rsidRDefault="00974C8E" w:rsidP="00974C8E">
            <w:pPr>
              <w:pStyle w:val="ConsPlusNormal"/>
              <w:ind w:firstLine="0"/>
              <w:jc w:val="center"/>
              <w:rPr>
                <w:rFonts w:ascii="Times New Roman" w:hAnsi="Times New Roman" w:cs="Times New Roman"/>
                <w:sz w:val="24"/>
                <w:szCs w:val="24"/>
              </w:rPr>
            </w:pPr>
            <w:r w:rsidRPr="002B7F67">
              <w:rPr>
                <w:rFonts w:ascii="Times New Roman" w:hAnsi="Times New Roman" w:cs="Times New Roman"/>
                <w:sz w:val="24"/>
                <w:szCs w:val="24"/>
              </w:rPr>
              <w:t>Пензенский район, Мичуринский сельсовет,</w:t>
            </w:r>
            <w:r>
              <w:rPr>
                <w:rFonts w:ascii="Times New Roman" w:hAnsi="Times New Roman" w:cs="Times New Roman"/>
                <w:sz w:val="24"/>
                <w:szCs w:val="24"/>
              </w:rPr>
              <w:t xml:space="preserve"> </w:t>
            </w:r>
          </w:p>
          <w:p w:rsidR="00974C8E" w:rsidRPr="002B7F67" w:rsidRDefault="00974C8E" w:rsidP="00141869">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 Мичуринский</w:t>
            </w:r>
            <w:r w:rsidRPr="002B7F67">
              <w:rPr>
                <w:rFonts w:ascii="Times New Roman" w:hAnsi="Times New Roman" w:cs="Times New Roman"/>
                <w:sz w:val="24"/>
                <w:szCs w:val="24"/>
              </w:rPr>
              <w:t xml:space="preserve"> </w:t>
            </w:r>
          </w:p>
        </w:tc>
        <w:tc>
          <w:tcPr>
            <w:tcW w:w="1235" w:type="pct"/>
            <w:vAlign w:val="center"/>
          </w:tcPr>
          <w:p w:rsidR="00974C8E" w:rsidRPr="006E6765" w:rsidRDefault="00974C8E" w:rsidP="00C523B3">
            <w:pPr>
              <w:spacing w:after="0" w:line="240" w:lineRule="auto"/>
              <w:jc w:val="center"/>
              <w:rPr>
                <w:rFonts w:eastAsia="Calibri"/>
                <w:szCs w:val="24"/>
              </w:rPr>
            </w:pPr>
            <w:r w:rsidRPr="006E6765">
              <w:rPr>
                <w:rFonts w:eastAsia="Calibri"/>
                <w:szCs w:val="24"/>
              </w:rPr>
              <w:t>Остановка общественного транспорта</w:t>
            </w:r>
          </w:p>
        </w:tc>
        <w:tc>
          <w:tcPr>
            <w:tcW w:w="916" w:type="pct"/>
            <w:vAlign w:val="center"/>
          </w:tcPr>
          <w:p w:rsidR="00974C8E" w:rsidRPr="006E6765" w:rsidRDefault="00974C8E" w:rsidP="00E01C95">
            <w:pPr>
              <w:spacing w:after="0" w:line="240" w:lineRule="auto"/>
              <w:jc w:val="center"/>
              <w:rPr>
                <w:szCs w:val="24"/>
              </w:rPr>
            </w:pPr>
            <w:r w:rsidRPr="006E6765">
              <w:rPr>
                <w:szCs w:val="24"/>
              </w:rPr>
              <w:t>МЗ поселения</w:t>
            </w:r>
          </w:p>
        </w:tc>
      </w:tr>
      <w:tr w:rsidR="00974C8E" w:rsidRPr="00146083" w:rsidTr="005823BC">
        <w:trPr>
          <w:trHeight w:val="231"/>
        </w:trPr>
        <w:tc>
          <w:tcPr>
            <w:tcW w:w="327" w:type="pct"/>
            <w:vAlign w:val="center"/>
          </w:tcPr>
          <w:p w:rsidR="00974C8E" w:rsidRDefault="00141869" w:rsidP="00C523B3">
            <w:pPr>
              <w:spacing w:after="0" w:line="240" w:lineRule="auto"/>
              <w:ind w:left="-709" w:firstLine="709"/>
              <w:jc w:val="center"/>
              <w:rPr>
                <w:szCs w:val="24"/>
              </w:rPr>
            </w:pPr>
            <w:r>
              <w:rPr>
                <w:szCs w:val="24"/>
              </w:rPr>
              <w:t>4</w:t>
            </w:r>
          </w:p>
        </w:tc>
        <w:tc>
          <w:tcPr>
            <w:tcW w:w="1018" w:type="pct"/>
            <w:vAlign w:val="center"/>
          </w:tcPr>
          <w:p w:rsidR="00974C8E" w:rsidRDefault="00974C8E" w:rsidP="00974C8E">
            <w:pPr>
              <w:autoSpaceDE w:val="0"/>
              <w:autoSpaceDN w:val="0"/>
              <w:adjustRightInd w:val="0"/>
              <w:spacing w:after="0" w:line="240" w:lineRule="auto"/>
              <w:jc w:val="center"/>
              <w:rPr>
                <w:szCs w:val="24"/>
              </w:rPr>
            </w:pPr>
            <w:r>
              <w:rPr>
                <w:szCs w:val="24"/>
              </w:rPr>
              <w:t>Остановка «с/х Мичуринский»</w:t>
            </w:r>
          </w:p>
        </w:tc>
        <w:tc>
          <w:tcPr>
            <w:tcW w:w="1505" w:type="pct"/>
            <w:vAlign w:val="center"/>
          </w:tcPr>
          <w:p w:rsidR="00141869" w:rsidRDefault="00974C8E" w:rsidP="00974C8E">
            <w:pPr>
              <w:pStyle w:val="ConsPlusNormal"/>
              <w:ind w:firstLine="0"/>
              <w:jc w:val="center"/>
              <w:rPr>
                <w:rFonts w:ascii="Times New Roman" w:hAnsi="Times New Roman" w:cs="Times New Roman"/>
                <w:sz w:val="24"/>
                <w:szCs w:val="24"/>
              </w:rPr>
            </w:pPr>
            <w:r w:rsidRPr="002B7F67">
              <w:rPr>
                <w:rFonts w:ascii="Times New Roman" w:hAnsi="Times New Roman" w:cs="Times New Roman"/>
                <w:sz w:val="24"/>
                <w:szCs w:val="24"/>
              </w:rPr>
              <w:t>Пензенский район, Мичуринский сельсовет,</w:t>
            </w:r>
            <w:r>
              <w:rPr>
                <w:rFonts w:ascii="Times New Roman" w:hAnsi="Times New Roman" w:cs="Times New Roman"/>
                <w:sz w:val="24"/>
                <w:szCs w:val="24"/>
              </w:rPr>
              <w:t xml:space="preserve"> </w:t>
            </w:r>
          </w:p>
          <w:p w:rsidR="00974C8E" w:rsidRPr="002B7F67" w:rsidRDefault="00974C8E" w:rsidP="009E1606">
            <w:pPr>
              <w:pStyle w:val="ConsPlusNormal"/>
              <w:ind w:firstLine="0"/>
              <w:jc w:val="center"/>
              <w:rPr>
                <w:rFonts w:ascii="Times New Roman" w:hAnsi="Times New Roman" w:cs="Times New Roman"/>
                <w:sz w:val="24"/>
                <w:szCs w:val="24"/>
              </w:rPr>
            </w:pPr>
            <w:r>
              <w:rPr>
                <w:rFonts w:ascii="Times New Roman" w:hAnsi="Times New Roman" w:cs="Times New Roman"/>
                <w:sz w:val="24"/>
                <w:szCs w:val="24"/>
              </w:rPr>
              <w:t>п. Мичуринский</w:t>
            </w:r>
            <w:r w:rsidRPr="002B7F67">
              <w:rPr>
                <w:rFonts w:ascii="Times New Roman" w:hAnsi="Times New Roman" w:cs="Times New Roman"/>
                <w:sz w:val="24"/>
                <w:szCs w:val="24"/>
              </w:rPr>
              <w:t xml:space="preserve"> </w:t>
            </w:r>
          </w:p>
        </w:tc>
        <w:tc>
          <w:tcPr>
            <w:tcW w:w="1235" w:type="pct"/>
            <w:vAlign w:val="center"/>
          </w:tcPr>
          <w:p w:rsidR="00974C8E" w:rsidRPr="006E6765" w:rsidRDefault="00974C8E" w:rsidP="00C523B3">
            <w:pPr>
              <w:spacing w:after="0" w:line="240" w:lineRule="auto"/>
              <w:jc w:val="center"/>
              <w:rPr>
                <w:rFonts w:eastAsia="Calibri"/>
                <w:szCs w:val="24"/>
              </w:rPr>
            </w:pPr>
            <w:r w:rsidRPr="006E6765">
              <w:rPr>
                <w:rFonts w:eastAsia="Calibri"/>
                <w:szCs w:val="24"/>
              </w:rPr>
              <w:t>Остановка общественного транспорта</w:t>
            </w:r>
          </w:p>
        </w:tc>
        <w:tc>
          <w:tcPr>
            <w:tcW w:w="916" w:type="pct"/>
            <w:vAlign w:val="center"/>
          </w:tcPr>
          <w:p w:rsidR="00974C8E" w:rsidRPr="006E6765" w:rsidRDefault="00974C8E" w:rsidP="00E01C95">
            <w:pPr>
              <w:spacing w:after="0" w:line="240" w:lineRule="auto"/>
              <w:jc w:val="center"/>
              <w:rPr>
                <w:szCs w:val="24"/>
              </w:rPr>
            </w:pPr>
            <w:r w:rsidRPr="006E6765">
              <w:rPr>
                <w:szCs w:val="24"/>
              </w:rPr>
              <w:t>МЗ поселения</w:t>
            </w:r>
          </w:p>
        </w:tc>
      </w:tr>
    </w:tbl>
    <w:p w:rsidR="005F559A" w:rsidRPr="00FD7674" w:rsidRDefault="00450087" w:rsidP="00144229">
      <w:pPr>
        <w:pStyle w:val="affffff6"/>
        <w:rPr>
          <w:i/>
          <w:lang w:val="ru-RU"/>
        </w:rPr>
      </w:pPr>
      <w:r>
        <w:rPr>
          <w:strike/>
          <w:color w:val="FF0000"/>
        </w:rPr>
        <w:br w:type="page"/>
      </w:r>
      <w:r w:rsidR="005F559A" w:rsidRPr="00FD7674">
        <w:rPr>
          <w:i/>
          <w:lang w:val="ru-RU"/>
        </w:rPr>
        <w:lastRenderedPageBreak/>
        <w:t>Объекты хранения и обслуживания автотранспорта</w:t>
      </w:r>
    </w:p>
    <w:p w:rsidR="005F559A" w:rsidRPr="00FD7674" w:rsidRDefault="005F559A" w:rsidP="00144229">
      <w:pPr>
        <w:pStyle w:val="affffff6"/>
        <w:rPr>
          <w:u w:val="single"/>
          <w:lang w:val="ru-RU"/>
        </w:rPr>
      </w:pPr>
      <w:r w:rsidRPr="00FD7674">
        <w:rPr>
          <w:u w:val="single"/>
          <w:lang w:val="ru-RU"/>
        </w:rPr>
        <w:t>Существующее положение</w:t>
      </w:r>
    </w:p>
    <w:p w:rsidR="00A70A45" w:rsidRPr="00DF0C15" w:rsidRDefault="00A9687F" w:rsidP="00A70A45">
      <w:pPr>
        <w:pStyle w:val="Default"/>
        <w:ind w:firstLine="709"/>
        <w:jc w:val="both"/>
        <w:rPr>
          <w:color w:val="auto"/>
        </w:rPr>
      </w:pPr>
      <w:r w:rsidRPr="00117D67">
        <w:rPr>
          <w:color w:val="auto"/>
        </w:rPr>
        <w:t>Станции т</w:t>
      </w:r>
      <w:r w:rsidR="00A70A45" w:rsidRPr="00117D67">
        <w:rPr>
          <w:color w:val="auto"/>
        </w:rPr>
        <w:t>ехническо</w:t>
      </w:r>
      <w:r w:rsidRPr="00117D67">
        <w:rPr>
          <w:color w:val="auto"/>
        </w:rPr>
        <w:t>го</w:t>
      </w:r>
      <w:r w:rsidR="00A70A45" w:rsidRPr="00117D67">
        <w:rPr>
          <w:color w:val="auto"/>
        </w:rPr>
        <w:t xml:space="preserve"> обслуживани</w:t>
      </w:r>
      <w:r w:rsidRPr="00117D67">
        <w:rPr>
          <w:color w:val="auto"/>
        </w:rPr>
        <w:t xml:space="preserve">я и </w:t>
      </w:r>
      <w:r w:rsidR="00A70A45" w:rsidRPr="00117D67">
        <w:rPr>
          <w:color w:val="auto"/>
        </w:rPr>
        <w:t>ремонт</w:t>
      </w:r>
      <w:r w:rsidRPr="00117D67">
        <w:rPr>
          <w:color w:val="auto"/>
        </w:rPr>
        <w:t>а</w:t>
      </w:r>
      <w:r w:rsidR="00A70A45" w:rsidRPr="00117D67">
        <w:rPr>
          <w:color w:val="auto"/>
        </w:rPr>
        <w:t xml:space="preserve"> индивидуальных автомобилей</w:t>
      </w:r>
      <w:r w:rsidRPr="00117D67">
        <w:rPr>
          <w:color w:val="auto"/>
        </w:rPr>
        <w:t>, а также автозаправочные станции</w:t>
      </w:r>
      <w:r w:rsidR="00A70A45" w:rsidRPr="00117D67">
        <w:rPr>
          <w:color w:val="auto"/>
        </w:rPr>
        <w:t xml:space="preserve"> </w:t>
      </w:r>
      <w:r w:rsidRPr="00117D67">
        <w:rPr>
          <w:rFonts w:eastAsia="Calibri"/>
          <w:color w:val="auto"/>
        </w:rPr>
        <w:t>расположены</w:t>
      </w:r>
      <w:r w:rsidR="00A70A45" w:rsidRPr="00117D67">
        <w:rPr>
          <w:color w:val="auto"/>
        </w:rPr>
        <w:t xml:space="preserve"> в </w:t>
      </w:r>
      <w:r w:rsidR="00E475BD" w:rsidRPr="00117D67">
        <w:rPr>
          <w:color w:val="auto"/>
        </w:rPr>
        <w:t>г. Пенза</w:t>
      </w:r>
      <w:r w:rsidR="00A70A45" w:rsidRPr="00117D67">
        <w:rPr>
          <w:color w:val="auto"/>
        </w:rPr>
        <w:t xml:space="preserve"> (около </w:t>
      </w:r>
      <w:r w:rsidR="00E475BD" w:rsidRPr="00117D67">
        <w:rPr>
          <w:color w:val="auto"/>
        </w:rPr>
        <w:t>2</w:t>
      </w:r>
      <w:r w:rsidR="00A70A45" w:rsidRPr="00117D67">
        <w:rPr>
          <w:color w:val="auto"/>
        </w:rPr>
        <w:t xml:space="preserve"> км). </w:t>
      </w:r>
      <w:r w:rsidR="00117D67">
        <w:rPr>
          <w:color w:val="auto"/>
        </w:rPr>
        <w:t>В границах населенных пунктов п. Мичуринский, ж/д ст. Кривозеровка размещаются гаражи (гаражи-стоянки)</w:t>
      </w:r>
      <w:r w:rsidR="008B2B90">
        <w:rPr>
          <w:color w:val="auto"/>
        </w:rPr>
        <w:t>,</w:t>
      </w:r>
      <w:r w:rsidR="00117D67">
        <w:rPr>
          <w:color w:val="auto"/>
        </w:rPr>
        <w:t xml:space="preserve"> принадлежащие гражданам. </w:t>
      </w:r>
    </w:p>
    <w:p w:rsidR="00DA3669" w:rsidRPr="00FD7674" w:rsidRDefault="00DA3669" w:rsidP="00144229">
      <w:pPr>
        <w:pStyle w:val="affffff6"/>
        <w:rPr>
          <w:u w:val="single"/>
          <w:lang w:val="ru-RU"/>
        </w:rPr>
      </w:pPr>
      <w:r w:rsidRPr="00FD7674">
        <w:rPr>
          <w:u w:val="single"/>
          <w:lang w:val="ru-RU"/>
        </w:rPr>
        <w:t>Мероприятия генерального плана</w:t>
      </w:r>
    </w:p>
    <w:p w:rsidR="00DA3669" w:rsidRPr="00DA3669" w:rsidRDefault="00DA3669" w:rsidP="00DA3669">
      <w:pPr>
        <w:pStyle w:val="a3"/>
        <w:ind w:firstLine="709"/>
        <w:rPr>
          <w:bCs/>
          <w:u w:val="single"/>
        </w:rPr>
      </w:pPr>
      <w:r w:rsidRPr="00117D67">
        <w:t xml:space="preserve">Мероприятия в области хранения и обслуживания автомобильного транспорта на территории </w:t>
      </w:r>
      <w:r w:rsidR="000E6A5C" w:rsidRPr="00117D67">
        <w:t>Мичуринского</w:t>
      </w:r>
      <w:r w:rsidRPr="00117D67">
        <w:t xml:space="preserve"> сельсовета не планируются.</w:t>
      </w:r>
    </w:p>
    <w:p w:rsidR="00F76D96" w:rsidRPr="009B40FD" w:rsidRDefault="00A66B68" w:rsidP="003C3BB0">
      <w:pPr>
        <w:pStyle w:val="20"/>
      </w:pPr>
      <w:bookmarkStart w:id="135" w:name="_Toc199152036"/>
      <w:r w:rsidRPr="009B40FD">
        <w:t xml:space="preserve">3.6. </w:t>
      </w:r>
      <w:r w:rsidR="00F76D96" w:rsidRPr="009B40FD">
        <w:t>Инженерная инфраструктура</w:t>
      </w:r>
      <w:bookmarkEnd w:id="135"/>
    </w:p>
    <w:p w:rsidR="00F51E52" w:rsidRPr="009B40FD" w:rsidRDefault="00F51E52" w:rsidP="00E474A5">
      <w:pPr>
        <w:pStyle w:val="30"/>
        <w:spacing w:before="240"/>
        <w:ind w:left="0" w:right="-2"/>
        <w:rPr>
          <w:szCs w:val="24"/>
        </w:rPr>
      </w:pPr>
      <w:bookmarkStart w:id="136" w:name="_Toc199152037"/>
      <w:r w:rsidRPr="009B40FD">
        <w:rPr>
          <w:szCs w:val="24"/>
        </w:rPr>
        <w:t>3.6.1. Водоснабжение и водоотведение</w:t>
      </w:r>
      <w:bookmarkEnd w:id="136"/>
    </w:p>
    <w:p w:rsidR="00EB466D" w:rsidRPr="00FD7674" w:rsidRDefault="00EB466D" w:rsidP="00EB466D">
      <w:pPr>
        <w:pStyle w:val="affffff6"/>
        <w:spacing w:before="240"/>
        <w:rPr>
          <w:u w:val="single"/>
          <w:lang w:val="ru-RU"/>
        </w:rPr>
      </w:pPr>
      <w:r w:rsidRPr="00FD7674">
        <w:rPr>
          <w:u w:val="single"/>
          <w:lang w:val="ru-RU"/>
        </w:rPr>
        <w:t>Существующее положение</w:t>
      </w:r>
    </w:p>
    <w:p w:rsidR="00D94764" w:rsidRDefault="00D94764" w:rsidP="00473720">
      <w:pPr>
        <w:spacing w:after="0" w:line="240" w:lineRule="auto"/>
        <w:ind w:firstLine="709"/>
        <w:jc w:val="both"/>
      </w:pPr>
      <w:r>
        <w:t xml:space="preserve">В населенных пунктах </w:t>
      </w:r>
      <w:r w:rsidR="00473720">
        <w:t xml:space="preserve">на территории </w:t>
      </w:r>
      <w:r>
        <w:t>Мичуринского сельсовета осуществляется</w:t>
      </w:r>
      <w:r w:rsidR="00473720">
        <w:t xml:space="preserve"> ц</w:t>
      </w:r>
      <w:r>
        <w:t>ентрализованное водоснабжение</w:t>
      </w:r>
      <w:r w:rsidR="00061F70">
        <w:t xml:space="preserve"> </w:t>
      </w:r>
      <w:r w:rsidR="00992E78">
        <w:t>путем под</w:t>
      </w:r>
      <w:r w:rsidR="00F35A3B">
        <w:t>ачи воды из городского водо</w:t>
      </w:r>
      <w:r w:rsidR="00061F70">
        <w:t>про</w:t>
      </w:r>
      <w:r w:rsidR="00992E78">
        <w:t xml:space="preserve">вода </w:t>
      </w:r>
      <w:r w:rsidR="00F35A3B">
        <w:t xml:space="preserve">в </w:t>
      </w:r>
      <w:r w:rsidR="00992E78">
        <w:t>водопроводны</w:t>
      </w:r>
      <w:r w:rsidR="00F35A3B">
        <w:t>е</w:t>
      </w:r>
      <w:r w:rsidR="00992E78">
        <w:t xml:space="preserve"> сет</w:t>
      </w:r>
      <w:r w:rsidR="00F35A3B">
        <w:t>и сельсовета.</w:t>
      </w:r>
    </w:p>
    <w:p w:rsidR="00D94764" w:rsidRDefault="00586BF1" w:rsidP="004A4B5C">
      <w:pPr>
        <w:spacing w:after="0" w:line="240" w:lineRule="auto"/>
        <w:ind w:firstLine="709"/>
        <w:jc w:val="both"/>
      </w:pPr>
      <w:r>
        <w:t xml:space="preserve">Инженерные системы и сети водоснабжения </w:t>
      </w:r>
      <w:r w:rsidR="00A45794">
        <w:t>п.</w:t>
      </w:r>
      <w:r>
        <w:t>Мичуринский</w:t>
      </w:r>
      <w:r w:rsidR="00A45794">
        <w:t xml:space="preserve"> и</w:t>
      </w:r>
      <w:r>
        <w:t xml:space="preserve"> </w:t>
      </w:r>
      <w:r w:rsidR="00A45794">
        <w:t xml:space="preserve">ж/д ст.Кривозеровка </w:t>
      </w:r>
      <w:r>
        <w:t>находятся в собственности Мичуринского сельсовета Пензенского района Пензенской области.</w:t>
      </w:r>
    </w:p>
    <w:p w:rsidR="00D94764" w:rsidRDefault="00992E78" w:rsidP="004A4B5C">
      <w:pPr>
        <w:spacing w:after="0" w:line="240" w:lineRule="auto"/>
        <w:ind w:firstLine="709"/>
        <w:jc w:val="both"/>
      </w:pPr>
      <w:r>
        <w:t>Услуга водоснабжения на териритории населенных пунктов Мичуринского сельсовета оказывается ООО «Горводоканал».</w:t>
      </w:r>
    </w:p>
    <w:p w:rsidR="004A49AF" w:rsidRDefault="00F35A3B" w:rsidP="004A4B5C">
      <w:pPr>
        <w:spacing w:after="0" w:line="240" w:lineRule="auto"/>
        <w:ind w:firstLine="709"/>
        <w:jc w:val="both"/>
      </w:pPr>
      <w:r>
        <w:t xml:space="preserve">В систему водоснабжения </w:t>
      </w:r>
      <w:r w:rsidR="001424AE">
        <w:t>населенных пунктов</w:t>
      </w:r>
      <w:r w:rsidR="004A4B5C">
        <w:t xml:space="preserve"> Мичуринского </w:t>
      </w:r>
      <w:r w:rsidR="001424AE">
        <w:t>сельсовета входят</w:t>
      </w:r>
      <w:r w:rsidR="004A4B5C">
        <w:t>:</w:t>
      </w:r>
    </w:p>
    <w:p w:rsidR="004A4B5C" w:rsidRDefault="004A49AF" w:rsidP="004A4B5C">
      <w:pPr>
        <w:spacing w:after="0" w:line="240" w:lineRule="auto"/>
        <w:ind w:firstLine="709"/>
        <w:jc w:val="both"/>
      </w:pPr>
      <w:r>
        <w:t>- в п.Мичуринский:</w:t>
      </w:r>
      <w:r w:rsidR="004A4B5C">
        <w:t xml:space="preserve"> 5 артезианских скважин, 2 водонапорны</w:t>
      </w:r>
      <w:r>
        <w:t>е</w:t>
      </w:r>
      <w:r w:rsidR="004A4B5C">
        <w:t xml:space="preserve"> башни, 16 км водопроводных </w:t>
      </w:r>
      <w:r w:rsidR="00864795">
        <w:t>сетей</w:t>
      </w:r>
      <w:r w:rsidR="00815181">
        <w:t xml:space="preserve"> (</w:t>
      </w:r>
      <w:r w:rsidR="00211239">
        <w:t xml:space="preserve">на сетях: </w:t>
      </w:r>
      <w:r w:rsidR="00815181">
        <w:t>22 смотровых колодца,</w:t>
      </w:r>
      <w:r w:rsidR="00211239">
        <w:t xml:space="preserve"> 13 задвижек, 3 пожарных гидранта</w:t>
      </w:r>
      <w:r w:rsidR="00A72F3C">
        <w:t>, 6 водозаборных колонок</w:t>
      </w:r>
      <w:r w:rsidR="00211239">
        <w:t>)</w:t>
      </w:r>
      <w:r>
        <w:t>;</w:t>
      </w:r>
    </w:p>
    <w:p w:rsidR="004A49AF" w:rsidRDefault="004A49AF" w:rsidP="004A49AF">
      <w:pPr>
        <w:spacing w:after="0" w:line="240" w:lineRule="auto"/>
        <w:ind w:firstLine="709"/>
        <w:jc w:val="both"/>
      </w:pPr>
      <w:r>
        <w:t>- в ж/д ст.Кривозёровка:</w:t>
      </w:r>
      <w:r w:rsidRPr="004A49AF">
        <w:t xml:space="preserve"> </w:t>
      </w:r>
      <w:r>
        <w:t xml:space="preserve">2 артезианские скважины, 2 водонапорные башни, </w:t>
      </w:r>
      <w:r w:rsidR="00864795">
        <w:t>6 км водопроводных сетей</w:t>
      </w:r>
      <w:r w:rsidR="00EB466D">
        <w:t>.</w:t>
      </w:r>
    </w:p>
    <w:p w:rsidR="00E61282" w:rsidRPr="005C3506" w:rsidRDefault="00E61282" w:rsidP="004A49AF">
      <w:pPr>
        <w:spacing w:after="0" w:line="240" w:lineRule="auto"/>
        <w:ind w:firstLine="709"/>
        <w:jc w:val="both"/>
      </w:pPr>
      <w:r w:rsidRPr="005C3506">
        <w:t>В настоящее время, в связи с несоответствием показателей качества воды действующим требованиям артезианские скважины системы водоснабжения Мичуринского сельсовета не эксплуатируются.</w:t>
      </w:r>
    </w:p>
    <w:p w:rsidR="00EB466D" w:rsidRDefault="00EB466D" w:rsidP="004A49AF">
      <w:pPr>
        <w:spacing w:after="0" w:line="240" w:lineRule="auto"/>
        <w:ind w:firstLine="709"/>
        <w:jc w:val="both"/>
      </w:pPr>
      <w:r w:rsidRPr="005C3506">
        <w:t xml:space="preserve">Существующая система водоснабжения </w:t>
      </w:r>
      <w:r w:rsidR="00BA739F" w:rsidRPr="005C3506">
        <w:t>населенных пунктов</w:t>
      </w:r>
      <w:r w:rsidRPr="005C3506">
        <w:t xml:space="preserve"> Мичуринского сельсовета </w:t>
      </w:r>
      <w:r w:rsidR="00C9114D" w:rsidRPr="005C3506">
        <w:t xml:space="preserve">создана в </w:t>
      </w:r>
      <w:r w:rsidRPr="005C3506">
        <w:t>1980-1989 г.</w:t>
      </w:r>
      <w:r w:rsidR="00B91A3B" w:rsidRPr="005C3506">
        <w:t>; прокладка трубопровода – подземная, материал труб – чугун, полиэтилен.</w:t>
      </w:r>
    </w:p>
    <w:p w:rsidR="00C03D26" w:rsidRDefault="00C03D26" w:rsidP="00C03D26">
      <w:pPr>
        <w:spacing w:after="0" w:line="240" w:lineRule="auto"/>
        <w:ind w:firstLine="709"/>
        <w:contextualSpacing/>
        <w:jc w:val="both"/>
      </w:pPr>
      <w:r w:rsidRPr="0059168B">
        <w:t xml:space="preserve">Система водоснабжения </w:t>
      </w:r>
      <w:r w:rsidR="00FD3114">
        <w:t xml:space="preserve">Мичуринского сельсовета </w:t>
      </w:r>
      <w:r w:rsidRPr="0059168B">
        <w:t>объединенн</w:t>
      </w:r>
      <w:r w:rsidR="00FD3114">
        <w:t>ая</w:t>
      </w:r>
      <w:r w:rsidRPr="0059168B">
        <w:t xml:space="preserve"> </w:t>
      </w:r>
      <w:r w:rsidR="00FD3114">
        <w:t xml:space="preserve">для </w:t>
      </w:r>
      <w:r w:rsidRPr="0059168B">
        <w:t>хозяйственно- питьев</w:t>
      </w:r>
      <w:r w:rsidR="00FD3114">
        <w:t>ых</w:t>
      </w:r>
      <w:r w:rsidRPr="0059168B">
        <w:t>,</w:t>
      </w:r>
      <w:r w:rsidR="00FD3114">
        <w:t xml:space="preserve"> производственных и противопожарных нужд.</w:t>
      </w:r>
    </w:p>
    <w:p w:rsidR="0066736F" w:rsidRPr="00FD7674" w:rsidRDefault="0066736F" w:rsidP="00144229">
      <w:pPr>
        <w:pStyle w:val="affffff6"/>
        <w:rPr>
          <w:u w:val="single"/>
          <w:lang w:val="ru-RU"/>
        </w:rPr>
      </w:pPr>
      <w:r w:rsidRPr="00FD7674">
        <w:rPr>
          <w:u w:val="single"/>
          <w:lang w:val="ru-RU"/>
        </w:rPr>
        <w:t xml:space="preserve">Анализ сложившейся системы водоснабжения выявил следующее: </w:t>
      </w:r>
    </w:p>
    <w:p w:rsidR="00A17606" w:rsidRDefault="00BF04F6" w:rsidP="00BF04F6">
      <w:pPr>
        <w:spacing w:after="0" w:line="240" w:lineRule="auto"/>
        <w:ind w:firstLine="709"/>
        <w:jc w:val="both"/>
        <w:rPr>
          <w:szCs w:val="24"/>
        </w:rPr>
      </w:pPr>
      <w:r w:rsidRPr="00D9391A">
        <w:rPr>
          <w:szCs w:val="24"/>
        </w:rPr>
        <w:t>-</w:t>
      </w:r>
      <w:r w:rsidRPr="00D9391A">
        <w:rPr>
          <w:szCs w:val="20"/>
          <w:lang w:eastAsia="zh-CN"/>
        </w:rPr>
        <w:t> </w:t>
      </w:r>
      <w:r w:rsidR="00EB466D">
        <w:rPr>
          <w:szCs w:val="20"/>
          <w:lang w:eastAsia="zh-CN"/>
        </w:rPr>
        <w:t xml:space="preserve">часть жилой застройки </w:t>
      </w:r>
      <w:r w:rsidR="00EB466D">
        <w:rPr>
          <w:szCs w:val="24"/>
        </w:rPr>
        <w:t>населенных пунктов Мичуринского сельсовета</w:t>
      </w:r>
      <w:r w:rsidR="00EB466D">
        <w:rPr>
          <w:szCs w:val="20"/>
          <w:lang w:eastAsia="zh-CN"/>
        </w:rPr>
        <w:t xml:space="preserve"> не охвачена </w:t>
      </w:r>
      <w:r w:rsidRPr="00D9391A">
        <w:rPr>
          <w:szCs w:val="24"/>
        </w:rPr>
        <w:t>централизованным водоснабжением</w:t>
      </w:r>
      <w:r w:rsidR="00A17606">
        <w:rPr>
          <w:szCs w:val="24"/>
        </w:rPr>
        <w:t>;</w:t>
      </w:r>
    </w:p>
    <w:p w:rsidR="00BF04F6" w:rsidRPr="00D9391A" w:rsidRDefault="00BF04F6" w:rsidP="00BF04F6">
      <w:pPr>
        <w:spacing w:after="0" w:line="240" w:lineRule="auto"/>
        <w:ind w:firstLine="709"/>
        <w:jc w:val="both"/>
        <w:rPr>
          <w:szCs w:val="24"/>
        </w:rPr>
      </w:pPr>
      <w:r w:rsidRPr="00D9391A">
        <w:rPr>
          <w:szCs w:val="24"/>
        </w:rPr>
        <w:t>-</w:t>
      </w:r>
      <w:r w:rsidRPr="00D9391A">
        <w:rPr>
          <w:szCs w:val="20"/>
          <w:lang w:eastAsia="zh-CN"/>
        </w:rPr>
        <w:t> </w:t>
      </w:r>
      <w:r w:rsidRPr="00D9391A">
        <w:rPr>
          <w:szCs w:val="24"/>
        </w:rPr>
        <w:t xml:space="preserve">длительная эксплуатация водозаборных скважин, коррозия обсадных труб и фильтрующих элементов ухудшают органолептические показатели качества питьевой воды; </w:t>
      </w:r>
    </w:p>
    <w:p w:rsidR="00BF04F6" w:rsidRPr="004C0F9E" w:rsidRDefault="00BF04F6" w:rsidP="00BF04F6">
      <w:pPr>
        <w:spacing w:after="0" w:line="240" w:lineRule="auto"/>
        <w:ind w:firstLine="709"/>
        <w:jc w:val="both"/>
        <w:rPr>
          <w:color w:val="000000"/>
          <w:szCs w:val="24"/>
          <w:highlight w:val="yellow"/>
        </w:rPr>
      </w:pPr>
      <w:r w:rsidRPr="00D9391A">
        <w:rPr>
          <w:szCs w:val="24"/>
        </w:rPr>
        <w:t>-</w:t>
      </w:r>
      <w:r w:rsidRPr="00D9391A">
        <w:rPr>
          <w:szCs w:val="20"/>
          <w:lang w:eastAsia="zh-CN"/>
        </w:rPr>
        <w:t> </w:t>
      </w:r>
      <w:r w:rsidR="00EB466D">
        <w:rPr>
          <w:szCs w:val="24"/>
        </w:rPr>
        <w:t>система</w:t>
      </w:r>
      <w:r w:rsidRPr="00D9391A">
        <w:rPr>
          <w:szCs w:val="24"/>
        </w:rPr>
        <w:t xml:space="preserve"> </w:t>
      </w:r>
      <w:r w:rsidRPr="004C0F9E">
        <w:rPr>
          <w:color w:val="000000"/>
          <w:szCs w:val="24"/>
        </w:rPr>
        <w:t xml:space="preserve">водоснабжения на территории </w:t>
      </w:r>
      <w:r w:rsidR="00D9391A" w:rsidRPr="004C0F9E">
        <w:rPr>
          <w:color w:val="000000"/>
          <w:szCs w:val="24"/>
        </w:rPr>
        <w:t>Мичуринского</w:t>
      </w:r>
      <w:r w:rsidRPr="004C0F9E">
        <w:rPr>
          <w:color w:val="000000"/>
          <w:szCs w:val="24"/>
        </w:rPr>
        <w:t xml:space="preserve"> сельсовета име</w:t>
      </w:r>
      <w:r w:rsidR="00EB466D">
        <w:rPr>
          <w:color w:val="000000"/>
          <w:szCs w:val="24"/>
        </w:rPr>
        <w:t>е</w:t>
      </w:r>
      <w:r w:rsidRPr="004C0F9E">
        <w:rPr>
          <w:color w:val="000000"/>
          <w:szCs w:val="24"/>
        </w:rPr>
        <w:t xml:space="preserve">т </w:t>
      </w:r>
      <w:r w:rsidR="00A17606" w:rsidRPr="004C0F9E">
        <w:rPr>
          <w:color w:val="000000"/>
          <w:szCs w:val="24"/>
        </w:rPr>
        <w:t xml:space="preserve">высокий </w:t>
      </w:r>
      <w:r w:rsidRPr="004C0F9E">
        <w:rPr>
          <w:color w:val="000000"/>
          <w:szCs w:val="24"/>
        </w:rPr>
        <w:t>уровень износа</w:t>
      </w:r>
      <w:r w:rsidR="00A17606" w:rsidRPr="004C0F9E">
        <w:rPr>
          <w:color w:val="000000"/>
          <w:szCs w:val="24"/>
        </w:rPr>
        <w:t>;</w:t>
      </w:r>
    </w:p>
    <w:p w:rsidR="00184F29" w:rsidRDefault="00BF04F6" w:rsidP="00834B9F">
      <w:pPr>
        <w:pStyle w:val="ConsPlusTitle"/>
        <w:ind w:firstLine="709"/>
        <w:jc w:val="both"/>
        <w:rPr>
          <w:szCs w:val="24"/>
        </w:rPr>
      </w:pPr>
      <w:r w:rsidRPr="004C0F9E">
        <w:rPr>
          <w:rFonts w:ascii="Times New Roman" w:hAnsi="Times New Roman" w:cs="Times New Roman"/>
          <w:b w:val="0"/>
          <w:color w:val="000000"/>
          <w:sz w:val="24"/>
          <w:szCs w:val="22"/>
          <w:lang w:eastAsia="ru-RU"/>
        </w:rPr>
        <w:t>- отсутствие установленных зон санитарной охраны (ЗСО) на объектах водоснабжения.</w:t>
      </w:r>
    </w:p>
    <w:p w:rsidR="0066736F" w:rsidRPr="00FD7674" w:rsidRDefault="0066736F" w:rsidP="00144229">
      <w:pPr>
        <w:pStyle w:val="affffff6"/>
        <w:rPr>
          <w:u w:val="single"/>
          <w:lang w:val="ru-RU"/>
        </w:rPr>
      </w:pPr>
      <w:r w:rsidRPr="00FD7674">
        <w:rPr>
          <w:u w:val="single"/>
          <w:lang w:val="ru-RU"/>
        </w:rPr>
        <w:t>Выводы:</w:t>
      </w:r>
    </w:p>
    <w:p w:rsidR="0066736F" w:rsidRPr="00A17606" w:rsidRDefault="0066736F" w:rsidP="0066736F">
      <w:pPr>
        <w:spacing w:after="0" w:line="240" w:lineRule="auto"/>
        <w:ind w:firstLine="709"/>
        <w:jc w:val="both"/>
        <w:rPr>
          <w:szCs w:val="24"/>
        </w:rPr>
      </w:pPr>
      <w:r w:rsidRPr="00A17606">
        <w:rPr>
          <w:szCs w:val="24"/>
        </w:rPr>
        <w:t>-</w:t>
      </w:r>
      <w:r w:rsidRPr="00A17606">
        <w:rPr>
          <w:szCs w:val="20"/>
          <w:lang w:eastAsia="zh-CN"/>
        </w:rPr>
        <w:t> </w:t>
      </w:r>
      <w:r w:rsidRPr="00A17606">
        <w:rPr>
          <w:szCs w:val="24"/>
        </w:rPr>
        <w:t xml:space="preserve">необходимо предусмотреть поэтапную замену участков существующей водопроводной сети в целях улучшения показателей качества питьевой воды; </w:t>
      </w:r>
    </w:p>
    <w:p w:rsidR="0066736F" w:rsidRPr="00A17606" w:rsidRDefault="0066736F" w:rsidP="0066736F">
      <w:pPr>
        <w:spacing w:after="0" w:line="240" w:lineRule="auto"/>
        <w:ind w:firstLine="709"/>
        <w:jc w:val="both"/>
        <w:rPr>
          <w:szCs w:val="24"/>
        </w:rPr>
      </w:pPr>
      <w:r w:rsidRPr="00A17606">
        <w:rPr>
          <w:szCs w:val="24"/>
        </w:rPr>
        <w:t>-</w:t>
      </w:r>
      <w:r w:rsidRPr="00A17606">
        <w:rPr>
          <w:szCs w:val="20"/>
          <w:lang w:eastAsia="zh-CN"/>
        </w:rPr>
        <w:t> </w:t>
      </w:r>
      <w:r w:rsidRPr="00A17606">
        <w:rPr>
          <w:szCs w:val="24"/>
        </w:rPr>
        <w:t xml:space="preserve">для предотвращения ухудшения качества хозяйственно-питьевого водоснабжения необходимо проводить систематические наблюдения за состоянием артезианских скважин, водозаборных сооружений и водопроводных труб; </w:t>
      </w:r>
    </w:p>
    <w:p w:rsidR="0066736F" w:rsidRPr="004C0F9E" w:rsidRDefault="0066736F" w:rsidP="0066736F">
      <w:pPr>
        <w:spacing w:after="0" w:line="240" w:lineRule="auto"/>
        <w:ind w:firstLine="709"/>
        <w:jc w:val="both"/>
        <w:rPr>
          <w:color w:val="000000"/>
          <w:szCs w:val="24"/>
        </w:rPr>
      </w:pPr>
      <w:r w:rsidRPr="004C0F9E">
        <w:rPr>
          <w:color w:val="000000"/>
          <w:szCs w:val="24"/>
        </w:rPr>
        <w:lastRenderedPageBreak/>
        <w:t xml:space="preserve">- необходимость в подготовке паспортов зон санитарной охраны </w:t>
      </w:r>
      <w:r w:rsidR="00456255">
        <w:rPr>
          <w:color w:val="000000"/>
          <w:szCs w:val="24"/>
        </w:rPr>
        <w:t>(ЗСО) на объектах водоснабжения;</w:t>
      </w:r>
    </w:p>
    <w:p w:rsidR="00C03D26" w:rsidRPr="0059168B" w:rsidRDefault="007E1E5B" w:rsidP="00C03D26">
      <w:pPr>
        <w:spacing w:after="0" w:line="240" w:lineRule="auto"/>
        <w:ind w:firstLine="709"/>
        <w:contextualSpacing/>
        <w:jc w:val="both"/>
      </w:pPr>
      <w:r>
        <w:rPr>
          <w:szCs w:val="24"/>
        </w:rPr>
        <w:t>-</w:t>
      </w:r>
      <w:r w:rsidR="00970107">
        <w:rPr>
          <w:szCs w:val="24"/>
        </w:rPr>
        <w:t> </w:t>
      </w:r>
      <w:r w:rsidR="00C03D26">
        <w:t>с</w:t>
      </w:r>
      <w:r w:rsidR="00C03D26" w:rsidRPr="0059168B">
        <w:t xml:space="preserve">уществующая водопроводная система требует реконструкции. </w:t>
      </w:r>
      <w:r w:rsidR="00C03D26">
        <w:rPr>
          <w:szCs w:val="24"/>
        </w:rPr>
        <w:t>Д</w:t>
      </w:r>
      <w:r w:rsidR="00C03D26" w:rsidRPr="00A17606">
        <w:rPr>
          <w:szCs w:val="24"/>
        </w:rPr>
        <w:t>ля выполнения основных поставленных задач</w:t>
      </w:r>
      <w:r w:rsidR="00C03D26">
        <w:rPr>
          <w:szCs w:val="24"/>
        </w:rPr>
        <w:t>:</w:t>
      </w:r>
      <w:r w:rsidR="00C03D26" w:rsidRPr="00A17606">
        <w:rPr>
          <w:szCs w:val="24"/>
        </w:rPr>
        <w:t xml:space="preserve"> бесперебойного надежного и качестве</w:t>
      </w:r>
      <w:r w:rsidR="00C03D26">
        <w:rPr>
          <w:szCs w:val="24"/>
        </w:rPr>
        <w:t xml:space="preserve">нного водоснабжения сельсовета, </w:t>
      </w:r>
      <w:r w:rsidR="00C03D26" w:rsidRPr="0059168B">
        <w:t>обеспечения питьевой и технической водой перспективной жилой застройки необходимы новые узлы водозабора и прокладка водопроводных сетей.</w:t>
      </w:r>
    </w:p>
    <w:p w:rsidR="00843859" w:rsidRPr="005C3506" w:rsidRDefault="00843859" w:rsidP="00144229">
      <w:pPr>
        <w:pStyle w:val="affffff6"/>
        <w:rPr>
          <w:u w:val="single"/>
          <w:lang w:val="ru-RU"/>
        </w:rPr>
      </w:pPr>
      <w:r w:rsidRPr="005C3506">
        <w:rPr>
          <w:u w:val="single"/>
          <w:lang w:val="ru-RU"/>
        </w:rPr>
        <w:t xml:space="preserve">Планируемое развитие </w:t>
      </w:r>
    </w:p>
    <w:p w:rsidR="00FD4FE2" w:rsidRPr="005C3506" w:rsidRDefault="00FD4FE2" w:rsidP="00FD4FE2">
      <w:pPr>
        <w:spacing w:after="0" w:line="240" w:lineRule="auto"/>
        <w:ind w:firstLine="709"/>
        <w:jc w:val="both"/>
        <w:rPr>
          <w:color w:val="000000"/>
          <w:szCs w:val="24"/>
        </w:rPr>
      </w:pPr>
      <w:r w:rsidRPr="005C3506">
        <w:rPr>
          <w:color w:val="000000"/>
          <w:szCs w:val="24"/>
        </w:rPr>
        <w:t>Планируемое развитие объектов в области водоснабжения предлагается с учетом мероприятий, и расчетных показателей действующих нормативов градостроительного проектирования.</w:t>
      </w:r>
    </w:p>
    <w:p w:rsidR="00BA1CA3" w:rsidRPr="00D45C87" w:rsidRDefault="00BA1CA3" w:rsidP="00BA1CA3">
      <w:pPr>
        <w:pStyle w:val="121"/>
        <w:keepNext/>
        <w:spacing w:line="240" w:lineRule="auto"/>
        <w:ind w:firstLine="709"/>
        <w:jc w:val="both"/>
        <w:rPr>
          <w:color w:val="000000"/>
        </w:rPr>
      </w:pPr>
      <w:r w:rsidRPr="005C3506">
        <w:rPr>
          <w:color w:val="000000"/>
        </w:rPr>
        <w:t>-</w:t>
      </w:r>
      <w:r w:rsidRPr="005C3506">
        <w:rPr>
          <w:color w:val="000000"/>
          <w:lang w:val="ru-RU"/>
        </w:rPr>
        <w:t> </w:t>
      </w:r>
      <w:r w:rsidRPr="005C3506">
        <w:rPr>
          <w:color w:val="000000"/>
        </w:rPr>
        <w:t xml:space="preserve">строительство </w:t>
      </w:r>
      <w:r w:rsidRPr="005C3506">
        <w:rPr>
          <w:color w:val="000000"/>
          <w:lang w:val="ru-RU"/>
        </w:rPr>
        <w:t xml:space="preserve">водопроводных сетей </w:t>
      </w:r>
      <w:r w:rsidR="00BF4723" w:rsidRPr="005C3506">
        <w:rPr>
          <w:color w:val="000000"/>
          <w:lang w:val="ru-RU"/>
        </w:rPr>
        <w:t xml:space="preserve">на </w:t>
      </w:r>
      <w:r w:rsidR="00BF4723" w:rsidRPr="005C3506">
        <w:t>территории</w:t>
      </w:r>
      <w:r w:rsidR="00BF4723" w:rsidRPr="005C3506">
        <w:rPr>
          <w:lang w:val="ru-RU"/>
        </w:rPr>
        <w:t>, определенной</w:t>
      </w:r>
      <w:r w:rsidR="00BF4723" w:rsidRPr="005C3506">
        <w:t xml:space="preserve"> для </w:t>
      </w:r>
      <w:r w:rsidR="00C305A8" w:rsidRPr="005C3506">
        <w:rPr>
          <w:lang w:val="ru-RU"/>
        </w:rPr>
        <w:t xml:space="preserve">нового </w:t>
      </w:r>
      <w:r w:rsidR="00215DA9" w:rsidRPr="005C3506">
        <w:t>жилищного</w:t>
      </w:r>
      <w:r w:rsidR="00BF4723" w:rsidRPr="005C3506">
        <w:t xml:space="preserve"> строительства</w:t>
      </w:r>
      <w:r w:rsidR="002E1E24" w:rsidRPr="005C3506">
        <w:rPr>
          <w:lang w:val="ru-RU"/>
        </w:rPr>
        <w:t>, с обеспечением расчетных объемов потребления</w:t>
      </w:r>
      <w:r w:rsidRPr="005C3506">
        <w:rPr>
          <w:color w:val="000000"/>
        </w:rPr>
        <w:t>.</w:t>
      </w:r>
    </w:p>
    <w:p w:rsidR="009173BB" w:rsidRPr="00FD7674" w:rsidRDefault="009173BB" w:rsidP="00B84F8E">
      <w:pPr>
        <w:pStyle w:val="affffff6"/>
        <w:rPr>
          <w:u w:val="single"/>
          <w:lang w:val="ru-RU"/>
        </w:rPr>
      </w:pPr>
      <w:r w:rsidRPr="00FD7674">
        <w:rPr>
          <w:u w:val="single"/>
          <w:lang w:val="ru-RU"/>
        </w:rPr>
        <w:t>Расчетные показатели нормативов градостроительного проектирования:</w:t>
      </w:r>
    </w:p>
    <w:p w:rsidR="009173BB" w:rsidRPr="003F5E04" w:rsidRDefault="009173BB" w:rsidP="009173BB">
      <w:pPr>
        <w:pStyle w:val="a3"/>
        <w:ind w:firstLine="709"/>
      </w:pPr>
      <w:r w:rsidRPr="003F5E04">
        <w:rPr>
          <w:bCs/>
          <w:szCs w:val="26"/>
        </w:rPr>
        <w:t>Данные предварительного расчета объемов водо</w:t>
      </w:r>
      <w:r>
        <w:rPr>
          <w:bCs/>
          <w:szCs w:val="26"/>
          <w:lang w:val="ru-RU"/>
        </w:rPr>
        <w:t>потребления</w:t>
      </w:r>
      <w:r w:rsidRPr="003F5E04">
        <w:rPr>
          <w:bCs/>
          <w:szCs w:val="26"/>
        </w:rPr>
        <w:t xml:space="preserve"> в разрезе </w:t>
      </w:r>
      <w:r>
        <w:rPr>
          <w:bCs/>
          <w:szCs w:val="26"/>
          <w:lang w:val="ru-RU"/>
        </w:rPr>
        <w:t>территорий</w:t>
      </w:r>
      <w:r w:rsidR="00FD12C3">
        <w:rPr>
          <w:bCs/>
          <w:szCs w:val="26"/>
          <w:lang w:val="ru-RU"/>
        </w:rPr>
        <w:t xml:space="preserve"> перспективного жилищного строительства</w:t>
      </w:r>
      <w:r w:rsidR="00CE0BA2">
        <w:rPr>
          <w:bCs/>
          <w:szCs w:val="26"/>
          <w:lang w:val="ru-RU"/>
        </w:rPr>
        <w:t>,</w:t>
      </w:r>
      <w:r w:rsidR="00FD12C3">
        <w:rPr>
          <w:bCs/>
          <w:szCs w:val="26"/>
          <w:lang w:val="ru-RU"/>
        </w:rPr>
        <w:t xml:space="preserve"> в случае реализации инвестиционных проектов по их освоению</w:t>
      </w:r>
      <w:r w:rsidR="00CE0BA2">
        <w:rPr>
          <w:bCs/>
          <w:szCs w:val="26"/>
          <w:lang w:val="ru-RU"/>
        </w:rPr>
        <w:t>,</w:t>
      </w:r>
      <w:r>
        <w:rPr>
          <w:bCs/>
          <w:szCs w:val="26"/>
          <w:lang w:val="ru-RU"/>
        </w:rPr>
        <w:t xml:space="preserve"> </w:t>
      </w:r>
      <w:r>
        <w:rPr>
          <w:bCs/>
          <w:szCs w:val="26"/>
        </w:rPr>
        <w:t>Мичуринского</w:t>
      </w:r>
      <w:r w:rsidRPr="003F5E04">
        <w:rPr>
          <w:bCs/>
          <w:szCs w:val="26"/>
        </w:rPr>
        <w:t xml:space="preserve"> сельсовета</w:t>
      </w:r>
      <w:r w:rsidR="00162D39">
        <w:rPr>
          <w:bCs/>
          <w:szCs w:val="26"/>
          <w:lang w:val="ru-RU"/>
        </w:rPr>
        <w:t xml:space="preserve"> на расчетный срок</w:t>
      </w:r>
      <w:r w:rsidRPr="003F5E04">
        <w:rPr>
          <w:bCs/>
          <w:szCs w:val="26"/>
        </w:rPr>
        <w:t xml:space="preserve"> </w:t>
      </w:r>
      <w:r w:rsidR="00162D39">
        <w:rPr>
          <w:bCs/>
          <w:szCs w:val="26"/>
          <w:lang w:val="ru-RU"/>
        </w:rPr>
        <w:t>(</w:t>
      </w:r>
      <w:r w:rsidR="00162D39" w:rsidRPr="00831152">
        <w:t>204</w:t>
      </w:r>
      <w:r w:rsidR="00162D39">
        <w:rPr>
          <w:lang w:val="ru-RU"/>
        </w:rPr>
        <w:t>0</w:t>
      </w:r>
      <w:r w:rsidR="00162D39" w:rsidRPr="00831152">
        <w:rPr>
          <w:lang w:val="ru-RU"/>
        </w:rPr>
        <w:t xml:space="preserve"> г</w:t>
      </w:r>
      <w:r w:rsidR="00162D39">
        <w:rPr>
          <w:lang w:val="ru-RU"/>
        </w:rPr>
        <w:t>.)</w:t>
      </w:r>
      <w:r w:rsidRPr="003F5E04">
        <w:rPr>
          <w:bCs/>
          <w:szCs w:val="26"/>
        </w:rPr>
        <w:t xml:space="preserve">приведены в таблице </w:t>
      </w:r>
      <w:r w:rsidRPr="003F5E04">
        <w:t>3.6.1-</w:t>
      </w:r>
      <w:r>
        <w:rPr>
          <w:lang w:val="ru-RU"/>
        </w:rPr>
        <w:t>1</w:t>
      </w:r>
      <w:r w:rsidRPr="003F5E04">
        <w:t>.</w:t>
      </w:r>
    </w:p>
    <w:p w:rsidR="009173BB" w:rsidRPr="002C71A6" w:rsidRDefault="009173BB" w:rsidP="009173BB">
      <w:pPr>
        <w:pStyle w:val="affffff6"/>
        <w:ind w:right="111"/>
        <w:jc w:val="right"/>
        <w:rPr>
          <w:rStyle w:val="af0"/>
          <w:bCs/>
          <w:i w:val="0"/>
          <w:color w:val="auto"/>
          <w:sz w:val="24"/>
          <w:lang w:bidi="hi-IN"/>
        </w:rPr>
      </w:pPr>
      <w:r w:rsidRPr="005C50E9">
        <w:rPr>
          <w:lang w:val="ru-RU"/>
        </w:rPr>
        <w:t xml:space="preserve">Таблица </w:t>
      </w:r>
      <w:r w:rsidRPr="005C50E9">
        <w:rPr>
          <w:rStyle w:val="af0"/>
          <w:bCs/>
          <w:i w:val="0"/>
          <w:color w:val="auto"/>
          <w:sz w:val="24"/>
          <w:lang w:bidi="hi-IN"/>
        </w:rPr>
        <w:t>3.6.1-</w:t>
      </w:r>
      <w:r>
        <w:rPr>
          <w:rStyle w:val="af0"/>
          <w:bCs/>
          <w:i w:val="0"/>
          <w:color w:val="auto"/>
          <w:sz w:val="24"/>
          <w:lang w:bidi="hi-IN"/>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3478"/>
        <w:gridCol w:w="4536"/>
      </w:tblGrid>
      <w:tr w:rsidR="00FF7728" w:rsidRPr="00B84F8E" w:rsidTr="005823BC">
        <w:trPr>
          <w:trHeight w:val="1089"/>
        </w:trPr>
        <w:tc>
          <w:tcPr>
            <w:tcW w:w="1223" w:type="dxa"/>
            <w:tcBorders>
              <w:top w:val="single" w:sz="4" w:space="0" w:color="000000"/>
              <w:left w:val="single" w:sz="4" w:space="0" w:color="000000"/>
              <w:right w:val="single" w:sz="4" w:space="0" w:color="000000"/>
            </w:tcBorders>
            <w:vAlign w:val="center"/>
          </w:tcPr>
          <w:p w:rsidR="00FF7728" w:rsidRPr="00B84F8E" w:rsidRDefault="00FF7728" w:rsidP="00E474A5">
            <w:pPr>
              <w:pStyle w:val="affffff6"/>
              <w:ind w:firstLine="0"/>
              <w:jc w:val="center"/>
              <w:rPr>
                <w:bCs/>
                <w:lang w:val="ru-RU"/>
              </w:rPr>
            </w:pPr>
            <w:bookmarkStart w:id="137" w:name="_Hlk168408008"/>
            <w:r w:rsidRPr="00B84F8E">
              <w:rPr>
                <w:rFonts w:eastAsia="Calibri"/>
                <w:lang w:eastAsia="x-none"/>
              </w:rPr>
              <w:t xml:space="preserve">№ на схеме </w:t>
            </w:r>
            <w:r w:rsidRPr="00E474A5">
              <w:rPr>
                <w:rFonts w:eastAsia="Calibri"/>
                <w:lang w:eastAsia="x-none"/>
              </w:rPr>
              <w:t>ГП</w:t>
            </w:r>
            <w:r w:rsidRPr="00E474A5">
              <w:rPr>
                <w:rFonts w:eastAsia="Calibri"/>
                <w:lang w:val="ru-RU" w:eastAsia="x-none"/>
              </w:rPr>
              <w:t>(рис.</w:t>
            </w:r>
            <w:r w:rsidR="00E474A5">
              <w:rPr>
                <w:rFonts w:eastAsia="Calibri"/>
                <w:lang w:val="ru-RU" w:eastAsia="x-none"/>
              </w:rPr>
              <w:t>7</w:t>
            </w:r>
            <w:r w:rsidRPr="00E474A5">
              <w:rPr>
                <w:rFonts w:eastAsia="Calibri"/>
                <w:lang w:val="ru-RU" w:eastAsia="x-none"/>
              </w:rPr>
              <w:t>)</w:t>
            </w:r>
          </w:p>
        </w:tc>
        <w:tc>
          <w:tcPr>
            <w:tcW w:w="3527" w:type="dxa"/>
            <w:tcBorders>
              <w:top w:val="single" w:sz="4" w:space="0" w:color="000000"/>
              <w:left w:val="single" w:sz="4" w:space="0" w:color="000000"/>
              <w:right w:val="single" w:sz="4" w:space="0" w:color="000000"/>
            </w:tcBorders>
            <w:vAlign w:val="center"/>
            <w:hideMark/>
          </w:tcPr>
          <w:p w:rsidR="00FF7728" w:rsidRPr="00B84F8E" w:rsidRDefault="00FF7728" w:rsidP="00E16036">
            <w:pPr>
              <w:pStyle w:val="affffff6"/>
              <w:ind w:firstLine="0"/>
              <w:jc w:val="center"/>
              <w:rPr>
                <w:bCs/>
                <w:lang w:val="ru-RU"/>
              </w:rPr>
            </w:pPr>
            <w:r w:rsidRPr="00B84F8E">
              <w:rPr>
                <w:bCs/>
                <w:lang w:val="ru-RU"/>
              </w:rPr>
              <w:t>Наименование населенного пункта и территорий</w:t>
            </w:r>
          </w:p>
        </w:tc>
        <w:tc>
          <w:tcPr>
            <w:tcW w:w="4606" w:type="dxa"/>
            <w:tcBorders>
              <w:top w:val="single" w:sz="4" w:space="0" w:color="000000"/>
              <w:left w:val="single" w:sz="4" w:space="0" w:color="000000"/>
              <w:right w:val="single" w:sz="4" w:space="0" w:color="000000"/>
            </w:tcBorders>
            <w:vAlign w:val="center"/>
            <w:hideMark/>
          </w:tcPr>
          <w:p w:rsidR="00FF7728" w:rsidRPr="00B84F8E" w:rsidRDefault="00FF7728" w:rsidP="00FF7728">
            <w:pPr>
              <w:pStyle w:val="affffff6"/>
              <w:ind w:firstLine="0"/>
              <w:jc w:val="center"/>
              <w:rPr>
                <w:bCs/>
                <w:highlight w:val="yellow"/>
                <w:lang w:val="ru-RU"/>
              </w:rPr>
            </w:pPr>
            <w:r w:rsidRPr="00B84F8E">
              <w:rPr>
                <w:bCs/>
                <w:lang w:val="ru-RU"/>
              </w:rPr>
              <w:t xml:space="preserve">Объемы водопотребления  </w:t>
            </w:r>
            <w:r w:rsidRPr="00B84F8E">
              <w:rPr>
                <w:lang w:val="ru-RU"/>
              </w:rPr>
              <w:t>по укрупненным показателям водопотребления  на 1 человека в зависимости от степени благоустройства и количества населения, литров в сутки</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D12C3" w:rsidP="00E16036">
            <w:pPr>
              <w:pStyle w:val="affffff6"/>
              <w:ind w:right="34" w:firstLine="0"/>
              <w:jc w:val="center"/>
              <w:rPr>
                <w:bCs/>
              </w:rPr>
            </w:pPr>
            <w:r w:rsidRPr="00B84F8E">
              <w:rPr>
                <w:bCs/>
              </w:rPr>
              <w:t>1</w:t>
            </w:r>
          </w:p>
        </w:tc>
        <w:tc>
          <w:tcPr>
            <w:tcW w:w="3527"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162D39" w:rsidP="00777C9A">
            <w:pPr>
              <w:pStyle w:val="affffff6"/>
              <w:ind w:left="34" w:firstLine="0"/>
              <w:jc w:val="center"/>
              <w:rPr>
                <w:bCs/>
                <w:lang w:val="ru-RU"/>
              </w:rPr>
            </w:pPr>
            <w:r w:rsidRPr="00B84F8E">
              <w:rPr>
                <w:rFonts w:eastAsia="Calibri"/>
                <w:lang w:val="ru-RU" w:eastAsia="en-US"/>
              </w:rPr>
              <w:t>«район «Юго-западный»</w:t>
            </w:r>
          </w:p>
        </w:tc>
        <w:tc>
          <w:tcPr>
            <w:tcW w:w="4606"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162D39" w:rsidP="00E16036">
            <w:pPr>
              <w:pStyle w:val="affffff6"/>
              <w:ind w:firstLine="0"/>
              <w:jc w:val="center"/>
              <w:rPr>
                <w:lang w:val="ru-RU"/>
              </w:rPr>
            </w:pPr>
            <w:r w:rsidRPr="00B84F8E">
              <w:rPr>
                <w:rFonts w:eastAsia="Calibri"/>
                <w:lang w:val="ru-RU"/>
              </w:rPr>
              <w:t>16 577 820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D12C3" w:rsidP="00E16036">
            <w:pPr>
              <w:pStyle w:val="affffff6"/>
              <w:ind w:right="34" w:firstLine="0"/>
              <w:jc w:val="center"/>
              <w:rPr>
                <w:bCs/>
                <w:lang w:val="ru-RU"/>
              </w:rPr>
            </w:pPr>
            <w:r w:rsidRPr="00B84F8E">
              <w:rPr>
                <w:bCs/>
                <w:lang w:val="ru-RU"/>
              </w:rPr>
              <w:t>2</w:t>
            </w:r>
          </w:p>
        </w:tc>
        <w:tc>
          <w:tcPr>
            <w:tcW w:w="3527"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162D39" w:rsidP="00777C9A">
            <w:pPr>
              <w:pStyle w:val="affffff6"/>
              <w:ind w:left="34" w:firstLine="0"/>
              <w:jc w:val="center"/>
              <w:rPr>
                <w:bCs/>
                <w:lang w:val="ru-RU"/>
              </w:rPr>
            </w:pPr>
            <w:r w:rsidRPr="00B84F8E">
              <w:rPr>
                <w:bCs/>
                <w:lang w:val="ru-RU"/>
              </w:rPr>
              <w:t>-</w:t>
            </w:r>
          </w:p>
        </w:tc>
        <w:tc>
          <w:tcPr>
            <w:tcW w:w="4606"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4C0FF0" w:rsidP="00E16036">
            <w:pPr>
              <w:pStyle w:val="affffff6"/>
              <w:ind w:firstLine="0"/>
              <w:jc w:val="center"/>
              <w:rPr>
                <w:lang w:val="ru-RU"/>
              </w:rPr>
            </w:pPr>
            <w:r w:rsidRPr="00B84F8E">
              <w:rPr>
                <w:rFonts w:eastAsia="Calibri"/>
                <w:lang w:val="ru-RU"/>
              </w:rPr>
              <w:t>367 080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D12C3" w:rsidP="00E16036">
            <w:pPr>
              <w:pStyle w:val="affffff6"/>
              <w:ind w:right="34" w:firstLine="0"/>
              <w:jc w:val="center"/>
              <w:rPr>
                <w:bCs/>
                <w:lang w:val="ru-RU"/>
              </w:rPr>
            </w:pPr>
            <w:r w:rsidRPr="00B84F8E">
              <w:rPr>
                <w:bCs/>
                <w:lang w:val="ru-RU"/>
              </w:rPr>
              <w:t>3</w:t>
            </w:r>
          </w:p>
        </w:tc>
        <w:tc>
          <w:tcPr>
            <w:tcW w:w="3527"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162D39" w:rsidP="00777C9A">
            <w:pPr>
              <w:pStyle w:val="affffff6"/>
              <w:ind w:left="34" w:firstLine="0"/>
              <w:jc w:val="center"/>
              <w:rPr>
                <w:lang w:val="ru-RU"/>
              </w:rPr>
            </w:pPr>
            <w:r w:rsidRPr="00B84F8E">
              <w:rPr>
                <w:lang w:val="ru-RU"/>
              </w:rPr>
              <w:t>-</w:t>
            </w:r>
          </w:p>
        </w:tc>
        <w:tc>
          <w:tcPr>
            <w:tcW w:w="4606"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4C0FF0" w:rsidP="00E16036">
            <w:pPr>
              <w:pStyle w:val="affffff6"/>
              <w:ind w:firstLine="0"/>
              <w:jc w:val="center"/>
              <w:rPr>
                <w:lang w:val="ru-RU"/>
              </w:rPr>
            </w:pPr>
            <w:r w:rsidRPr="00B84F8E">
              <w:rPr>
                <w:rFonts w:eastAsia="Calibri"/>
                <w:lang w:val="ru-RU"/>
              </w:rPr>
              <w:t>892 360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D12C3" w:rsidP="00E16036">
            <w:pPr>
              <w:pStyle w:val="affffff6"/>
              <w:ind w:right="34" w:firstLine="0"/>
              <w:jc w:val="center"/>
              <w:rPr>
                <w:bCs/>
                <w:lang w:val="ru-RU"/>
              </w:rPr>
            </w:pPr>
            <w:r w:rsidRPr="00B84F8E">
              <w:rPr>
                <w:bCs/>
                <w:lang w:val="ru-RU"/>
              </w:rPr>
              <w:t>4</w:t>
            </w:r>
          </w:p>
        </w:tc>
        <w:tc>
          <w:tcPr>
            <w:tcW w:w="3527"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162D39" w:rsidP="00777C9A">
            <w:pPr>
              <w:pStyle w:val="affffff6"/>
              <w:ind w:left="34" w:firstLine="0"/>
              <w:jc w:val="center"/>
              <w:rPr>
                <w:lang w:val="ru-RU"/>
              </w:rPr>
            </w:pPr>
            <w:r w:rsidRPr="00B84F8E">
              <w:rPr>
                <w:lang w:val="ru-RU"/>
              </w:rPr>
              <w:t>-</w:t>
            </w:r>
          </w:p>
        </w:tc>
        <w:tc>
          <w:tcPr>
            <w:tcW w:w="4606"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4C0FF0" w:rsidP="00E16036">
            <w:pPr>
              <w:pStyle w:val="affffff6"/>
              <w:ind w:firstLine="0"/>
              <w:jc w:val="center"/>
              <w:rPr>
                <w:lang w:val="ru-RU"/>
              </w:rPr>
            </w:pPr>
            <w:r w:rsidRPr="00B84F8E">
              <w:rPr>
                <w:rFonts w:eastAsia="Calibri"/>
                <w:lang w:val="ru-RU"/>
              </w:rPr>
              <w:t>318 220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D12C3" w:rsidP="00FE6B5F">
            <w:pPr>
              <w:pStyle w:val="affffff6"/>
              <w:ind w:right="34" w:firstLine="0"/>
              <w:jc w:val="center"/>
              <w:rPr>
                <w:bCs/>
                <w:lang w:val="ru-RU"/>
              </w:rPr>
            </w:pPr>
            <w:r w:rsidRPr="00B84F8E">
              <w:rPr>
                <w:bCs/>
                <w:lang w:val="ru-RU"/>
              </w:rPr>
              <w:t>5</w:t>
            </w:r>
          </w:p>
        </w:tc>
        <w:tc>
          <w:tcPr>
            <w:tcW w:w="3527"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162D39" w:rsidP="00777C9A">
            <w:pPr>
              <w:pStyle w:val="affffff6"/>
              <w:ind w:left="34" w:firstLine="0"/>
              <w:jc w:val="center"/>
              <w:rPr>
                <w:lang w:val="ru-RU"/>
              </w:rPr>
            </w:pPr>
            <w:r w:rsidRPr="00B84F8E">
              <w:rPr>
                <w:lang w:val="ru-RU"/>
              </w:rPr>
              <w:t>-</w:t>
            </w:r>
          </w:p>
        </w:tc>
        <w:tc>
          <w:tcPr>
            <w:tcW w:w="4606"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331B5" w:rsidP="00FE6B5F">
            <w:pPr>
              <w:pStyle w:val="affffff6"/>
              <w:ind w:firstLine="0"/>
              <w:jc w:val="center"/>
              <w:rPr>
                <w:lang w:val="ru-RU"/>
              </w:rPr>
            </w:pPr>
            <w:r w:rsidRPr="00B84F8E">
              <w:rPr>
                <w:rFonts w:eastAsia="Calibri"/>
                <w:lang w:val="ru-RU"/>
              </w:rPr>
              <w:t>291 480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tcPr>
          <w:p w:rsidR="00FD12C3" w:rsidRPr="00B84F8E" w:rsidRDefault="00162D39" w:rsidP="00FE6B5F">
            <w:pPr>
              <w:pStyle w:val="affffff6"/>
              <w:ind w:right="34" w:firstLine="0"/>
              <w:jc w:val="center"/>
              <w:rPr>
                <w:bCs/>
                <w:lang w:val="ru-RU"/>
              </w:rPr>
            </w:pPr>
            <w:r w:rsidRPr="00B84F8E">
              <w:rPr>
                <w:bCs/>
                <w:lang w:val="ru-RU"/>
              </w:rPr>
              <w:t>6</w:t>
            </w:r>
          </w:p>
        </w:tc>
        <w:tc>
          <w:tcPr>
            <w:tcW w:w="3527" w:type="dxa"/>
            <w:tcBorders>
              <w:top w:val="single" w:sz="4" w:space="0" w:color="000000"/>
              <w:left w:val="single" w:sz="4" w:space="0" w:color="000000"/>
              <w:bottom w:val="single" w:sz="4" w:space="0" w:color="000000"/>
              <w:right w:val="single" w:sz="4" w:space="0" w:color="000000"/>
            </w:tcBorders>
          </w:tcPr>
          <w:p w:rsidR="00FD12C3" w:rsidRPr="00B84F8E" w:rsidRDefault="00162D39" w:rsidP="00162D39">
            <w:pPr>
              <w:pStyle w:val="affffff6"/>
              <w:ind w:left="34" w:firstLine="0"/>
              <w:jc w:val="center"/>
              <w:rPr>
                <w:b/>
                <w:bCs/>
                <w:lang w:val="ru-RU"/>
              </w:rPr>
            </w:pPr>
            <w:r w:rsidRPr="00B84F8E">
              <w:rPr>
                <w:b/>
                <w:bCs/>
                <w:lang w:val="ru-RU"/>
              </w:rPr>
              <w:t>-</w:t>
            </w:r>
          </w:p>
        </w:tc>
        <w:tc>
          <w:tcPr>
            <w:tcW w:w="4606" w:type="dxa"/>
            <w:tcBorders>
              <w:top w:val="single" w:sz="4" w:space="0" w:color="000000"/>
              <w:left w:val="single" w:sz="4" w:space="0" w:color="000000"/>
              <w:bottom w:val="single" w:sz="4" w:space="0" w:color="000000"/>
              <w:right w:val="single" w:sz="4" w:space="0" w:color="000000"/>
            </w:tcBorders>
            <w:vAlign w:val="center"/>
          </w:tcPr>
          <w:p w:rsidR="00FD12C3" w:rsidRPr="00B84F8E" w:rsidRDefault="00F331B5" w:rsidP="00FE6B5F">
            <w:pPr>
              <w:pStyle w:val="affffff6"/>
              <w:ind w:firstLine="0"/>
              <w:jc w:val="center"/>
              <w:rPr>
                <w:lang w:val="ru-RU"/>
              </w:rPr>
            </w:pPr>
            <w:r w:rsidRPr="00B84F8E">
              <w:rPr>
                <w:rFonts w:eastAsia="Calibri"/>
                <w:lang w:val="ru-RU"/>
              </w:rPr>
              <w:t>115 360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tcPr>
          <w:p w:rsidR="00162D39" w:rsidRPr="00B84F8E" w:rsidRDefault="00162D39" w:rsidP="00162D39">
            <w:pPr>
              <w:pStyle w:val="affffff6"/>
              <w:ind w:right="34" w:firstLine="0"/>
              <w:jc w:val="center"/>
              <w:rPr>
                <w:bCs/>
                <w:lang w:val="ru-RU"/>
              </w:rPr>
            </w:pPr>
            <w:r w:rsidRPr="00B84F8E">
              <w:rPr>
                <w:bCs/>
                <w:lang w:val="ru-RU"/>
              </w:rPr>
              <w:t>7</w:t>
            </w:r>
          </w:p>
        </w:tc>
        <w:tc>
          <w:tcPr>
            <w:tcW w:w="3527" w:type="dxa"/>
            <w:tcBorders>
              <w:top w:val="single" w:sz="4" w:space="0" w:color="000000"/>
              <w:left w:val="single" w:sz="4" w:space="0" w:color="000000"/>
              <w:bottom w:val="single" w:sz="4" w:space="0" w:color="000000"/>
              <w:right w:val="single" w:sz="4" w:space="0" w:color="000000"/>
            </w:tcBorders>
          </w:tcPr>
          <w:p w:rsidR="00162D39" w:rsidRPr="00B84F8E" w:rsidRDefault="00185097" w:rsidP="00162D39">
            <w:pPr>
              <w:pStyle w:val="affffff6"/>
              <w:ind w:left="34" w:firstLine="0"/>
              <w:rPr>
                <w:b/>
                <w:bCs/>
                <w:lang w:val="ru-RU"/>
              </w:rPr>
            </w:pPr>
            <w:r w:rsidRPr="00B84F8E">
              <w:rPr>
                <w:rFonts w:eastAsia="Calibri"/>
                <w:lang w:val="ru-RU"/>
              </w:rPr>
              <w:t>р</w:t>
            </w:r>
            <w:r w:rsidR="00162D39" w:rsidRPr="00B84F8E">
              <w:rPr>
                <w:rFonts w:eastAsia="Calibri"/>
                <w:lang w:val="ru-RU"/>
              </w:rPr>
              <w:t>айон «город-курорт Юга»</w:t>
            </w:r>
          </w:p>
        </w:tc>
        <w:tc>
          <w:tcPr>
            <w:tcW w:w="4606" w:type="dxa"/>
            <w:tcBorders>
              <w:top w:val="single" w:sz="4" w:space="0" w:color="000000"/>
              <w:left w:val="single" w:sz="4" w:space="0" w:color="000000"/>
              <w:bottom w:val="single" w:sz="4" w:space="0" w:color="000000"/>
              <w:right w:val="single" w:sz="4" w:space="0" w:color="000000"/>
            </w:tcBorders>
            <w:vAlign w:val="center"/>
          </w:tcPr>
          <w:p w:rsidR="00162D39" w:rsidRPr="00B84F8E" w:rsidRDefault="00162D39" w:rsidP="00162D39">
            <w:pPr>
              <w:pStyle w:val="affffff6"/>
              <w:ind w:firstLine="0"/>
              <w:jc w:val="center"/>
              <w:rPr>
                <w:lang w:val="ru-RU"/>
              </w:rPr>
            </w:pPr>
            <w:r w:rsidRPr="00B84F8E">
              <w:rPr>
                <w:lang w:val="ru-RU"/>
              </w:rPr>
              <w:t>3 966 200</w:t>
            </w:r>
          </w:p>
        </w:tc>
      </w:tr>
      <w:tr w:rsidR="00A760E6" w:rsidRPr="00B84F8E" w:rsidTr="005823BC">
        <w:tc>
          <w:tcPr>
            <w:tcW w:w="1223" w:type="dxa"/>
            <w:tcBorders>
              <w:top w:val="single" w:sz="4" w:space="0" w:color="000000"/>
              <w:left w:val="single" w:sz="4" w:space="0" w:color="000000"/>
              <w:bottom w:val="single" w:sz="4" w:space="0" w:color="000000"/>
              <w:right w:val="single" w:sz="4" w:space="0" w:color="000000"/>
            </w:tcBorders>
          </w:tcPr>
          <w:p w:rsidR="00162D39" w:rsidRPr="00B84F8E" w:rsidRDefault="00162D39" w:rsidP="00162D39">
            <w:pPr>
              <w:pStyle w:val="affffff6"/>
              <w:ind w:right="34" w:firstLine="0"/>
              <w:jc w:val="center"/>
              <w:rPr>
                <w:bCs/>
                <w:lang w:val="ru-RU"/>
              </w:rPr>
            </w:pPr>
            <w:r w:rsidRPr="00B84F8E">
              <w:rPr>
                <w:bCs/>
                <w:lang w:val="ru-RU"/>
              </w:rPr>
              <w:t>8</w:t>
            </w:r>
          </w:p>
        </w:tc>
        <w:tc>
          <w:tcPr>
            <w:tcW w:w="3527" w:type="dxa"/>
            <w:tcBorders>
              <w:top w:val="single" w:sz="4" w:space="0" w:color="000000"/>
              <w:left w:val="single" w:sz="4" w:space="0" w:color="000000"/>
              <w:bottom w:val="single" w:sz="4" w:space="0" w:color="000000"/>
              <w:right w:val="single" w:sz="4" w:space="0" w:color="000000"/>
            </w:tcBorders>
          </w:tcPr>
          <w:p w:rsidR="00162D39" w:rsidRPr="00B84F8E" w:rsidRDefault="00F331B5" w:rsidP="00F27535">
            <w:pPr>
              <w:pStyle w:val="affffff6"/>
              <w:ind w:left="34" w:firstLine="0"/>
              <w:jc w:val="center"/>
              <w:rPr>
                <w:b/>
                <w:bCs/>
                <w:lang w:val="ru-RU"/>
              </w:rPr>
            </w:pPr>
            <w:r w:rsidRPr="00B84F8E">
              <w:rPr>
                <w:b/>
                <w:bCs/>
                <w:lang w:val="ru-RU"/>
              </w:rPr>
              <w:t>-</w:t>
            </w:r>
          </w:p>
        </w:tc>
        <w:tc>
          <w:tcPr>
            <w:tcW w:w="4606" w:type="dxa"/>
            <w:tcBorders>
              <w:top w:val="single" w:sz="4" w:space="0" w:color="000000"/>
              <w:left w:val="single" w:sz="4" w:space="0" w:color="000000"/>
              <w:bottom w:val="single" w:sz="4" w:space="0" w:color="000000"/>
              <w:right w:val="single" w:sz="4" w:space="0" w:color="000000"/>
            </w:tcBorders>
            <w:vAlign w:val="center"/>
          </w:tcPr>
          <w:p w:rsidR="00162D39" w:rsidRPr="00B84F8E" w:rsidRDefault="00F331B5" w:rsidP="00162D39">
            <w:pPr>
              <w:pStyle w:val="affffff6"/>
              <w:ind w:firstLine="0"/>
              <w:jc w:val="center"/>
              <w:rPr>
                <w:lang w:val="ru-RU"/>
              </w:rPr>
            </w:pPr>
            <w:r w:rsidRPr="00B84F8E">
              <w:rPr>
                <w:lang w:val="ru-RU"/>
              </w:rPr>
              <w:t>136 360</w:t>
            </w:r>
          </w:p>
        </w:tc>
      </w:tr>
      <w:tr w:rsidR="00A760E6" w:rsidRPr="00B84F8E" w:rsidTr="005823BC">
        <w:tc>
          <w:tcPr>
            <w:tcW w:w="4750" w:type="dxa"/>
            <w:gridSpan w:val="2"/>
            <w:tcBorders>
              <w:top w:val="single" w:sz="4" w:space="0" w:color="000000"/>
              <w:left w:val="single" w:sz="4" w:space="0" w:color="000000"/>
              <w:bottom w:val="single" w:sz="4" w:space="0" w:color="000000"/>
              <w:right w:val="single" w:sz="4" w:space="0" w:color="000000"/>
            </w:tcBorders>
          </w:tcPr>
          <w:p w:rsidR="00F27CE3" w:rsidRPr="00B84F8E" w:rsidRDefault="00F27CE3" w:rsidP="003452B9">
            <w:pPr>
              <w:pStyle w:val="affffff6"/>
              <w:ind w:left="34" w:firstLine="0"/>
              <w:jc w:val="left"/>
              <w:rPr>
                <w:bCs/>
                <w:lang w:val="ru-RU"/>
              </w:rPr>
            </w:pPr>
            <w:r w:rsidRPr="00B84F8E">
              <w:rPr>
                <w:lang w:val="ru-RU"/>
              </w:rPr>
              <w:t>Всего по сельсовету по новым территориям</w:t>
            </w:r>
          </w:p>
        </w:tc>
        <w:tc>
          <w:tcPr>
            <w:tcW w:w="4606" w:type="dxa"/>
            <w:tcBorders>
              <w:top w:val="single" w:sz="4" w:space="0" w:color="000000"/>
              <w:left w:val="single" w:sz="4" w:space="0" w:color="000000"/>
              <w:bottom w:val="single" w:sz="4" w:space="0" w:color="000000"/>
              <w:right w:val="single" w:sz="4" w:space="0" w:color="000000"/>
            </w:tcBorders>
            <w:vAlign w:val="center"/>
          </w:tcPr>
          <w:p w:rsidR="00F27CE3" w:rsidRPr="00B84F8E" w:rsidRDefault="00F27CE3" w:rsidP="00162D39">
            <w:pPr>
              <w:pStyle w:val="affffff6"/>
              <w:ind w:firstLine="0"/>
              <w:jc w:val="center"/>
              <w:rPr>
                <w:lang w:val="ru-RU"/>
              </w:rPr>
            </w:pPr>
            <w:r w:rsidRPr="00B84F8E">
              <w:rPr>
                <w:lang w:val="ru-RU"/>
              </w:rPr>
              <w:t>22 664 880</w:t>
            </w:r>
          </w:p>
        </w:tc>
      </w:tr>
      <w:tr w:rsidR="00A760E6" w:rsidRPr="00B84F8E" w:rsidTr="005823BC">
        <w:tc>
          <w:tcPr>
            <w:tcW w:w="4750" w:type="dxa"/>
            <w:gridSpan w:val="2"/>
            <w:tcBorders>
              <w:top w:val="single" w:sz="4" w:space="0" w:color="000000"/>
              <w:left w:val="single" w:sz="4" w:space="0" w:color="000000"/>
              <w:bottom w:val="single" w:sz="4" w:space="0" w:color="000000"/>
              <w:right w:val="single" w:sz="4" w:space="0" w:color="000000"/>
            </w:tcBorders>
          </w:tcPr>
          <w:p w:rsidR="00F27535" w:rsidRPr="00B84F8E" w:rsidRDefault="00F27CE3" w:rsidP="003452B9">
            <w:pPr>
              <w:pStyle w:val="affffff6"/>
              <w:ind w:left="34" w:firstLine="0"/>
              <w:jc w:val="left"/>
              <w:rPr>
                <w:lang w:val="ru-RU"/>
              </w:rPr>
            </w:pPr>
            <w:r w:rsidRPr="00B84F8E">
              <w:rPr>
                <w:bCs/>
                <w:lang w:val="ru-RU"/>
              </w:rPr>
              <w:t>Существующая застройка п. Мичуринский</w:t>
            </w:r>
            <w:r w:rsidRPr="00B84F8E">
              <w:rPr>
                <w:lang w:val="ru-RU"/>
              </w:rPr>
              <w:t>, ж/д ст. Кривозеровка</w:t>
            </w:r>
          </w:p>
        </w:tc>
        <w:tc>
          <w:tcPr>
            <w:tcW w:w="4606" w:type="dxa"/>
            <w:tcBorders>
              <w:top w:val="single" w:sz="4" w:space="0" w:color="000000"/>
              <w:left w:val="single" w:sz="4" w:space="0" w:color="000000"/>
              <w:bottom w:val="single" w:sz="4" w:space="0" w:color="000000"/>
              <w:right w:val="single" w:sz="4" w:space="0" w:color="000000"/>
            </w:tcBorders>
            <w:vAlign w:val="center"/>
          </w:tcPr>
          <w:p w:rsidR="00F27535" w:rsidRPr="00B84F8E" w:rsidRDefault="00F27CE3" w:rsidP="00162D39">
            <w:pPr>
              <w:pStyle w:val="affffff6"/>
              <w:ind w:firstLine="0"/>
              <w:jc w:val="center"/>
              <w:rPr>
                <w:lang w:val="ru-RU"/>
              </w:rPr>
            </w:pPr>
            <w:r w:rsidRPr="00B84F8E">
              <w:rPr>
                <w:lang w:val="ru-RU"/>
              </w:rPr>
              <w:t>392 980</w:t>
            </w:r>
          </w:p>
        </w:tc>
      </w:tr>
      <w:tr w:rsidR="00A760E6" w:rsidRPr="00B84F8E" w:rsidTr="005823BC">
        <w:tc>
          <w:tcPr>
            <w:tcW w:w="4750" w:type="dxa"/>
            <w:gridSpan w:val="2"/>
            <w:tcBorders>
              <w:top w:val="single" w:sz="4" w:space="0" w:color="000000"/>
              <w:left w:val="single" w:sz="4" w:space="0" w:color="000000"/>
              <w:bottom w:val="single" w:sz="4" w:space="0" w:color="000000"/>
              <w:right w:val="single" w:sz="4" w:space="0" w:color="000000"/>
            </w:tcBorders>
          </w:tcPr>
          <w:p w:rsidR="00F27535" w:rsidRPr="00B84F8E" w:rsidRDefault="00F27535" w:rsidP="003452B9">
            <w:pPr>
              <w:pStyle w:val="affffff6"/>
              <w:ind w:left="34" w:firstLine="0"/>
              <w:jc w:val="left"/>
              <w:rPr>
                <w:lang w:val="ru-RU"/>
              </w:rPr>
            </w:pPr>
            <w:r w:rsidRPr="00B84F8E">
              <w:rPr>
                <w:lang w:val="ru-RU"/>
              </w:rPr>
              <w:t>С учетом территорий существующей застройки территорий п. Мичуринский и ж/д ст. Кривозеровка</w:t>
            </w:r>
          </w:p>
        </w:tc>
        <w:tc>
          <w:tcPr>
            <w:tcW w:w="4606" w:type="dxa"/>
            <w:tcBorders>
              <w:top w:val="single" w:sz="4" w:space="0" w:color="000000"/>
              <w:left w:val="single" w:sz="4" w:space="0" w:color="000000"/>
              <w:bottom w:val="single" w:sz="4" w:space="0" w:color="000000"/>
              <w:right w:val="single" w:sz="4" w:space="0" w:color="000000"/>
            </w:tcBorders>
            <w:vAlign w:val="center"/>
          </w:tcPr>
          <w:p w:rsidR="00F27535" w:rsidRPr="00B84F8E" w:rsidRDefault="00F27535" w:rsidP="00162D39">
            <w:pPr>
              <w:pStyle w:val="affffff6"/>
              <w:ind w:firstLine="0"/>
              <w:jc w:val="center"/>
              <w:rPr>
                <w:lang w:val="ru-RU"/>
              </w:rPr>
            </w:pPr>
            <w:r w:rsidRPr="00B84F8E">
              <w:rPr>
                <w:lang w:val="ru-RU"/>
              </w:rPr>
              <w:t>23 057 860</w:t>
            </w:r>
          </w:p>
        </w:tc>
      </w:tr>
    </w:tbl>
    <w:bookmarkEnd w:id="137"/>
    <w:p w:rsidR="00FA10AF" w:rsidRDefault="00FA10AF" w:rsidP="00FF7728">
      <w:pPr>
        <w:spacing w:before="240" w:after="0" w:line="240" w:lineRule="auto"/>
        <w:ind w:firstLine="709"/>
        <w:jc w:val="both"/>
      </w:pPr>
      <w:r w:rsidRPr="002C3061">
        <w:t>Для надежного и качественного водоснабжения всех населенных пунктов сельсовета требуется провести обследование и поэтапный капитальный ремонт или реконструкцию водозаборных сооружений устраиваемых с учетом зон санитарной охраны, которые выработали свой нормативный срок, заменить изношенные трубопроводы. Для увеличения надежности снабжения холодной водой потребителей необходимо предусмотреть изменение существующей схемы водоснабжения путем ее закольцовывания.</w:t>
      </w:r>
    </w:p>
    <w:p w:rsidR="00285E78" w:rsidRPr="002D2DF8" w:rsidRDefault="00285E78" w:rsidP="00B84F8E">
      <w:pPr>
        <w:pStyle w:val="affffff6"/>
        <w:rPr>
          <w:u w:val="single"/>
          <w:lang w:val="ru-RU"/>
        </w:rPr>
      </w:pPr>
      <w:r w:rsidRPr="002D2DF8">
        <w:rPr>
          <w:u w:val="single"/>
          <w:lang w:val="ru-RU"/>
        </w:rPr>
        <w:t>Расходы воды на пожаротушение</w:t>
      </w:r>
    </w:p>
    <w:p w:rsidR="00285E78" w:rsidRPr="002C3061" w:rsidRDefault="00285E78" w:rsidP="00285E78">
      <w:pPr>
        <w:spacing w:after="0" w:line="240" w:lineRule="auto"/>
        <w:ind w:firstLine="709"/>
        <w:jc w:val="both"/>
      </w:pPr>
      <w:r w:rsidRPr="002C3061">
        <w:t xml:space="preserve">Расчетный расход воды на наружное пожаротушение и расчетное количество одновременных пожаров принимается в соответствии с таблицей 5 СНиП 2.04.02-84*. </w:t>
      </w:r>
      <w:r w:rsidRPr="002C3061">
        <w:tab/>
        <w:t>Расчетная продолж</w:t>
      </w:r>
      <w:r w:rsidRPr="002C3061">
        <w:t>и</w:t>
      </w:r>
      <w:r w:rsidRPr="002C3061">
        <w:t>тельность тушения одного пожара составляет 3 часа (п. 2.24 СНиП), а время пополнения против</w:t>
      </w:r>
      <w:r w:rsidRPr="002C3061">
        <w:t>о</w:t>
      </w:r>
      <w:r w:rsidRPr="002C3061">
        <w:t xml:space="preserve">пожарного запаса </w:t>
      </w:r>
      <w:r w:rsidR="007D5615">
        <w:t xml:space="preserve">- </w:t>
      </w:r>
      <w:r w:rsidRPr="002C3061">
        <w:t>24 часа (п. 2.25 СНиП). Противопожарный расход определяется суммарно на пожаротушение жилой застройки и промышленных предпр</w:t>
      </w:r>
      <w:r w:rsidRPr="002C3061">
        <w:t>и</w:t>
      </w:r>
      <w:r w:rsidRPr="002C3061">
        <w:t>ятий.</w:t>
      </w:r>
    </w:p>
    <w:p w:rsidR="00285E78" w:rsidRPr="002C3061" w:rsidRDefault="00285E78" w:rsidP="00285E78">
      <w:pPr>
        <w:spacing w:after="0" w:line="240" w:lineRule="auto"/>
        <w:ind w:firstLine="709"/>
        <w:jc w:val="both"/>
      </w:pPr>
      <w:r w:rsidRPr="002C3061">
        <w:lastRenderedPageBreak/>
        <w:t>На первый этап развития и на планируемый срок, принимается один пожар в населенном пун</w:t>
      </w:r>
      <w:r w:rsidRPr="002C3061">
        <w:t>к</w:t>
      </w:r>
      <w:r w:rsidRPr="002C3061">
        <w:t>те, с расходом воды на наружное пожаротушение 5 л/сек.</w:t>
      </w:r>
    </w:p>
    <w:p w:rsidR="00285E78" w:rsidRPr="002C3061" w:rsidRDefault="00285E78" w:rsidP="00285E78">
      <w:pPr>
        <w:spacing w:after="0" w:line="240" w:lineRule="auto"/>
        <w:ind w:firstLine="709"/>
        <w:jc w:val="both"/>
      </w:pPr>
      <w:r w:rsidRPr="002C3061">
        <w:t xml:space="preserve">Требуемый противопожарный запас воды составит: (3 х 5 х 3600) </w:t>
      </w:r>
      <w:r w:rsidRPr="002C3061">
        <w:sym w:font="Symbol" w:char="F03A"/>
      </w:r>
      <w:r w:rsidRPr="002C3061">
        <w:t xml:space="preserve"> 1000 </w:t>
      </w:r>
      <w:r w:rsidRPr="002C3061">
        <w:sym w:font="Symbol" w:char="F03D"/>
      </w:r>
      <w:r w:rsidRPr="002C3061">
        <w:t xml:space="preserve"> 54 </w:t>
      </w:r>
      <w:r w:rsidR="00970107">
        <w:t>куб.</w:t>
      </w:r>
      <w:r>
        <w:t>м</w:t>
      </w:r>
      <w:r w:rsidRPr="002C3061">
        <w:t>.</w:t>
      </w:r>
    </w:p>
    <w:p w:rsidR="00285E78" w:rsidRPr="002C3061" w:rsidRDefault="00285E78" w:rsidP="00285E78">
      <w:pPr>
        <w:spacing w:after="0" w:line="240" w:lineRule="auto"/>
        <w:ind w:firstLine="709"/>
        <w:jc w:val="both"/>
      </w:pPr>
      <w:r w:rsidRPr="002C3061">
        <w:t>Вода для тушения пожара хранится в противопожарных резервуарах, каждый п</w:t>
      </w:r>
      <w:r w:rsidRPr="002C3061">
        <w:t>о</w:t>
      </w:r>
      <w:r w:rsidRPr="002C3061">
        <w:t>селковый водопровод должен иметь их не менее двух.</w:t>
      </w:r>
    </w:p>
    <w:p w:rsidR="00285E78" w:rsidRDefault="00285E78" w:rsidP="00285E78">
      <w:pPr>
        <w:spacing w:after="0" w:line="240" w:lineRule="auto"/>
        <w:ind w:firstLine="709"/>
        <w:jc w:val="both"/>
      </w:pPr>
      <w:r w:rsidRPr="002C3061">
        <w:t>На водопроводной сети в смотровых колодцах устанавливаются противопожарные гидра</w:t>
      </w:r>
      <w:r w:rsidRPr="002C3061">
        <w:t>н</w:t>
      </w:r>
      <w:r w:rsidRPr="002C3061">
        <w:t xml:space="preserve">ты с радиусом </w:t>
      </w:r>
      <w:r>
        <w:t xml:space="preserve">действия </w:t>
      </w:r>
      <w:smartTag w:uri="urn:schemas-microsoft-com:office:smarttags" w:element="metricconverter">
        <w:smartTagPr>
          <w:attr w:name="ProductID" w:val="100 м"/>
        </w:smartTagPr>
        <w:r>
          <w:t>100 м</w:t>
        </w:r>
      </w:smartTag>
      <w:r>
        <w:t>.</w:t>
      </w:r>
    </w:p>
    <w:p w:rsidR="00285E78" w:rsidRDefault="00D60EE3" w:rsidP="00285E78">
      <w:pPr>
        <w:spacing w:after="0" w:line="240" w:lineRule="auto"/>
        <w:ind w:firstLine="709"/>
        <w:jc w:val="both"/>
      </w:pPr>
      <w:r>
        <w:t>Там, г</w:t>
      </w:r>
      <w:r w:rsidR="00285E78">
        <w:t>де нет централизованной системы водоснабжения, должно быть предусмотрено стро</w:t>
      </w:r>
      <w:r w:rsidR="00285E78">
        <w:t>и</w:t>
      </w:r>
      <w:r w:rsidR="00285E78">
        <w:t>тельство местных противопожарных водоемов.</w:t>
      </w:r>
    </w:p>
    <w:p w:rsidR="00285E78" w:rsidRPr="00B3144C" w:rsidRDefault="00285E78" w:rsidP="00285E78">
      <w:pPr>
        <w:spacing w:after="0" w:line="240" w:lineRule="auto"/>
        <w:ind w:firstLine="709"/>
        <w:jc w:val="both"/>
      </w:pPr>
      <w:r>
        <w:t>Во всех населенных пунктах на искусственных и естественных водоемах предлагается о</w:t>
      </w:r>
      <w:r>
        <w:t>р</w:t>
      </w:r>
      <w:r>
        <w:t>ганизация пирсов и подъездов для забора воды пожарными автомобилями.</w:t>
      </w:r>
    </w:p>
    <w:p w:rsidR="00C477A2" w:rsidRPr="00FD7674" w:rsidRDefault="00C477A2" w:rsidP="00B84F8E">
      <w:pPr>
        <w:pStyle w:val="affffff6"/>
        <w:rPr>
          <w:u w:val="single"/>
          <w:lang w:val="ru-RU"/>
        </w:rPr>
      </w:pPr>
      <w:r w:rsidRPr="00FD7674">
        <w:rPr>
          <w:u w:val="single"/>
          <w:lang w:val="ru-RU"/>
        </w:rPr>
        <w:t>Мероприятия генерального плана</w:t>
      </w:r>
    </w:p>
    <w:p w:rsidR="002868B9" w:rsidRPr="00622406" w:rsidRDefault="00427BF6" w:rsidP="002868B9">
      <w:pPr>
        <w:pStyle w:val="affffff6"/>
        <w:rPr>
          <w:lang w:val="ru-RU"/>
        </w:rPr>
      </w:pPr>
      <w:r>
        <w:rPr>
          <w:lang w:val="ru-RU"/>
        </w:rPr>
        <w:t>М</w:t>
      </w:r>
      <w:r w:rsidR="002868B9" w:rsidRPr="001F3D59">
        <w:rPr>
          <w:lang w:val="ru-RU"/>
        </w:rPr>
        <w:t>ероприя</w:t>
      </w:r>
      <w:r w:rsidR="00506331" w:rsidRPr="001F3D59">
        <w:rPr>
          <w:lang w:val="ru-RU"/>
        </w:rPr>
        <w:t>тия</w:t>
      </w:r>
      <w:r w:rsidR="002868B9" w:rsidRPr="001F3D59">
        <w:rPr>
          <w:lang w:val="ru-RU"/>
        </w:rPr>
        <w:t xml:space="preserve"> в области водоснабжения </w:t>
      </w:r>
      <w:r w:rsidRPr="00427BF6">
        <w:rPr>
          <w:lang w:val="ru-RU"/>
        </w:rPr>
        <w:t>на территории Мичуринского сельсовета не предусматриваются</w:t>
      </w:r>
      <w:r w:rsidR="002868B9" w:rsidRPr="001F3D59">
        <w:rPr>
          <w:lang w:val="ru-RU"/>
        </w:rPr>
        <w:t>.</w:t>
      </w:r>
    </w:p>
    <w:p w:rsidR="002C71A6" w:rsidRPr="00FD7674" w:rsidRDefault="002C71A6" w:rsidP="00427BF6">
      <w:pPr>
        <w:pStyle w:val="affffff6"/>
        <w:rPr>
          <w:b/>
          <w:u w:val="single"/>
          <w:lang w:val="ru-RU"/>
        </w:rPr>
      </w:pPr>
      <w:r w:rsidRPr="00FD7674">
        <w:rPr>
          <w:b/>
          <w:u w:val="single"/>
          <w:lang w:val="ru-RU"/>
        </w:rPr>
        <w:t>Существующая система водоотведения</w:t>
      </w:r>
    </w:p>
    <w:p w:rsidR="004A4B5C" w:rsidRDefault="004A4B5C" w:rsidP="004A4B5C">
      <w:pPr>
        <w:spacing w:after="0" w:line="240" w:lineRule="auto"/>
        <w:ind w:firstLine="709"/>
        <w:jc w:val="both"/>
      </w:pPr>
      <w:r>
        <w:t xml:space="preserve">В настоящее время централизованной системой канализации оборудована территория многоквартирной жилой застройки в центре п. Мичуринский и малая часть индивидуальной жилой застройки по ул. Экспериментальной и </w:t>
      </w:r>
      <w:r w:rsidR="00F81B9D">
        <w:t xml:space="preserve">ул. </w:t>
      </w:r>
      <w:r>
        <w:t>Центральной. Остальные индивидуальные жилые дома имеют выгребные ямы.</w:t>
      </w:r>
    </w:p>
    <w:p w:rsidR="004A4B5C" w:rsidRDefault="004A4B5C" w:rsidP="004A4B5C">
      <w:pPr>
        <w:spacing w:after="0" w:line="240" w:lineRule="auto"/>
        <w:ind w:firstLine="709"/>
        <w:jc w:val="both"/>
      </w:pPr>
      <w:r>
        <w:t xml:space="preserve">На </w:t>
      </w:r>
      <w:r w:rsidR="00F81B9D">
        <w:t xml:space="preserve">ж/д </w:t>
      </w:r>
      <w:r>
        <w:t>ст</w:t>
      </w:r>
      <w:r w:rsidR="00777C9A">
        <w:t>.</w:t>
      </w:r>
      <w:r>
        <w:t xml:space="preserve"> Кривозеровка </w:t>
      </w:r>
      <w:r w:rsidR="00F81B9D">
        <w:t>многоквартирная жилая застройка</w:t>
      </w:r>
      <w:r>
        <w:t xml:space="preserve"> име</w:t>
      </w:r>
      <w:r w:rsidR="00F81B9D">
        <w:t>ет</w:t>
      </w:r>
      <w:r>
        <w:t xml:space="preserve"> централизованную канализационную сеть. Сточные воды от зданий самотечной канализационной сетью отводятся в приемный резервуар насосной станции, подключенной к городским канализационным се</w:t>
      </w:r>
      <w:r w:rsidR="009506AC">
        <w:t xml:space="preserve">тям. Индивидуальные жилые дома ж/д ст. </w:t>
      </w:r>
      <w:r>
        <w:t>Кривозеровка имеют выгребные ямы.</w:t>
      </w:r>
    </w:p>
    <w:p w:rsidR="004A4B5C" w:rsidRDefault="004A4B5C" w:rsidP="004A4B5C">
      <w:pPr>
        <w:spacing w:after="0" w:line="240" w:lineRule="auto"/>
        <w:ind w:firstLine="709"/>
        <w:jc w:val="both"/>
      </w:pPr>
      <w:r>
        <w:t>Действующие очистные сооружения расположены в п. Мичуринский</w:t>
      </w:r>
      <w:r w:rsidR="00F81B9D">
        <w:t xml:space="preserve"> (</w:t>
      </w:r>
      <w:r>
        <w:t>ул. Набережная, 1а</w:t>
      </w:r>
      <w:r w:rsidR="00F81B9D">
        <w:t>)</w:t>
      </w:r>
      <w:r>
        <w:t>, очищенные воды от которых попадают в реку Пенза. Не работающие механические очистные сооружения расположены по адресу п. Мичуринский</w:t>
      </w:r>
      <w:r w:rsidR="00F81B9D">
        <w:t xml:space="preserve"> (ул. Садовая, </w:t>
      </w:r>
      <w:r>
        <w:t>северо-восточнее дома №</w:t>
      </w:r>
      <w:r w:rsidR="0091275B">
        <w:t xml:space="preserve"> </w:t>
      </w:r>
      <w:r>
        <w:t>73</w:t>
      </w:r>
      <w:r w:rsidR="00F81B9D">
        <w:t>).</w:t>
      </w:r>
    </w:p>
    <w:p w:rsidR="002C71A6" w:rsidRPr="005C50E9" w:rsidRDefault="002C71A6" w:rsidP="002C71A6">
      <w:pPr>
        <w:pStyle w:val="affffff6"/>
        <w:rPr>
          <w:u w:val="single"/>
          <w:lang w:val="ru-RU"/>
        </w:rPr>
      </w:pPr>
      <w:r w:rsidRPr="005C50E9">
        <w:rPr>
          <w:u w:val="single"/>
          <w:lang w:val="ru-RU"/>
        </w:rPr>
        <w:t xml:space="preserve">Анализ сложившейся системы водоотведения </w:t>
      </w:r>
      <w:r w:rsidR="004A4B5C" w:rsidRPr="005C50E9">
        <w:rPr>
          <w:u w:val="single"/>
          <w:lang w:val="ru-RU"/>
        </w:rPr>
        <w:t>Мичуринского</w:t>
      </w:r>
      <w:r w:rsidRPr="005C50E9">
        <w:rPr>
          <w:u w:val="single"/>
          <w:lang w:val="ru-RU"/>
        </w:rPr>
        <w:t xml:space="preserve"> сельсовета выявил следующее:</w:t>
      </w:r>
    </w:p>
    <w:p w:rsidR="002C71A6" w:rsidRPr="0066200A" w:rsidRDefault="002C71A6" w:rsidP="002C71A6">
      <w:pPr>
        <w:pStyle w:val="affffff6"/>
        <w:rPr>
          <w:lang w:val="ru-RU"/>
        </w:rPr>
      </w:pPr>
      <w:r w:rsidRPr="0066200A">
        <w:rPr>
          <w:lang w:val="ru-RU"/>
        </w:rPr>
        <w:t>- </w:t>
      </w:r>
      <w:r w:rsidR="0066200A" w:rsidRPr="0066200A">
        <w:rPr>
          <w:lang w:val="ru-RU"/>
        </w:rPr>
        <w:t>территория Мичуринского сельсовета частично оборудована центра</w:t>
      </w:r>
      <w:r w:rsidR="0066200A">
        <w:rPr>
          <w:lang w:val="ru-RU"/>
        </w:rPr>
        <w:t>лизованной системой канализации</w:t>
      </w:r>
      <w:r w:rsidRPr="0066200A">
        <w:rPr>
          <w:lang w:val="ru-RU"/>
        </w:rPr>
        <w:t>;</w:t>
      </w:r>
    </w:p>
    <w:p w:rsidR="002C71A6" w:rsidRPr="0066200A" w:rsidRDefault="002C71A6" w:rsidP="002C71A6">
      <w:pPr>
        <w:pStyle w:val="affffff6"/>
        <w:rPr>
          <w:lang w:val="ru-RU"/>
        </w:rPr>
      </w:pPr>
      <w:r w:rsidRPr="0066200A">
        <w:rPr>
          <w:lang w:val="ru-RU"/>
        </w:rPr>
        <w:t xml:space="preserve">- </w:t>
      </w:r>
      <w:r w:rsidR="0066200A" w:rsidRPr="0066200A">
        <w:rPr>
          <w:lang w:val="ru-RU"/>
        </w:rPr>
        <w:t xml:space="preserve">на необорудованных территориях </w:t>
      </w:r>
      <w:r w:rsidRPr="0066200A">
        <w:rPr>
          <w:lang w:val="ru-RU"/>
        </w:rPr>
        <w:t xml:space="preserve">для утилизации хозяйственно-бытовых стоков используются выгребные ямы или надворные уборные. </w:t>
      </w:r>
    </w:p>
    <w:p w:rsidR="002C71A6" w:rsidRPr="00FD7674" w:rsidRDefault="002C71A6" w:rsidP="0074415A">
      <w:pPr>
        <w:pStyle w:val="affffff6"/>
        <w:rPr>
          <w:u w:val="single"/>
          <w:lang w:val="ru-RU"/>
        </w:rPr>
      </w:pPr>
      <w:r w:rsidRPr="00FD7674">
        <w:rPr>
          <w:u w:val="single"/>
          <w:lang w:val="ru-RU"/>
        </w:rPr>
        <w:t>Выводы:</w:t>
      </w:r>
    </w:p>
    <w:p w:rsidR="00304555" w:rsidRDefault="00304555" w:rsidP="00304555">
      <w:pPr>
        <w:shd w:val="clear" w:color="auto" w:fill="FFFFFF"/>
        <w:autoSpaceDE w:val="0"/>
        <w:autoSpaceDN w:val="0"/>
        <w:adjustRightInd w:val="0"/>
        <w:spacing w:after="0" w:line="240" w:lineRule="auto"/>
        <w:ind w:firstLine="709"/>
        <w:jc w:val="both"/>
        <w:rPr>
          <w:szCs w:val="24"/>
        </w:rPr>
      </w:pPr>
      <w:r>
        <w:rPr>
          <w:szCs w:val="24"/>
        </w:rPr>
        <w:t xml:space="preserve">- </w:t>
      </w:r>
      <w:r w:rsidRPr="00705335">
        <w:rPr>
          <w:szCs w:val="24"/>
        </w:rPr>
        <w:t>необходимо произвести реконструкцию существующих канализационных насосных станций</w:t>
      </w:r>
      <w:r>
        <w:rPr>
          <w:szCs w:val="24"/>
        </w:rPr>
        <w:t>;</w:t>
      </w:r>
    </w:p>
    <w:p w:rsidR="00304555" w:rsidRDefault="00304555" w:rsidP="00304555">
      <w:pPr>
        <w:shd w:val="clear" w:color="auto" w:fill="FFFFFF"/>
        <w:autoSpaceDE w:val="0"/>
        <w:autoSpaceDN w:val="0"/>
        <w:adjustRightInd w:val="0"/>
        <w:spacing w:after="0" w:line="240" w:lineRule="auto"/>
        <w:ind w:firstLine="709"/>
        <w:jc w:val="both"/>
        <w:rPr>
          <w:szCs w:val="24"/>
        </w:rPr>
      </w:pPr>
      <w:r>
        <w:rPr>
          <w:szCs w:val="24"/>
        </w:rPr>
        <w:t xml:space="preserve">- существует необходимость строительства новых канализационных сетей, устройств водонепроницаемых выгребов </w:t>
      </w:r>
      <w:r w:rsidRPr="00D57FDD">
        <w:rPr>
          <w:szCs w:val="24"/>
        </w:rPr>
        <w:t>в частной застройке при отсутствии канализации</w:t>
      </w:r>
      <w:r>
        <w:rPr>
          <w:szCs w:val="24"/>
        </w:rPr>
        <w:t>, а также очистных сооружений;</w:t>
      </w:r>
    </w:p>
    <w:p w:rsidR="002C71A6" w:rsidRPr="00304555" w:rsidRDefault="002C71A6" w:rsidP="002C71A6">
      <w:pPr>
        <w:pStyle w:val="121"/>
        <w:spacing w:line="240" w:lineRule="auto"/>
        <w:jc w:val="both"/>
      </w:pPr>
      <w:r w:rsidRPr="00304555">
        <w:t>- в населенных пунктах требуется создавать выгребные ямы, отвечающие современным требованиям, что позволит избежать попадания стоков в грунтовые воды.</w:t>
      </w:r>
    </w:p>
    <w:p w:rsidR="000849B5" w:rsidRPr="00FD7674" w:rsidRDefault="000849B5" w:rsidP="0074415A">
      <w:pPr>
        <w:pStyle w:val="affffff6"/>
        <w:rPr>
          <w:u w:val="single"/>
          <w:lang w:val="ru-RU"/>
        </w:rPr>
      </w:pPr>
      <w:r w:rsidRPr="00FD7674">
        <w:rPr>
          <w:u w:val="single"/>
          <w:lang w:val="ru-RU"/>
        </w:rPr>
        <w:t xml:space="preserve">Планируемое развитие </w:t>
      </w:r>
    </w:p>
    <w:p w:rsidR="000849B5" w:rsidRPr="004C0F9E" w:rsidRDefault="000849B5" w:rsidP="000849B5">
      <w:pPr>
        <w:spacing w:after="0" w:line="240" w:lineRule="auto"/>
        <w:ind w:firstLine="709"/>
        <w:jc w:val="both"/>
        <w:rPr>
          <w:color w:val="000000"/>
          <w:szCs w:val="24"/>
          <w:u w:val="single"/>
        </w:rPr>
      </w:pPr>
      <w:r w:rsidRPr="004C0F9E">
        <w:rPr>
          <w:color w:val="000000"/>
          <w:szCs w:val="24"/>
        </w:rPr>
        <w:t>Планируемое развитие объектов в области водо</w:t>
      </w:r>
      <w:r w:rsidR="00FD4FE2">
        <w:rPr>
          <w:color w:val="000000"/>
          <w:szCs w:val="24"/>
        </w:rPr>
        <w:t>отведе</w:t>
      </w:r>
      <w:r w:rsidRPr="004C0F9E">
        <w:rPr>
          <w:color w:val="000000"/>
          <w:szCs w:val="24"/>
        </w:rPr>
        <w:t>ния предлагается с учетом расчетных показателей действующих нормативов градостроительного проектирования.</w:t>
      </w:r>
    </w:p>
    <w:p w:rsidR="002C71A6" w:rsidRPr="00FD7674" w:rsidRDefault="002C71A6" w:rsidP="0074415A">
      <w:pPr>
        <w:pStyle w:val="affffff6"/>
        <w:rPr>
          <w:u w:val="single"/>
          <w:lang w:val="ru-RU"/>
        </w:rPr>
      </w:pPr>
      <w:r w:rsidRPr="00FD7674">
        <w:rPr>
          <w:u w:val="single"/>
          <w:lang w:val="ru-RU"/>
        </w:rPr>
        <w:t>Расчетные показатели нормативов градостроительного проектирования:</w:t>
      </w:r>
    </w:p>
    <w:p w:rsidR="002C71A6" w:rsidRPr="003F5E04" w:rsidRDefault="002C71A6" w:rsidP="002C71A6">
      <w:pPr>
        <w:pStyle w:val="a3"/>
        <w:ind w:firstLine="709"/>
      </w:pPr>
      <w:r w:rsidRPr="00F4482F">
        <w:rPr>
          <w:bCs/>
          <w:szCs w:val="26"/>
        </w:rPr>
        <w:t xml:space="preserve">Данные предварительного расчета объемов водоотведения в разрезе населенных пунктов </w:t>
      </w:r>
      <w:r w:rsidR="00F90CB5" w:rsidRPr="00F4482F">
        <w:rPr>
          <w:bCs/>
          <w:szCs w:val="26"/>
          <w:lang w:val="ru-RU"/>
        </w:rPr>
        <w:t xml:space="preserve">и территорий </w:t>
      </w:r>
      <w:r w:rsidR="004C0F9E" w:rsidRPr="00F4482F">
        <w:rPr>
          <w:bCs/>
          <w:szCs w:val="26"/>
        </w:rPr>
        <w:t>Мичуринского</w:t>
      </w:r>
      <w:r w:rsidRPr="00F4482F">
        <w:rPr>
          <w:bCs/>
          <w:szCs w:val="26"/>
        </w:rPr>
        <w:t xml:space="preserve"> сельсовета приведены в таблице </w:t>
      </w:r>
      <w:r w:rsidRPr="00F4482F">
        <w:t>3.6.1-</w:t>
      </w:r>
      <w:r w:rsidR="009173BB" w:rsidRPr="00F4482F">
        <w:rPr>
          <w:lang w:val="ru-RU"/>
        </w:rPr>
        <w:t>3</w:t>
      </w:r>
      <w:r w:rsidRPr="00F4482F">
        <w:t>.</w:t>
      </w:r>
    </w:p>
    <w:p w:rsidR="003F51D5" w:rsidRPr="0074415A" w:rsidRDefault="003F51D5" w:rsidP="0074415A">
      <w:pPr>
        <w:pStyle w:val="affffff6"/>
        <w:jc w:val="right"/>
        <w:rPr>
          <w:rStyle w:val="af0"/>
          <w:i w:val="0"/>
          <w:color w:val="auto"/>
          <w:sz w:val="24"/>
          <w:lang w:val="en-US"/>
        </w:rPr>
      </w:pPr>
      <w:r w:rsidRPr="0074415A">
        <w:t xml:space="preserve">Таблица </w:t>
      </w:r>
      <w:r w:rsidRPr="0074415A">
        <w:rPr>
          <w:rStyle w:val="af0"/>
          <w:i w:val="0"/>
          <w:color w:val="auto"/>
          <w:sz w:val="24"/>
          <w:lang w:val="en-US"/>
        </w:rPr>
        <w:t>3.6.1-</w:t>
      </w:r>
      <w:r w:rsidR="009173BB" w:rsidRPr="0074415A">
        <w:rPr>
          <w:rStyle w:val="af0"/>
          <w:i w:val="0"/>
          <w:color w:val="auto"/>
          <w:sz w:val="24"/>
          <w:lang w:val="en-US"/>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3544"/>
        <w:gridCol w:w="4578"/>
      </w:tblGrid>
      <w:tr w:rsidR="005A6D20" w:rsidRPr="0074415A" w:rsidTr="005823BC">
        <w:trPr>
          <w:trHeight w:val="1102"/>
        </w:trPr>
        <w:tc>
          <w:tcPr>
            <w:tcW w:w="1223" w:type="dxa"/>
            <w:tcBorders>
              <w:top w:val="single" w:sz="4" w:space="0" w:color="000000"/>
              <w:left w:val="single" w:sz="4" w:space="0" w:color="000000"/>
              <w:right w:val="single" w:sz="4" w:space="0" w:color="000000"/>
            </w:tcBorders>
            <w:vAlign w:val="center"/>
          </w:tcPr>
          <w:p w:rsidR="005A6D20" w:rsidRPr="0074415A" w:rsidRDefault="005A6D20" w:rsidP="00F4482F">
            <w:pPr>
              <w:pStyle w:val="affffff6"/>
              <w:ind w:firstLine="0"/>
              <w:jc w:val="center"/>
              <w:rPr>
                <w:bCs/>
                <w:lang w:val="ru-RU"/>
              </w:rPr>
            </w:pPr>
            <w:bookmarkStart w:id="138" w:name="_Hlk168565280"/>
            <w:r w:rsidRPr="00F4482F">
              <w:rPr>
                <w:rFonts w:eastAsia="Calibri"/>
                <w:lang w:eastAsia="x-none"/>
              </w:rPr>
              <w:lastRenderedPageBreak/>
              <w:t>№ на схеме ГП</w:t>
            </w:r>
            <w:r w:rsidRPr="00F4482F">
              <w:rPr>
                <w:rFonts w:eastAsia="Calibri"/>
                <w:lang w:val="ru-RU" w:eastAsia="x-none"/>
              </w:rPr>
              <w:t>(рис.</w:t>
            </w:r>
            <w:r w:rsidR="00F4482F" w:rsidRPr="00F4482F">
              <w:rPr>
                <w:rFonts w:eastAsia="Calibri"/>
                <w:lang w:val="ru-RU" w:eastAsia="x-none"/>
              </w:rPr>
              <w:t>7</w:t>
            </w:r>
            <w:r w:rsidRPr="00F4482F">
              <w:rPr>
                <w:rFonts w:eastAsia="Calibri"/>
                <w:lang w:val="ru-RU" w:eastAsia="x-none"/>
              </w:rPr>
              <w:t>)</w:t>
            </w:r>
          </w:p>
        </w:tc>
        <w:tc>
          <w:tcPr>
            <w:tcW w:w="3592" w:type="dxa"/>
            <w:tcBorders>
              <w:top w:val="single" w:sz="4" w:space="0" w:color="000000"/>
              <w:left w:val="single" w:sz="4" w:space="0" w:color="000000"/>
              <w:right w:val="single" w:sz="4" w:space="0" w:color="000000"/>
            </w:tcBorders>
            <w:vAlign w:val="center"/>
            <w:hideMark/>
          </w:tcPr>
          <w:p w:rsidR="005A6D20" w:rsidRPr="0074415A" w:rsidRDefault="005A6D20" w:rsidP="00450850">
            <w:pPr>
              <w:pStyle w:val="affffff6"/>
              <w:ind w:firstLine="0"/>
              <w:jc w:val="center"/>
              <w:rPr>
                <w:bCs/>
                <w:lang w:val="ru-RU"/>
              </w:rPr>
            </w:pPr>
            <w:r w:rsidRPr="0074415A">
              <w:rPr>
                <w:bCs/>
                <w:lang w:val="ru-RU"/>
              </w:rPr>
              <w:t>Наименование населенного пункта и территорий</w:t>
            </w:r>
          </w:p>
        </w:tc>
        <w:tc>
          <w:tcPr>
            <w:tcW w:w="4649" w:type="dxa"/>
            <w:tcBorders>
              <w:top w:val="single" w:sz="4" w:space="0" w:color="000000"/>
              <w:left w:val="single" w:sz="4" w:space="0" w:color="000000"/>
              <w:right w:val="single" w:sz="4" w:space="0" w:color="000000"/>
            </w:tcBorders>
            <w:vAlign w:val="center"/>
            <w:hideMark/>
          </w:tcPr>
          <w:p w:rsidR="005A6D20" w:rsidRPr="0074415A" w:rsidRDefault="005A6D20" w:rsidP="005A6D20">
            <w:pPr>
              <w:pStyle w:val="affffff6"/>
              <w:ind w:firstLine="0"/>
              <w:jc w:val="center"/>
              <w:rPr>
                <w:bCs/>
                <w:highlight w:val="yellow"/>
                <w:lang w:val="ru-RU"/>
              </w:rPr>
            </w:pPr>
            <w:r w:rsidRPr="0074415A">
              <w:rPr>
                <w:bCs/>
                <w:lang w:val="ru-RU"/>
              </w:rPr>
              <w:t xml:space="preserve">Объемы водоотведения </w:t>
            </w:r>
            <w:r w:rsidRPr="0074415A">
              <w:rPr>
                <w:lang w:val="ru-RU"/>
              </w:rPr>
              <w:t>по укрупненным показателям водоотведения на 1 человека в зависимости от степени благоустройства и количества населения, литров в сутки</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right="34" w:firstLine="0"/>
              <w:jc w:val="center"/>
              <w:rPr>
                <w:bCs/>
              </w:rPr>
            </w:pPr>
            <w:r w:rsidRPr="0074415A">
              <w:rPr>
                <w:bCs/>
              </w:rPr>
              <w:t>1</w:t>
            </w:r>
          </w:p>
        </w:tc>
        <w:tc>
          <w:tcPr>
            <w:tcW w:w="3592"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left="34" w:firstLine="0"/>
              <w:jc w:val="center"/>
              <w:rPr>
                <w:bCs/>
                <w:lang w:val="ru-RU"/>
              </w:rPr>
            </w:pPr>
            <w:r w:rsidRPr="0074415A">
              <w:rPr>
                <w:rFonts w:eastAsia="Calibri"/>
                <w:lang w:val="ru-RU" w:eastAsia="en-US"/>
              </w:rPr>
              <w:t>«район «Юго-западный»</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rFonts w:eastAsia="Calibri"/>
                <w:lang w:val="ru-RU"/>
              </w:rPr>
              <w:t>16 577 820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right="34" w:firstLine="0"/>
              <w:jc w:val="center"/>
              <w:rPr>
                <w:bCs/>
                <w:lang w:val="ru-RU"/>
              </w:rPr>
            </w:pPr>
            <w:r w:rsidRPr="0074415A">
              <w:rPr>
                <w:bCs/>
                <w:lang w:val="ru-RU"/>
              </w:rPr>
              <w:t>2</w:t>
            </w:r>
          </w:p>
        </w:tc>
        <w:tc>
          <w:tcPr>
            <w:tcW w:w="3592"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left="34" w:firstLine="0"/>
              <w:jc w:val="center"/>
              <w:rPr>
                <w:bCs/>
                <w:lang w:val="ru-RU"/>
              </w:rPr>
            </w:pPr>
            <w:r w:rsidRPr="0074415A">
              <w:rPr>
                <w:bCs/>
                <w:lang w:val="ru-RU"/>
              </w:rPr>
              <w:t>-</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rFonts w:eastAsia="Calibri"/>
                <w:lang w:val="ru-RU"/>
              </w:rPr>
              <w:t>367 080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right="34" w:firstLine="0"/>
              <w:jc w:val="center"/>
              <w:rPr>
                <w:bCs/>
                <w:lang w:val="ru-RU"/>
              </w:rPr>
            </w:pPr>
            <w:r w:rsidRPr="0074415A">
              <w:rPr>
                <w:bCs/>
                <w:lang w:val="ru-RU"/>
              </w:rPr>
              <w:t>3</w:t>
            </w:r>
          </w:p>
        </w:tc>
        <w:tc>
          <w:tcPr>
            <w:tcW w:w="3592"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left="34" w:firstLine="0"/>
              <w:jc w:val="center"/>
              <w:rPr>
                <w:lang w:val="ru-RU"/>
              </w:rPr>
            </w:pPr>
            <w:r w:rsidRPr="0074415A">
              <w:rPr>
                <w:lang w:val="ru-RU"/>
              </w:rPr>
              <w:t>-</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rFonts w:eastAsia="Calibri"/>
                <w:lang w:val="ru-RU"/>
              </w:rPr>
              <w:t>892 360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right="34" w:firstLine="0"/>
              <w:jc w:val="center"/>
              <w:rPr>
                <w:bCs/>
                <w:lang w:val="ru-RU"/>
              </w:rPr>
            </w:pPr>
            <w:r w:rsidRPr="0074415A">
              <w:rPr>
                <w:bCs/>
                <w:lang w:val="ru-RU"/>
              </w:rPr>
              <w:t>4</w:t>
            </w:r>
          </w:p>
        </w:tc>
        <w:tc>
          <w:tcPr>
            <w:tcW w:w="3592"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left="34" w:firstLine="0"/>
              <w:jc w:val="center"/>
              <w:rPr>
                <w:lang w:val="ru-RU"/>
              </w:rPr>
            </w:pPr>
            <w:r w:rsidRPr="0074415A">
              <w:rPr>
                <w:lang w:val="ru-RU"/>
              </w:rPr>
              <w:t>-</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rFonts w:eastAsia="Calibri"/>
                <w:lang w:val="ru-RU"/>
              </w:rPr>
              <w:t>318 220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right="34" w:firstLine="0"/>
              <w:jc w:val="center"/>
              <w:rPr>
                <w:bCs/>
                <w:lang w:val="ru-RU"/>
              </w:rPr>
            </w:pPr>
            <w:r w:rsidRPr="0074415A">
              <w:rPr>
                <w:bCs/>
                <w:lang w:val="ru-RU"/>
              </w:rPr>
              <w:t>5</w:t>
            </w:r>
          </w:p>
        </w:tc>
        <w:tc>
          <w:tcPr>
            <w:tcW w:w="3592"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left="34" w:firstLine="0"/>
              <w:jc w:val="center"/>
              <w:rPr>
                <w:lang w:val="ru-RU"/>
              </w:rPr>
            </w:pPr>
            <w:r w:rsidRPr="0074415A">
              <w:rPr>
                <w:lang w:val="ru-RU"/>
              </w:rPr>
              <w:t>-</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rFonts w:eastAsia="Calibri"/>
                <w:lang w:val="ru-RU"/>
              </w:rPr>
              <w:t>291 480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right="34" w:firstLine="0"/>
              <w:jc w:val="center"/>
              <w:rPr>
                <w:bCs/>
                <w:lang w:val="ru-RU"/>
              </w:rPr>
            </w:pPr>
            <w:r w:rsidRPr="0074415A">
              <w:rPr>
                <w:bCs/>
                <w:lang w:val="ru-RU"/>
              </w:rPr>
              <w:t>6</w:t>
            </w:r>
          </w:p>
        </w:tc>
        <w:tc>
          <w:tcPr>
            <w:tcW w:w="3592" w:type="dxa"/>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left="34" w:firstLine="0"/>
              <w:jc w:val="center"/>
              <w:rPr>
                <w:b/>
                <w:bCs/>
                <w:lang w:val="ru-RU"/>
              </w:rPr>
            </w:pPr>
            <w:r w:rsidRPr="0074415A">
              <w:rPr>
                <w:b/>
                <w:bCs/>
                <w:lang w:val="ru-RU"/>
              </w:rPr>
              <w:t>-</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rFonts w:eastAsia="Calibri"/>
                <w:lang w:val="ru-RU"/>
              </w:rPr>
              <w:t>115 360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right="34" w:firstLine="0"/>
              <w:jc w:val="center"/>
              <w:rPr>
                <w:bCs/>
                <w:lang w:val="ru-RU"/>
              </w:rPr>
            </w:pPr>
            <w:r w:rsidRPr="0074415A">
              <w:rPr>
                <w:bCs/>
                <w:lang w:val="ru-RU"/>
              </w:rPr>
              <w:t>7</w:t>
            </w:r>
          </w:p>
        </w:tc>
        <w:tc>
          <w:tcPr>
            <w:tcW w:w="3592" w:type="dxa"/>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left="34" w:firstLine="0"/>
              <w:rPr>
                <w:b/>
                <w:bCs/>
                <w:lang w:val="ru-RU"/>
              </w:rPr>
            </w:pPr>
            <w:r w:rsidRPr="0074415A">
              <w:rPr>
                <w:rFonts w:eastAsia="Calibri"/>
                <w:lang w:val="ru-RU"/>
              </w:rPr>
              <w:t>Район «город-курорт Юга»</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lang w:val="ru-RU"/>
              </w:rPr>
              <w:t>3 966 200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right="34" w:firstLine="0"/>
              <w:jc w:val="center"/>
              <w:rPr>
                <w:bCs/>
                <w:lang w:val="ru-RU"/>
              </w:rPr>
            </w:pPr>
            <w:r w:rsidRPr="0074415A">
              <w:rPr>
                <w:bCs/>
                <w:lang w:val="ru-RU"/>
              </w:rPr>
              <w:t>8</w:t>
            </w:r>
          </w:p>
        </w:tc>
        <w:tc>
          <w:tcPr>
            <w:tcW w:w="3592" w:type="dxa"/>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left="34" w:firstLine="0"/>
              <w:jc w:val="center"/>
              <w:rPr>
                <w:b/>
                <w:bCs/>
                <w:lang w:val="ru-RU"/>
              </w:rPr>
            </w:pPr>
            <w:r w:rsidRPr="0074415A">
              <w:rPr>
                <w:b/>
                <w:bCs/>
                <w:lang w:val="ru-RU"/>
              </w:rPr>
              <w:t>-</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lang w:val="ru-RU"/>
              </w:rPr>
              <w:t>136 360</w:t>
            </w:r>
          </w:p>
        </w:tc>
      </w:tr>
      <w:tr w:rsidR="00A760E6" w:rsidRPr="0074415A" w:rsidTr="005823BC">
        <w:tc>
          <w:tcPr>
            <w:tcW w:w="4815" w:type="dxa"/>
            <w:gridSpan w:val="2"/>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left="34" w:firstLine="0"/>
              <w:jc w:val="left"/>
              <w:rPr>
                <w:bCs/>
                <w:lang w:val="ru-RU"/>
              </w:rPr>
            </w:pPr>
            <w:r w:rsidRPr="0074415A">
              <w:rPr>
                <w:lang w:val="ru-RU"/>
              </w:rPr>
              <w:t>Всего по сельсовету по новым территориям</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lang w:val="ru-RU"/>
              </w:rPr>
              <w:t>22 664 880</w:t>
            </w:r>
          </w:p>
        </w:tc>
      </w:tr>
      <w:tr w:rsidR="00A760E6" w:rsidRPr="0074415A" w:rsidTr="005823BC">
        <w:tc>
          <w:tcPr>
            <w:tcW w:w="4815" w:type="dxa"/>
            <w:gridSpan w:val="2"/>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left="34" w:firstLine="0"/>
              <w:jc w:val="left"/>
              <w:rPr>
                <w:lang w:val="ru-RU"/>
              </w:rPr>
            </w:pPr>
            <w:r w:rsidRPr="0074415A">
              <w:rPr>
                <w:bCs/>
                <w:lang w:val="ru-RU"/>
              </w:rPr>
              <w:t>Существующая застройка п. Мичуринский</w:t>
            </w:r>
            <w:r w:rsidRPr="0074415A">
              <w:rPr>
                <w:lang w:val="ru-RU"/>
              </w:rPr>
              <w:t>, ж/д ст. Кривозеровка</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lang w:val="ru-RU"/>
              </w:rPr>
              <w:t>392 980</w:t>
            </w:r>
          </w:p>
        </w:tc>
      </w:tr>
      <w:tr w:rsidR="00A760E6" w:rsidRPr="0074415A" w:rsidTr="005823BC">
        <w:tc>
          <w:tcPr>
            <w:tcW w:w="4815" w:type="dxa"/>
            <w:gridSpan w:val="2"/>
            <w:tcBorders>
              <w:top w:val="single" w:sz="4" w:space="0" w:color="000000"/>
              <w:left w:val="single" w:sz="4" w:space="0" w:color="000000"/>
              <w:bottom w:val="single" w:sz="4" w:space="0" w:color="000000"/>
              <w:right w:val="single" w:sz="4" w:space="0" w:color="000000"/>
            </w:tcBorders>
          </w:tcPr>
          <w:p w:rsidR="003452B9" w:rsidRPr="0074415A" w:rsidRDefault="003452B9" w:rsidP="00450850">
            <w:pPr>
              <w:pStyle w:val="affffff6"/>
              <w:ind w:left="34" w:firstLine="0"/>
              <w:jc w:val="left"/>
              <w:rPr>
                <w:lang w:val="ru-RU"/>
              </w:rPr>
            </w:pPr>
            <w:r w:rsidRPr="0074415A">
              <w:rPr>
                <w:lang w:val="ru-RU"/>
              </w:rPr>
              <w:t>С учетом территорий существующей застройки территорий п. Мичуринский и ж/д ст. Кривозеровка</w:t>
            </w:r>
          </w:p>
        </w:tc>
        <w:tc>
          <w:tcPr>
            <w:tcW w:w="4649"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50850">
            <w:pPr>
              <w:pStyle w:val="affffff6"/>
              <w:ind w:firstLine="0"/>
              <w:jc w:val="center"/>
              <w:rPr>
                <w:lang w:val="ru-RU"/>
              </w:rPr>
            </w:pPr>
            <w:r w:rsidRPr="0074415A">
              <w:rPr>
                <w:lang w:val="ru-RU"/>
              </w:rPr>
              <w:t>23 057 860</w:t>
            </w:r>
          </w:p>
        </w:tc>
      </w:tr>
    </w:tbl>
    <w:bookmarkEnd w:id="138"/>
    <w:p w:rsidR="00BC1AF6" w:rsidRPr="006E0A7C" w:rsidRDefault="00BC1AF6" w:rsidP="005823BC">
      <w:pPr>
        <w:autoSpaceDE w:val="0"/>
        <w:autoSpaceDN w:val="0"/>
        <w:adjustRightInd w:val="0"/>
        <w:spacing w:before="240" w:after="0" w:line="240" w:lineRule="auto"/>
        <w:ind w:left="22" w:firstLine="691"/>
        <w:jc w:val="both"/>
        <w:rPr>
          <w:szCs w:val="24"/>
        </w:rPr>
      </w:pPr>
      <w:r w:rsidRPr="006E0A7C">
        <w:rPr>
          <w:szCs w:val="24"/>
        </w:rPr>
        <w:t>Сточные воды населенных пунктов предлагается либо очищать на индивидуальных локальных очистных сооружениях из водонепрон</w:t>
      </w:r>
      <w:r w:rsidRPr="006E0A7C">
        <w:rPr>
          <w:szCs w:val="24"/>
        </w:rPr>
        <w:t>и</w:t>
      </w:r>
      <w:r w:rsidRPr="006E0A7C">
        <w:rPr>
          <w:szCs w:val="24"/>
        </w:rPr>
        <w:t xml:space="preserve">цаемых материалов, не требующих фильтрующих траншей или полей фильтрации и обеспечивающих 98%-ную степень очистки, которые соответствуют Российским нормативам по очищенной сточной воде, либо оснащать накопителями сточных вод с применением водонепроницаемых материалов, с последующим вывозом сточных вод ассенизационными машинами на ближайшие канализационные очистные сооружения, объем накопителя сточных вод зависит от количества обслуживаемых лиц. </w:t>
      </w:r>
    </w:p>
    <w:p w:rsidR="00BC1AF6" w:rsidRPr="00322554" w:rsidRDefault="00BC1AF6" w:rsidP="00BC1AF6">
      <w:pPr>
        <w:autoSpaceDE w:val="0"/>
        <w:autoSpaceDN w:val="0"/>
        <w:adjustRightInd w:val="0"/>
        <w:spacing w:after="0" w:line="240" w:lineRule="auto"/>
        <w:ind w:left="22" w:firstLine="691"/>
        <w:jc w:val="both"/>
        <w:rPr>
          <w:szCs w:val="24"/>
        </w:rPr>
      </w:pPr>
      <w:r w:rsidRPr="00322554">
        <w:rPr>
          <w:szCs w:val="24"/>
        </w:rPr>
        <w:t>Норма удельного водоотведения в неканализованных районах 25 л/сутки на одного жителя (п. 2.4 Свод правил «СП 32.13330.2018. Канализация. Наружные сети и сооружения. СНиП 2.04.03-85», утвержденный приказом Минстроя России от 25.12.2018 № 860/пр (с последующими изменениями)).</w:t>
      </w:r>
    </w:p>
    <w:p w:rsidR="00412C38" w:rsidRPr="005656A1" w:rsidRDefault="00BC1AF6" w:rsidP="00BC1AF6">
      <w:pPr>
        <w:numPr>
          <w:ilvl w:val="12"/>
          <w:numId w:val="0"/>
        </w:numPr>
        <w:spacing w:after="0" w:line="240" w:lineRule="auto"/>
        <w:ind w:left="22" w:firstLine="691"/>
        <w:contextualSpacing/>
        <w:jc w:val="both"/>
        <w:rPr>
          <w:szCs w:val="24"/>
        </w:rPr>
      </w:pPr>
      <w:r w:rsidRPr="005656A1">
        <w:rPr>
          <w:szCs w:val="24"/>
        </w:rPr>
        <w:t>Гигиенические требования устан</w:t>
      </w:r>
      <w:r w:rsidR="005C3506">
        <w:rPr>
          <w:szCs w:val="24"/>
        </w:rPr>
        <w:t>а</w:t>
      </w:r>
      <w:r w:rsidRPr="005656A1">
        <w:rPr>
          <w:szCs w:val="24"/>
        </w:rPr>
        <w:t xml:space="preserve">вливаются в соответствии с </w:t>
      </w:r>
      <w:r w:rsidR="009A2C09">
        <w:rPr>
          <w:szCs w:val="24"/>
        </w:rPr>
        <w:t>СанПиН 1.2.3685-21 «</w:t>
      </w:r>
      <w:r w:rsidR="005656A1" w:rsidRPr="005656A1">
        <w:rPr>
          <w:szCs w:val="24"/>
        </w:rPr>
        <w:t>Гигиенические нормативы и требования к обеспечению безопасности и (или) безвредности для человека факторов среды обитания</w:t>
      </w:r>
      <w:r w:rsidR="009A2C09">
        <w:rPr>
          <w:szCs w:val="24"/>
        </w:rPr>
        <w:t>»</w:t>
      </w:r>
      <w:r w:rsidR="005656A1">
        <w:rPr>
          <w:szCs w:val="24"/>
        </w:rPr>
        <w:t xml:space="preserve">; </w:t>
      </w:r>
      <w:r w:rsidR="005656A1" w:rsidRPr="005656A1">
        <w:rPr>
          <w:szCs w:val="24"/>
        </w:rPr>
        <w:t xml:space="preserve">СанПиН 2.1.3684-21 </w:t>
      </w:r>
      <w:r w:rsidR="009A2C09">
        <w:rPr>
          <w:szCs w:val="24"/>
        </w:rPr>
        <w:t>«</w:t>
      </w:r>
      <w:r w:rsidR="005656A1" w:rsidRPr="005656A1">
        <w:rPr>
          <w:szCs w:val="24"/>
        </w:rPr>
        <w:t>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w:t>
      </w:r>
      <w:r w:rsidR="009A2C09">
        <w:rPr>
          <w:szCs w:val="24"/>
        </w:rPr>
        <w:t xml:space="preserve"> (профилактических) мероприятий»</w:t>
      </w:r>
      <w:r w:rsidR="005656A1">
        <w:rPr>
          <w:szCs w:val="24"/>
        </w:rPr>
        <w:t>.</w:t>
      </w:r>
    </w:p>
    <w:p w:rsidR="00AC74A3" w:rsidRPr="00FD7674" w:rsidRDefault="00AC74A3" w:rsidP="0074415A">
      <w:pPr>
        <w:pStyle w:val="affffff6"/>
        <w:rPr>
          <w:u w:val="single"/>
          <w:lang w:val="ru-RU"/>
        </w:rPr>
      </w:pPr>
      <w:r w:rsidRPr="00FD7674">
        <w:rPr>
          <w:u w:val="single"/>
          <w:lang w:val="ru-RU"/>
        </w:rPr>
        <w:t>Мероприятия генерального плана</w:t>
      </w:r>
    </w:p>
    <w:p w:rsidR="00E463E5" w:rsidRPr="00F10EEB" w:rsidRDefault="00E463E5" w:rsidP="00E463E5">
      <w:pPr>
        <w:pStyle w:val="11"/>
        <w:spacing w:after="0"/>
        <w:ind w:left="0" w:firstLine="709"/>
      </w:pPr>
      <w:r w:rsidRPr="005C50E9">
        <w:t xml:space="preserve">Мероприятия </w:t>
      </w:r>
      <w:r w:rsidR="00F10EEB" w:rsidRPr="005C50E9">
        <w:t xml:space="preserve">в области водоотведения </w:t>
      </w:r>
      <w:r w:rsidRPr="005C50E9">
        <w:t xml:space="preserve">на территории </w:t>
      </w:r>
      <w:r w:rsidR="004A4B5C" w:rsidRPr="005C50E9">
        <w:t>Мичуринского</w:t>
      </w:r>
      <w:r w:rsidRPr="005C50E9">
        <w:t xml:space="preserve"> сельсовета </w:t>
      </w:r>
      <w:r w:rsidRPr="00986BA8">
        <w:t>не предусматриваются</w:t>
      </w:r>
      <w:r w:rsidR="00F10EEB" w:rsidRPr="00986BA8">
        <w:t>.</w:t>
      </w:r>
    </w:p>
    <w:p w:rsidR="002F43CD" w:rsidRPr="00E11C33" w:rsidRDefault="002F43CD" w:rsidP="00F4482F">
      <w:pPr>
        <w:pStyle w:val="30"/>
        <w:spacing w:after="240"/>
        <w:ind w:left="0" w:right="-2"/>
        <w:rPr>
          <w:szCs w:val="24"/>
        </w:rPr>
      </w:pPr>
      <w:bookmarkStart w:id="139" w:name="_Toc199152038"/>
      <w:r w:rsidRPr="00E11C33">
        <w:rPr>
          <w:szCs w:val="24"/>
        </w:rPr>
        <w:t>3.6.2. Электроснабжение</w:t>
      </w:r>
      <w:bookmarkEnd w:id="139"/>
    </w:p>
    <w:p w:rsidR="002F43CD" w:rsidRPr="00FD7674" w:rsidRDefault="002F43CD" w:rsidP="0074415A">
      <w:pPr>
        <w:pStyle w:val="affffff6"/>
        <w:rPr>
          <w:u w:val="single"/>
          <w:lang w:val="ru-RU"/>
        </w:rPr>
      </w:pPr>
      <w:r w:rsidRPr="00FD7674">
        <w:rPr>
          <w:u w:val="single"/>
          <w:lang w:val="ru-RU"/>
        </w:rPr>
        <w:t>Существующее положение</w:t>
      </w:r>
    </w:p>
    <w:p w:rsidR="00DF5D2D" w:rsidRPr="00DF5D2D" w:rsidRDefault="00DF5D2D" w:rsidP="00DF5D2D">
      <w:pPr>
        <w:spacing w:after="0" w:line="240" w:lineRule="auto"/>
        <w:ind w:firstLine="709"/>
        <w:jc w:val="both"/>
      </w:pPr>
      <w:r w:rsidRPr="00DF5D2D">
        <w:t>Электроснабжение Мичуринского сельсовета, производится от энергосистемы ОАО «Пензаэнерго» и генерирующих источников электроснабжения. Все населенные пункты сельсовета электрифицированы.</w:t>
      </w:r>
    </w:p>
    <w:p w:rsidR="00DF5D2D" w:rsidRPr="00DF5D2D" w:rsidRDefault="00A81868" w:rsidP="00DF5D2D">
      <w:pPr>
        <w:spacing w:after="0" w:line="240" w:lineRule="auto"/>
        <w:ind w:firstLine="709"/>
        <w:jc w:val="both"/>
        <w:rPr>
          <w:highlight w:val="yellow"/>
        </w:rPr>
      </w:pPr>
      <w:r>
        <w:t>И</w:t>
      </w:r>
      <w:r w:rsidR="00DF5D2D" w:rsidRPr="00A60181">
        <w:t>сточник</w:t>
      </w:r>
      <w:r>
        <w:t>ами</w:t>
      </w:r>
      <w:r w:rsidR="00DF5D2D" w:rsidRPr="00A60181">
        <w:t xml:space="preserve"> электроснабжения </w:t>
      </w:r>
      <w:r>
        <w:t xml:space="preserve">территории Мичуринского сельсовета </w:t>
      </w:r>
      <w:r w:rsidR="00DF5D2D" w:rsidRPr="00A60181">
        <w:t>явля</w:t>
      </w:r>
      <w:r w:rsidR="00A60181">
        <w:t>ю</w:t>
      </w:r>
      <w:r w:rsidR="00DF5D2D" w:rsidRPr="00A60181">
        <w:t>тся подстанци</w:t>
      </w:r>
      <w:r w:rsidR="00A60181">
        <w:t>и</w:t>
      </w:r>
      <w:r w:rsidR="00DF5D2D" w:rsidRPr="00A60181">
        <w:t xml:space="preserve"> ПС </w:t>
      </w:r>
      <w:r w:rsidR="00722CEA">
        <w:t>110</w:t>
      </w:r>
      <w:r w:rsidR="00A60181" w:rsidRPr="00A60181">
        <w:t>/10</w:t>
      </w:r>
      <w:r w:rsidR="00DF5D2D" w:rsidRPr="00A60181">
        <w:t xml:space="preserve"> </w:t>
      </w:r>
      <w:r w:rsidR="00722CEA">
        <w:t xml:space="preserve">кВ </w:t>
      </w:r>
      <w:r w:rsidR="00DF5D2D" w:rsidRPr="00A60181">
        <w:t>«</w:t>
      </w:r>
      <w:r w:rsidR="00A60181" w:rsidRPr="00A60181">
        <w:t>Кривозер</w:t>
      </w:r>
      <w:r w:rsidR="00BE4391">
        <w:t>ье-Т</w:t>
      </w:r>
      <w:r w:rsidR="003C66BD">
        <w:t>яговая</w:t>
      </w:r>
      <w:r w:rsidR="00DF5D2D" w:rsidRPr="00A60181">
        <w:t>»</w:t>
      </w:r>
      <w:r w:rsidR="00A60181" w:rsidRPr="00A60181">
        <w:t xml:space="preserve"> (</w:t>
      </w:r>
      <w:r w:rsidR="007242E4">
        <w:t xml:space="preserve">Мичуринский сельсовет, </w:t>
      </w:r>
      <w:r w:rsidR="00A60181" w:rsidRPr="00A60181">
        <w:t>ж/д ст. Кивозеровка</w:t>
      </w:r>
      <w:r w:rsidR="005728C9">
        <w:t xml:space="preserve">, зу </w:t>
      </w:r>
      <w:r w:rsidR="005728C9" w:rsidRPr="005728C9">
        <w:t>58:24:0200101:10</w:t>
      </w:r>
      <w:r w:rsidR="00A60181" w:rsidRPr="00A60181">
        <w:t>)</w:t>
      </w:r>
      <w:r w:rsidR="00A60181">
        <w:t xml:space="preserve">, </w:t>
      </w:r>
      <w:r w:rsidR="00722CEA" w:rsidRPr="00722CEA">
        <w:t xml:space="preserve">ПС 110/35/10 кВ "Цветочная" с двухцепным заходом </w:t>
      </w:r>
      <w:r w:rsidR="00722CEA" w:rsidRPr="00722CEA">
        <w:lastRenderedPageBreak/>
        <w:t xml:space="preserve">ВЛ-110кВ " ТЭЦ-2-Цветочная" и ВЛ-110кВ "Новозападная-Цветочная" </w:t>
      </w:r>
      <w:r w:rsidR="00A60181" w:rsidRPr="00A60181">
        <w:t>(</w:t>
      </w:r>
      <w:r w:rsidR="007242E4">
        <w:t xml:space="preserve">Мичуринский сельсовет, зу </w:t>
      </w:r>
      <w:r w:rsidR="007242E4" w:rsidRPr="007242E4">
        <w:t>58:24:0292401:39</w:t>
      </w:r>
      <w:r w:rsidR="00A60181" w:rsidRPr="00A60181">
        <w:t>)</w:t>
      </w:r>
      <w:r w:rsidR="007242E4">
        <w:t xml:space="preserve"> </w:t>
      </w:r>
      <w:r w:rsidR="00DF5D2D" w:rsidRPr="007242E4">
        <w:t xml:space="preserve">и </w:t>
      </w:r>
      <w:r w:rsidR="0084025B">
        <w:t>сеть</w:t>
      </w:r>
      <w:r w:rsidR="00DF5D2D" w:rsidRPr="007242E4">
        <w:t xml:space="preserve"> ТП 10/04 кВ. Трансформаторные подста</w:t>
      </w:r>
      <w:r w:rsidR="00DF5D2D" w:rsidRPr="007242E4">
        <w:t>н</w:t>
      </w:r>
      <w:r w:rsidR="00DF5D2D" w:rsidRPr="007242E4">
        <w:t>ции полностью обеспечивают электроэнергией населенные пункты.</w:t>
      </w:r>
    </w:p>
    <w:p w:rsidR="00DF5D2D" w:rsidRPr="00A60181" w:rsidRDefault="00DF5D2D" w:rsidP="00DF5D2D">
      <w:pPr>
        <w:pStyle w:val="a3"/>
        <w:ind w:firstLine="709"/>
        <w:rPr>
          <w:bCs/>
          <w:lang w:val="ru-RU"/>
        </w:rPr>
      </w:pPr>
      <w:r w:rsidRPr="00A60181">
        <w:rPr>
          <w:bCs/>
        </w:rPr>
        <w:t>По территории сельсовета проходят линии высокого и среднего класса напряжения ВЛ 110 кВ, ВЛ 35 кВ</w:t>
      </w:r>
      <w:r w:rsidR="00C17F14">
        <w:rPr>
          <w:bCs/>
          <w:lang w:val="ru-RU"/>
        </w:rPr>
        <w:t>, ВЛ 10 кВ.</w:t>
      </w:r>
    </w:p>
    <w:p w:rsidR="00DF5D2D" w:rsidRPr="00DF5D2D" w:rsidRDefault="006F46A3" w:rsidP="00DF5D2D">
      <w:pPr>
        <w:pStyle w:val="affffff6"/>
        <w:rPr>
          <w:highlight w:val="yellow"/>
          <w:lang w:val="ru-RU"/>
        </w:rPr>
      </w:pPr>
      <w:r w:rsidRPr="006F46A3">
        <w:rPr>
          <w:lang w:val="ru-RU"/>
        </w:rPr>
        <w:t xml:space="preserve">Состояние системы электроснабжения </w:t>
      </w:r>
      <w:r w:rsidRPr="006F46A3">
        <w:rPr>
          <w:rFonts w:ascii="Nimbus Roman No9 L" w:hAnsi="Nimbus Roman No9 L"/>
          <w:iCs/>
          <w:lang w:val="ru-RU"/>
        </w:rPr>
        <w:t>удовлетворительное</w:t>
      </w:r>
      <w:r w:rsidRPr="006F46A3">
        <w:rPr>
          <w:lang w:val="ru-RU"/>
        </w:rPr>
        <w:t>, требует планового капитального ремонта.</w:t>
      </w:r>
    </w:p>
    <w:p w:rsidR="00DF5D2D" w:rsidRPr="006F46A3" w:rsidRDefault="00DF5D2D" w:rsidP="006F46A3">
      <w:pPr>
        <w:spacing w:after="0" w:line="240" w:lineRule="auto"/>
        <w:ind w:firstLine="709"/>
        <w:jc w:val="both"/>
      </w:pPr>
      <w:r w:rsidRPr="006F46A3">
        <w:t>Уличное освещение организовано по основным улицам населенных пунктов сельсовета.</w:t>
      </w:r>
    </w:p>
    <w:p w:rsidR="0028581D" w:rsidRPr="00D52C04" w:rsidRDefault="0028581D" w:rsidP="004A4B5C">
      <w:pPr>
        <w:spacing w:after="0" w:line="240" w:lineRule="auto"/>
        <w:ind w:firstLine="709"/>
        <w:jc w:val="both"/>
        <w:rPr>
          <w:szCs w:val="26"/>
        </w:rPr>
      </w:pPr>
      <w:r w:rsidRPr="00D52C04">
        <w:rPr>
          <w:rFonts w:cs="Arial"/>
          <w:szCs w:val="24"/>
        </w:rPr>
        <w:t>Перечень</w:t>
      </w:r>
      <w:r w:rsidRPr="00D52C04">
        <w:rPr>
          <w:szCs w:val="26"/>
        </w:rPr>
        <w:t xml:space="preserve"> существующих объектов электроснабжения</w:t>
      </w:r>
      <w:r w:rsidR="002B3180" w:rsidRPr="00D52C04">
        <w:rPr>
          <w:szCs w:val="26"/>
        </w:rPr>
        <w:t xml:space="preserve">, </w:t>
      </w:r>
      <w:r w:rsidR="002B3180" w:rsidRPr="00D52C04">
        <w:t>их характеристики и местоположение</w:t>
      </w:r>
      <w:r w:rsidR="002B3180" w:rsidRPr="00D52C04">
        <w:rPr>
          <w:rFonts w:eastAsia="Calibri"/>
          <w:szCs w:val="24"/>
        </w:rPr>
        <w:t xml:space="preserve"> представлены</w:t>
      </w:r>
      <w:r w:rsidRPr="00D52C04">
        <w:rPr>
          <w:szCs w:val="26"/>
        </w:rPr>
        <w:t xml:space="preserve"> в таблице </w:t>
      </w:r>
      <w:r w:rsidRPr="00D52C04">
        <w:rPr>
          <w:rStyle w:val="af0"/>
          <w:bCs/>
          <w:i w:val="0"/>
          <w:color w:val="auto"/>
          <w:sz w:val="24"/>
          <w:lang w:bidi="hi-IN"/>
        </w:rPr>
        <w:t>3.6.2-1.</w:t>
      </w:r>
      <w:r w:rsidRPr="00D52C04">
        <w:rPr>
          <w:szCs w:val="26"/>
        </w:rPr>
        <w:t xml:space="preserve"> </w:t>
      </w:r>
    </w:p>
    <w:p w:rsidR="0028581D" w:rsidRPr="00E73A1A" w:rsidRDefault="0028581D" w:rsidP="00843EE8">
      <w:pPr>
        <w:spacing w:after="0" w:line="240" w:lineRule="auto"/>
        <w:ind w:firstLine="709"/>
        <w:jc w:val="both"/>
        <w:rPr>
          <w:strike/>
          <w:color w:val="FF0000"/>
          <w:szCs w:val="24"/>
        </w:rPr>
        <w:sectPr w:rsidR="0028581D" w:rsidRPr="00E73A1A" w:rsidSect="00E1362A">
          <w:pgSz w:w="11906" w:h="16838"/>
          <w:pgMar w:top="1134" w:right="850" w:bottom="1134" w:left="1701" w:header="567" w:footer="567" w:gutter="0"/>
          <w:cols w:space="708"/>
          <w:docGrid w:linePitch="360"/>
        </w:sectPr>
      </w:pPr>
    </w:p>
    <w:p w:rsidR="002F43CD" w:rsidRPr="00D52C04" w:rsidRDefault="002F43CD" w:rsidP="002F43CD">
      <w:pPr>
        <w:pStyle w:val="ab"/>
        <w:spacing w:before="0" w:beforeAutospacing="0" w:after="0" w:afterAutospacing="0"/>
        <w:jc w:val="right"/>
        <w:rPr>
          <w:rStyle w:val="af0"/>
          <w:bCs/>
          <w:i w:val="0"/>
          <w:color w:val="auto"/>
          <w:sz w:val="24"/>
          <w:lang w:bidi="hi-IN"/>
        </w:rPr>
      </w:pPr>
      <w:bookmarkStart w:id="140" w:name="_Toc45096855"/>
      <w:r w:rsidRPr="00D52C04">
        <w:rPr>
          <w:rStyle w:val="af0"/>
          <w:bCs/>
          <w:i w:val="0"/>
          <w:color w:val="auto"/>
          <w:sz w:val="24"/>
          <w:lang w:bidi="hi-IN"/>
        </w:rPr>
        <w:lastRenderedPageBreak/>
        <w:t>Таблица 3.6.2-1</w:t>
      </w:r>
      <w:bookmarkEnd w:id="140"/>
    </w:p>
    <w:p w:rsidR="002F43CD" w:rsidRPr="00D52C04" w:rsidRDefault="002F43CD" w:rsidP="00D430DA">
      <w:pPr>
        <w:pStyle w:val="11"/>
        <w:spacing w:after="0" w:line="276" w:lineRule="auto"/>
        <w:ind w:left="0" w:firstLine="709"/>
        <w:jc w:val="center"/>
        <w:rPr>
          <w:szCs w:val="26"/>
          <w:lang w:eastAsia="ru-RU"/>
        </w:rPr>
      </w:pPr>
      <w:r w:rsidRPr="00D52C04">
        <w:rPr>
          <w:rFonts w:cs="Arial"/>
          <w:szCs w:val="24"/>
          <w:lang w:eastAsia="ru-RU"/>
        </w:rPr>
        <w:t>Перечень</w:t>
      </w:r>
      <w:r w:rsidRPr="00D52C04">
        <w:rPr>
          <w:szCs w:val="26"/>
          <w:lang w:eastAsia="ru-RU"/>
        </w:rPr>
        <w:t xml:space="preserve"> существующих объектов электроснабжения </w:t>
      </w:r>
    </w:p>
    <w:tbl>
      <w:tblPr>
        <w:tblW w:w="5322"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
        <w:gridCol w:w="1956"/>
        <w:gridCol w:w="2929"/>
        <w:gridCol w:w="2932"/>
        <w:gridCol w:w="2514"/>
        <w:gridCol w:w="1813"/>
        <w:gridCol w:w="1119"/>
        <w:gridCol w:w="1677"/>
      </w:tblGrid>
      <w:tr w:rsidR="00D430DA" w:rsidRPr="00CF07F9" w:rsidTr="00D430DA">
        <w:tc>
          <w:tcPr>
            <w:tcW w:w="180" w:type="pct"/>
            <w:vMerge w:val="restart"/>
            <w:vAlign w:val="center"/>
          </w:tcPr>
          <w:p w:rsidR="007A1FD3" w:rsidRPr="00CF07F9" w:rsidRDefault="007A1FD3" w:rsidP="008B7F1F">
            <w:pPr>
              <w:spacing w:after="0" w:line="240" w:lineRule="auto"/>
              <w:jc w:val="center"/>
              <w:rPr>
                <w:szCs w:val="24"/>
              </w:rPr>
            </w:pPr>
            <w:r w:rsidRPr="00CF07F9">
              <w:rPr>
                <w:szCs w:val="24"/>
              </w:rPr>
              <w:t>№</w:t>
            </w:r>
          </w:p>
          <w:p w:rsidR="007A1FD3" w:rsidRPr="00CF07F9" w:rsidRDefault="007A1FD3" w:rsidP="008B7F1F">
            <w:pPr>
              <w:spacing w:after="0" w:line="240" w:lineRule="auto"/>
              <w:jc w:val="center"/>
              <w:rPr>
                <w:szCs w:val="24"/>
              </w:rPr>
            </w:pPr>
            <w:r w:rsidRPr="00CF07F9">
              <w:rPr>
                <w:szCs w:val="24"/>
              </w:rPr>
              <w:t>п/п</w:t>
            </w:r>
          </w:p>
        </w:tc>
        <w:tc>
          <w:tcPr>
            <w:tcW w:w="631" w:type="pct"/>
            <w:vMerge w:val="restart"/>
            <w:vAlign w:val="center"/>
          </w:tcPr>
          <w:p w:rsidR="007A1FD3" w:rsidRPr="00CF07F9" w:rsidRDefault="007A1FD3" w:rsidP="008B7F1F">
            <w:pPr>
              <w:spacing w:after="0" w:line="240" w:lineRule="auto"/>
              <w:ind w:right="-31"/>
              <w:jc w:val="center"/>
              <w:rPr>
                <w:szCs w:val="24"/>
              </w:rPr>
            </w:pPr>
            <w:r w:rsidRPr="00CF07F9">
              <w:rPr>
                <w:szCs w:val="24"/>
              </w:rPr>
              <w:t>Вид объекта*</w:t>
            </w:r>
          </w:p>
        </w:tc>
        <w:tc>
          <w:tcPr>
            <w:tcW w:w="945" w:type="pct"/>
            <w:vMerge w:val="restart"/>
            <w:vAlign w:val="center"/>
          </w:tcPr>
          <w:p w:rsidR="007A1FD3" w:rsidRPr="00CF07F9" w:rsidRDefault="007A1FD3" w:rsidP="008B7F1F">
            <w:pPr>
              <w:spacing w:after="0" w:line="240" w:lineRule="auto"/>
              <w:jc w:val="center"/>
              <w:rPr>
                <w:szCs w:val="24"/>
              </w:rPr>
            </w:pPr>
            <w:r w:rsidRPr="00CF07F9">
              <w:rPr>
                <w:szCs w:val="24"/>
              </w:rPr>
              <w:t>Наименование объекта</w:t>
            </w:r>
          </w:p>
        </w:tc>
        <w:tc>
          <w:tcPr>
            <w:tcW w:w="946" w:type="pct"/>
            <w:vMerge w:val="restart"/>
            <w:vAlign w:val="center"/>
          </w:tcPr>
          <w:p w:rsidR="007A1FD3" w:rsidRPr="00CF07F9" w:rsidRDefault="007A1FD3" w:rsidP="008B7F1F">
            <w:pPr>
              <w:spacing w:after="0" w:line="240" w:lineRule="auto"/>
              <w:jc w:val="center"/>
              <w:rPr>
                <w:szCs w:val="24"/>
              </w:rPr>
            </w:pPr>
            <w:r w:rsidRPr="00CF07F9">
              <w:rPr>
                <w:szCs w:val="24"/>
              </w:rPr>
              <w:t>Местоположение, адресное описание</w:t>
            </w:r>
          </w:p>
        </w:tc>
        <w:tc>
          <w:tcPr>
            <w:tcW w:w="1396" w:type="pct"/>
            <w:gridSpan w:val="2"/>
            <w:vAlign w:val="center"/>
          </w:tcPr>
          <w:p w:rsidR="007A1FD3" w:rsidRPr="00CF07F9" w:rsidRDefault="007A1FD3" w:rsidP="008B7F1F">
            <w:pPr>
              <w:spacing w:after="0" w:line="240" w:lineRule="auto"/>
              <w:ind w:right="-30"/>
              <w:jc w:val="center"/>
              <w:rPr>
                <w:szCs w:val="24"/>
              </w:rPr>
            </w:pPr>
            <w:r w:rsidRPr="00CF07F9">
              <w:rPr>
                <w:szCs w:val="24"/>
              </w:rPr>
              <w:t>Характеристика объекта</w:t>
            </w:r>
          </w:p>
        </w:tc>
        <w:tc>
          <w:tcPr>
            <w:tcW w:w="361" w:type="pct"/>
            <w:vMerge w:val="restart"/>
            <w:vAlign w:val="center"/>
          </w:tcPr>
          <w:p w:rsidR="007A1FD3" w:rsidRPr="00CF07F9" w:rsidRDefault="007A1FD3" w:rsidP="008B7F1F">
            <w:pPr>
              <w:spacing w:after="0" w:line="240" w:lineRule="auto"/>
              <w:jc w:val="center"/>
              <w:rPr>
                <w:szCs w:val="24"/>
              </w:rPr>
            </w:pPr>
            <w:r w:rsidRPr="00CF07F9">
              <w:rPr>
                <w:szCs w:val="24"/>
              </w:rPr>
              <w:t>Процент износа, %</w:t>
            </w:r>
          </w:p>
        </w:tc>
        <w:tc>
          <w:tcPr>
            <w:tcW w:w="541" w:type="pct"/>
            <w:vMerge w:val="restart"/>
            <w:vAlign w:val="center"/>
          </w:tcPr>
          <w:p w:rsidR="007A1FD3" w:rsidRPr="00CF07F9" w:rsidRDefault="007A1FD3" w:rsidP="008B7F1F">
            <w:pPr>
              <w:spacing w:after="0" w:line="240" w:lineRule="auto"/>
              <w:jc w:val="center"/>
              <w:rPr>
                <w:szCs w:val="24"/>
              </w:rPr>
            </w:pPr>
            <w:r w:rsidRPr="00CF07F9">
              <w:rPr>
                <w:szCs w:val="24"/>
              </w:rPr>
              <w:t xml:space="preserve">Значение объекта </w:t>
            </w:r>
          </w:p>
        </w:tc>
      </w:tr>
      <w:tr w:rsidR="00D430DA" w:rsidRPr="00CF07F9" w:rsidTr="00D430DA">
        <w:tc>
          <w:tcPr>
            <w:tcW w:w="180" w:type="pct"/>
            <w:vMerge/>
          </w:tcPr>
          <w:p w:rsidR="007A1FD3" w:rsidRPr="00CF07F9" w:rsidRDefault="007A1FD3" w:rsidP="008B7F1F">
            <w:pPr>
              <w:spacing w:after="0" w:line="240" w:lineRule="auto"/>
              <w:jc w:val="center"/>
              <w:rPr>
                <w:b/>
                <w:szCs w:val="24"/>
              </w:rPr>
            </w:pPr>
          </w:p>
        </w:tc>
        <w:tc>
          <w:tcPr>
            <w:tcW w:w="631" w:type="pct"/>
            <w:vMerge/>
          </w:tcPr>
          <w:p w:rsidR="007A1FD3" w:rsidRPr="00CF07F9" w:rsidRDefault="007A1FD3" w:rsidP="008B7F1F">
            <w:pPr>
              <w:spacing w:after="0" w:line="240" w:lineRule="auto"/>
              <w:ind w:right="-173" w:firstLine="709"/>
              <w:jc w:val="center"/>
              <w:rPr>
                <w:b/>
                <w:szCs w:val="24"/>
                <w:highlight w:val="yellow"/>
              </w:rPr>
            </w:pPr>
          </w:p>
        </w:tc>
        <w:tc>
          <w:tcPr>
            <w:tcW w:w="945" w:type="pct"/>
            <w:vMerge/>
          </w:tcPr>
          <w:p w:rsidR="007A1FD3" w:rsidRPr="00CF07F9" w:rsidRDefault="007A1FD3" w:rsidP="008B7F1F">
            <w:pPr>
              <w:spacing w:after="0" w:line="240" w:lineRule="auto"/>
              <w:ind w:firstLine="709"/>
              <w:jc w:val="center"/>
              <w:rPr>
                <w:szCs w:val="24"/>
                <w:highlight w:val="yellow"/>
              </w:rPr>
            </w:pPr>
          </w:p>
        </w:tc>
        <w:tc>
          <w:tcPr>
            <w:tcW w:w="946" w:type="pct"/>
            <w:vMerge/>
          </w:tcPr>
          <w:p w:rsidR="007A1FD3" w:rsidRPr="00CF07F9" w:rsidRDefault="007A1FD3" w:rsidP="008B7F1F">
            <w:pPr>
              <w:spacing w:after="0" w:line="240" w:lineRule="auto"/>
              <w:ind w:right="-173" w:firstLine="709"/>
              <w:jc w:val="center"/>
              <w:rPr>
                <w:b/>
                <w:szCs w:val="24"/>
                <w:highlight w:val="yellow"/>
              </w:rPr>
            </w:pPr>
          </w:p>
        </w:tc>
        <w:tc>
          <w:tcPr>
            <w:tcW w:w="811" w:type="pct"/>
            <w:vAlign w:val="center"/>
          </w:tcPr>
          <w:p w:rsidR="007A1FD3" w:rsidRPr="00CF07F9" w:rsidRDefault="007A1FD3" w:rsidP="008B7F1F">
            <w:pPr>
              <w:spacing w:after="0" w:line="240" w:lineRule="auto"/>
              <w:ind w:firstLine="3"/>
              <w:jc w:val="center"/>
              <w:rPr>
                <w:szCs w:val="24"/>
              </w:rPr>
            </w:pPr>
            <w:r w:rsidRPr="00CF07F9">
              <w:rPr>
                <w:szCs w:val="24"/>
              </w:rPr>
              <w:t>Наименование характеристики</w:t>
            </w:r>
          </w:p>
        </w:tc>
        <w:tc>
          <w:tcPr>
            <w:tcW w:w="585" w:type="pct"/>
            <w:vAlign w:val="center"/>
          </w:tcPr>
          <w:p w:rsidR="007A1FD3" w:rsidRPr="00CF07F9" w:rsidRDefault="007A1FD3" w:rsidP="008B7F1F">
            <w:pPr>
              <w:spacing w:after="0" w:line="240" w:lineRule="auto"/>
              <w:ind w:right="35" w:firstLine="3"/>
              <w:jc w:val="center"/>
              <w:rPr>
                <w:szCs w:val="24"/>
              </w:rPr>
            </w:pPr>
            <w:r w:rsidRPr="00CF07F9">
              <w:rPr>
                <w:szCs w:val="24"/>
              </w:rPr>
              <w:t>Количественный показатель</w:t>
            </w:r>
          </w:p>
        </w:tc>
        <w:tc>
          <w:tcPr>
            <w:tcW w:w="361" w:type="pct"/>
            <w:vMerge/>
          </w:tcPr>
          <w:p w:rsidR="007A1FD3" w:rsidRPr="00CF07F9" w:rsidRDefault="007A1FD3" w:rsidP="008B7F1F">
            <w:pPr>
              <w:spacing w:after="0" w:line="240" w:lineRule="auto"/>
              <w:ind w:right="-173" w:firstLine="709"/>
              <w:jc w:val="center"/>
              <w:rPr>
                <w:b/>
                <w:szCs w:val="24"/>
                <w:highlight w:val="yellow"/>
              </w:rPr>
            </w:pPr>
          </w:p>
        </w:tc>
        <w:tc>
          <w:tcPr>
            <w:tcW w:w="541" w:type="pct"/>
            <w:vMerge/>
          </w:tcPr>
          <w:p w:rsidR="007A1FD3" w:rsidRPr="00CF07F9" w:rsidRDefault="007A1FD3" w:rsidP="008B7F1F">
            <w:pPr>
              <w:spacing w:after="0" w:line="240" w:lineRule="auto"/>
              <w:ind w:right="-173" w:firstLine="709"/>
              <w:jc w:val="center"/>
              <w:rPr>
                <w:b/>
                <w:szCs w:val="24"/>
                <w:highlight w:val="yellow"/>
              </w:rPr>
            </w:pPr>
          </w:p>
        </w:tc>
      </w:tr>
      <w:tr w:rsidR="00D430DA" w:rsidRPr="00CF07F9" w:rsidTr="00D430DA">
        <w:trPr>
          <w:trHeight w:val="397"/>
        </w:trPr>
        <w:tc>
          <w:tcPr>
            <w:tcW w:w="180" w:type="pct"/>
            <w:vMerge w:val="restart"/>
            <w:vAlign w:val="center"/>
          </w:tcPr>
          <w:p w:rsidR="00486969" w:rsidRPr="00CF07F9" w:rsidRDefault="005122A5" w:rsidP="005122A5">
            <w:pPr>
              <w:spacing w:after="0" w:line="240" w:lineRule="auto"/>
              <w:jc w:val="center"/>
              <w:rPr>
                <w:szCs w:val="24"/>
              </w:rPr>
            </w:pPr>
            <w:r w:rsidRPr="00CF07F9">
              <w:rPr>
                <w:szCs w:val="24"/>
              </w:rPr>
              <w:t>1</w:t>
            </w:r>
          </w:p>
        </w:tc>
        <w:tc>
          <w:tcPr>
            <w:tcW w:w="631" w:type="pct"/>
            <w:vMerge w:val="restart"/>
            <w:vAlign w:val="center"/>
          </w:tcPr>
          <w:p w:rsidR="00486969" w:rsidRPr="00CF07F9" w:rsidRDefault="00486969" w:rsidP="000E2139">
            <w:pPr>
              <w:spacing w:after="0" w:line="240" w:lineRule="auto"/>
              <w:ind w:right="32"/>
              <w:jc w:val="center"/>
              <w:rPr>
                <w:szCs w:val="24"/>
              </w:rPr>
            </w:pPr>
            <w:r w:rsidRPr="00CF07F9">
              <w:rPr>
                <w:szCs w:val="24"/>
              </w:rPr>
              <w:t>Электрическая подстанция</w:t>
            </w:r>
          </w:p>
        </w:tc>
        <w:tc>
          <w:tcPr>
            <w:tcW w:w="945" w:type="pct"/>
            <w:vMerge w:val="restart"/>
            <w:vAlign w:val="center"/>
          </w:tcPr>
          <w:p w:rsidR="00486969" w:rsidRPr="00911851" w:rsidRDefault="00911851" w:rsidP="002F0B24">
            <w:pPr>
              <w:spacing w:after="0" w:line="240" w:lineRule="auto"/>
              <w:jc w:val="center"/>
              <w:rPr>
                <w:color w:val="000000"/>
                <w:szCs w:val="24"/>
                <w:highlight w:val="yellow"/>
              </w:rPr>
            </w:pPr>
            <w:r w:rsidRPr="00911851">
              <w:rPr>
                <w:color w:val="000000"/>
                <w:szCs w:val="24"/>
              </w:rPr>
              <w:t xml:space="preserve">ПС 110/10 </w:t>
            </w:r>
            <w:r>
              <w:rPr>
                <w:color w:val="000000"/>
                <w:szCs w:val="24"/>
              </w:rPr>
              <w:t>кВ</w:t>
            </w:r>
            <w:r w:rsidRPr="00911851">
              <w:rPr>
                <w:color w:val="000000"/>
                <w:szCs w:val="24"/>
              </w:rPr>
              <w:t xml:space="preserve"> «Кривозер</w:t>
            </w:r>
            <w:r w:rsidR="002F0B24">
              <w:rPr>
                <w:color w:val="000000"/>
                <w:szCs w:val="24"/>
              </w:rPr>
              <w:t>ье-Т</w:t>
            </w:r>
            <w:r w:rsidR="003C66BD">
              <w:rPr>
                <w:color w:val="000000"/>
                <w:szCs w:val="24"/>
              </w:rPr>
              <w:t>яговая</w:t>
            </w:r>
            <w:r w:rsidRPr="00911851">
              <w:rPr>
                <w:color w:val="000000"/>
                <w:szCs w:val="24"/>
              </w:rPr>
              <w:t>»</w:t>
            </w:r>
          </w:p>
        </w:tc>
        <w:tc>
          <w:tcPr>
            <w:tcW w:w="946" w:type="pct"/>
            <w:vMerge w:val="restart"/>
            <w:vAlign w:val="center"/>
          </w:tcPr>
          <w:p w:rsidR="00486969" w:rsidRDefault="00EC0530" w:rsidP="006F46A3">
            <w:pPr>
              <w:spacing w:after="0" w:line="240" w:lineRule="auto"/>
              <w:jc w:val="center"/>
              <w:rPr>
                <w:szCs w:val="24"/>
              </w:rPr>
            </w:pPr>
            <w:r w:rsidRPr="00EC0530">
              <w:rPr>
                <w:szCs w:val="24"/>
              </w:rPr>
              <w:t>Пензенский</w:t>
            </w:r>
            <w:r w:rsidR="00486969" w:rsidRPr="00EC0530">
              <w:rPr>
                <w:szCs w:val="24"/>
              </w:rPr>
              <w:t xml:space="preserve"> район, </w:t>
            </w:r>
            <w:r w:rsidRPr="00EC0530">
              <w:rPr>
                <w:szCs w:val="24"/>
              </w:rPr>
              <w:t>Мичуринский</w:t>
            </w:r>
            <w:r w:rsidR="00486969" w:rsidRPr="00EC0530">
              <w:rPr>
                <w:szCs w:val="24"/>
              </w:rPr>
              <w:t xml:space="preserve"> сельсовет</w:t>
            </w:r>
            <w:r w:rsidR="00911851">
              <w:rPr>
                <w:szCs w:val="24"/>
              </w:rPr>
              <w:t>, ж.д. ст. Кривозеровка</w:t>
            </w:r>
          </w:p>
          <w:p w:rsidR="007E1CC1" w:rsidRPr="006F46A3" w:rsidRDefault="007E1CC1" w:rsidP="006F46A3">
            <w:pPr>
              <w:spacing w:after="0" w:line="240" w:lineRule="auto"/>
              <w:jc w:val="center"/>
              <w:rPr>
                <w:szCs w:val="24"/>
              </w:rPr>
            </w:pPr>
            <w:r>
              <w:rPr>
                <w:szCs w:val="24"/>
              </w:rPr>
              <w:t xml:space="preserve">зу </w:t>
            </w:r>
            <w:r w:rsidRPr="007E1CC1">
              <w:rPr>
                <w:szCs w:val="24"/>
              </w:rPr>
              <w:t>58:24:0200101:10</w:t>
            </w:r>
          </w:p>
        </w:tc>
        <w:tc>
          <w:tcPr>
            <w:tcW w:w="811" w:type="pct"/>
            <w:vAlign w:val="center"/>
          </w:tcPr>
          <w:p w:rsidR="00486969" w:rsidRPr="00EC0530" w:rsidRDefault="00486969" w:rsidP="000E2139">
            <w:pPr>
              <w:spacing w:after="0" w:line="240" w:lineRule="auto"/>
              <w:jc w:val="center"/>
              <w:rPr>
                <w:szCs w:val="24"/>
              </w:rPr>
            </w:pPr>
            <w:r w:rsidRPr="00EC0530">
              <w:rPr>
                <w:szCs w:val="24"/>
              </w:rPr>
              <w:t>Мощность, МВА</w:t>
            </w:r>
          </w:p>
        </w:tc>
        <w:tc>
          <w:tcPr>
            <w:tcW w:w="585" w:type="pct"/>
            <w:vAlign w:val="center"/>
          </w:tcPr>
          <w:p w:rsidR="00486969" w:rsidRPr="0058132A" w:rsidRDefault="00D430DA" w:rsidP="00486969">
            <w:pPr>
              <w:spacing w:after="0" w:line="240" w:lineRule="auto"/>
              <w:ind w:right="33"/>
              <w:jc w:val="center"/>
              <w:rPr>
                <w:szCs w:val="24"/>
              </w:rPr>
            </w:pPr>
            <w:r>
              <w:rPr>
                <w:szCs w:val="24"/>
              </w:rPr>
              <w:t>63,5</w:t>
            </w:r>
          </w:p>
        </w:tc>
        <w:tc>
          <w:tcPr>
            <w:tcW w:w="361" w:type="pct"/>
            <w:vMerge w:val="restart"/>
            <w:vAlign w:val="center"/>
          </w:tcPr>
          <w:p w:rsidR="00486969" w:rsidRPr="00DA2D49" w:rsidRDefault="00DA2D49" w:rsidP="00486969">
            <w:pPr>
              <w:spacing w:after="0" w:line="240" w:lineRule="auto"/>
              <w:ind w:right="33"/>
              <w:jc w:val="center"/>
              <w:rPr>
                <w:szCs w:val="24"/>
              </w:rPr>
            </w:pPr>
            <w:r w:rsidRPr="00DA2D49">
              <w:rPr>
                <w:szCs w:val="24"/>
              </w:rPr>
              <w:t>-</w:t>
            </w:r>
          </w:p>
        </w:tc>
        <w:tc>
          <w:tcPr>
            <w:tcW w:w="541" w:type="pct"/>
            <w:vMerge w:val="restart"/>
            <w:vAlign w:val="center"/>
          </w:tcPr>
          <w:p w:rsidR="00486969" w:rsidRPr="003C66BD" w:rsidRDefault="003C66BD" w:rsidP="00486969">
            <w:pPr>
              <w:spacing w:after="0" w:line="240" w:lineRule="auto"/>
              <w:ind w:right="33"/>
              <w:jc w:val="center"/>
              <w:rPr>
                <w:b/>
                <w:szCs w:val="24"/>
              </w:rPr>
            </w:pPr>
            <w:r w:rsidRPr="003C66BD">
              <w:rPr>
                <w:szCs w:val="24"/>
              </w:rPr>
              <w:t>Региональное значение</w:t>
            </w:r>
          </w:p>
        </w:tc>
      </w:tr>
      <w:tr w:rsidR="00D430DA" w:rsidRPr="00CF07F9" w:rsidTr="00D430DA">
        <w:trPr>
          <w:trHeight w:val="480"/>
        </w:trPr>
        <w:tc>
          <w:tcPr>
            <w:tcW w:w="180" w:type="pct"/>
            <w:vMerge/>
            <w:vAlign w:val="center"/>
          </w:tcPr>
          <w:p w:rsidR="00486969" w:rsidRPr="00CF07F9" w:rsidRDefault="00486969" w:rsidP="005122A5">
            <w:pPr>
              <w:spacing w:after="0" w:line="240" w:lineRule="auto"/>
              <w:jc w:val="center"/>
              <w:rPr>
                <w:b/>
                <w:szCs w:val="24"/>
              </w:rPr>
            </w:pPr>
          </w:p>
        </w:tc>
        <w:tc>
          <w:tcPr>
            <w:tcW w:w="631" w:type="pct"/>
            <w:vMerge/>
            <w:vAlign w:val="center"/>
          </w:tcPr>
          <w:p w:rsidR="00486969" w:rsidRPr="00CF07F9" w:rsidRDefault="00486969" w:rsidP="000E2139">
            <w:pPr>
              <w:spacing w:after="0" w:line="240" w:lineRule="auto"/>
              <w:ind w:right="32"/>
              <w:jc w:val="center"/>
              <w:rPr>
                <w:szCs w:val="24"/>
              </w:rPr>
            </w:pPr>
          </w:p>
        </w:tc>
        <w:tc>
          <w:tcPr>
            <w:tcW w:w="945" w:type="pct"/>
            <w:vMerge/>
            <w:vAlign w:val="center"/>
          </w:tcPr>
          <w:p w:rsidR="00486969" w:rsidRPr="004A4B5C" w:rsidRDefault="00486969" w:rsidP="00486969">
            <w:pPr>
              <w:spacing w:after="0" w:line="240" w:lineRule="auto"/>
              <w:jc w:val="center"/>
              <w:rPr>
                <w:szCs w:val="24"/>
                <w:highlight w:val="yellow"/>
              </w:rPr>
            </w:pPr>
          </w:p>
        </w:tc>
        <w:tc>
          <w:tcPr>
            <w:tcW w:w="946" w:type="pct"/>
            <w:vMerge/>
            <w:vAlign w:val="center"/>
          </w:tcPr>
          <w:p w:rsidR="00486969" w:rsidRPr="00EC0530" w:rsidRDefault="00486969" w:rsidP="00486969">
            <w:pPr>
              <w:spacing w:after="0" w:line="240" w:lineRule="auto"/>
              <w:jc w:val="center"/>
              <w:rPr>
                <w:szCs w:val="24"/>
              </w:rPr>
            </w:pPr>
          </w:p>
        </w:tc>
        <w:tc>
          <w:tcPr>
            <w:tcW w:w="811" w:type="pct"/>
            <w:vAlign w:val="center"/>
          </w:tcPr>
          <w:p w:rsidR="00486969" w:rsidRPr="00EC0530" w:rsidRDefault="00486969" w:rsidP="000E2139">
            <w:pPr>
              <w:spacing w:after="0" w:line="240" w:lineRule="auto"/>
              <w:ind w:firstLine="3"/>
              <w:jc w:val="center"/>
              <w:rPr>
                <w:szCs w:val="24"/>
              </w:rPr>
            </w:pPr>
            <w:r w:rsidRPr="00EC0530">
              <w:rPr>
                <w:szCs w:val="24"/>
              </w:rPr>
              <w:t>Количество трансформаторов, ед.</w:t>
            </w:r>
          </w:p>
        </w:tc>
        <w:tc>
          <w:tcPr>
            <w:tcW w:w="585" w:type="pct"/>
            <w:vAlign w:val="center"/>
          </w:tcPr>
          <w:p w:rsidR="00486969" w:rsidRPr="0058132A" w:rsidRDefault="00D430DA" w:rsidP="00486969">
            <w:pPr>
              <w:spacing w:after="0" w:line="240" w:lineRule="auto"/>
              <w:ind w:right="33"/>
              <w:jc w:val="center"/>
              <w:rPr>
                <w:szCs w:val="24"/>
              </w:rPr>
            </w:pPr>
            <w:r>
              <w:rPr>
                <w:szCs w:val="24"/>
              </w:rPr>
              <w:t>2</w:t>
            </w:r>
          </w:p>
        </w:tc>
        <w:tc>
          <w:tcPr>
            <w:tcW w:w="361" w:type="pct"/>
            <w:vMerge/>
            <w:vAlign w:val="center"/>
          </w:tcPr>
          <w:p w:rsidR="00486969" w:rsidRPr="00DA2D49" w:rsidRDefault="00486969" w:rsidP="00486969">
            <w:pPr>
              <w:spacing w:after="0" w:line="240" w:lineRule="auto"/>
              <w:ind w:right="33"/>
              <w:jc w:val="center"/>
              <w:rPr>
                <w:b/>
                <w:szCs w:val="24"/>
              </w:rPr>
            </w:pPr>
          </w:p>
        </w:tc>
        <w:tc>
          <w:tcPr>
            <w:tcW w:w="541" w:type="pct"/>
            <w:vMerge/>
            <w:vAlign w:val="center"/>
          </w:tcPr>
          <w:p w:rsidR="00486969" w:rsidRPr="003C66BD" w:rsidRDefault="00486969" w:rsidP="00486969">
            <w:pPr>
              <w:spacing w:after="0" w:line="240" w:lineRule="auto"/>
              <w:ind w:right="33"/>
              <w:jc w:val="center"/>
              <w:rPr>
                <w:b/>
                <w:szCs w:val="24"/>
              </w:rPr>
            </w:pPr>
          </w:p>
        </w:tc>
      </w:tr>
      <w:tr w:rsidR="00D430DA" w:rsidRPr="00CF07F9" w:rsidTr="00D430DA">
        <w:trPr>
          <w:trHeight w:val="340"/>
        </w:trPr>
        <w:tc>
          <w:tcPr>
            <w:tcW w:w="180" w:type="pct"/>
            <w:vMerge w:val="restart"/>
            <w:vAlign w:val="center"/>
          </w:tcPr>
          <w:p w:rsidR="00C453CD" w:rsidRPr="00CF07F9" w:rsidRDefault="00C453CD" w:rsidP="005122A5">
            <w:pPr>
              <w:spacing w:after="0" w:line="240" w:lineRule="auto"/>
              <w:jc w:val="center"/>
              <w:rPr>
                <w:szCs w:val="24"/>
              </w:rPr>
            </w:pPr>
            <w:r>
              <w:rPr>
                <w:szCs w:val="24"/>
              </w:rPr>
              <w:t>2</w:t>
            </w:r>
          </w:p>
        </w:tc>
        <w:tc>
          <w:tcPr>
            <w:tcW w:w="631" w:type="pct"/>
            <w:vMerge w:val="restart"/>
            <w:vAlign w:val="center"/>
          </w:tcPr>
          <w:p w:rsidR="00C453CD" w:rsidRPr="00CF07F9" w:rsidRDefault="00C453CD" w:rsidP="008B7F1F">
            <w:pPr>
              <w:autoSpaceDE w:val="0"/>
              <w:autoSpaceDN w:val="0"/>
              <w:adjustRightInd w:val="0"/>
              <w:spacing w:after="0" w:line="240" w:lineRule="auto"/>
              <w:ind w:right="-31"/>
              <w:jc w:val="center"/>
              <w:rPr>
                <w:szCs w:val="24"/>
              </w:rPr>
            </w:pPr>
            <w:r w:rsidRPr="00CF07F9">
              <w:rPr>
                <w:szCs w:val="24"/>
              </w:rPr>
              <w:t>Электрическая подстанция</w:t>
            </w:r>
          </w:p>
        </w:tc>
        <w:tc>
          <w:tcPr>
            <w:tcW w:w="945" w:type="pct"/>
            <w:vMerge w:val="restart"/>
            <w:shd w:val="clear" w:color="auto" w:fill="auto"/>
            <w:vAlign w:val="center"/>
          </w:tcPr>
          <w:p w:rsidR="00C453CD" w:rsidRPr="004A4B5C" w:rsidRDefault="006F46A3" w:rsidP="008B7F1F">
            <w:pPr>
              <w:spacing w:after="0" w:line="240" w:lineRule="auto"/>
              <w:ind w:right="-31"/>
              <w:jc w:val="center"/>
              <w:rPr>
                <w:szCs w:val="24"/>
                <w:highlight w:val="yellow"/>
              </w:rPr>
            </w:pPr>
            <w:r w:rsidRPr="00A60181">
              <w:t>ПС 110/35/10 «</w:t>
            </w:r>
            <w:r>
              <w:t>Цветочная</w:t>
            </w:r>
            <w:r w:rsidRPr="00A60181">
              <w:t>»</w:t>
            </w:r>
          </w:p>
        </w:tc>
        <w:tc>
          <w:tcPr>
            <w:tcW w:w="946" w:type="pct"/>
            <w:vMerge w:val="restart"/>
            <w:shd w:val="clear" w:color="auto" w:fill="auto"/>
            <w:vAlign w:val="center"/>
          </w:tcPr>
          <w:p w:rsidR="00C453CD" w:rsidRDefault="00C453CD" w:rsidP="006F46A3">
            <w:pPr>
              <w:spacing w:after="0" w:line="240" w:lineRule="auto"/>
              <w:jc w:val="center"/>
              <w:rPr>
                <w:szCs w:val="24"/>
              </w:rPr>
            </w:pPr>
            <w:r w:rsidRPr="00EC0530">
              <w:rPr>
                <w:szCs w:val="24"/>
              </w:rPr>
              <w:t>Пензенский район, Мичуринский сельсовет</w:t>
            </w:r>
            <w:r w:rsidR="006F46A3">
              <w:rPr>
                <w:szCs w:val="24"/>
              </w:rPr>
              <w:t>,</w:t>
            </w:r>
          </w:p>
          <w:p w:rsidR="006F46A3" w:rsidRPr="00EC0530" w:rsidRDefault="006F46A3" w:rsidP="007E1CC1">
            <w:pPr>
              <w:spacing w:after="0" w:line="240" w:lineRule="auto"/>
              <w:jc w:val="center"/>
              <w:rPr>
                <w:szCs w:val="24"/>
              </w:rPr>
            </w:pPr>
            <w:r>
              <w:rPr>
                <w:szCs w:val="24"/>
              </w:rPr>
              <w:t>з</w:t>
            </w:r>
            <w:r w:rsidR="007E1CC1">
              <w:rPr>
                <w:szCs w:val="24"/>
              </w:rPr>
              <w:t>у</w:t>
            </w:r>
            <w:r>
              <w:rPr>
                <w:szCs w:val="24"/>
              </w:rPr>
              <w:t xml:space="preserve"> </w:t>
            </w:r>
            <w:r w:rsidRPr="007242E4">
              <w:t>58:24:0292401:39</w:t>
            </w:r>
          </w:p>
        </w:tc>
        <w:tc>
          <w:tcPr>
            <w:tcW w:w="811" w:type="pct"/>
            <w:shd w:val="clear" w:color="auto" w:fill="auto"/>
            <w:vAlign w:val="center"/>
          </w:tcPr>
          <w:p w:rsidR="00C453CD" w:rsidRPr="00EC0530" w:rsidRDefault="00C453CD" w:rsidP="00C609D4">
            <w:pPr>
              <w:spacing w:after="0" w:line="240" w:lineRule="auto"/>
              <w:jc w:val="center"/>
              <w:rPr>
                <w:szCs w:val="24"/>
              </w:rPr>
            </w:pPr>
            <w:r w:rsidRPr="00EC0530">
              <w:rPr>
                <w:szCs w:val="24"/>
              </w:rPr>
              <w:t>Мощность, МВА</w:t>
            </w:r>
          </w:p>
        </w:tc>
        <w:tc>
          <w:tcPr>
            <w:tcW w:w="585" w:type="pct"/>
            <w:shd w:val="clear" w:color="auto" w:fill="auto"/>
            <w:vAlign w:val="center"/>
          </w:tcPr>
          <w:p w:rsidR="00C453CD" w:rsidRPr="0058132A" w:rsidRDefault="00D430DA" w:rsidP="008B7F1F">
            <w:pPr>
              <w:spacing w:after="0" w:line="240" w:lineRule="auto"/>
              <w:ind w:right="-31"/>
              <w:jc w:val="center"/>
              <w:rPr>
                <w:szCs w:val="24"/>
              </w:rPr>
            </w:pPr>
            <w:r>
              <w:rPr>
                <w:szCs w:val="24"/>
              </w:rPr>
              <w:t>50</w:t>
            </w:r>
            <w:r w:rsidR="0058132A" w:rsidRPr="0058132A">
              <w:rPr>
                <w:szCs w:val="24"/>
              </w:rPr>
              <w:t>-</w:t>
            </w:r>
          </w:p>
        </w:tc>
        <w:tc>
          <w:tcPr>
            <w:tcW w:w="361" w:type="pct"/>
            <w:vMerge w:val="restart"/>
            <w:vAlign w:val="center"/>
          </w:tcPr>
          <w:p w:rsidR="00C453CD" w:rsidRPr="00DA2D49" w:rsidRDefault="00DA2D49" w:rsidP="008B7F1F">
            <w:pPr>
              <w:spacing w:after="0" w:line="240" w:lineRule="auto"/>
              <w:ind w:right="-31"/>
              <w:jc w:val="center"/>
              <w:rPr>
                <w:szCs w:val="24"/>
              </w:rPr>
            </w:pPr>
            <w:r w:rsidRPr="00DA2D49">
              <w:rPr>
                <w:szCs w:val="24"/>
              </w:rPr>
              <w:t>-</w:t>
            </w:r>
          </w:p>
        </w:tc>
        <w:tc>
          <w:tcPr>
            <w:tcW w:w="541" w:type="pct"/>
            <w:vMerge w:val="restart"/>
            <w:vAlign w:val="center"/>
          </w:tcPr>
          <w:p w:rsidR="00C453CD" w:rsidRPr="003C66BD" w:rsidRDefault="003C66BD" w:rsidP="008B7F1F">
            <w:pPr>
              <w:spacing w:after="0" w:line="240" w:lineRule="auto"/>
              <w:ind w:right="-31"/>
              <w:jc w:val="center"/>
              <w:rPr>
                <w:szCs w:val="24"/>
              </w:rPr>
            </w:pPr>
            <w:r w:rsidRPr="003C66BD">
              <w:rPr>
                <w:szCs w:val="24"/>
              </w:rPr>
              <w:t>Региональное значение</w:t>
            </w:r>
          </w:p>
        </w:tc>
      </w:tr>
      <w:tr w:rsidR="00D430DA" w:rsidRPr="00CF07F9" w:rsidTr="00D430DA">
        <w:trPr>
          <w:trHeight w:val="690"/>
        </w:trPr>
        <w:tc>
          <w:tcPr>
            <w:tcW w:w="180" w:type="pct"/>
            <w:vMerge/>
            <w:vAlign w:val="center"/>
          </w:tcPr>
          <w:p w:rsidR="00C453CD" w:rsidRDefault="00C453CD" w:rsidP="005122A5">
            <w:pPr>
              <w:spacing w:after="0" w:line="240" w:lineRule="auto"/>
              <w:jc w:val="center"/>
              <w:rPr>
                <w:szCs w:val="24"/>
              </w:rPr>
            </w:pPr>
          </w:p>
        </w:tc>
        <w:tc>
          <w:tcPr>
            <w:tcW w:w="631" w:type="pct"/>
            <w:vMerge/>
            <w:vAlign w:val="center"/>
          </w:tcPr>
          <w:p w:rsidR="00C453CD" w:rsidRPr="00CF07F9" w:rsidRDefault="00C453CD" w:rsidP="008B7F1F">
            <w:pPr>
              <w:autoSpaceDE w:val="0"/>
              <w:autoSpaceDN w:val="0"/>
              <w:adjustRightInd w:val="0"/>
              <w:spacing w:after="0" w:line="240" w:lineRule="auto"/>
              <w:ind w:right="-31"/>
              <w:jc w:val="center"/>
              <w:rPr>
                <w:szCs w:val="24"/>
              </w:rPr>
            </w:pPr>
          </w:p>
        </w:tc>
        <w:tc>
          <w:tcPr>
            <w:tcW w:w="945" w:type="pct"/>
            <w:vMerge/>
            <w:shd w:val="clear" w:color="auto" w:fill="auto"/>
            <w:vAlign w:val="center"/>
          </w:tcPr>
          <w:p w:rsidR="00C453CD" w:rsidRPr="00911851" w:rsidRDefault="00C453CD" w:rsidP="008B7F1F">
            <w:pPr>
              <w:spacing w:after="0" w:line="240" w:lineRule="auto"/>
              <w:ind w:right="-31"/>
              <w:jc w:val="center"/>
              <w:rPr>
                <w:color w:val="000000"/>
                <w:szCs w:val="24"/>
              </w:rPr>
            </w:pPr>
          </w:p>
        </w:tc>
        <w:tc>
          <w:tcPr>
            <w:tcW w:w="946" w:type="pct"/>
            <w:vMerge/>
            <w:shd w:val="clear" w:color="auto" w:fill="auto"/>
            <w:vAlign w:val="center"/>
          </w:tcPr>
          <w:p w:rsidR="00C453CD" w:rsidRPr="00EC0530" w:rsidRDefault="00C453CD" w:rsidP="00911851">
            <w:pPr>
              <w:spacing w:after="0" w:line="240" w:lineRule="auto"/>
              <w:jc w:val="center"/>
              <w:rPr>
                <w:szCs w:val="24"/>
              </w:rPr>
            </w:pPr>
          </w:p>
        </w:tc>
        <w:tc>
          <w:tcPr>
            <w:tcW w:w="811" w:type="pct"/>
            <w:shd w:val="clear" w:color="auto" w:fill="auto"/>
            <w:vAlign w:val="center"/>
          </w:tcPr>
          <w:p w:rsidR="00C453CD" w:rsidRPr="00EC0530" w:rsidRDefault="00C453CD" w:rsidP="00C609D4">
            <w:pPr>
              <w:spacing w:after="0" w:line="240" w:lineRule="auto"/>
              <w:ind w:firstLine="3"/>
              <w:jc w:val="center"/>
              <w:rPr>
                <w:szCs w:val="24"/>
              </w:rPr>
            </w:pPr>
            <w:r w:rsidRPr="00EC0530">
              <w:rPr>
                <w:szCs w:val="24"/>
              </w:rPr>
              <w:t>Количество трансформаторов, ед.</w:t>
            </w:r>
          </w:p>
        </w:tc>
        <w:tc>
          <w:tcPr>
            <w:tcW w:w="585" w:type="pct"/>
            <w:shd w:val="clear" w:color="auto" w:fill="auto"/>
            <w:vAlign w:val="center"/>
          </w:tcPr>
          <w:p w:rsidR="00C453CD" w:rsidRPr="0058132A" w:rsidRDefault="00D430DA" w:rsidP="008B7F1F">
            <w:pPr>
              <w:spacing w:after="0" w:line="240" w:lineRule="auto"/>
              <w:ind w:right="-31"/>
              <w:jc w:val="center"/>
              <w:rPr>
                <w:szCs w:val="24"/>
              </w:rPr>
            </w:pPr>
            <w:r>
              <w:rPr>
                <w:szCs w:val="24"/>
              </w:rPr>
              <w:t>2</w:t>
            </w:r>
          </w:p>
        </w:tc>
        <w:tc>
          <w:tcPr>
            <w:tcW w:w="361" w:type="pct"/>
            <w:vMerge/>
            <w:vAlign w:val="center"/>
          </w:tcPr>
          <w:p w:rsidR="00C453CD" w:rsidRPr="00DA2D49" w:rsidRDefault="00C453CD" w:rsidP="008B7F1F">
            <w:pPr>
              <w:spacing w:after="0" w:line="240" w:lineRule="auto"/>
              <w:ind w:right="-31"/>
              <w:jc w:val="center"/>
              <w:rPr>
                <w:szCs w:val="24"/>
              </w:rPr>
            </w:pPr>
          </w:p>
        </w:tc>
        <w:tc>
          <w:tcPr>
            <w:tcW w:w="541" w:type="pct"/>
            <w:vMerge/>
            <w:vAlign w:val="center"/>
          </w:tcPr>
          <w:p w:rsidR="00C453CD" w:rsidRPr="003C66BD" w:rsidRDefault="00C453CD" w:rsidP="008B7F1F">
            <w:pPr>
              <w:spacing w:after="0" w:line="240" w:lineRule="auto"/>
              <w:ind w:right="-31"/>
              <w:jc w:val="center"/>
              <w:rPr>
                <w:szCs w:val="24"/>
              </w:rPr>
            </w:pPr>
          </w:p>
        </w:tc>
      </w:tr>
      <w:tr w:rsidR="00D430DA" w:rsidRPr="00CF07F9" w:rsidTr="00D430DA">
        <w:trPr>
          <w:trHeight w:val="567"/>
        </w:trPr>
        <w:tc>
          <w:tcPr>
            <w:tcW w:w="180" w:type="pct"/>
            <w:vAlign w:val="center"/>
          </w:tcPr>
          <w:p w:rsidR="001702D7" w:rsidRPr="00CF07F9" w:rsidRDefault="001702D7" w:rsidP="003C66BD">
            <w:pPr>
              <w:spacing w:after="0" w:line="240" w:lineRule="auto"/>
              <w:jc w:val="center"/>
              <w:rPr>
                <w:szCs w:val="24"/>
              </w:rPr>
            </w:pPr>
            <w:r>
              <w:rPr>
                <w:szCs w:val="24"/>
              </w:rPr>
              <w:t>3</w:t>
            </w:r>
          </w:p>
        </w:tc>
        <w:tc>
          <w:tcPr>
            <w:tcW w:w="631" w:type="pct"/>
            <w:vMerge w:val="restart"/>
            <w:vAlign w:val="center"/>
          </w:tcPr>
          <w:p w:rsidR="001702D7" w:rsidRPr="00CF07F9" w:rsidRDefault="001702D7" w:rsidP="008B7F1F">
            <w:pPr>
              <w:autoSpaceDE w:val="0"/>
              <w:autoSpaceDN w:val="0"/>
              <w:adjustRightInd w:val="0"/>
              <w:spacing w:after="0" w:line="240" w:lineRule="auto"/>
              <w:ind w:right="-31"/>
              <w:jc w:val="center"/>
              <w:rPr>
                <w:szCs w:val="24"/>
              </w:rPr>
            </w:pPr>
            <w:r w:rsidRPr="00CF07F9">
              <w:rPr>
                <w:szCs w:val="24"/>
              </w:rPr>
              <w:t>Линии электропередачи</w:t>
            </w:r>
          </w:p>
          <w:p w:rsidR="001702D7" w:rsidRPr="00CF07F9" w:rsidRDefault="001702D7" w:rsidP="008B7F1F">
            <w:pPr>
              <w:autoSpaceDE w:val="0"/>
              <w:autoSpaceDN w:val="0"/>
              <w:adjustRightInd w:val="0"/>
              <w:spacing w:after="0" w:line="240" w:lineRule="auto"/>
              <w:ind w:right="-31"/>
              <w:jc w:val="center"/>
              <w:rPr>
                <w:szCs w:val="24"/>
              </w:rPr>
            </w:pPr>
            <w:r w:rsidRPr="00CF07F9">
              <w:rPr>
                <w:szCs w:val="24"/>
              </w:rPr>
              <w:t>110 кВ</w:t>
            </w:r>
          </w:p>
        </w:tc>
        <w:tc>
          <w:tcPr>
            <w:tcW w:w="945" w:type="pct"/>
            <w:shd w:val="clear" w:color="auto" w:fill="auto"/>
            <w:vAlign w:val="center"/>
          </w:tcPr>
          <w:p w:rsidR="001702D7" w:rsidRPr="003C66BD" w:rsidRDefault="001702D7" w:rsidP="003C66BD">
            <w:pPr>
              <w:spacing w:after="0" w:line="240" w:lineRule="auto"/>
              <w:ind w:right="-31"/>
              <w:jc w:val="center"/>
              <w:rPr>
                <w:szCs w:val="24"/>
              </w:rPr>
            </w:pPr>
            <w:r w:rsidRPr="003C66BD">
              <w:rPr>
                <w:szCs w:val="24"/>
              </w:rPr>
              <w:t xml:space="preserve">ВЛ 110 </w:t>
            </w:r>
            <w:r>
              <w:rPr>
                <w:szCs w:val="24"/>
              </w:rPr>
              <w:t>«</w:t>
            </w:r>
            <w:r w:rsidRPr="003C66BD">
              <w:rPr>
                <w:szCs w:val="24"/>
              </w:rPr>
              <w:t>Пенза-2- Ардым</w:t>
            </w:r>
            <w:r>
              <w:rPr>
                <w:szCs w:val="24"/>
              </w:rPr>
              <w:t>»</w:t>
            </w:r>
          </w:p>
        </w:tc>
        <w:tc>
          <w:tcPr>
            <w:tcW w:w="946" w:type="pct"/>
            <w:shd w:val="clear" w:color="auto" w:fill="auto"/>
            <w:vAlign w:val="center"/>
          </w:tcPr>
          <w:p w:rsidR="001702D7" w:rsidRPr="00EC0530" w:rsidRDefault="001702D7" w:rsidP="003C66BD">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1702D7" w:rsidRPr="00EC0530" w:rsidRDefault="001702D7" w:rsidP="008B7F1F">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1702D7" w:rsidRPr="0058132A" w:rsidRDefault="0058132A" w:rsidP="008B7F1F">
            <w:pPr>
              <w:spacing w:after="0" w:line="240" w:lineRule="auto"/>
              <w:ind w:right="-31"/>
              <w:jc w:val="center"/>
              <w:rPr>
                <w:szCs w:val="24"/>
              </w:rPr>
            </w:pPr>
            <w:r w:rsidRPr="0058132A">
              <w:rPr>
                <w:szCs w:val="24"/>
              </w:rPr>
              <w:t>4,9</w:t>
            </w:r>
          </w:p>
        </w:tc>
        <w:tc>
          <w:tcPr>
            <w:tcW w:w="361" w:type="pct"/>
            <w:vAlign w:val="center"/>
          </w:tcPr>
          <w:p w:rsidR="001702D7" w:rsidRPr="00DA2D49" w:rsidRDefault="00DA2D49" w:rsidP="008B7F1F">
            <w:pPr>
              <w:spacing w:after="0" w:line="240" w:lineRule="auto"/>
              <w:ind w:right="-31"/>
              <w:jc w:val="center"/>
              <w:rPr>
                <w:szCs w:val="24"/>
              </w:rPr>
            </w:pPr>
            <w:r w:rsidRPr="00DA2D49">
              <w:rPr>
                <w:szCs w:val="24"/>
              </w:rPr>
              <w:t>-</w:t>
            </w:r>
          </w:p>
        </w:tc>
        <w:tc>
          <w:tcPr>
            <w:tcW w:w="541" w:type="pct"/>
            <w:vAlign w:val="center"/>
          </w:tcPr>
          <w:p w:rsidR="001702D7" w:rsidRPr="003C66BD" w:rsidRDefault="001702D7" w:rsidP="008B7F1F">
            <w:pPr>
              <w:spacing w:after="0" w:line="240" w:lineRule="auto"/>
              <w:ind w:right="-31"/>
              <w:jc w:val="center"/>
              <w:rPr>
                <w:szCs w:val="24"/>
              </w:rPr>
            </w:pPr>
            <w:r w:rsidRPr="003C66BD">
              <w:rPr>
                <w:szCs w:val="24"/>
              </w:rPr>
              <w:t>Региональное значение</w:t>
            </w:r>
          </w:p>
        </w:tc>
      </w:tr>
      <w:tr w:rsidR="00D430DA" w:rsidRPr="00CF07F9" w:rsidTr="00D430DA">
        <w:tc>
          <w:tcPr>
            <w:tcW w:w="180" w:type="pct"/>
            <w:vAlign w:val="center"/>
          </w:tcPr>
          <w:p w:rsidR="001702D7" w:rsidRPr="00CF07F9" w:rsidRDefault="001702D7" w:rsidP="003C66BD">
            <w:pPr>
              <w:spacing w:after="0" w:line="240" w:lineRule="auto"/>
              <w:jc w:val="center"/>
              <w:rPr>
                <w:szCs w:val="24"/>
              </w:rPr>
            </w:pPr>
            <w:r>
              <w:rPr>
                <w:szCs w:val="24"/>
              </w:rPr>
              <w:t>4</w:t>
            </w:r>
          </w:p>
        </w:tc>
        <w:tc>
          <w:tcPr>
            <w:tcW w:w="631" w:type="pct"/>
            <w:vMerge/>
            <w:vAlign w:val="center"/>
          </w:tcPr>
          <w:p w:rsidR="001702D7" w:rsidRPr="00CF07F9" w:rsidRDefault="001702D7" w:rsidP="003C66BD">
            <w:pPr>
              <w:autoSpaceDE w:val="0"/>
              <w:autoSpaceDN w:val="0"/>
              <w:adjustRightInd w:val="0"/>
              <w:spacing w:after="0" w:line="240" w:lineRule="auto"/>
              <w:ind w:right="-31"/>
              <w:jc w:val="center"/>
              <w:rPr>
                <w:szCs w:val="24"/>
              </w:rPr>
            </w:pPr>
          </w:p>
        </w:tc>
        <w:tc>
          <w:tcPr>
            <w:tcW w:w="945" w:type="pct"/>
            <w:shd w:val="clear" w:color="auto" w:fill="auto"/>
            <w:vAlign w:val="center"/>
          </w:tcPr>
          <w:p w:rsidR="001702D7" w:rsidRPr="003C66BD" w:rsidRDefault="001702D7" w:rsidP="003C66BD">
            <w:pPr>
              <w:spacing w:after="0" w:line="240" w:lineRule="auto"/>
              <w:ind w:right="-31"/>
              <w:jc w:val="center"/>
              <w:rPr>
                <w:szCs w:val="24"/>
              </w:rPr>
            </w:pPr>
            <w:r w:rsidRPr="003C66BD">
              <w:rPr>
                <w:szCs w:val="24"/>
              </w:rPr>
              <w:t xml:space="preserve">ВЛ 110 </w:t>
            </w:r>
            <w:r>
              <w:rPr>
                <w:szCs w:val="24"/>
              </w:rPr>
              <w:t>«</w:t>
            </w:r>
            <w:r w:rsidRPr="003C66BD">
              <w:rPr>
                <w:szCs w:val="24"/>
              </w:rPr>
              <w:t>Пенза-2- Водозабор</w:t>
            </w:r>
            <w:r>
              <w:rPr>
                <w:szCs w:val="24"/>
              </w:rPr>
              <w:t>»</w:t>
            </w:r>
          </w:p>
        </w:tc>
        <w:tc>
          <w:tcPr>
            <w:tcW w:w="946" w:type="pct"/>
            <w:shd w:val="clear" w:color="auto" w:fill="auto"/>
            <w:vAlign w:val="center"/>
          </w:tcPr>
          <w:p w:rsidR="001702D7" w:rsidRPr="00EC0530" w:rsidRDefault="001702D7" w:rsidP="003C66BD">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1702D7" w:rsidRPr="00EC0530" w:rsidRDefault="001702D7" w:rsidP="003C66BD">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1702D7" w:rsidRPr="0058132A" w:rsidRDefault="0058132A" w:rsidP="003C66BD">
            <w:pPr>
              <w:spacing w:after="0" w:line="240" w:lineRule="auto"/>
              <w:ind w:right="-31"/>
              <w:jc w:val="center"/>
              <w:rPr>
                <w:szCs w:val="24"/>
              </w:rPr>
            </w:pPr>
            <w:r w:rsidRPr="0058132A">
              <w:rPr>
                <w:szCs w:val="24"/>
              </w:rPr>
              <w:t>13,1</w:t>
            </w:r>
          </w:p>
        </w:tc>
        <w:tc>
          <w:tcPr>
            <w:tcW w:w="361" w:type="pct"/>
            <w:vAlign w:val="center"/>
          </w:tcPr>
          <w:p w:rsidR="001702D7" w:rsidRPr="00DA2D49" w:rsidRDefault="00DA2D49" w:rsidP="003C66BD">
            <w:pPr>
              <w:spacing w:after="0" w:line="240" w:lineRule="auto"/>
              <w:ind w:right="-31"/>
              <w:jc w:val="center"/>
              <w:rPr>
                <w:szCs w:val="24"/>
              </w:rPr>
            </w:pPr>
            <w:r w:rsidRPr="00DA2D49">
              <w:rPr>
                <w:szCs w:val="24"/>
              </w:rPr>
              <w:t>-</w:t>
            </w:r>
          </w:p>
        </w:tc>
        <w:tc>
          <w:tcPr>
            <w:tcW w:w="541" w:type="pct"/>
            <w:vAlign w:val="center"/>
          </w:tcPr>
          <w:p w:rsidR="001702D7" w:rsidRPr="003C66BD" w:rsidRDefault="001702D7" w:rsidP="003C66BD">
            <w:pPr>
              <w:spacing w:after="0" w:line="240" w:lineRule="auto"/>
              <w:ind w:right="-31"/>
              <w:jc w:val="center"/>
              <w:rPr>
                <w:szCs w:val="24"/>
              </w:rPr>
            </w:pPr>
            <w:r w:rsidRPr="003C66BD">
              <w:rPr>
                <w:szCs w:val="24"/>
              </w:rPr>
              <w:t>Региональное значение</w:t>
            </w:r>
          </w:p>
        </w:tc>
      </w:tr>
      <w:tr w:rsidR="00D430DA" w:rsidRPr="00CF07F9" w:rsidTr="00D430DA">
        <w:tc>
          <w:tcPr>
            <w:tcW w:w="180" w:type="pct"/>
            <w:vAlign w:val="center"/>
          </w:tcPr>
          <w:p w:rsidR="001702D7" w:rsidRPr="00CF07F9" w:rsidRDefault="001702D7" w:rsidP="003C66BD">
            <w:pPr>
              <w:spacing w:after="0" w:line="240" w:lineRule="auto"/>
              <w:jc w:val="center"/>
              <w:rPr>
                <w:szCs w:val="24"/>
              </w:rPr>
            </w:pPr>
            <w:r>
              <w:rPr>
                <w:szCs w:val="24"/>
              </w:rPr>
              <w:t>5</w:t>
            </w:r>
          </w:p>
        </w:tc>
        <w:tc>
          <w:tcPr>
            <w:tcW w:w="631" w:type="pct"/>
            <w:vMerge/>
            <w:vAlign w:val="center"/>
          </w:tcPr>
          <w:p w:rsidR="001702D7" w:rsidRPr="00CF07F9" w:rsidRDefault="001702D7" w:rsidP="003C66BD">
            <w:pPr>
              <w:autoSpaceDE w:val="0"/>
              <w:autoSpaceDN w:val="0"/>
              <w:adjustRightInd w:val="0"/>
              <w:spacing w:after="0" w:line="240" w:lineRule="auto"/>
              <w:ind w:right="-31"/>
              <w:jc w:val="center"/>
              <w:rPr>
                <w:szCs w:val="24"/>
              </w:rPr>
            </w:pPr>
          </w:p>
        </w:tc>
        <w:tc>
          <w:tcPr>
            <w:tcW w:w="945" w:type="pct"/>
            <w:shd w:val="clear" w:color="auto" w:fill="auto"/>
            <w:vAlign w:val="center"/>
          </w:tcPr>
          <w:p w:rsidR="001702D7" w:rsidRPr="003C66BD" w:rsidRDefault="001702D7" w:rsidP="003C66BD">
            <w:pPr>
              <w:spacing w:after="0" w:line="240" w:lineRule="auto"/>
              <w:ind w:right="-31"/>
              <w:jc w:val="center"/>
              <w:rPr>
                <w:szCs w:val="24"/>
              </w:rPr>
            </w:pPr>
            <w:r w:rsidRPr="003C66BD">
              <w:rPr>
                <w:szCs w:val="24"/>
              </w:rPr>
              <w:t xml:space="preserve">ВЛ 110 </w:t>
            </w:r>
            <w:r>
              <w:rPr>
                <w:szCs w:val="24"/>
              </w:rPr>
              <w:t>«</w:t>
            </w:r>
            <w:r w:rsidRPr="003C66BD">
              <w:rPr>
                <w:szCs w:val="24"/>
              </w:rPr>
              <w:t>Пенза-2- Кривозеровка тяговая</w:t>
            </w:r>
            <w:r>
              <w:rPr>
                <w:szCs w:val="24"/>
              </w:rPr>
              <w:t>»</w:t>
            </w:r>
          </w:p>
        </w:tc>
        <w:tc>
          <w:tcPr>
            <w:tcW w:w="946" w:type="pct"/>
            <w:shd w:val="clear" w:color="auto" w:fill="auto"/>
            <w:vAlign w:val="center"/>
          </w:tcPr>
          <w:p w:rsidR="001702D7" w:rsidRPr="00EC0530" w:rsidRDefault="001702D7" w:rsidP="003C66BD">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1702D7" w:rsidRPr="00EC0530" w:rsidRDefault="001702D7" w:rsidP="003C66BD">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1702D7" w:rsidRPr="0058132A" w:rsidRDefault="0058132A" w:rsidP="003C66BD">
            <w:pPr>
              <w:spacing w:after="0" w:line="240" w:lineRule="auto"/>
              <w:ind w:right="-31"/>
              <w:jc w:val="center"/>
              <w:rPr>
                <w:szCs w:val="24"/>
              </w:rPr>
            </w:pPr>
            <w:r w:rsidRPr="0058132A">
              <w:rPr>
                <w:szCs w:val="24"/>
              </w:rPr>
              <w:t>12,7</w:t>
            </w:r>
          </w:p>
        </w:tc>
        <w:tc>
          <w:tcPr>
            <w:tcW w:w="361" w:type="pct"/>
            <w:vAlign w:val="center"/>
          </w:tcPr>
          <w:p w:rsidR="001702D7" w:rsidRPr="00DA2D49" w:rsidRDefault="00DA2D49" w:rsidP="003C66BD">
            <w:pPr>
              <w:spacing w:after="0" w:line="240" w:lineRule="auto"/>
              <w:ind w:right="-31"/>
              <w:jc w:val="center"/>
              <w:rPr>
                <w:szCs w:val="24"/>
              </w:rPr>
            </w:pPr>
            <w:r w:rsidRPr="00DA2D49">
              <w:rPr>
                <w:szCs w:val="24"/>
              </w:rPr>
              <w:t>-</w:t>
            </w:r>
          </w:p>
        </w:tc>
        <w:tc>
          <w:tcPr>
            <w:tcW w:w="541" w:type="pct"/>
            <w:vAlign w:val="center"/>
          </w:tcPr>
          <w:p w:rsidR="001702D7" w:rsidRPr="003C66BD" w:rsidRDefault="001702D7" w:rsidP="003C66BD">
            <w:pPr>
              <w:spacing w:after="0" w:line="240" w:lineRule="auto"/>
              <w:ind w:right="-31"/>
              <w:jc w:val="center"/>
              <w:rPr>
                <w:szCs w:val="24"/>
              </w:rPr>
            </w:pPr>
            <w:r w:rsidRPr="003C66BD">
              <w:rPr>
                <w:szCs w:val="24"/>
              </w:rPr>
              <w:t>Региональное значение</w:t>
            </w:r>
          </w:p>
        </w:tc>
      </w:tr>
      <w:tr w:rsidR="00D430DA" w:rsidRPr="00CF07F9" w:rsidTr="00D430DA">
        <w:tc>
          <w:tcPr>
            <w:tcW w:w="180" w:type="pct"/>
            <w:vAlign w:val="center"/>
          </w:tcPr>
          <w:p w:rsidR="001702D7" w:rsidRPr="00CF07F9" w:rsidRDefault="001702D7" w:rsidP="003C66BD">
            <w:pPr>
              <w:spacing w:after="0" w:line="240" w:lineRule="auto"/>
              <w:jc w:val="center"/>
              <w:rPr>
                <w:szCs w:val="24"/>
              </w:rPr>
            </w:pPr>
            <w:r>
              <w:rPr>
                <w:szCs w:val="24"/>
              </w:rPr>
              <w:t>6</w:t>
            </w:r>
          </w:p>
        </w:tc>
        <w:tc>
          <w:tcPr>
            <w:tcW w:w="631" w:type="pct"/>
            <w:vMerge/>
            <w:vAlign w:val="center"/>
          </w:tcPr>
          <w:p w:rsidR="001702D7" w:rsidRPr="00CF07F9" w:rsidRDefault="001702D7" w:rsidP="008B7F1F">
            <w:pPr>
              <w:autoSpaceDE w:val="0"/>
              <w:autoSpaceDN w:val="0"/>
              <w:adjustRightInd w:val="0"/>
              <w:spacing w:after="0" w:line="240" w:lineRule="auto"/>
              <w:ind w:right="-31"/>
              <w:jc w:val="center"/>
              <w:rPr>
                <w:szCs w:val="24"/>
              </w:rPr>
            </w:pPr>
          </w:p>
        </w:tc>
        <w:tc>
          <w:tcPr>
            <w:tcW w:w="945" w:type="pct"/>
            <w:shd w:val="clear" w:color="auto" w:fill="auto"/>
            <w:vAlign w:val="center"/>
          </w:tcPr>
          <w:p w:rsidR="001702D7" w:rsidRDefault="001702D7" w:rsidP="000F2763">
            <w:pPr>
              <w:spacing w:after="0" w:line="240" w:lineRule="auto"/>
              <w:ind w:right="-31"/>
              <w:jc w:val="center"/>
              <w:rPr>
                <w:szCs w:val="24"/>
                <w:highlight w:val="yellow"/>
              </w:rPr>
            </w:pPr>
            <w:r w:rsidRPr="003C66BD">
              <w:rPr>
                <w:szCs w:val="24"/>
              </w:rPr>
              <w:t xml:space="preserve">ВЛ 110 </w:t>
            </w:r>
            <w:r>
              <w:rPr>
                <w:szCs w:val="24"/>
              </w:rPr>
              <w:t>«</w:t>
            </w:r>
            <w:r w:rsidRPr="003C66BD">
              <w:rPr>
                <w:szCs w:val="24"/>
              </w:rPr>
              <w:t xml:space="preserve">Пенза-2- </w:t>
            </w:r>
            <w:r>
              <w:rPr>
                <w:szCs w:val="24"/>
              </w:rPr>
              <w:t>Новозападная»</w:t>
            </w:r>
          </w:p>
        </w:tc>
        <w:tc>
          <w:tcPr>
            <w:tcW w:w="946" w:type="pct"/>
            <w:shd w:val="clear" w:color="auto" w:fill="auto"/>
            <w:vAlign w:val="center"/>
          </w:tcPr>
          <w:p w:rsidR="001702D7" w:rsidRPr="00EC0530" w:rsidRDefault="001702D7" w:rsidP="00A028BD">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1702D7" w:rsidRPr="00EC0530" w:rsidRDefault="001702D7" w:rsidP="00A028BD">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1702D7" w:rsidRPr="0058132A" w:rsidRDefault="0058132A" w:rsidP="008B7F1F">
            <w:pPr>
              <w:spacing w:after="0" w:line="240" w:lineRule="auto"/>
              <w:ind w:right="-31"/>
              <w:jc w:val="center"/>
              <w:rPr>
                <w:szCs w:val="24"/>
              </w:rPr>
            </w:pPr>
            <w:r w:rsidRPr="0058132A">
              <w:rPr>
                <w:szCs w:val="24"/>
              </w:rPr>
              <w:t>11,6</w:t>
            </w:r>
          </w:p>
        </w:tc>
        <w:tc>
          <w:tcPr>
            <w:tcW w:w="361" w:type="pct"/>
            <w:vAlign w:val="center"/>
          </w:tcPr>
          <w:p w:rsidR="001702D7" w:rsidRPr="00DA2D49" w:rsidRDefault="00DA2D49" w:rsidP="008B7F1F">
            <w:pPr>
              <w:spacing w:after="0" w:line="240" w:lineRule="auto"/>
              <w:ind w:right="-31"/>
              <w:jc w:val="center"/>
              <w:rPr>
                <w:szCs w:val="24"/>
              </w:rPr>
            </w:pPr>
            <w:r w:rsidRPr="00DA2D49">
              <w:rPr>
                <w:szCs w:val="24"/>
              </w:rPr>
              <w:t>-</w:t>
            </w:r>
          </w:p>
        </w:tc>
        <w:tc>
          <w:tcPr>
            <w:tcW w:w="541" w:type="pct"/>
            <w:vAlign w:val="center"/>
          </w:tcPr>
          <w:p w:rsidR="001702D7" w:rsidRPr="004A4B5C" w:rsidRDefault="001702D7" w:rsidP="008B7F1F">
            <w:pPr>
              <w:spacing w:after="0" w:line="240" w:lineRule="auto"/>
              <w:ind w:right="-31"/>
              <w:jc w:val="center"/>
              <w:rPr>
                <w:szCs w:val="24"/>
                <w:highlight w:val="yellow"/>
              </w:rPr>
            </w:pPr>
            <w:r w:rsidRPr="003C66BD">
              <w:rPr>
                <w:szCs w:val="24"/>
              </w:rPr>
              <w:t>Региональное значение</w:t>
            </w:r>
          </w:p>
        </w:tc>
      </w:tr>
      <w:tr w:rsidR="00D430DA" w:rsidRPr="00CF07F9" w:rsidTr="00D430DA">
        <w:tc>
          <w:tcPr>
            <w:tcW w:w="180" w:type="pct"/>
            <w:vAlign w:val="center"/>
          </w:tcPr>
          <w:p w:rsidR="001702D7" w:rsidRPr="00CF07F9" w:rsidRDefault="001702D7" w:rsidP="003C66BD">
            <w:pPr>
              <w:spacing w:after="0" w:line="240" w:lineRule="auto"/>
              <w:jc w:val="center"/>
              <w:rPr>
                <w:szCs w:val="24"/>
              </w:rPr>
            </w:pPr>
            <w:r>
              <w:rPr>
                <w:szCs w:val="24"/>
              </w:rPr>
              <w:t>7</w:t>
            </w:r>
          </w:p>
        </w:tc>
        <w:tc>
          <w:tcPr>
            <w:tcW w:w="631" w:type="pct"/>
            <w:vMerge/>
            <w:vAlign w:val="center"/>
          </w:tcPr>
          <w:p w:rsidR="001702D7" w:rsidRPr="00CF07F9" w:rsidRDefault="001702D7" w:rsidP="008B7F1F">
            <w:pPr>
              <w:autoSpaceDE w:val="0"/>
              <w:autoSpaceDN w:val="0"/>
              <w:adjustRightInd w:val="0"/>
              <w:spacing w:after="0" w:line="240" w:lineRule="auto"/>
              <w:ind w:right="-31"/>
              <w:jc w:val="center"/>
              <w:rPr>
                <w:szCs w:val="24"/>
              </w:rPr>
            </w:pPr>
          </w:p>
        </w:tc>
        <w:tc>
          <w:tcPr>
            <w:tcW w:w="945" w:type="pct"/>
            <w:shd w:val="clear" w:color="auto" w:fill="auto"/>
            <w:vAlign w:val="center"/>
          </w:tcPr>
          <w:p w:rsidR="001702D7" w:rsidRPr="003C66BD" w:rsidRDefault="001702D7" w:rsidP="000F2763">
            <w:pPr>
              <w:spacing w:after="0" w:line="240" w:lineRule="auto"/>
              <w:ind w:right="-31"/>
              <w:jc w:val="center"/>
              <w:rPr>
                <w:szCs w:val="24"/>
              </w:rPr>
            </w:pPr>
            <w:r w:rsidRPr="003C66BD">
              <w:rPr>
                <w:szCs w:val="24"/>
              </w:rPr>
              <w:t xml:space="preserve">ВЛ 110 </w:t>
            </w:r>
            <w:r>
              <w:rPr>
                <w:szCs w:val="24"/>
              </w:rPr>
              <w:t>«</w:t>
            </w:r>
            <w:r w:rsidRPr="003C66BD">
              <w:rPr>
                <w:szCs w:val="24"/>
              </w:rPr>
              <w:t xml:space="preserve">Пенза-2- </w:t>
            </w:r>
            <w:r>
              <w:rPr>
                <w:szCs w:val="24"/>
              </w:rPr>
              <w:t>Юбилейная»</w:t>
            </w:r>
          </w:p>
        </w:tc>
        <w:tc>
          <w:tcPr>
            <w:tcW w:w="946" w:type="pct"/>
            <w:shd w:val="clear" w:color="auto" w:fill="auto"/>
            <w:vAlign w:val="center"/>
          </w:tcPr>
          <w:p w:rsidR="001702D7" w:rsidRPr="00EC0530" w:rsidRDefault="001702D7" w:rsidP="00A028BD">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1702D7" w:rsidRPr="00EC0530" w:rsidRDefault="001702D7" w:rsidP="00A028BD">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1702D7" w:rsidRPr="0058132A" w:rsidRDefault="0058132A" w:rsidP="008B7F1F">
            <w:pPr>
              <w:spacing w:after="0" w:line="240" w:lineRule="auto"/>
              <w:ind w:right="-31"/>
              <w:jc w:val="center"/>
              <w:rPr>
                <w:szCs w:val="24"/>
              </w:rPr>
            </w:pPr>
            <w:r w:rsidRPr="0058132A">
              <w:rPr>
                <w:szCs w:val="24"/>
              </w:rPr>
              <w:t>11,9</w:t>
            </w:r>
          </w:p>
        </w:tc>
        <w:tc>
          <w:tcPr>
            <w:tcW w:w="361" w:type="pct"/>
            <w:vAlign w:val="center"/>
          </w:tcPr>
          <w:p w:rsidR="001702D7" w:rsidRPr="00DA2D49" w:rsidRDefault="00DA2D49" w:rsidP="008B7F1F">
            <w:pPr>
              <w:spacing w:after="0" w:line="240" w:lineRule="auto"/>
              <w:ind w:right="-31"/>
              <w:jc w:val="center"/>
              <w:rPr>
                <w:szCs w:val="24"/>
              </w:rPr>
            </w:pPr>
            <w:r w:rsidRPr="00DA2D49">
              <w:rPr>
                <w:szCs w:val="24"/>
              </w:rPr>
              <w:t>-</w:t>
            </w:r>
          </w:p>
        </w:tc>
        <w:tc>
          <w:tcPr>
            <w:tcW w:w="541" w:type="pct"/>
            <w:vAlign w:val="center"/>
          </w:tcPr>
          <w:p w:rsidR="001702D7" w:rsidRPr="004A4B5C" w:rsidRDefault="001702D7" w:rsidP="008B7F1F">
            <w:pPr>
              <w:spacing w:after="0" w:line="240" w:lineRule="auto"/>
              <w:ind w:right="-31"/>
              <w:jc w:val="center"/>
              <w:rPr>
                <w:szCs w:val="24"/>
                <w:highlight w:val="yellow"/>
              </w:rPr>
            </w:pPr>
            <w:r w:rsidRPr="003C66BD">
              <w:rPr>
                <w:szCs w:val="24"/>
              </w:rPr>
              <w:t>Региональное значение</w:t>
            </w:r>
          </w:p>
        </w:tc>
      </w:tr>
      <w:tr w:rsidR="00D430DA" w:rsidRPr="00CF07F9" w:rsidTr="00D430DA">
        <w:tc>
          <w:tcPr>
            <w:tcW w:w="180" w:type="pct"/>
            <w:vAlign w:val="center"/>
          </w:tcPr>
          <w:p w:rsidR="0058132A" w:rsidRDefault="00BC2234" w:rsidP="003C66BD">
            <w:pPr>
              <w:spacing w:after="0" w:line="240" w:lineRule="auto"/>
              <w:jc w:val="center"/>
              <w:rPr>
                <w:szCs w:val="24"/>
              </w:rPr>
            </w:pPr>
            <w:r>
              <w:rPr>
                <w:szCs w:val="24"/>
              </w:rPr>
              <w:t>8</w:t>
            </w:r>
          </w:p>
        </w:tc>
        <w:tc>
          <w:tcPr>
            <w:tcW w:w="631" w:type="pct"/>
            <w:vMerge/>
            <w:vAlign w:val="center"/>
          </w:tcPr>
          <w:p w:rsidR="0058132A" w:rsidRPr="00CF07F9" w:rsidRDefault="0058132A" w:rsidP="008B7F1F">
            <w:pPr>
              <w:autoSpaceDE w:val="0"/>
              <w:autoSpaceDN w:val="0"/>
              <w:adjustRightInd w:val="0"/>
              <w:spacing w:after="0" w:line="240" w:lineRule="auto"/>
              <w:ind w:right="-31"/>
              <w:jc w:val="center"/>
              <w:rPr>
                <w:szCs w:val="24"/>
              </w:rPr>
            </w:pPr>
          </w:p>
        </w:tc>
        <w:tc>
          <w:tcPr>
            <w:tcW w:w="945" w:type="pct"/>
            <w:shd w:val="clear" w:color="auto" w:fill="auto"/>
            <w:vAlign w:val="center"/>
          </w:tcPr>
          <w:p w:rsidR="0058132A" w:rsidRPr="003C66BD" w:rsidRDefault="0058132A" w:rsidP="000F2763">
            <w:pPr>
              <w:spacing w:after="0" w:line="240" w:lineRule="auto"/>
              <w:ind w:right="-31"/>
              <w:jc w:val="center"/>
              <w:rPr>
                <w:szCs w:val="24"/>
              </w:rPr>
            </w:pPr>
            <w:r w:rsidRPr="0058132A">
              <w:rPr>
                <w:szCs w:val="24"/>
              </w:rPr>
              <w:t xml:space="preserve">ВЛ 110 кВ </w:t>
            </w:r>
            <w:r>
              <w:rPr>
                <w:szCs w:val="24"/>
              </w:rPr>
              <w:t>«</w:t>
            </w:r>
            <w:r w:rsidRPr="0058132A">
              <w:rPr>
                <w:szCs w:val="24"/>
              </w:rPr>
              <w:t>Пенза-2 - ГПЗ-24</w:t>
            </w:r>
            <w:r>
              <w:rPr>
                <w:szCs w:val="24"/>
              </w:rPr>
              <w:t>»</w:t>
            </w:r>
            <w:r w:rsidRPr="0058132A">
              <w:rPr>
                <w:szCs w:val="24"/>
              </w:rPr>
              <w:t xml:space="preserve"> с отпайками I цепь, II цепь</w:t>
            </w:r>
          </w:p>
        </w:tc>
        <w:tc>
          <w:tcPr>
            <w:tcW w:w="946" w:type="pct"/>
            <w:shd w:val="clear" w:color="auto" w:fill="auto"/>
            <w:vAlign w:val="center"/>
          </w:tcPr>
          <w:p w:rsidR="0058132A" w:rsidRPr="00EC0530" w:rsidRDefault="0058132A" w:rsidP="00A9637F">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58132A" w:rsidRPr="00EC0530" w:rsidRDefault="0058132A" w:rsidP="00A9637F">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58132A" w:rsidRPr="0058132A" w:rsidRDefault="0058132A" w:rsidP="008B7F1F">
            <w:pPr>
              <w:spacing w:after="0" w:line="240" w:lineRule="auto"/>
              <w:ind w:right="-31"/>
              <w:jc w:val="center"/>
              <w:rPr>
                <w:szCs w:val="24"/>
              </w:rPr>
            </w:pPr>
            <w:r w:rsidRPr="0058132A">
              <w:rPr>
                <w:szCs w:val="24"/>
              </w:rPr>
              <w:t>13,4</w:t>
            </w:r>
          </w:p>
        </w:tc>
        <w:tc>
          <w:tcPr>
            <w:tcW w:w="361" w:type="pct"/>
            <w:vAlign w:val="center"/>
          </w:tcPr>
          <w:p w:rsidR="0058132A" w:rsidRPr="00DA2D49" w:rsidRDefault="0058132A" w:rsidP="008B7F1F">
            <w:pPr>
              <w:spacing w:after="0" w:line="240" w:lineRule="auto"/>
              <w:ind w:right="-31"/>
              <w:jc w:val="center"/>
              <w:rPr>
                <w:szCs w:val="24"/>
              </w:rPr>
            </w:pPr>
            <w:r>
              <w:rPr>
                <w:szCs w:val="24"/>
              </w:rPr>
              <w:t>-</w:t>
            </w:r>
          </w:p>
        </w:tc>
        <w:tc>
          <w:tcPr>
            <w:tcW w:w="541" w:type="pct"/>
            <w:vAlign w:val="center"/>
          </w:tcPr>
          <w:p w:rsidR="0058132A" w:rsidRPr="003C66BD" w:rsidRDefault="0058132A" w:rsidP="008B7F1F">
            <w:pPr>
              <w:spacing w:after="0" w:line="240" w:lineRule="auto"/>
              <w:ind w:right="-31"/>
              <w:jc w:val="center"/>
              <w:rPr>
                <w:szCs w:val="24"/>
              </w:rPr>
            </w:pPr>
            <w:r w:rsidRPr="003C66BD">
              <w:rPr>
                <w:szCs w:val="24"/>
              </w:rPr>
              <w:t>Региональное значение</w:t>
            </w:r>
          </w:p>
        </w:tc>
      </w:tr>
      <w:tr w:rsidR="00D430DA" w:rsidRPr="00CF07F9" w:rsidTr="00D430DA">
        <w:tc>
          <w:tcPr>
            <w:tcW w:w="180" w:type="pct"/>
            <w:vAlign w:val="center"/>
          </w:tcPr>
          <w:p w:rsidR="0058132A" w:rsidRPr="00CF07F9" w:rsidRDefault="00BC2234" w:rsidP="003C66BD">
            <w:pPr>
              <w:spacing w:after="0" w:line="240" w:lineRule="auto"/>
              <w:jc w:val="center"/>
              <w:rPr>
                <w:szCs w:val="24"/>
              </w:rPr>
            </w:pPr>
            <w:r>
              <w:rPr>
                <w:szCs w:val="24"/>
              </w:rPr>
              <w:t>9</w:t>
            </w:r>
          </w:p>
        </w:tc>
        <w:tc>
          <w:tcPr>
            <w:tcW w:w="631" w:type="pct"/>
            <w:vMerge/>
            <w:vAlign w:val="center"/>
          </w:tcPr>
          <w:p w:rsidR="0058132A" w:rsidRPr="00CF07F9" w:rsidRDefault="0058132A" w:rsidP="008B7F1F">
            <w:pPr>
              <w:autoSpaceDE w:val="0"/>
              <w:autoSpaceDN w:val="0"/>
              <w:adjustRightInd w:val="0"/>
              <w:spacing w:after="0" w:line="240" w:lineRule="auto"/>
              <w:ind w:right="-31"/>
              <w:jc w:val="center"/>
              <w:rPr>
                <w:szCs w:val="24"/>
              </w:rPr>
            </w:pPr>
          </w:p>
        </w:tc>
        <w:tc>
          <w:tcPr>
            <w:tcW w:w="945" w:type="pct"/>
            <w:shd w:val="clear" w:color="auto" w:fill="auto"/>
            <w:vAlign w:val="center"/>
          </w:tcPr>
          <w:p w:rsidR="0058132A" w:rsidRPr="003C66BD" w:rsidRDefault="0058132A" w:rsidP="001702D7">
            <w:pPr>
              <w:spacing w:after="0" w:line="240" w:lineRule="auto"/>
              <w:ind w:right="-31"/>
              <w:jc w:val="center"/>
              <w:rPr>
                <w:szCs w:val="24"/>
              </w:rPr>
            </w:pPr>
            <w:r w:rsidRPr="003C66BD">
              <w:rPr>
                <w:szCs w:val="24"/>
              </w:rPr>
              <w:t xml:space="preserve">ВЛ 110 </w:t>
            </w:r>
            <w:r>
              <w:rPr>
                <w:szCs w:val="24"/>
              </w:rPr>
              <w:t>«Веселовка 1,2» в пролетах опор № 76а-№73</w:t>
            </w:r>
          </w:p>
        </w:tc>
        <w:tc>
          <w:tcPr>
            <w:tcW w:w="946" w:type="pct"/>
            <w:shd w:val="clear" w:color="auto" w:fill="auto"/>
            <w:vAlign w:val="center"/>
          </w:tcPr>
          <w:p w:rsidR="0058132A" w:rsidRPr="00EC0530" w:rsidRDefault="0058132A" w:rsidP="00A028BD">
            <w:pPr>
              <w:spacing w:after="0" w:line="240" w:lineRule="auto"/>
              <w:jc w:val="center"/>
              <w:rPr>
                <w:szCs w:val="24"/>
              </w:rPr>
            </w:pPr>
            <w:r w:rsidRPr="00EC0530">
              <w:rPr>
                <w:szCs w:val="24"/>
              </w:rPr>
              <w:t>Пензенский район, Мичуринский сельсовет</w:t>
            </w:r>
          </w:p>
        </w:tc>
        <w:tc>
          <w:tcPr>
            <w:tcW w:w="811" w:type="pct"/>
            <w:shd w:val="clear" w:color="auto" w:fill="auto"/>
            <w:vAlign w:val="center"/>
          </w:tcPr>
          <w:p w:rsidR="0058132A" w:rsidRPr="00EC0530" w:rsidRDefault="0058132A" w:rsidP="00A028BD">
            <w:pPr>
              <w:spacing w:after="0" w:line="240" w:lineRule="auto"/>
              <w:jc w:val="center"/>
              <w:rPr>
                <w:szCs w:val="24"/>
              </w:rPr>
            </w:pPr>
            <w:r w:rsidRPr="00EC0530">
              <w:rPr>
                <w:szCs w:val="24"/>
              </w:rPr>
              <w:t>Протяженность, км</w:t>
            </w:r>
          </w:p>
        </w:tc>
        <w:tc>
          <w:tcPr>
            <w:tcW w:w="585" w:type="pct"/>
            <w:shd w:val="clear" w:color="auto" w:fill="auto"/>
            <w:vAlign w:val="center"/>
          </w:tcPr>
          <w:p w:rsidR="0058132A" w:rsidRPr="004A4B5C" w:rsidRDefault="0058132A" w:rsidP="008B7F1F">
            <w:pPr>
              <w:spacing w:after="0" w:line="240" w:lineRule="auto"/>
              <w:ind w:right="-31"/>
              <w:jc w:val="center"/>
              <w:rPr>
                <w:szCs w:val="24"/>
                <w:highlight w:val="yellow"/>
              </w:rPr>
            </w:pPr>
            <w:r w:rsidRPr="0058132A">
              <w:rPr>
                <w:szCs w:val="24"/>
              </w:rPr>
              <w:t>1,8</w:t>
            </w:r>
          </w:p>
        </w:tc>
        <w:tc>
          <w:tcPr>
            <w:tcW w:w="361" w:type="pct"/>
            <w:vAlign w:val="center"/>
          </w:tcPr>
          <w:p w:rsidR="0058132A" w:rsidRPr="00DA2D49" w:rsidRDefault="0058132A" w:rsidP="008B7F1F">
            <w:pPr>
              <w:spacing w:after="0" w:line="240" w:lineRule="auto"/>
              <w:ind w:right="-31"/>
              <w:jc w:val="center"/>
              <w:rPr>
                <w:szCs w:val="24"/>
              </w:rPr>
            </w:pPr>
            <w:r w:rsidRPr="00DA2D49">
              <w:rPr>
                <w:szCs w:val="24"/>
              </w:rPr>
              <w:t>-</w:t>
            </w:r>
          </w:p>
        </w:tc>
        <w:tc>
          <w:tcPr>
            <w:tcW w:w="541" w:type="pct"/>
            <w:vAlign w:val="center"/>
          </w:tcPr>
          <w:p w:rsidR="0058132A" w:rsidRPr="003C66BD" w:rsidRDefault="0058132A" w:rsidP="008B7F1F">
            <w:pPr>
              <w:spacing w:after="0" w:line="240" w:lineRule="auto"/>
              <w:ind w:right="-31"/>
              <w:jc w:val="center"/>
              <w:rPr>
                <w:szCs w:val="24"/>
              </w:rPr>
            </w:pPr>
            <w:r w:rsidRPr="003C66BD">
              <w:rPr>
                <w:szCs w:val="24"/>
              </w:rPr>
              <w:t>Региональное значение</w:t>
            </w:r>
          </w:p>
        </w:tc>
      </w:tr>
      <w:tr w:rsidR="00D430DA" w:rsidRPr="00CF07F9" w:rsidTr="00D430DA">
        <w:tc>
          <w:tcPr>
            <w:tcW w:w="180" w:type="pct"/>
            <w:vMerge w:val="restart"/>
            <w:vAlign w:val="center"/>
          </w:tcPr>
          <w:p w:rsidR="0058132A" w:rsidRPr="00CF07F9" w:rsidRDefault="00BC2234" w:rsidP="008E26A6">
            <w:pPr>
              <w:spacing w:after="0" w:line="240" w:lineRule="auto"/>
              <w:jc w:val="center"/>
              <w:rPr>
                <w:szCs w:val="24"/>
              </w:rPr>
            </w:pPr>
            <w:r>
              <w:rPr>
                <w:szCs w:val="24"/>
              </w:rPr>
              <w:t>10</w:t>
            </w:r>
          </w:p>
        </w:tc>
        <w:tc>
          <w:tcPr>
            <w:tcW w:w="631" w:type="pct"/>
            <w:vMerge w:val="restart"/>
            <w:vAlign w:val="center"/>
          </w:tcPr>
          <w:p w:rsidR="0058132A" w:rsidRPr="00CF07F9" w:rsidRDefault="0058132A" w:rsidP="008B7F1F">
            <w:pPr>
              <w:autoSpaceDE w:val="0"/>
              <w:autoSpaceDN w:val="0"/>
              <w:adjustRightInd w:val="0"/>
              <w:spacing w:after="0" w:line="240" w:lineRule="auto"/>
              <w:ind w:right="-31"/>
              <w:jc w:val="center"/>
              <w:rPr>
                <w:szCs w:val="24"/>
              </w:rPr>
            </w:pPr>
            <w:r w:rsidRPr="00CF07F9">
              <w:rPr>
                <w:szCs w:val="24"/>
              </w:rPr>
              <w:t>Линии электропередачи</w:t>
            </w:r>
          </w:p>
          <w:p w:rsidR="0058132A" w:rsidRPr="00CF07F9" w:rsidRDefault="0058132A" w:rsidP="008B7F1F">
            <w:pPr>
              <w:autoSpaceDE w:val="0"/>
              <w:autoSpaceDN w:val="0"/>
              <w:adjustRightInd w:val="0"/>
              <w:spacing w:after="0" w:line="240" w:lineRule="auto"/>
              <w:ind w:right="-31"/>
              <w:jc w:val="center"/>
              <w:rPr>
                <w:szCs w:val="24"/>
              </w:rPr>
            </w:pPr>
            <w:r w:rsidRPr="00CF07F9">
              <w:rPr>
                <w:szCs w:val="24"/>
              </w:rPr>
              <w:t>35 кВ</w:t>
            </w:r>
          </w:p>
        </w:tc>
        <w:tc>
          <w:tcPr>
            <w:tcW w:w="945" w:type="pct"/>
            <w:shd w:val="clear" w:color="auto" w:fill="auto"/>
            <w:vAlign w:val="center"/>
          </w:tcPr>
          <w:p w:rsidR="0058132A" w:rsidRPr="00891D27" w:rsidRDefault="0058132A" w:rsidP="00891D27">
            <w:pPr>
              <w:pStyle w:val="affffff6"/>
              <w:ind w:firstLine="0"/>
              <w:jc w:val="center"/>
              <w:rPr>
                <w:lang w:val="ru-RU"/>
              </w:rPr>
            </w:pPr>
            <w:r w:rsidRPr="00891D27">
              <w:t xml:space="preserve">ВЛ </w:t>
            </w:r>
            <w:r w:rsidRPr="00891D27">
              <w:rPr>
                <w:lang w:val="ru-RU"/>
              </w:rPr>
              <w:t>35 «Цветочная-Саловка»</w:t>
            </w:r>
          </w:p>
        </w:tc>
        <w:tc>
          <w:tcPr>
            <w:tcW w:w="946" w:type="pct"/>
            <w:shd w:val="clear" w:color="auto" w:fill="auto"/>
            <w:vAlign w:val="center"/>
          </w:tcPr>
          <w:p w:rsidR="0058132A" w:rsidRPr="00891D27" w:rsidRDefault="0058132A" w:rsidP="00891D27">
            <w:pPr>
              <w:spacing w:after="0" w:line="240" w:lineRule="auto"/>
              <w:jc w:val="center"/>
              <w:rPr>
                <w:szCs w:val="24"/>
              </w:rPr>
            </w:pPr>
            <w:r w:rsidRPr="00891D27">
              <w:rPr>
                <w:szCs w:val="24"/>
              </w:rPr>
              <w:t>Пензенский район, Мичуринский сельсовет</w:t>
            </w:r>
          </w:p>
        </w:tc>
        <w:tc>
          <w:tcPr>
            <w:tcW w:w="811" w:type="pct"/>
            <w:shd w:val="clear" w:color="auto" w:fill="auto"/>
            <w:vAlign w:val="center"/>
          </w:tcPr>
          <w:p w:rsidR="0058132A" w:rsidRPr="00891D27" w:rsidRDefault="0058132A" w:rsidP="008B7F1F">
            <w:pPr>
              <w:spacing w:after="0" w:line="240" w:lineRule="auto"/>
              <w:jc w:val="center"/>
              <w:rPr>
                <w:szCs w:val="24"/>
              </w:rPr>
            </w:pPr>
            <w:r w:rsidRPr="00891D27">
              <w:rPr>
                <w:szCs w:val="24"/>
              </w:rPr>
              <w:t>Протяженность, км</w:t>
            </w:r>
          </w:p>
        </w:tc>
        <w:tc>
          <w:tcPr>
            <w:tcW w:w="585" w:type="pct"/>
            <w:shd w:val="clear" w:color="auto" w:fill="auto"/>
            <w:vAlign w:val="center"/>
          </w:tcPr>
          <w:p w:rsidR="0058132A" w:rsidRPr="00891D27" w:rsidRDefault="0058132A" w:rsidP="008B7F1F">
            <w:pPr>
              <w:spacing w:after="0" w:line="240" w:lineRule="auto"/>
              <w:ind w:right="-31"/>
              <w:jc w:val="center"/>
              <w:rPr>
                <w:szCs w:val="24"/>
              </w:rPr>
            </w:pPr>
            <w:r>
              <w:rPr>
                <w:szCs w:val="24"/>
              </w:rPr>
              <w:t>10,4</w:t>
            </w:r>
          </w:p>
        </w:tc>
        <w:tc>
          <w:tcPr>
            <w:tcW w:w="361" w:type="pct"/>
            <w:vAlign w:val="center"/>
          </w:tcPr>
          <w:p w:rsidR="0058132A" w:rsidRPr="00891D27" w:rsidRDefault="0058132A" w:rsidP="008B7F1F">
            <w:pPr>
              <w:spacing w:after="0" w:line="240" w:lineRule="auto"/>
              <w:ind w:right="-31"/>
              <w:jc w:val="center"/>
              <w:rPr>
                <w:szCs w:val="24"/>
              </w:rPr>
            </w:pPr>
            <w:r w:rsidRPr="00891D27">
              <w:rPr>
                <w:szCs w:val="24"/>
              </w:rPr>
              <w:t>29</w:t>
            </w:r>
          </w:p>
        </w:tc>
        <w:tc>
          <w:tcPr>
            <w:tcW w:w="541" w:type="pct"/>
            <w:vAlign w:val="center"/>
          </w:tcPr>
          <w:p w:rsidR="0058132A" w:rsidRPr="004A4B5C" w:rsidRDefault="0058132A" w:rsidP="008B7F1F">
            <w:pPr>
              <w:spacing w:after="0" w:line="240" w:lineRule="auto"/>
              <w:ind w:right="-31"/>
              <w:jc w:val="center"/>
              <w:rPr>
                <w:szCs w:val="24"/>
                <w:highlight w:val="yellow"/>
              </w:rPr>
            </w:pPr>
            <w:r w:rsidRPr="003C66BD">
              <w:rPr>
                <w:szCs w:val="24"/>
              </w:rPr>
              <w:t>Региональное значение</w:t>
            </w:r>
          </w:p>
        </w:tc>
      </w:tr>
      <w:tr w:rsidR="00D430DA" w:rsidRPr="00CF07F9" w:rsidTr="00D430DA">
        <w:tc>
          <w:tcPr>
            <w:tcW w:w="180" w:type="pct"/>
            <w:vMerge/>
            <w:vAlign w:val="center"/>
          </w:tcPr>
          <w:p w:rsidR="0058132A" w:rsidRPr="00CF07F9" w:rsidRDefault="0058132A" w:rsidP="005122A5">
            <w:pPr>
              <w:spacing w:after="0" w:line="240" w:lineRule="auto"/>
              <w:jc w:val="center"/>
              <w:rPr>
                <w:szCs w:val="24"/>
              </w:rPr>
            </w:pPr>
          </w:p>
        </w:tc>
        <w:tc>
          <w:tcPr>
            <w:tcW w:w="631" w:type="pct"/>
            <w:vMerge/>
            <w:vAlign w:val="center"/>
          </w:tcPr>
          <w:p w:rsidR="0058132A" w:rsidRPr="00CF07F9" w:rsidRDefault="0058132A" w:rsidP="008B7F1F">
            <w:pPr>
              <w:autoSpaceDE w:val="0"/>
              <w:autoSpaceDN w:val="0"/>
              <w:adjustRightInd w:val="0"/>
              <w:spacing w:after="0" w:line="240" w:lineRule="auto"/>
              <w:ind w:right="-31"/>
              <w:jc w:val="center"/>
              <w:rPr>
                <w:szCs w:val="24"/>
              </w:rPr>
            </w:pPr>
          </w:p>
        </w:tc>
        <w:tc>
          <w:tcPr>
            <w:tcW w:w="945" w:type="pct"/>
            <w:shd w:val="clear" w:color="auto" w:fill="auto"/>
            <w:vAlign w:val="center"/>
          </w:tcPr>
          <w:p w:rsidR="0058132A" w:rsidRPr="00891D27" w:rsidRDefault="0058132A" w:rsidP="00891D27">
            <w:pPr>
              <w:spacing w:after="0" w:line="240" w:lineRule="auto"/>
              <w:ind w:right="-31"/>
              <w:jc w:val="center"/>
              <w:rPr>
                <w:szCs w:val="24"/>
              </w:rPr>
            </w:pPr>
            <w:r w:rsidRPr="00891D27">
              <w:rPr>
                <w:szCs w:val="24"/>
              </w:rPr>
              <w:t xml:space="preserve">ВЛ </w:t>
            </w:r>
            <w:r w:rsidRPr="00891D27">
              <w:t xml:space="preserve">35 «Кривозеровка тяговая-опора 15 </w:t>
            </w:r>
            <w:r w:rsidRPr="00891D27">
              <w:rPr>
                <w:lang w:val="en-US"/>
              </w:rPr>
              <w:t>II</w:t>
            </w:r>
            <w:r w:rsidRPr="00891D27">
              <w:t xml:space="preserve"> цепь»</w:t>
            </w:r>
          </w:p>
        </w:tc>
        <w:tc>
          <w:tcPr>
            <w:tcW w:w="946" w:type="pct"/>
            <w:shd w:val="clear" w:color="auto" w:fill="auto"/>
            <w:vAlign w:val="center"/>
          </w:tcPr>
          <w:p w:rsidR="0058132A" w:rsidRPr="00891D27" w:rsidRDefault="0058132A" w:rsidP="00891D27">
            <w:pPr>
              <w:spacing w:after="0" w:line="240" w:lineRule="auto"/>
              <w:jc w:val="center"/>
              <w:rPr>
                <w:szCs w:val="24"/>
              </w:rPr>
            </w:pPr>
            <w:r w:rsidRPr="00891D27">
              <w:rPr>
                <w:szCs w:val="24"/>
              </w:rPr>
              <w:t>Пензенский район, Мичуринский сельсовет</w:t>
            </w:r>
          </w:p>
        </w:tc>
        <w:tc>
          <w:tcPr>
            <w:tcW w:w="811" w:type="pct"/>
            <w:shd w:val="clear" w:color="auto" w:fill="auto"/>
            <w:vAlign w:val="center"/>
          </w:tcPr>
          <w:p w:rsidR="0058132A" w:rsidRPr="00891D27" w:rsidRDefault="0058132A" w:rsidP="008B7F1F">
            <w:pPr>
              <w:spacing w:after="0" w:line="240" w:lineRule="auto"/>
              <w:jc w:val="center"/>
              <w:rPr>
                <w:szCs w:val="24"/>
              </w:rPr>
            </w:pPr>
            <w:r w:rsidRPr="00891D27">
              <w:rPr>
                <w:szCs w:val="24"/>
              </w:rPr>
              <w:t>Протяженность, км</w:t>
            </w:r>
          </w:p>
        </w:tc>
        <w:tc>
          <w:tcPr>
            <w:tcW w:w="585" w:type="pct"/>
            <w:shd w:val="clear" w:color="auto" w:fill="auto"/>
            <w:vAlign w:val="center"/>
          </w:tcPr>
          <w:p w:rsidR="0058132A" w:rsidRPr="00891D27" w:rsidRDefault="0058132A" w:rsidP="008B7F1F">
            <w:pPr>
              <w:spacing w:after="0" w:line="240" w:lineRule="auto"/>
              <w:ind w:right="-31"/>
              <w:jc w:val="center"/>
              <w:rPr>
                <w:szCs w:val="24"/>
              </w:rPr>
            </w:pPr>
            <w:r>
              <w:rPr>
                <w:szCs w:val="24"/>
              </w:rPr>
              <w:t>2,1</w:t>
            </w:r>
          </w:p>
        </w:tc>
        <w:tc>
          <w:tcPr>
            <w:tcW w:w="361" w:type="pct"/>
            <w:vAlign w:val="center"/>
          </w:tcPr>
          <w:p w:rsidR="0058132A" w:rsidRPr="00891D27" w:rsidRDefault="0058132A" w:rsidP="008B7F1F">
            <w:pPr>
              <w:spacing w:after="0" w:line="240" w:lineRule="auto"/>
              <w:ind w:right="-31"/>
              <w:jc w:val="center"/>
              <w:rPr>
                <w:szCs w:val="24"/>
              </w:rPr>
            </w:pPr>
            <w:r w:rsidRPr="00891D27">
              <w:rPr>
                <w:szCs w:val="24"/>
              </w:rPr>
              <w:t>6</w:t>
            </w:r>
          </w:p>
        </w:tc>
        <w:tc>
          <w:tcPr>
            <w:tcW w:w="541" w:type="pct"/>
            <w:vAlign w:val="center"/>
          </w:tcPr>
          <w:p w:rsidR="0058132A" w:rsidRPr="004A4B5C" w:rsidRDefault="0058132A" w:rsidP="008B7F1F">
            <w:pPr>
              <w:spacing w:after="0" w:line="240" w:lineRule="auto"/>
              <w:ind w:right="-31"/>
              <w:jc w:val="center"/>
              <w:rPr>
                <w:szCs w:val="24"/>
                <w:highlight w:val="yellow"/>
              </w:rPr>
            </w:pPr>
            <w:r w:rsidRPr="003C66BD">
              <w:rPr>
                <w:szCs w:val="24"/>
              </w:rPr>
              <w:t>Региональное значение</w:t>
            </w:r>
          </w:p>
        </w:tc>
      </w:tr>
      <w:tr w:rsidR="0058132A" w:rsidRPr="00CF07F9" w:rsidTr="00D430DA">
        <w:tc>
          <w:tcPr>
            <w:tcW w:w="5000" w:type="pct"/>
            <w:gridSpan w:val="8"/>
            <w:vAlign w:val="center"/>
          </w:tcPr>
          <w:p w:rsidR="0058132A" w:rsidRPr="00CF07F9" w:rsidRDefault="0058132A" w:rsidP="008B7F1F">
            <w:pPr>
              <w:spacing w:after="0" w:line="240" w:lineRule="auto"/>
              <w:ind w:right="-31"/>
              <w:jc w:val="both"/>
              <w:rPr>
                <w:szCs w:val="24"/>
              </w:rPr>
            </w:pPr>
            <w:r w:rsidRPr="00CF07F9">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C2700" w:rsidRPr="00E73A1A" w:rsidRDefault="00BC2700" w:rsidP="00157ABA">
      <w:pPr>
        <w:pStyle w:val="11"/>
        <w:spacing w:after="0" w:line="276" w:lineRule="auto"/>
        <w:ind w:left="0" w:firstLine="709"/>
        <w:jc w:val="center"/>
        <w:rPr>
          <w:b/>
          <w:strike/>
          <w:color w:val="FF0000"/>
          <w:szCs w:val="26"/>
          <w:lang w:eastAsia="ru-RU"/>
        </w:rPr>
        <w:sectPr w:rsidR="00BC2700" w:rsidRPr="00E73A1A" w:rsidSect="00CB4CE3">
          <w:pgSz w:w="16838" w:h="11906" w:orient="landscape"/>
          <w:pgMar w:top="856" w:right="1134" w:bottom="567" w:left="1134" w:header="567" w:footer="709" w:gutter="0"/>
          <w:cols w:space="708"/>
          <w:docGrid w:linePitch="360"/>
        </w:sectPr>
      </w:pPr>
    </w:p>
    <w:p w:rsidR="0048243A" w:rsidRPr="00CE57F4" w:rsidRDefault="0048243A" w:rsidP="0048243A">
      <w:pPr>
        <w:pStyle w:val="affffff6"/>
        <w:rPr>
          <w:u w:val="single"/>
          <w:lang w:val="ru-RU"/>
        </w:rPr>
      </w:pPr>
      <w:r w:rsidRPr="00CE57F4">
        <w:rPr>
          <w:u w:val="single"/>
          <w:lang w:val="ru-RU"/>
        </w:rPr>
        <w:lastRenderedPageBreak/>
        <w:t xml:space="preserve">Анализ сложившейся системы электроснабжения </w:t>
      </w:r>
      <w:r w:rsidR="004A4B5C">
        <w:rPr>
          <w:u w:val="single"/>
          <w:lang w:val="ru-RU"/>
        </w:rPr>
        <w:t>Мичуринского</w:t>
      </w:r>
      <w:r w:rsidRPr="00CE57F4">
        <w:rPr>
          <w:u w:val="single"/>
          <w:lang w:val="ru-RU"/>
        </w:rPr>
        <w:t xml:space="preserve"> сельсовета выявил следующее:</w:t>
      </w:r>
    </w:p>
    <w:p w:rsidR="0048243A" w:rsidRPr="00CE57F4" w:rsidRDefault="0048243A" w:rsidP="0048243A">
      <w:pPr>
        <w:pStyle w:val="affffff6"/>
        <w:rPr>
          <w:lang w:val="ru-RU"/>
        </w:rPr>
      </w:pPr>
      <w:r w:rsidRPr="007205C8">
        <w:rPr>
          <w:lang w:val="ru-RU"/>
        </w:rPr>
        <w:t>-</w:t>
      </w:r>
      <w:r w:rsidR="007E2DF8" w:rsidRPr="007205C8">
        <w:rPr>
          <w:szCs w:val="20"/>
          <w:lang w:eastAsia="zh-CN"/>
        </w:rPr>
        <w:t> </w:t>
      </w:r>
      <w:r w:rsidRPr="007205C8">
        <w:rPr>
          <w:lang w:val="ru-RU"/>
        </w:rPr>
        <w:t>техническое состояние электрических сетей сельсовета удовлетворительное, могут быть использованы при дальнейшей эксплуатации при условии их реконструкции.</w:t>
      </w:r>
    </w:p>
    <w:p w:rsidR="0048243A" w:rsidRPr="00FD7674" w:rsidRDefault="0048243A" w:rsidP="0074415A">
      <w:pPr>
        <w:pStyle w:val="affffff6"/>
        <w:rPr>
          <w:u w:val="single"/>
          <w:lang w:val="ru-RU"/>
        </w:rPr>
      </w:pPr>
      <w:r w:rsidRPr="00FD7674">
        <w:rPr>
          <w:u w:val="single"/>
          <w:lang w:val="ru-RU"/>
        </w:rPr>
        <w:t xml:space="preserve">Выводы: </w:t>
      </w:r>
    </w:p>
    <w:p w:rsidR="0048243A" w:rsidRPr="007205C8" w:rsidRDefault="0048243A" w:rsidP="0048243A">
      <w:pPr>
        <w:pStyle w:val="affffff6"/>
        <w:rPr>
          <w:lang w:val="ru-RU"/>
        </w:rPr>
      </w:pPr>
      <w:r w:rsidRPr="007205C8">
        <w:rPr>
          <w:lang w:val="ru-RU"/>
        </w:rPr>
        <w:t>-</w:t>
      </w:r>
      <w:r w:rsidR="00DA2D49">
        <w:rPr>
          <w:lang w:val="ru-RU"/>
        </w:rPr>
        <w:t> </w:t>
      </w:r>
      <w:r w:rsidR="008355A3" w:rsidRPr="007205C8">
        <w:rPr>
          <w:lang w:val="ru-RU"/>
        </w:rPr>
        <w:t xml:space="preserve">рекомендуется </w:t>
      </w:r>
      <w:r w:rsidRPr="007205C8">
        <w:rPr>
          <w:lang w:val="ru-RU"/>
        </w:rPr>
        <w:t>разработка системы освещения тротуаров и проезжих частей населенных пунктов;</w:t>
      </w:r>
    </w:p>
    <w:p w:rsidR="00295615" w:rsidRDefault="0048243A" w:rsidP="00295615">
      <w:pPr>
        <w:pStyle w:val="affffff6"/>
        <w:rPr>
          <w:lang w:val="ru-RU"/>
        </w:rPr>
      </w:pPr>
      <w:r w:rsidRPr="007205C8">
        <w:rPr>
          <w:lang w:val="ru-RU"/>
        </w:rPr>
        <w:t>-</w:t>
      </w:r>
      <w:r w:rsidRPr="007205C8">
        <w:t> </w:t>
      </w:r>
      <w:r w:rsidRPr="007205C8">
        <w:rPr>
          <w:lang w:val="ru-RU"/>
        </w:rPr>
        <w:t>требуется поэтапная реконструкция существующих сетей, а также замена и модернизация оборудования</w:t>
      </w:r>
      <w:r w:rsidR="002F5745" w:rsidRPr="007205C8">
        <w:rPr>
          <w:lang w:val="ru-RU"/>
        </w:rPr>
        <w:t>.</w:t>
      </w:r>
    </w:p>
    <w:p w:rsidR="00A3255E" w:rsidRPr="00FD7674" w:rsidRDefault="00A3255E" w:rsidP="0074415A">
      <w:pPr>
        <w:pStyle w:val="affffff6"/>
        <w:rPr>
          <w:u w:val="single"/>
          <w:lang w:val="ru-RU"/>
        </w:rPr>
      </w:pPr>
      <w:r w:rsidRPr="00FD7674">
        <w:rPr>
          <w:u w:val="single"/>
          <w:lang w:val="ru-RU"/>
        </w:rPr>
        <w:t>Планируемое развитие</w:t>
      </w:r>
    </w:p>
    <w:p w:rsidR="00A3255E" w:rsidRPr="00295615" w:rsidRDefault="00A3255E" w:rsidP="006017DE">
      <w:pPr>
        <w:spacing w:after="0" w:line="240" w:lineRule="auto"/>
        <w:ind w:firstLine="709"/>
        <w:jc w:val="both"/>
        <w:rPr>
          <w:szCs w:val="24"/>
        </w:rPr>
      </w:pPr>
      <w:r w:rsidRPr="00295615">
        <w:rPr>
          <w:szCs w:val="24"/>
        </w:rPr>
        <w:t>Планируемое развитие объектов в области электроснабжения предлагается с учетом расчетных показателей действующих нормативов гр</w:t>
      </w:r>
      <w:r w:rsidR="0091275B">
        <w:rPr>
          <w:szCs w:val="24"/>
        </w:rPr>
        <w:t>адостроительного проектирования.</w:t>
      </w:r>
    </w:p>
    <w:p w:rsidR="00791485" w:rsidRPr="00FD7674" w:rsidRDefault="00791485" w:rsidP="0074415A">
      <w:pPr>
        <w:pStyle w:val="affffff6"/>
        <w:rPr>
          <w:u w:val="single"/>
          <w:lang w:val="ru-RU"/>
        </w:rPr>
      </w:pPr>
      <w:r w:rsidRPr="00FD7674">
        <w:rPr>
          <w:u w:val="single"/>
          <w:lang w:val="ru-RU"/>
        </w:rPr>
        <w:t>Расчетные показатели нормативов градостроит</w:t>
      </w:r>
      <w:r w:rsidR="007B5473" w:rsidRPr="00FD7674">
        <w:rPr>
          <w:u w:val="single"/>
          <w:lang w:val="ru-RU"/>
        </w:rPr>
        <w:t>ельного проектирования</w:t>
      </w:r>
    </w:p>
    <w:p w:rsidR="00791485" w:rsidRPr="00E21E30" w:rsidRDefault="00791485" w:rsidP="00791485">
      <w:pPr>
        <w:pStyle w:val="affffff6"/>
        <w:rPr>
          <w:bCs/>
          <w:lang w:val="ru-RU"/>
        </w:rPr>
      </w:pPr>
      <w:r w:rsidRPr="00E21E30">
        <w:rPr>
          <w:bCs/>
          <w:lang w:val="ru-RU"/>
        </w:rPr>
        <w:t xml:space="preserve">Данные предварительного расчета потребности в электроэнергии в разрезе населенных пунктов </w:t>
      </w:r>
      <w:r w:rsidR="00F90CB5">
        <w:rPr>
          <w:bCs/>
          <w:szCs w:val="26"/>
          <w:lang w:val="ru-RU"/>
        </w:rPr>
        <w:t xml:space="preserve">и территорий </w:t>
      </w:r>
      <w:r w:rsidR="008047FE">
        <w:rPr>
          <w:bCs/>
          <w:lang w:val="ru-RU"/>
        </w:rPr>
        <w:t>Мичуринского</w:t>
      </w:r>
      <w:r w:rsidR="00E21E30" w:rsidRPr="00E21E30">
        <w:rPr>
          <w:bCs/>
          <w:lang w:val="ru-RU"/>
        </w:rPr>
        <w:t xml:space="preserve"> </w:t>
      </w:r>
      <w:r w:rsidRPr="00E21E30">
        <w:rPr>
          <w:bCs/>
          <w:lang w:val="ru-RU"/>
        </w:rPr>
        <w:t xml:space="preserve">сельсовета приведены в таблице </w:t>
      </w:r>
      <w:r w:rsidRPr="00E21E30">
        <w:rPr>
          <w:rStyle w:val="af0"/>
          <w:bCs/>
          <w:i w:val="0"/>
          <w:color w:val="auto"/>
          <w:sz w:val="24"/>
          <w:lang w:bidi="hi-IN"/>
        </w:rPr>
        <w:t>3.6.2-2.</w:t>
      </w:r>
    </w:p>
    <w:p w:rsidR="00295615" w:rsidRDefault="0048243A" w:rsidP="005823BC">
      <w:pPr>
        <w:pStyle w:val="ab"/>
        <w:spacing w:before="240" w:beforeAutospacing="0" w:after="0" w:afterAutospacing="0"/>
        <w:jc w:val="right"/>
      </w:pPr>
      <w:r w:rsidRPr="00E21E30">
        <w:rPr>
          <w:rStyle w:val="af0"/>
          <w:bCs/>
          <w:i w:val="0"/>
          <w:color w:val="auto"/>
          <w:sz w:val="24"/>
          <w:lang w:bidi="hi-IN"/>
        </w:rPr>
        <w:t>Таблица 3.6.2-2</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3227"/>
        <w:gridCol w:w="4787"/>
      </w:tblGrid>
      <w:tr w:rsidR="00A760E6" w:rsidRPr="0074415A" w:rsidTr="005823BC">
        <w:tc>
          <w:tcPr>
            <w:tcW w:w="1223" w:type="dxa"/>
            <w:vMerge w:val="restart"/>
            <w:tcBorders>
              <w:top w:val="single" w:sz="4" w:space="0" w:color="000000"/>
              <w:left w:val="single" w:sz="4" w:space="0" w:color="000000"/>
              <w:right w:val="single" w:sz="4" w:space="0" w:color="000000"/>
            </w:tcBorders>
            <w:vAlign w:val="center"/>
          </w:tcPr>
          <w:p w:rsidR="00190800" w:rsidRPr="0074415A" w:rsidRDefault="00190800" w:rsidP="00A32B05">
            <w:pPr>
              <w:pStyle w:val="affffff6"/>
              <w:ind w:firstLine="0"/>
              <w:jc w:val="center"/>
              <w:rPr>
                <w:bCs/>
                <w:lang w:val="ru-RU"/>
              </w:rPr>
            </w:pPr>
            <w:bookmarkStart w:id="141" w:name="_Hlk168402783"/>
            <w:r w:rsidRPr="0074415A">
              <w:rPr>
                <w:rFonts w:eastAsia="Calibri"/>
                <w:lang w:eastAsia="x-none"/>
              </w:rPr>
              <w:t>№ на схеме ГП</w:t>
            </w:r>
            <w:r w:rsidRPr="0074415A">
              <w:rPr>
                <w:rFonts w:eastAsia="Calibri"/>
                <w:lang w:val="ru-RU" w:eastAsia="x-none"/>
              </w:rPr>
              <w:t>(рис.</w:t>
            </w:r>
            <w:r w:rsidR="00A32B05">
              <w:rPr>
                <w:rFonts w:eastAsia="Calibri"/>
                <w:lang w:val="ru-RU" w:eastAsia="x-none"/>
              </w:rPr>
              <w:t>7</w:t>
            </w:r>
            <w:r w:rsidRPr="0074415A">
              <w:rPr>
                <w:rFonts w:eastAsia="Calibri"/>
                <w:lang w:val="ru-RU" w:eastAsia="x-none"/>
              </w:rPr>
              <w:t>)</w:t>
            </w:r>
          </w:p>
        </w:tc>
        <w:tc>
          <w:tcPr>
            <w:tcW w:w="3313" w:type="dxa"/>
            <w:vMerge w:val="restart"/>
            <w:tcBorders>
              <w:top w:val="single" w:sz="4" w:space="0" w:color="000000"/>
              <w:left w:val="single" w:sz="4" w:space="0" w:color="000000"/>
              <w:right w:val="single" w:sz="4" w:space="0" w:color="000000"/>
            </w:tcBorders>
            <w:vAlign w:val="center"/>
            <w:hideMark/>
          </w:tcPr>
          <w:p w:rsidR="00190800" w:rsidRPr="0074415A" w:rsidRDefault="00190800" w:rsidP="004672FC">
            <w:pPr>
              <w:pStyle w:val="affffff6"/>
              <w:ind w:firstLine="0"/>
              <w:jc w:val="center"/>
              <w:rPr>
                <w:bCs/>
                <w:lang w:val="ru-RU"/>
              </w:rPr>
            </w:pPr>
            <w:r w:rsidRPr="0074415A">
              <w:rPr>
                <w:bCs/>
                <w:lang w:val="ru-RU"/>
              </w:rPr>
              <w:t>Наименование населенного пункта и территорий</w:t>
            </w:r>
          </w:p>
        </w:tc>
        <w:tc>
          <w:tcPr>
            <w:tcW w:w="4927" w:type="dxa"/>
            <w:tcBorders>
              <w:top w:val="single" w:sz="4" w:space="0" w:color="000000"/>
              <w:left w:val="single" w:sz="4" w:space="0" w:color="000000"/>
              <w:bottom w:val="single" w:sz="4" w:space="0" w:color="000000"/>
              <w:right w:val="single" w:sz="4" w:space="0" w:color="000000"/>
            </w:tcBorders>
            <w:hideMark/>
          </w:tcPr>
          <w:p w:rsidR="00190800" w:rsidRPr="0074415A" w:rsidRDefault="00190800" w:rsidP="004672FC">
            <w:pPr>
              <w:pStyle w:val="affffff6"/>
              <w:ind w:firstLine="0"/>
              <w:jc w:val="center"/>
              <w:rPr>
                <w:bCs/>
                <w:highlight w:val="yellow"/>
                <w:lang w:val="ru-RU"/>
              </w:rPr>
            </w:pPr>
            <w:r w:rsidRPr="0074415A">
              <w:rPr>
                <w:rFonts w:cs="Arial"/>
                <w:bCs/>
                <w:lang w:val="ru-RU" w:eastAsia="ru-RU"/>
              </w:rPr>
              <w:t xml:space="preserve">Потребность в электрической энергии  </w:t>
            </w:r>
            <w:r w:rsidRPr="0074415A">
              <w:rPr>
                <w:rFonts w:cs="Arial"/>
                <w:lang w:val="ru-RU" w:eastAsia="ru-RU"/>
              </w:rPr>
              <w:t>по укрупненным показателям электропотребления на 1 человека в зависимости от степени благоустройства и количества населения, кВт*ч/год</w:t>
            </w:r>
          </w:p>
        </w:tc>
      </w:tr>
      <w:tr w:rsidR="00A760E6" w:rsidRPr="0074415A" w:rsidTr="005823BC">
        <w:tc>
          <w:tcPr>
            <w:tcW w:w="1223" w:type="dxa"/>
            <w:vMerge/>
            <w:tcBorders>
              <w:left w:val="single" w:sz="4" w:space="0" w:color="000000"/>
              <w:bottom w:val="single" w:sz="4" w:space="0" w:color="000000"/>
              <w:right w:val="single" w:sz="4" w:space="0" w:color="000000"/>
            </w:tcBorders>
          </w:tcPr>
          <w:p w:rsidR="00190800" w:rsidRPr="0074415A" w:rsidRDefault="00190800" w:rsidP="004672FC">
            <w:pPr>
              <w:pStyle w:val="affffff6"/>
              <w:rPr>
                <w:bCs/>
                <w:lang w:val="ru-RU"/>
              </w:rPr>
            </w:pPr>
          </w:p>
        </w:tc>
        <w:tc>
          <w:tcPr>
            <w:tcW w:w="3313" w:type="dxa"/>
            <w:vMerge/>
            <w:tcBorders>
              <w:left w:val="single" w:sz="4" w:space="0" w:color="000000"/>
              <w:bottom w:val="single" w:sz="4" w:space="0" w:color="000000"/>
              <w:right w:val="single" w:sz="4" w:space="0" w:color="000000"/>
            </w:tcBorders>
          </w:tcPr>
          <w:p w:rsidR="00190800" w:rsidRPr="0074415A" w:rsidRDefault="00190800" w:rsidP="004672FC">
            <w:pPr>
              <w:pStyle w:val="affffff6"/>
              <w:rPr>
                <w:bCs/>
                <w:lang w:val="ru-RU"/>
              </w:rPr>
            </w:pPr>
          </w:p>
        </w:tc>
        <w:tc>
          <w:tcPr>
            <w:tcW w:w="4927" w:type="dxa"/>
            <w:tcBorders>
              <w:top w:val="single" w:sz="4" w:space="0" w:color="000000"/>
              <w:left w:val="single" w:sz="4" w:space="0" w:color="000000"/>
              <w:bottom w:val="single" w:sz="4" w:space="0" w:color="000000"/>
              <w:right w:val="single" w:sz="4" w:space="0" w:color="000000"/>
            </w:tcBorders>
            <w:vAlign w:val="center"/>
            <w:hideMark/>
          </w:tcPr>
          <w:p w:rsidR="00190800" w:rsidRPr="0074415A" w:rsidRDefault="00190800" w:rsidP="004672FC">
            <w:pPr>
              <w:pStyle w:val="affffff6"/>
              <w:ind w:firstLine="0"/>
              <w:jc w:val="center"/>
              <w:rPr>
                <w:bCs/>
                <w:lang w:val="ru-RU"/>
              </w:rPr>
            </w:pP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right="34" w:firstLine="0"/>
              <w:jc w:val="center"/>
              <w:rPr>
                <w:bCs/>
              </w:rPr>
            </w:pPr>
            <w:r w:rsidRPr="0074415A">
              <w:rPr>
                <w:bCs/>
              </w:rPr>
              <w:t>1</w:t>
            </w:r>
          </w:p>
        </w:tc>
        <w:tc>
          <w:tcPr>
            <w:tcW w:w="331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left="34" w:firstLine="0"/>
              <w:jc w:val="center"/>
              <w:rPr>
                <w:bCs/>
                <w:lang w:val="ru-RU"/>
              </w:rPr>
            </w:pPr>
            <w:r w:rsidRPr="0074415A">
              <w:rPr>
                <w:rFonts w:eastAsia="Calibri"/>
                <w:lang w:val="ru-RU" w:eastAsia="en-US"/>
              </w:rPr>
              <w:t>«район «Юго-западный»</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rFonts w:eastAsia="Calibri"/>
                <w:lang w:val="ru-RU"/>
              </w:rPr>
              <w:t>112 492 350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right="34" w:firstLine="0"/>
              <w:jc w:val="center"/>
              <w:rPr>
                <w:bCs/>
                <w:lang w:val="ru-RU"/>
              </w:rPr>
            </w:pPr>
            <w:r w:rsidRPr="0074415A">
              <w:rPr>
                <w:bCs/>
                <w:lang w:val="ru-RU"/>
              </w:rPr>
              <w:t>2</w:t>
            </w:r>
          </w:p>
        </w:tc>
        <w:tc>
          <w:tcPr>
            <w:tcW w:w="331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left="34" w:firstLine="0"/>
              <w:jc w:val="center"/>
              <w:rPr>
                <w:bCs/>
                <w:lang w:val="ru-RU"/>
              </w:rPr>
            </w:pPr>
            <w:r w:rsidRPr="0074415A">
              <w:rPr>
                <w:bCs/>
                <w:lang w:val="ru-RU"/>
              </w:rPr>
              <w:t>-</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rFonts w:eastAsia="Calibri"/>
                <w:lang w:val="ru-RU"/>
              </w:rPr>
              <w:t>2 395 900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right="34" w:firstLine="0"/>
              <w:jc w:val="center"/>
              <w:rPr>
                <w:bCs/>
                <w:lang w:val="ru-RU"/>
              </w:rPr>
            </w:pPr>
            <w:r w:rsidRPr="0074415A">
              <w:rPr>
                <w:bCs/>
                <w:lang w:val="ru-RU"/>
              </w:rPr>
              <w:t>3</w:t>
            </w:r>
          </w:p>
        </w:tc>
        <w:tc>
          <w:tcPr>
            <w:tcW w:w="331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left="34" w:firstLine="0"/>
              <w:jc w:val="center"/>
              <w:rPr>
                <w:lang w:val="ru-RU"/>
              </w:rPr>
            </w:pPr>
            <w:r w:rsidRPr="0074415A">
              <w:rPr>
                <w:lang w:val="ru-RU"/>
              </w:rPr>
              <w:t>-</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rFonts w:eastAsia="Calibri"/>
                <w:lang w:val="ru-RU"/>
              </w:rPr>
              <w:t>6 055 300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right="34" w:firstLine="0"/>
              <w:jc w:val="center"/>
              <w:rPr>
                <w:bCs/>
                <w:lang w:val="ru-RU"/>
              </w:rPr>
            </w:pPr>
            <w:r w:rsidRPr="0074415A">
              <w:rPr>
                <w:bCs/>
                <w:lang w:val="ru-RU"/>
              </w:rPr>
              <w:t>4</w:t>
            </w:r>
          </w:p>
        </w:tc>
        <w:tc>
          <w:tcPr>
            <w:tcW w:w="331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left="34" w:firstLine="0"/>
              <w:jc w:val="center"/>
              <w:rPr>
                <w:lang w:val="ru-RU"/>
              </w:rPr>
            </w:pPr>
            <w:r w:rsidRPr="0074415A">
              <w:rPr>
                <w:lang w:val="ru-RU"/>
              </w:rPr>
              <w:t>-</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rFonts w:eastAsia="Calibri"/>
                <w:lang w:val="ru-RU"/>
              </w:rPr>
              <w:t>2 159 350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right="34" w:firstLine="0"/>
              <w:jc w:val="center"/>
              <w:rPr>
                <w:bCs/>
                <w:lang w:val="ru-RU"/>
              </w:rPr>
            </w:pPr>
            <w:r w:rsidRPr="0074415A">
              <w:rPr>
                <w:bCs/>
                <w:lang w:val="ru-RU"/>
              </w:rPr>
              <w:t>5</w:t>
            </w:r>
          </w:p>
        </w:tc>
        <w:tc>
          <w:tcPr>
            <w:tcW w:w="3313"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left="34" w:firstLine="0"/>
              <w:jc w:val="center"/>
              <w:rPr>
                <w:lang w:val="ru-RU"/>
              </w:rPr>
            </w:pPr>
            <w:r w:rsidRPr="0074415A">
              <w:rPr>
                <w:lang w:val="ru-RU"/>
              </w:rPr>
              <w:t>-</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rFonts w:eastAsia="Calibri"/>
                <w:lang w:val="ru-RU"/>
              </w:rPr>
              <w:t>1 977 900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right="34" w:firstLine="0"/>
              <w:jc w:val="center"/>
              <w:rPr>
                <w:bCs/>
                <w:lang w:val="ru-RU"/>
              </w:rPr>
            </w:pPr>
            <w:r w:rsidRPr="0074415A">
              <w:rPr>
                <w:bCs/>
                <w:lang w:val="ru-RU"/>
              </w:rPr>
              <w:t>6</w:t>
            </w:r>
          </w:p>
        </w:tc>
        <w:tc>
          <w:tcPr>
            <w:tcW w:w="3313" w:type="dxa"/>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left="34" w:firstLine="0"/>
              <w:jc w:val="center"/>
              <w:rPr>
                <w:b/>
                <w:bCs/>
                <w:lang w:val="ru-RU"/>
              </w:rPr>
            </w:pPr>
            <w:r w:rsidRPr="0074415A">
              <w:rPr>
                <w:b/>
                <w:bCs/>
                <w:lang w:val="ru-RU"/>
              </w:rPr>
              <w:t>-</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rFonts w:eastAsia="Calibri"/>
                <w:lang w:val="ru-RU"/>
              </w:rPr>
              <w:t>782 800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right="34" w:firstLine="0"/>
              <w:jc w:val="center"/>
              <w:rPr>
                <w:bCs/>
                <w:lang w:val="ru-RU"/>
              </w:rPr>
            </w:pPr>
            <w:r w:rsidRPr="0074415A">
              <w:rPr>
                <w:bCs/>
                <w:lang w:val="ru-RU"/>
              </w:rPr>
              <w:t>7</w:t>
            </w:r>
          </w:p>
        </w:tc>
        <w:tc>
          <w:tcPr>
            <w:tcW w:w="3313" w:type="dxa"/>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left="34" w:firstLine="0"/>
              <w:rPr>
                <w:b/>
                <w:bCs/>
                <w:lang w:val="ru-RU"/>
              </w:rPr>
            </w:pPr>
            <w:r w:rsidRPr="0074415A">
              <w:rPr>
                <w:rFonts w:eastAsia="Calibri"/>
                <w:lang w:val="ru-RU"/>
              </w:rPr>
              <w:t>Район «город-курорт Юга»</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F24EC0" w:rsidP="004672FC">
            <w:pPr>
              <w:pStyle w:val="affffff6"/>
              <w:ind w:firstLine="0"/>
              <w:jc w:val="center"/>
              <w:rPr>
                <w:lang w:val="ru-RU"/>
              </w:rPr>
            </w:pPr>
            <w:r w:rsidRPr="0074415A">
              <w:rPr>
                <w:lang w:val="ru-RU"/>
              </w:rPr>
              <w:t>26 913 500</w:t>
            </w:r>
          </w:p>
        </w:tc>
      </w:tr>
      <w:tr w:rsidR="00A760E6" w:rsidRPr="0074415A" w:rsidTr="005823BC">
        <w:tc>
          <w:tcPr>
            <w:tcW w:w="1223" w:type="dxa"/>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right="34" w:firstLine="0"/>
              <w:jc w:val="center"/>
              <w:rPr>
                <w:bCs/>
                <w:lang w:val="ru-RU"/>
              </w:rPr>
            </w:pPr>
            <w:r w:rsidRPr="0074415A">
              <w:rPr>
                <w:bCs/>
                <w:lang w:val="ru-RU"/>
              </w:rPr>
              <w:t>8</w:t>
            </w:r>
          </w:p>
        </w:tc>
        <w:tc>
          <w:tcPr>
            <w:tcW w:w="3313" w:type="dxa"/>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left="34" w:firstLine="0"/>
              <w:jc w:val="center"/>
              <w:rPr>
                <w:b/>
                <w:bCs/>
                <w:lang w:val="ru-RU"/>
              </w:rPr>
            </w:pPr>
            <w:r w:rsidRPr="0074415A">
              <w:rPr>
                <w:b/>
                <w:bCs/>
                <w:lang w:val="ru-RU"/>
              </w:rPr>
              <w:t>-</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190800" w:rsidP="004672FC">
            <w:pPr>
              <w:pStyle w:val="affffff6"/>
              <w:ind w:firstLine="0"/>
              <w:jc w:val="center"/>
              <w:rPr>
                <w:lang w:val="ru-RU"/>
              </w:rPr>
            </w:pPr>
            <w:r w:rsidRPr="0074415A">
              <w:rPr>
                <w:lang w:val="ru-RU"/>
              </w:rPr>
              <w:t>782 800</w:t>
            </w:r>
          </w:p>
        </w:tc>
      </w:tr>
      <w:tr w:rsidR="00A760E6" w:rsidRPr="0074415A" w:rsidTr="005823BC">
        <w:tc>
          <w:tcPr>
            <w:tcW w:w="4536" w:type="dxa"/>
            <w:gridSpan w:val="2"/>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left="34" w:firstLine="0"/>
              <w:jc w:val="left"/>
              <w:rPr>
                <w:lang w:val="ru-RU"/>
              </w:rPr>
            </w:pPr>
            <w:r w:rsidRPr="0074415A">
              <w:rPr>
                <w:lang w:val="ru-RU"/>
              </w:rPr>
              <w:t>Всего по сельсовету по новым территориям</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7D2B74" w:rsidP="004672FC">
            <w:pPr>
              <w:pStyle w:val="affffff6"/>
              <w:ind w:firstLine="0"/>
              <w:jc w:val="center"/>
              <w:rPr>
                <w:lang w:val="ru-RU"/>
              </w:rPr>
            </w:pPr>
            <w:r w:rsidRPr="0074415A">
              <w:rPr>
                <w:lang w:val="ru-RU"/>
              </w:rPr>
              <w:t>153 559 900</w:t>
            </w:r>
          </w:p>
        </w:tc>
      </w:tr>
      <w:tr w:rsidR="00A760E6" w:rsidRPr="0074415A" w:rsidTr="005823BC">
        <w:tc>
          <w:tcPr>
            <w:tcW w:w="4536" w:type="dxa"/>
            <w:gridSpan w:val="2"/>
            <w:tcBorders>
              <w:top w:val="single" w:sz="4" w:space="0" w:color="000000"/>
              <w:left w:val="single" w:sz="4" w:space="0" w:color="000000"/>
              <w:bottom w:val="single" w:sz="4" w:space="0" w:color="000000"/>
              <w:right w:val="single" w:sz="4" w:space="0" w:color="000000"/>
            </w:tcBorders>
          </w:tcPr>
          <w:p w:rsidR="003452B9" w:rsidRPr="0074415A" w:rsidRDefault="003452B9" w:rsidP="004672FC">
            <w:pPr>
              <w:pStyle w:val="affffff6"/>
              <w:ind w:left="34" w:firstLine="0"/>
              <w:jc w:val="left"/>
              <w:rPr>
                <w:lang w:val="ru-RU"/>
              </w:rPr>
            </w:pPr>
            <w:r w:rsidRPr="0074415A">
              <w:rPr>
                <w:bCs/>
                <w:lang w:val="ru-RU"/>
              </w:rPr>
              <w:t>Существующая застройка п. Мичуринский</w:t>
            </w:r>
            <w:r w:rsidRPr="0074415A">
              <w:rPr>
                <w:lang w:val="ru-RU"/>
              </w:rPr>
              <w:t>, ж/д ст. Кривозеровка</w:t>
            </w:r>
          </w:p>
        </w:tc>
        <w:tc>
          <w:tcPr>
            <w:tcW w:w="4927" w:type="dxa"/>
            <w:tcBorders>
              <w:top w:val="single" w:sz="4" w:space="0" w:color="000000"/>
              <w:left w:val="single" w:sz="4" w:space="0" w:color="000000"/>
              <w:bottom w:val="single" w:sz="4" w:space="0" w:color="000000"/>
              <w:right w:val="single" w:sz="4" w:space="0" w:color="000000"/>
            </w:tcBorders>
            <w:vAlign w:val="center"/>
          </w:tcPr>
          <w:p w:rsidR="003452B9" w:rsidRPr="0074415A" w:rsidRDefault="003452B9" w:rsidP="004672FC">
            <w:pPr>
              <w:pStyle w:val="affffff6"/>
              <w:ind w:firstLine="0"/>
              <w:jc w:val="center"/>
              <w:rPr>
                <w:lang w:val="ru-RU"/>
              </w:rPr>
            </w:pPr>
            <w:r w:rsidRPr="0074415A">
              <w:rPr>
                <w:lang w:val="ru-RU"/>
              </w:rPr>
              <w:t>2 666 650</w:t>
            </w:r>
          </w:p>
        </w:tc>
      </w:tr>
      <w:tr w:rsidR="00A760E6" w:rsidRPr="0074415A" w:rsidTr="005823BC">
        <w:tc>
          <w:tcPr>
            <w:tcW w:w="4536" w:type="dxa"/>
            <w:gridSpan w:val="2"/>
            <w:tcBorders>
              <w:top w:val="single" w:sz="4" w:space="0" w:color="000000"/>
              <w:left w:val="single" w:sz="4" w:space="0" w:color="000000"/>
              <w:bottom w:val="single" w:sz="4" w:space="0" w:color="000000"/>
              <w:right w:val="single" w:sz="4" w:space="0" w:color="000000"/>
            </w:tcBorders>
          </w:tcPr>
          <w:p w:rsidR="00190800" w:rsidRPr="0074415A" w:rsidRDefault="00190800" w:rsidP="004672FC">
            <w:pPr>
              <w:pStyle w:val="affffff6"/>
              <w:ind w:left="34" w:firstLine="0"/>
              <w:jc w:val="left"/>
              <w:rPr>
                <w:lang w:val="ru-RU"/>
              </w:rPr>
            </w:pPr>
            <w:r w:rsidRPr="0074415A">
              <w:rPr>
                <w:lang w:val="ru-RU"/>
              </w:rPr>
              <w:t>С учетом территорий существующей застройки территорий п. Мичуринский и ж/д ст. Кривозеровка</w:t>
            </w:r>
          </w:p>
        </w:tc>
        <w:tc>
          <w:tcPr>
            <w:tcW w:w="4927" w:type="dxa"/>
            <w:tcBorders>
              <w:top w:val="single" w:sz="4" w:space="0" w:color="000000"/>
              <w:left w:val="single" w:sz="4" w:space="0" w:color="000000"/>
              <w:bottom w:val="single" w:sz="4" w:space="0" w:color="000000"/>
              <w:right w:val="single" w:sz="4" w:space="0" w:color="000000"/>
            </w:tcBorders>
            <w:vAlign w:val="center"/>
          </w:tcPr>
          <w:p w:rsidR="00190800" w:rsidRPr="0074415A" w:rsidRDefault="007D2B74" w:rsidP="004672FC">
            <w:pPr>
              <w:pStyle w:val="affffff6"/>
              <w:ind w:firstLine="0"/>
              <w:jc w:val="center"/>
              <w:rPr>
                <w:lang w:val="ru-RU"/>
              </w:rPr>
            </w:pPr>
            <w:r w:rsidRPr="0074415A">
              <w:rPr>
                <w:lang w:val="ru-RU"/>
              </w:rPr>
              <w:t>156 226 550</w:t>
            </w:r>
          </w:p>
        </w:tc>
      </w:tr>
    </w:tbl>
    <w:bookmarkEnd w:id="141"/>
    <w:p w:rsidR="00F90CB5" w:rsidRPr="0074415A" w:rsidRDefault="00F90CB5" w:rsidP="006B2D32">
      <w:pPr>
        <w:pStyle w:val="affffff6"/>
        <w:spacing w:before="240"/>
        <w:rPr>
          <w:u w:val="single"/>
        </w:rPr>
      </w:pPr>
      <w:r w:rsidRPr="0074415A">
        <w:rPr>
          <w:u w:val="single"/>
        </w:rPr>
        <w:t>Мероприятия генерального плана</w:t>
      </w:r>
    </w:p>
    <w:p w:rsidR="00F90CB5" w:rsidRPr="00FF0E0D" w:rsidRDefault="00F90CB5" w:rsidP="00F90CB5">
      <w:pPr>
        <w:pStyle w:val="ConsPlusTitle"/>
        <w:ind w:firstLine="709"/>
        <w:jc w:val="both"/>
        <w:rPr>
          <w:rFonts w:ascii="Times New Roman" w:hAnsi="Times New Roman" w:cs="Times New Roman"/>
          <w:b w:val="0"/>
          <w:sz w:val="24"/>
          <w:szCs w:val="24"/>
          <w:lang w:eastAsia="ar-SA" w:bidi="en-US"/>
        </w:rPr>
      </w:pPr>
      <w:r w:rsidRPr="00BF6366">
        <w:rPr>
          <w:rFonts w:ascii="Times New Roman" w:hAnsi="Times New Roman" w:cs="Times New Roman"/>
          <w:b w:val="0"/>
          <w:sz w:val="24"/>
          <w:szCs w:val="24"/>
          <w:lang w:eastAsia="ar-SA" w:bidi="en-US"/>
        </w:rPr>
        <w:t>Мероприятия в области</w:t>
      </w:r>
      <w:r w:rsidRPr="00BF6366">
        <w:rPr>
          <w:rFonts w:ascii="Times New Roman" w:hAnsi="Times New Roman" w:cs="Times New Roman"/>
          <w:b w:val="0"/>
          <w:sz w:val="24"/>
          <w:szCs w:val="24"/>
        </w:rPr>
        <w:t xml:space="preserve"> </w:t>
      </w:r>
      <w:r>
        <w:rPr>
          <w:rFonts w:ascii="Times New Roman" w:hAnsi="Times New Roman" w:cs="Times New Roman"/>
          <w:b w:val="0"/>
          <w:sz w:val="24"/>
          <w:szCs w:val="24"/>
        </w:rPr>
        <w:t>электроснабжения</w:t>
      </w:r>
      <w:r w:rsidRPr="00BF6366">
        <w:rPr>
          <w:rFonts w:ascii="Times New Roman" w:hAnsi="Times New Roman" w:cs="Times New Roman"/>
          <w:b w:val="0"/>
          <w:sz w:val="24"/>
          <w:szCs w:val="24"/>
        </w:rPr>
        <w:t xml:space="preserve"> на территории </w:t>
      </w:r>
      <w:r>
        <w:rPr>
          <w:rFonts w:ascii="Times New Roman" w:hAnsi="Times New Roman" w:cs="Times New Roman"/>
          <w:b w:val="0"/>
          <w:sz w:val="24"/>
          <w:szCs w:val="24"/>
          <w:lang w:eastAsia="ar-SA" w:bidi="en-US"/>
        </w:rPr>
        <w:t>Мичуринского</w:t>
      </w:r>
      <w:r w:rsidRPr="00BF6366">
        <w:rPr>
          <w:rFonts w:ascii="Times New Roman" w:hAnsi="Times New Roman" w:cs="Times New Roman"/>
          <w:b w:val="0"/>
          <w:sz w:val="24"/>
          <w:szCs w:val="24"/>
          <w:lang w:eastAsia="ar-SA" w:bidi="en-US"/>
        </w:rPr>
        <w:t xml:space="preserve"> сельсовета </w:t>
      </w:r>
      <w:r w:rsidRPr="00A23D84">
        <w:rPr>
          <w:rFonts w:ascii="Times New Roman" w:hAnsi="Times New Roman" w:cs="Times New Roman"/>
          <w:b w:val="0"/>
          <w:sz w:val="24"/>
          <w:szCs w:val="24"/>
          <w:lang w:eastAsia="ar-SA" w:bidi="en-US"/>
        </w:rPr>
        <w:t>не планируются.</w:t>
      </w:r>
    </w:p>
    <w:p w:rsidR="000E6FBD" w:rsidRPr="00B601A8" w:rsidRDefault="000E6FBD" w:rsidP="00A32B05">
      <w:pPr>
        <w:pStyle w:val="30"/>
        <w:spacing w:after="240"/>
        <w:ind w:left="0" w:right="-2"/>
        <w:rPr>
          <w:szCs w:val="24"/>
        </w:rPr>
      </w:pPr>
      <w:bookmarkStart w:id="142" w:name="_Toc199152039"/>
      <w:r w:rsidRPr="00B601A8">
        <w:rPr>
          <w:szCs w:val="24"/>
        </w:rPr>
        <w:t>3.6.3. Теплоснабжение</w:t>
      </w:r>
      <w:bookmarkEnd w:id="142"/>
    </w:p>
    <w:p w:rsidR="000E6FBD" w:rsidRPr="00FD7674" w:rsidRDefault="000E6FBD" w:rsidP="0074415A">
      <w:pPr>
        <w:pStyle w:val="affffff6"/>
        <w:rPr>
          <w:u w:val="single"/>
          <w:lang w:val="ru-RU"/>
        </w:rPr>
      </w:pPr>
      <w:r w:rsidRPr="00FD7674">
        <w:rPr>
          <w:u w:val="single"/>
          <w:lang w:val="ru-RU"/>
        </w:rPr>
        <w:t>Существующее положение</w:t>
      </w:r>
      <w:r w:rsidR="00C03AF3" w:rsidRPr="00FD7674">
        <w:rPr>
          <w:color w:val="00B050"/>
          <w:u w:val="single"/>
          <w:lang w:val="ru-RU"/>
        </w:rPr>
        <w:t xml:space="preserve"> </w:t>
      </w:r>
    </w:p>
    <w:p w:rsidR="008047FE" w:rsidRDefault="008047FE" w:rsidP="008047FE">
      <w:pPr>
        <w:spacing w:after="0" w:line="240" w:lineRule="auto"/>
        <w:ind w:firstLine="709"/>
        <w:jc w:val="both"/>
      </w:pPr>
      <w:bookmarkStart w:id="143" w:name="_Toc45096857"/>
      <w:r>
        <w:t>Объекты социальной инфраструктуры оборудованы децентрализованными системами отопления.</w:t>
      </w:r>
    </w:p>
    <w:p w:rsidR="008047FE" w:rsidRDefault="008047FE" w:rsidP="008047FE">
      <w:pPr>
        <w:spacing w:after="0" w:line="240" w:lineRule="auto"/>
        <w:ind w:firstLine="709"/>
        <w:jc w:val="both"/>
      </w:pPr>
      <w:r>
        <w:t xml:space="preserve">Теплоснабжение жилых домов и квартир поселка Мичуринский и </w:t>
      </w:r>
      <w:r w:rsidR="009506AC">
        <w:t>ж/</w:t>
      </w:r>
      <w:r w:rsidR="00C609D4">
        <w:t xml:space="preserve">д. ст. </w:t>
      </w:r>
      <w:r>
        <w:t xml:space="preserve">Кривозеровка осуществляется от котлов индивидуального отопления. </w:t>
      </w:r>
    </w:p>
    <w:p w:rsidR="00FB79B5" w:rsidRPr="00752FCD" w:rsidRDefault="00FB79B5" w:rsidP="008047FE">
      <w:pPr>
        <w:spacing w:after="0" w:line="240" w:lineRule="auto"/>
        <w:ind w:firstLine="709"/>
        <w:contextualSpacing/>
        <w:jc w:val="both"/>
        <w:rPr>
          <w:szCs w:val="24"/>
        </w:rPr>
      </w:pPr>
      <w:r w:rsidRPr="00752FCD">
        <w:t>Перечень существующих объектов теплоснабжения, их характеристики и местоположение</w:t>
      </w:r>
      <w:r w:rsidRPr="00752FCD">
        <w:rPr>
          <w:rFonts w:eastAsia="Calibri"/>
          <w:szCs w:val="24"/>
        </w:rPr>
        <w:t xml:space="preserve"> представлены</w:t>
      </w:r>
      <w:r w:rsidRPr="00752FCD">
        <w:rPr>
          <w:szCs w:val="24"/>
        </w:rPr>
        <w:t xml:space="preserve"> в таблице 3.6.3-1. </w:t>
      </w:r>
    </w:p>
    <w:p w:rsidR="00FB79B5" w:rsidRPr="00FB79B5" w:rsidRDefault="00FB79B5" w:rsidP="00FB79B5">
      <w:pPr>
        <w:pStyle w:val="ab"/>
        <w:spacing w:before="0" w:beforeAutospacing="0" w:after="0" w:afterAutospacing="0"/>
        <w:rPr>
          <w:rStyle w:val="af0"/>
          <w:bCs/>
          <w:i w:val="0"/>
          <w:strike/>
          <w:color w:val="FF0000"/>
          <w:sz w:val="24"/>
          <w:lang w:bidi="hi-IN"/>
        </w:rPr>
        <w:sectPr w:rsidR="00FB79B5" w:rsidRPr="00FB79B5" w:rsidSect="005823BC">
          <w:pgSz w:w="11906" w:h="16838"/>
          <w:pgMar w:top="1134" w:right="850" w:bottom="1134" w:left="1701" w:header="567" w:footer="567" w:gutter="0"/>
          <w:cols w:space="708"/>
          <w:docGrid w:linePitch="360"/>
        </w:sectPr>
      </w:pPr>
    </w:p>
    <w:p w:rsidR="000E6FBD" w:rsidRPr="00C03AF3" w:rsidRDefault="000E6FBD" w:rsidP="000E6FBD">
      <w:pPr>
        <w:pStyle w:val="ab"/>
        <w:spacing w:before="0" w:beforeAutospacing="0" w:after="0" w:afterAutospacing="0"/>
        <w:jc w:val="right"/>
        <w:rPr>
          <w:rStyle w:val="af0"/>
          <w:bCs/>
          <w:i w:val="0"/>
          <w:color w:val="auto"/>
          <w:sz w:val="24"/>
          <w:lang w:bidi="hi-IN"/>
        </w:rPr>
      </w:pPr>
      <w:r w:rsidRPr="00C03AF3">
        <w:rPr>
          <w:rStyle w:val="af0"/>
          <w:bCs/>
          <w:i w:val="0"/>
          <w:color w:val="auto"/>
          <w:sz w:val="24"/>
          <w:lang w:bidi="hi-IN"/>
        </w:rPr>
        <w:lastRenderedPageBreak/>
        <w:t>Таблица 3.6.3-1</w:t>
      </w:r>
      <w:bookmarkEnd w:id="143"/>
    </w:p>
    <w:p w:rsidR="000E6FBD" w:rsidRPr="00C03AF3" w:rsidRDefault="000E6FBD" w:rsidP="00FD7674">
      <w:pPr>
        <w:pStyle w:val="a3"/>
        <w:spacing w:after="240"/>
        <w:jc w:val="center"/>
      </w:pPr>
      <w:r w:rsidRPr="008B7BC2">
        <w:t>Перечень существующих объектов теплоснабжения</w:t>
      </w:r>
    </w:p>
    <w:tbl>
      <w:tblPr>
        <w:tblpPr w:leftFromText="181" w:rightFromText="181" w:vertAnchor="text" w:tblpXSpec="center" w:tblpY="1"/>
        <w:tblOverlap w:val="never"/>
        <w:tblW w:w="521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
        <w:gridCol w:w="2223"/>
        <w:gridCol w:w="1812"/>
        <w:gridCol w:w="2790"/>
        <w:gridCol w:w="1254"/>
        <w:gridCol w:w="1955"/>
        <w:gridCol w:w="1955"/>
        <w:gridCol w:w="2653"/>
      </w:tblGrid>
      <w:tr w:rsidR="000E6FBD" w:rsidRPr="00C03AF3" w:rsidTr="00A32B05">
        <w:trPr>
          <w:cantSplit/>
        </w:trPr>
        <w:tc>
          <w:tcPr>
            <w:tcW w:w="177" w:type="pct"/>
            <w:vMerge w:val="restart"/>
            <w:vAlign w:val="center"/>
          </w:tcPr>
          <w:p w:rsidR="000E6FBD" w:rsidRPr="00C03AF3" w:rsidRDefault="000E6FBD" w:rsidP="00B43E3A">
            <w:pPr>
              <w:spacing w:after="0" w:line="240" w:lineRule="auto"/>
              <w:jc w:val="center"/>
              <w:rPr>
                <w:szCs w:val="24"/>
              </w:rPr>
            </w:pPr>
            <w:r w:rsidRPr="00C03AF3">
              <w:rPr>
                <w:szCs w:val="24"/>
              </w:rPr>
              <w:t>№ п/п</w:t>
            </w:r>
          </w:p>
        </w:tc>
        <w:tc>
          <w:tcPr>
            <w:tcW w:w="732" w:type="pct"/>
            <w:vMerge w:val="restart"/>
            <w:vAlign w:val="center"/>
          </w:tcPr>
          <w:p w:rsidR="000E6FBD" w:rsidRPr="00C03AF3" w:rsidRDefault="000E6FBD" w:rsidP="00B43E3A">
            <w:pPr>
              <w:spacing w:after="0" w:line="240" w:lineRule="auto"/>
              <w:jc w:val="center"/>
              <w:rPr>
                <w:szCs w:val="24"/>
              </w:rPr>
            </w:pPr>
            <w:r w:rsidRPr="00C03AF3">
              <w:rPr>
                <w:szCs w:val="24"/>
              </w:rPr>
              <w:t>Вид объекта*</w:t>
            </w:r>
          </w:p>
        </w:tc>
        <w:tc>
          <w:tcPr>
            <w:tcW w:w="597" w:type="pct"/>
            <w:vMerge w:val="restart"/>
            <w:vAlign w:val="center"/>
          </w:tcPr>
          <w:p w:rsidR="000E6FBD" w:rsidRPr="00C03AF3" w:rsidRDefault="000E6FBD" w:rsidP="00B43E3A">
            <w:pPr>
              <w:spacing w:after="0" w:line="240" w:lineRule="auto"/>
              <w:jc w:val="center"/>
              <w:rPr>
                <w:szCs w:val="24"/>
              </w:rPr>
            </w:pPr>
            <w:r w:rsidRPr="00C03AF3">
              <w:rPr>
                <w:szCs w:val="24"/>
              </w:rPr>
              <w:t>Наименование объекта</w:t>
            </w:r>
          </w:p>
        </w:tc>
        <w:tc>
          <w:tcPr>
            <w:tcW w:w="919" w:type="pct"/>
            <w:vMerge w:val="restart"/>
            <w:vAlign w:val="center"/>
          </w:tcPr>
          <w:p w:rsidR="000E6FBD" w:rsidRPr="00C03AF3" w:rsidRDefault="000E6FBD" w:rsidP="00B43E3A">
            <w:pPr>
              <w:spacing w:after="0" w:line="240" w:lineRule="auto"/>
              <w:jc w:val="center"/>
              <w:rPr>
                <w:szCs w:val="24"/>
              </w:rPr>
            </w:pPr>
            <w:r w:rsidRPr="00C03AF3">
              <w:rPr>
                <w:szCs w:val="24"/>
              </w:rPr>
              <w:t xml:space="preserve">Местоположение объекта </w:t>
            </w:r>
          </w:p>
        </w:tc>
        <w:tc>
          <w:tcPr>
            <w:tcW w:w="413" w:type="pct"/>
            <w:vMerge w:val="restart"/>
            <w:vAlign w:val="center"/>
          </w:tcPr>
          <w:p w:rsidR="000E6FBD" w:rsidRPr="00C03AF3" w:rsidRDefault="000E6FBD" w:rsidP="00A1685A">
            <w:pPr>
              <w:spacing w:after="0" w:line="240" w:lineRule="auto"/>
              <w:ind w:left="34"/>
              <w:jc w:val="center"/>
              <w:rPr>
                <w:szCs w:val="24"/>
              </w:rPr>
            </w:pPr>
            <w:r w:rsidRPr="00C03AF3">
              <w:rPr>
                <w:szCs w:val="24"/>
              </w:rPr>
              <w:t>Процент износа,</w:t>
            </w:r>
          </w:p>
          <w:p w:rsidR="000E6FBD" w:rsidRPr="00C03AF3" w:rsidRDefault="000E6FBD" w:rsidP="00A1685A">
            <w:pPr>
              <w:spacing w:after="0" w:line="240" w:lineRule="auto"/>
              <w:ind w:left="34"/>
              <w:jc w:val="center"/>
              <w:rPr>
                <w:szCs w:val="24"/>
              </w:rPr>
            </w:pPr>
            <w:r w:rsidRPr="00C03AF3">
              <w:rPr>
                <w:szCs w:val="24"/>
              </w:rPr>
              <w:t>%</w:t>
            </w:r>
          </w:p>
        </w:tc>
        <w:tc>
          <w:tcPr>
            <w:tcW w:w="1288" w:type="pct"/>
            <w:gridSpan w:val="2"/>
            <w:vAlign w:val="center"/>
          </w:tcPr>
          <w:p w:rsidR="000E6FBD" w:rsidRPr="00C03AF3" w:rsidRDefault="000E6FBD" w:rsidP="00B43E3A">
            <w:pPr>
              <w:spacing w:after="0" w:line="240" w:lineRule="auto"/>
              <w:jc w:val="center"/>
              <w:rPr>
                <w:szCs w:val="24"/>
              </w:rPr>
            </w:pPr>
            <w:r w:rsidRPr="00C03AF3">
              <w:rPr>
                <w:szCs w:val="24"/>
              </w:rPr>
              <w:t>Характеристика объекта</w:t>
            </w:r>
          </w:p>
        </w:tc>
        <w:tc>
          <w:tcPr>
            <w:tcW w:w="873" w:type="pct"/>
            <w:vMerge w:val="restart"/>
            <w:vAlign w:val="center"/>
          </w:tcPr>
          <w:p w:rsidR="000E6FBD" w:rsidRPr="00C03AF3" w:rsidRDefault="000E6FBD" w:rsidP="00B43E3A">
            <w:pPr>
              <w:spacing w:after="0" w:line="240" w:lineRule="auto"/>
              <w:jc w:val="center"/>
              <w:rPr>
                <w:szCs w:val="24"/>
              </w:rPr>
            </w:pPr>
            <w:r w:rsidRPr="00C03AF3">
              <w:rPr>
                <w:szCs w:val="24"/>
              </w:rPr>
              <w:t xml:space="preserve">Значение объекта </w:t>
            </w:r>
          </w:p>
        </w:tc>
      </w:tr>
      <w:tr w:rsidR="000E6FBD" w:rsidRPr="00E21E30" w:rsidTr="00A32B05">
        <w:trPr>
          <w:cantSplit/>
        </w:trPr>
        <w:tc>
          <w:tcPr>
            <w:tcW w:w="177" w:type="pct"/>
            <w:vMerge/>
            <w:vAlign w:val="center"/>
          </w:tcPr>
          <w:p w:rsidR="000E6FBD" w:rsidRPr="00E21E30" w:rsidRDefault="000E6FBD" w:rsidP="00B43E3A">
            <w:pPr>
              <w:spacing w:line="240" w:lineRule="auto"/>
              <w:jc w:val="center"/>
              <w:rPr>
                <w:color w:val="FF0000"/>
                <w:szCs w:val="24"/>
              </w:rPr>
            </w:pPr>
          </w:p>
        </w:tc>
        <w:tc>
          <w:tcPr>
            <w:tcW w:w="732" w:type="pct"/>
            <w:vMerge/>
            <w:vAlign w:val="center"/>
          </w:tcPr>
          <w:p w:rsidR="000E6FBD" w:rsidRPr="00E21E30" w:rsidRDefault="000E6FBD" w:rsidP="00B43E3A">
            <w:pPr>
              <w:spacing w:line="240" w:lineRule="auto"/>
              <w:jc w:val="center"/>
              <w:rPr>
                <w:color w:val="FF0000"/>
                <w:szCs w:val="24"/>
              </w:rPr>
            </w:pPr>
          </w:p>
        </w:tc>
        <w:tc>
          <w:tcPr>
            <w:tcW w:w="597" w:type="pct"/>
            <w:vMerge/>
            <w:vAlign w:val="center"/>
          </w:tcPr>
          <w:p w:rsidR="000E6FBD" w:rsidRPr="00E21E30" w:rsidRDefault="000E6FBD" w:rsidP="00B43E3A">
            <w:pPr>
              <w:spacing w:line="240" w:lineRule="auto"/>
              <w:jc w:val="center"/>
              <w:rPr>
                <w:color w:val="FF0000"/>
                <w:szCs w:val="24"/>
              </w:rPr>
            </w:pPr>
          </w:p>
        </w:tc>
        <w:tc>
          <w:tcPr>
            <w:tcW w:w="919" w:type="pct"/>
            <w:vMerge/>
            <w:vAlign w:val="center"/>
          </w:tcPr>
          <w:p w:rsidR="000E6FBD" w:rsidRPr="00E21E30" w:rsidRDefault="000E6FBD" w:rsidP="00B43E3A">
            <w:pPr>
              <w:spacing w:line="240" w:lineRule="auto"/>
              <w:jc w:val="center"/>
              <w:rPr>
                <w:color w:val="FF0000"/>
                <w:szCs w:val="24"/>
              </w:rPr>
            </w:pPr>
          </w:p>
        </w:tc>
        <w:tc>
          <w:tcPr>
            <w:tcW w:w="413" w:type="pct"/>
            <w:vMerge/>
            <w:vAlign w:val="center"/>
          </w:tcPr>
          <w:p w:rsidR="000E6FBD" w:rsidRPr="00E21E30" w:rsidRDefault="000E6FBD" w:rsidP="00B43E3A">
            <w:pPr>
              <w:spacing w:line="240" w:lineRule="auto"/>
              <w:jc w:val="center"/>
              <w:rPr>
                <w:color w:val="FF0000"/>
                <w:szCs w:val="24"/>
              </w:rPr>
            </w:pPr>
          </w:p>
        </w:tc>
        <w:tc>
          <w:tcPr>
            <w:tcW w:w="644" w:type="pct"/>
            <w:vAlign w:val="center"/>
          </w:tcPr>
          <w:p w:rsidR="000E6FBD" w:rsidRPr="00B86099" w:rsidRDefault="000E6FBD" w:rsidP="00B43E3A">
            <w:pPr>
              <w:spacing w:after="0" w:line="240" w:lineRule="auto"/>
              <w:jc w:val="center"/>
              <w:rPr>
                <w:szCs w:val="24"/>
              </w:rPr>
            </w:pPr>
            <w:r w:rsidRPr="00B86099">
              <w:rPr>
                <w:szCs w:val="24"/>
              </w:rPr>
              <w:t>Наименование характеристики</w:t>
            </w:r>
          </w:p>
        </w:tc>
        <w:tc>
          <w:tcPr>
            <w:tcW w:w="644" w:type="pct"/>
            <w:vAlign w:val="center"/>
          </w:tcPr>
          <w:p w:rsidR="000E6FBD" w:rsidRPr="00B86099" w:rsidRDefault="000E6FBD" w:rsidP="00B43E3A">
            <w:pPr>
              <w:spacing w:after="0" w:line="240" w:lineRule="auto"/>
              <w:jc w:val="center"/>
              <w:rPr>
                <w:szCs w:val="24"/>
              </w:rPr>
            </w:pPr>
            <w:r w:rsidRPr="00B86099">
              <w:rPr>
                <w:szCs w:val="24"/>
              </w:rPr>
              <w:t>Количественный показатель</w:t>
            </w:r>
          </w:p>
        </w:tc>
        <w:tc>
          <w:tcPr>
            <w:tcW w:w="873" w:type="pct"/>
            <w:vMerge/>
            <w:vAlign w:val="center"/>
          </w:tcPr>
          <w:p w:rsidR="000E6FBD" w:rsidRPr="00E21E30" w:rsidRDefault="000E6FBD" w:rsidP="00B43E3A">
            <w:pPr>
              <w:spacing w:line="240" w:lineRule="auto"/>
              <w:jc w:val="center"/>
              <w:rPr>
                <w:color w:val="FF0000"/>
                <w:szCs w:val="24"/>
              </w:rPr>
            </w:pPr>
          </w:p>
        </w:tc>
      </w:tr>
      <w:tr w:rsidR="00412529" w:rsidRPr="00412529" w:rsidTr="00A32B05">
        <w:trPr>
          <w:trHeight w:val="900"/>
        </w:trPr>
        <w:tc>
          <w:tcPr>
            <w:tcW w:w="177" w:type="pct"/>
            <w:vAlign w:val="center"/>
          </w:tcPr>
          <w:p w:rsidR="00412529" w:rsidRPr="00C03AF3" w:rsidRDefault="00412529" w:rsidP="00412529">
            <w:pPr>
              <w:spacing w:after="0" w:line="240" w:lineRule="auto"/>
              <w:jc w:val="center"/>
              <w:rPr>
                <w:szCs w:val="24"/>
              </w:rPr>
            </w:pPr>
            <w:r>
              <w:rPr>
                <w:szCs w:val="24"/>
              </w:rPr>
              <w:t>1</w:t>
            </w:r>
          </w:p>
        </w:tc>
        <w:tc>
          <w:tcPr>
            <w:tcW w:w="732" w:type="pct"/>
            <w:vAlign w:val="center"/>
          </w:tcPr>
          <w:p w:rsidR="00412529" w:rsidRPr="00C03AF3" w:rsidRDefault="00412529" w:rsidP="00412529">
            <w:pPr>
              <w:autoSpaceDE w:val="0"/>
              <w:autoSpaceDN w:val="0"/>
              <w:adjustRightInd w:val="0"/>
              <w:spacing w:after="0" w:line="240" w:lineRule="auto"/>
              <w:jc w:val="center"/>
              <w:rPr>
                <w:rFonts w:eastAsia="Calibri"/>
                <w:szCs w:val="24"/>
              </w:rPr>
            </w:pPr>
            <w:r w:rsidRPr="00C03AF3">
              <w:rPr>
                <w:szCs w:val="24"/>
              </w:rPr>
              <w:t>Источник тепловой энергии</w:t>
            </w:r>
          </w:p>
        </w:tc>
        <w:tc>
          <w:tcPr>
            <w:tcW w:w="597" w:type="pct"/>
            <w:vAlign w:val="center"/>
          </w:tcPr>
          <w:p w:rsidR="00412529" w:rsidRPr="00C03AF3" w:rsidRDefault="00412529" w:rsidP="00412529">
            <w:pPr>
              <w:autoSpaceDE w:val="0"/>
              <w:autoSpaceDN w:val="0"/>
              <w:adjustRightInd w:val="0"/>
              <w:spacing w:after="0" w:line="240" w:lineRule="auto"/>
              <w:jc w:val="center"/>
              <w:rPr>
                <w:rFonts w:eastAsia="Calibri"/>
                <w:szCs w:val="24"/>
                <w:lang w:eastAsia="en-US"/>
              </w:rPr>
            </w:pPr>
            <w:r>
              <w:rPr>
                <w:rFonts w:eastAsia="Calibri"/>
                <w:szCs w:val="24"/>
                <w:lang w:eastAsia="en-US"/>
              </w:rPr>
              <w:t>Газовая к</w:t>
            </w:r>
            <w:r w:rsidRPr="00C03AF3">
              <w:rPr>
                <w:rFonts w:eastAsia="Calibri"/>
                <w:szCs w:val="24"/>
                <w:lang w:eastAsia="en-US"/>
              </w:rPr>
              <w:t>отельная</w:t>
            </w:r>
          </w:p>
        </w:tc>
        <w:tc>
          <w:tcPr>
            <w:tcW w:w="919" w:type="pct"/>
            <w:vAlign w:val="center"/>
          </w:tcPr>
          <w:p w:rsidR="00412529" w:rsidRPr="00DF287B" w:rsidRDefault="00412529" w:rsidP="00DF287B">
            <w:pPr>
              <w:spacing w:after="0" w:line="240" w:lineRule="auto"/>
              <w:jc w:val="center"/>
              <w:rPr>
                <w:szCs w:val="24"/>
              </w:rPr>
            </w:pPr>
            <w:r w:rsidRPr="00EC0530">
              <w:rPr>
                <w:szCs w:val="24"/>
              </w:rPr>
              <w:t>Пензенский район, Мичуринский сельсовет</w:t>
            </w:r>
            <w:r>
              <w:rPr>
                <w:szCs w:val="24"/>
              </w:rPr>
              <w:t>, п. Мичуринский, ул. Сельская площадь, 1</w:t>
            </w:r>
          </w:p>
        </w:tc>
        <w:tc>
          <w:tcPr>
            <w:tcW w:w="413" w:type="pct"/>
            <w:vAlign w:val="center"/>
          </w:tcPr>
          <w:p w:rsidR="00412529" w:rsidRPr="00C2314A" w:rsidRDefault="00C2314A" w:rsidP="00412529">
            <w:pPr>
              <w:spacing w:after="0" w:line="240" w:lineRule="auto"/>
              <w:jc w:val="center"/>
              <w:rPr>
                <w:szCs w:val="24"/>
              </w:rPr>
            </w:pPr>
            <w:r w:rsidRPr="00C2314A">
              <w:rPr>
                <w:szCs w:val="24"/>
              </w:rPr>
              <w:t>-</w:t>
            </w:r>
          </w:p>
        </w:tc>
        <w:tc>
          <w:tcPr>
            <w:tcW w:w="644" w:type="pct"/>
            <w:vAlign w:val="center"/>
          </w:tcPr>
          <w:p w:rsidR="00522FA9" w:rsidRDefault="00412529" w:rsidP="00522FA9">
            <w:pPr>
              <w:spacing w:after="0" w:line="240" w:lineRule="auto"/>
              <w:jc w:val="center"/>
              <w:rPr>
                <w:rFonts w:eastAsia="Calibri"/>
                <w:szCs w:val="24"/>
              </w:rPr>
            </w:pPr>
            <w:r w:rsidRPr="00412529">
              <w:rPr>
                <w:rFonts w:eastAsia="Calibri"/>
                <w:szCs w:val="24"/>
              </w:rPr>
              <w:t>Количество котлов</w:t>
            </w:r>
            <w:r w:rsidR="00522FA9">
              <w:rPr>
                <w:rFonts w:eastAsia="Calibri"/>
                <w:szCs w:val="24"/>
              </w:rPr>
              <w:t>,</w:t>
            </w:r>
            <w:r w:rsidR="00241EFE">
              <w:rPr>
                <w:rFonts w:eastAsia="Calibri"/>
                <w:szCs w:val="24"/>
              </w:rPr>
              <w:t xml:space="preserve"> </w:t>
            </w:r>
            <w:r w:rsidR="00522FA9">
              <w:rPr>
                <w:rFonts w:eastAsia="Calibri"/>
                <w:szCs w:val="24"/>
              </w:rPr>
              <w:t>шт/</w:t>
            </w:r>
          </w:p>
          <w:p w:rsidR="00412529" w:rsidRPr="00412529" w:rsidRDefault="00412529" w:rsidP="00522FA9">
            <w:pPr>
              <w:spacing w:after="0" w:line="240" w:lineRule="auto"/>
              <w:jc w:val="center"/>
              <w:rPr>
                <w:rFonts w:eastAsia="Calibri"/>
                <w:szCs w:val="24"/>
                <w:highlight w:val="yellow"/>
              </w:rPr>
            </w:pPr>
            <w:r w:rsidRPr="00412529">
              <w:rPr>
                <w:rFonts w:eastAsia="Calibri"/>
                <w:szCs w:val="24"/>
              </w:rPr>
              <w:t>мощность, кВт/час</w:t>
            </w:r>
          </w:p>
        </w:tc>
        <w:tc>
          <w:tcPr>
            <w:tcW w:w="644" w:type="pct"/>
            <w:vAlign w:val="center"/>
          </w:tcPr>
          <w:p w:rsidR="00412529" w:rsidRPr="00B1743C" w:rsidRDefault="00522FA9" w:rsidP="00522FA9">
            <w:pPr>
              <w:spacing w:after="0" w:line="240" w:lineRule="auto"/>
              <w:jc w:val="center"/>
              <w:rPr>
                <w:rFonts w:eastAsia="Calibri"/>
                <w:szCs w:val="24"/>
                <w:highlight w:val="yellow"/>
              </w:rPr>
            </w:pPr>
            <w:r>
              <w:rPr>
                <w:szCs w:val="24"/>
              </w:rPr>
              <w:t>1/</w:t>
            </w:r>
            <w:r w:rsidR="00B1743C">
              <w:rPr>
                <w:szCs w:val="24"/>
              </w:rPr>
              <w:t xml:space="preserve"> 50</w:t>
            </w:r>
            <w:r w:rsidR="00B1743C" w:rsidRPr="00B1743C">
              <w:rPr>
                <w:szCs w:val="24"/>
              </w:rPr>
              <w:t xml:space="preserve"> общая</w:t>
            </w:r>
          </w:p>
        </w:tc>
        <w:tc>
          <w:tcPr>
            <w:tcW w:w="873" w:type="pct"/>
            <w:vAlign w:val="center"/>
          </w:tcPr>
          <w:p w:rsidR="00412529" w:rsidRPr="00412529" w:rsidRDefault="00412529" w:rsidP="00412529">
            <w:pPr>
              <w:spacing w:after="0" w:line="240" w:lineRule="auto"/>
              <w:jc w:val="center"/>
              <w:rPr>
                <w:szCs w:val="24"/>
              </w:rPr>
            </w:pPr>
            <w:r w:rsidRPr="00412529">
              <w:rPr>
                <w:szCs w:val="24"/>
              </w:rPr>
              <w:t>Местного значения муниципального района</w:t>
            </w:r>
          </w:p>
        </w:tc>
      </w:tr>
      <w:tr w:rsidR="00412529" w:rsidRPr="00412529" w:rsidTr="00A32B05">
        <w:trPr>
          <w:trHeight w:val="900"/>
        </w:trPr>
        <w:tc>
          <w:tcPr>
            <w:tcW w:w="177" w:type="pct"/>
            <w:vAlign w:val="center"/>
          </w:tcPr>
          <w:p w:rsidR="00412529" w:rsidRPr="00C03AF3" w:rsidRDefault="00412529" w:rsidP="00412529">
            <w:pPr>
              <w:spacing w:after="0" w:line="240" w:lineRule="auto"/>
              <w:jc w:val="center"/>
              <w:rPr>
                <w:szCs w:val="24"/>
              </w:rPr>
            </w:pPr>
            <w:r>
              <w:rPr>
                <w:szCs w:val="24"/>
              </w:rPr>
              <w:t>2</w:t>
            </w:r>
          </w:p>
        </w:tc>
        <w:tc>
          <w:tcPr>
            <w:tcW w:w="732" w:type="pct"/>
            <w:vAlign w:val="center"/>
          </w:tcPr>
          <w:p w:rsidR="00412529" w:rsidRPr="00C03AF3" w:rsidRDefault="00412529" w:rsidP="00412529">
            <w:pPr>
              <w:autoSpaceDE w:val="0"/>
              <w:autoSpaceDN w:val="0"/>
              <w:adjustRightInd w:val="0"/>
              <w:spacing w:after="0" w:line="240" w:lineRule="auto"/>
              <w:jc w:val="center"/>
              <w:rPr>
                <w:rFonts w:eastAsia="Calibri"/>
                <w:szCs w:val="24"/>
              </w:rPr>
            </w:pPr>
            <w:r w:rsidRPr="00C03AF3">
              <w:rPr>
                <w:szCs w:val="24"/>
              </w:rPr>
              <w:t>Источник тепловой энергии</w:t>
            </w:r>
          </w:p>
        </w:tc>
        <w:tc>
          <w:tcPr>
            <w:tcW w:w="597" w:type="pct"/>
            <w:vAlign w:val="center"/>
          </w:tcPr>
          <w:p w:rsidR="00412529" w:rsidRPr="00C03AF3" w:rsidRDefault="00412529" w:rsidP="00412529">
            <w:pPr>
              <w:autoSpaceDE w:val="0"/>
              <w:autoSpaceDN w:val="0"/>
              <w:adjustRightInd w:val="0"/>
              <w:spacing w:after="0" w:line="240" w:lineRule="auto"/>
              <w:jc w:val="center"/>
              <w:rPr>
                <w:rFonts w:eastAsia="Calibri"/>
                <w:szCs w:val="24"/>
              </w:rPr>
            </w:pPr>
            <w:r>
              <w:rPr>
                <w:rFonts w:eastAsia="Calibri"/>
                <w:szCs w:val="24"/>
                <w:lang w:eastAsia="en-US"/>
              </w:rPr>
              <w:t>Газовая к</w:t>
            </w:r>
            <w:r w:rsidRPr="00C03AF3">
              <w:rPr>
                <w:rFonts w:eastAsia="Calibri"/>
                <w:szCs w:val="24"/>
                <w:lang w:eastAsia="en-US"/>
              </w:rPr>
              <w:t>отельная</w:t>
            </w:r>
          </w:p>
        </w:tc>
        <w:tc>
          <w:tcPr>
            <w:tcW w:w="919" w:type="pct"/>
            <w:vAlign w:val="center"/>
          </w:tcPr>
          <w:p w:rsidR="00412529" w:rsidRPr="00DF287B" w:rsidRDefault="00412529" w:rsidP="00DF287B">
            <w:pPr>
              <w:spacing w:after="0" w:line="240" w:lineRule="auto"/>
              <w:jc w:val="center"/>
              <w:rPr>
                <w:szCs w:val="24"/>
              </w:rPr>
            </w:pPr>
            <w:r w:rsidRPr="00EC0530">
              <w:rPr>
                <w:szCs w:val="24"/>
              </w:rPr>
              <w:t>Пензенский район, Мичуринский сельсовет</w:t>
            </w:r>
            <w:r>
              <w:rPr>
                <w:szCs w:val="24"/>
              </w:rPr>
              <w:t>, п. Мичуринский, ул. Новая, 6а</w:t>
            </w:r>
          </w:p>
        </w:tc>
        <w:tc>
          <w:tcPr>
            <w:tcW w:w="413" w:type="pct"/>
            <w:vAlign w:val="center"/>
          </w:tcPr>
          <w:p w:rsidR="00412529" w:rsidRPr="00C2314A" w:rsidRDefault="00C2314A" w:rsidP="00412529">
            <w:pPr>
              <w:spacing w:after="0" w:line="240" w:lineRule="auto"/>
              <w:jc w:val="center"/>
              <w:rPr>
                <w:rFonts w:eastAsia="Calibri"/>
                <w:szCs w:val="24"/>
              </w:rPr>
            </w:pPr>
            <w:r w:rsidRPr="00C2314A">
              <w:rPr>
                <w:rFonts w:eastAsia="Calibri"/>
                <w:szCs w:val="24"/>
              </w:rPr>
              <w:t>-</w:t>
            </w:r>
          </w:p>
        </w:tc>
        <w:tc>
          <w:tcPr>
            <w:tcW w:w="644" w:type="pct"/>
            <w:vAlign w:val="center"/>
          </w:tcPr>
          <w:p w:rsidR="00522FA9" w:rsidRDefault="00522FA9" w:rsidP="00522FA9">
            <w:pPr>
              <w:spacing w:after="0" w:line="240" w:lineRule="auto"/>
              <w:jc w:val="center"/>
              <w:rPr>
                <w:rFonts w:eastAsia="Calibri"/>
                <w:szCs w:val="24"/>
              </w:rPr>
            </w:pPr>
            <w:r w:rsidRPr="00412529">
              <w:rPr>
                <w:rFonts w:eastAsia="Calibri"/>
                <w:szCs w:val="24"/>
              </w:rPr>
              <w:t>Количество котлов</w:t>
            </w:r>
            <w:r>
              <w:rPr>
                <w:rFonts w:eastAsia="Calibri"/>
                <w:szCs w:val="24"/>
              </w:rPr>
              <w:t>/</w:t>
            </w:r>
          </w:p>
          <w:p w:rsidR="00412529" w:rsidRPr="00412529" w:rsidRDefault="00522FA9" w:rsidP="00522FA9">
            <w:pPr>
              <w:spacing w:after="0" w:line="240" w:lineRule="auto"/>
              <w:jc w:val="center"/>
              <w:rPr>
                <w:rFonts w:eastAsia="Calibri"/>
                <w:szCs w:val="24"/>
                <w:highlight w:val="yellow"/>
              </w:rPr>
            </w:pPr>
            <w:r w:rsidRPr="00412529">
              <w:rPr>
                <w:rFonts w:eastAsia="Calibri"/>
                <w:szCs w:val="24"/>
              </w:rPr>
              <w:t>мощность, кВт/час</w:t>
            </w:r>
          </w:p>
        </w:tc>
        <w:tc>
          <w:tcPr>
            <w:tcW w:w="644" w:type="pct"/>
            <w:vAlign w:val="center"/>
          </w:tcPr>
          <w:p w:rsidR="00412529" w:rsidRPr="00412529" w:rsidRDefault="00522FA9" w:rsidP="00522FA9">
            <w:pPr>
              <w:spacing w:after="0" w:line="240" w:lineRule="auto"/>
              <w:jc w:val="center"/>
              <w:rPr>
                <w:rFonts w:eastAsia="Calibri"/>
                <w:szCs w:val="24"/>
                <w:highlight w:val="yellow"/>
              </w:rPr>
            </w:pPr>
            <w:r>
              <w:rPr>
                <w:szCs w:val="24"/>
              </w:rPr>
              <w:t>1/ 75</w:t>
            </w:r>
            <w:r w:rsidRPr="00B1743C">
              <w:rPr>
                <w:szCs w:val="24"/>
              </w:rPr>
              <w:t xml:space="preserve"> общая</w:t>
            </w:r>
          </w:p>
        </w:tc>
        <w:tc>
          <w:tcPr>
            <w:tcW w:w="873" w:type="pct"/>
            <w:vAlign w:val="center"/>
          </w:tcPr>
          <w:p w:rsidR="00412529" w:rsidRPr="00412529" w:rsidRDefault="00412529" w:rsidP="00412529">
            <w:pPr>
              <w:spacing w:after="0" w:line="240" w:lineRule="auto"/>
              <w:jc w:val="center"/>
              <w:rPr>
                <w:color w:val="FF0000"/>
                <w:szCs w:val="24"/>
              </w:rPr>
            </w:pPr>
            <w:r w:rsidRPr="00412529">
              <w:rPr>
                <w:szCs w:val="24"/>
              </w:rPr>
              <w:t>Местного значения муниципального района</w:t>
            </w:r>
          </w:p>
        </w:tc>
      </w:tr>
      <w:tr w:rsidR="00412529" w:rsidRPr="00412529" w:rsidTr="00A32B05">
        <w:trPr>
          <w:trHeight w:val="900"/>
        </w:trPr>
        <w:tc>
          <w:tcPr>
            <w:tcW w:w="177" w:type="pct"/>
            <w:vAlign w:val="center"/>
          </w:tcPr>
          <w:p w:rsidR="00412529" w:rsidRDefault="00412529" w:rsidP="00412529">
            <w:pPr>
              <w:spacing w:after="0" w:line="240" w:lineRule="auto"/>
              <w:jc w:val="center"/>
              <w:rPr>
                <w:szCs w:val="24"/>
              </w:rPr>
            </w:pPr>
            <w:r>
              <w:rPr>
                <w:szCs w:val="24"/>
              </w:rPr>
              <w:t>3</w:t>
            </w:r>
          </w:p>
        </w:tc>
        <w:tc>
          <w:tcPr>
            <w:tcW w:w="732" w:type="pct"/>
            <w:vAlign w:val="center"/>
          </w:tcPr>
          <w:p w:rsidR="00412529" w:rsidRPr="00C03AF3" w:rsidRDefault="00412529" w:rsidP="00412529">
            <w:pPr>
              <w:autoSpaceDE w:val="0"/>
              <w:autoSpaceDN w:val="0"/>
              <w:adjustRightInd w:val="0"/>
              <w:spacing w:after="0" w:line="240" w:lineRule="auto"/>
              <w:jc w:val="center"/>
              <w:rPr>
                <w:szCs w:val="24"/>
              </w:rPr>
            </w:pPr>
            <w:r w:rsidRPr="00C03AF3">
              <w:rPr>
                <w:szCs w:val="24"/>
              </w:rPr>
              <w:t>Источник тепловой энергии</w:t>
            </w:r>
          </w:p>
        </w:tc>
        <w:tc>
          <w:tcPr>
            <w:tcW w:w="597" w:type="pct"/>
            <w:vAlign w:val="center"/>
          </w:tcPr>
          <w:p w:rsidR="00412529" w:rsidRDefault="00412529" w:rsidP="00412529">
            <w:pPr>
              <w:autoSpaceDE w:val="0"/>
              <w:autoSpaceDN w:val="0"/>
              <w:adjustRightInd w:val="0"/>
              <w:spacing w:after="0" w:line="240" w:lineRule="auto"/>
              <w:jc w:val="center"/>
              <w:rPr>
                <w:rFonts w:eastAsia="Calibri"/>
                <w:szCs w:val="24"/>
                <w:lang w:eastAsia="en-US"/>
              </w:rPr>
            </w:pPr>
            <w:r>
              <w:rPr>
                <w:rFonts w:eastAsia="Calibri"/>
                <w:szCs w:val="24"/>
                <w:lang w:eastAsia="en-US"/>
              </w:rPr>
              <w:t>Газовая к</w:t>
            </w:r>
            <w:r w:rsidRPr="00C03AF3">
              <w:rPr>
                <w:rFonts w:eastAsia="Calibri"/>
                <w:szCs w:val="24"/>
                <w:lang w:eastAsia="en-US"/>
              </w:rPr>
              <w:t>отельная</w:t>
            </w:r>
          </w:p>
        </w:tc>
        <w:tc>
          <w:tcPr>
            <w:tcW w:w="919" w:type="pct"/>
            <w:vAlign w:val="center"/>
          </w:tcPr>
          <w:p w:rsidR="00412529" w:rsidRPr="00DF287B" w:rsidRDefault="00412529" w:rsidP="00DF287B">
            <w:pPr>
              <w:spacing w:after="0" w:line="240" w:lineRule="auto"/>
              <w:jc w:val="center"/>
              <w:rPr>
                <w:szCs w:val="24"/>
              </w:rPr>
            </w:pPr>
            <w:r w:rsidRPr="00EC0530">
              <w:rPr>
                <w:szCs w:val="24"/>
              </w:rPr>
              <w:t>Пензенский район, Мичуринский сельсовет</w:t>
            </w:r>
            <w:r>
              <w:rPr>
                <w:szCs w:val="24"/>
              </w:rPr>
              <w:t xml:space="preserve">, п. Мичуринский, ул. Дорожная ,5б </w:t>
            </w:r>
          </w:p>
        </w:tc>
        <w:tc>
          <w:tcPr>
            <w:tcW w:w="413" w:type="pct"/>
            <w:vAlign w:val="center"/>
          </w:tcPr>
          <w:p w:rsidR="00412529" w:rsidRPr="00C2314A" w:rsidRDefault="00C2314A" w:rsidP="00412529">
            <w:pPr>
              <w:spacing w:after="0" w:line="240" w:lineRule="auto"/>
              <w:jc w:val="center"/>
              <w:rPr>
                <w:rFonts w:eastAsia="Calibri"/>
                <w:szCs w:val="24"/>
              </w:rPr>
            </w:pPr>
            <w:r w:rsidRPr="00C2314A">
              <w:rPr>
                <w:rFonts w:eastAsia="Calibri"/>
                <w:szCs w:val="24"/>
              </w:rPr>
              <w:t>-</w:t>
            </w:r>
          </w:p>
        </w:tc>
        <w:tc>
          <w:tcPr>
            <w:tcW w:w="644" w:type="pct"/>
            <w:vAlign w:val="center"/>
          </w:tcPr>
          <w:p w:rsidR="00522FA9" w:rsidRDefault="00522FA9" w:rsidP="00522FA9">
            <w:pPr>
              <w:spacing w:after="0" w:line="240" w:lineRule="auto"/>
              <w:jc w:val="center"/>
              <w:rPr>
                <w:rFonts w:eastAsia="Calibri"/>
                <w:szCs w:val="24"/>
              </w:rPr>
            </w:pPr>
            <w:r w:rsidRPr="00412529">
              <w:rPr>
                <w:rFonts w:eastAsia="Calibri"/>
                <w:szCs w:val="24"/>
              </w:rPr>
              <w:t>Количество котлов</w:t>
            </w:r>
            <w:r>
              <w:rPr>
                <w:rFonts w:eastAsia="Calibri"/>
                <w:szCs w:val="24"/>
              </w:rPr>
              <w:t>/</w:t>
            </w:r>
          </w:p>
          <w:p w:rsidR="00412529" w:rsidRPr="00412529" w:rsidRDefault="00522FA9" w:rsidP="00522FA9">
            <w:pPr>
              <w:spacing w:after="0" w:line="240" w:lineRule="auto"/>
              <w:jc w:val="center"/>
              <w:rPr>
                <w:rFonts w:eastAsia="Calibri"/>
                <w:szCs w:val="24"/>
                <w:highlight w:val="yellow"/>
              </w:rPr>
            </w:pPr>
            <w:r w:rsidRPr="00412529">
              <w:rPr>
                <w:rFonts w:eastAsia="Calibri"/>
                <w:szCs w:val="24"/>
              </w:rPr>
              <w:t>мощность, кВт/час</w:t>
            </w:r>
          </w:p>
        </w:tc>
        <w:tc>
          <w:tcPr>
            <w:tcW w:w="644" w:type="pct"/>
            <w:vAlign w:val="center"/>
          </w:tcPr>
          <w:p w:rsidR="00412529" w:rsidRPr="00412529" w:rsidRDefault="00522FA9" w:rsidP="00522FA9">
            <w:pPr>
              <w:spacing w:after="0" w:line="240" w:lineRule="auto"/>
              <w:jc w:val="center"/>
              <w:rPr>
                <w:rFonts w:eastAsia="Calibri"/>
                <w:szCs w:val="24"/>
                <w:highlight w:val="yellow"/>
              </w:rPr>
            </w:pPr>
            <w:r>
              <w:rPr>
                <w:szCs w:val="24"/>
              </w:rPr>
              <w:t>2/ 190</w:t>
            </w:r>
            <w:r w:rsidRPr="00B1743C">
              <w:rPr>
                <w:szCs w:val="24"/>
              </w:rPr>
              <w:t xml:space="preserve"> общая</w:t>
            </w:r>
          </w:p>
        </w:tc>
        <w:tc>
          <w:tcPr>
            <w:tcW w:w="873" w:type="pct"/>
            <w:vAlign w:val="center"/>
          </w:tcPr>
          <w:p w:rsidR="00412529" w:rsidRPr="00412529" w:rsidRDefault="00412529" w:rsidP="00412529">
            <w:pPr>
              <w:spacing w:after="0" w:line="240" w:lineRule="auto"/>
              <w:jc w:val="center"/>
              <w:rPr>
                <w:color w:val="FF0000"/>
                <w:szCs w:val="24"/>
              </w:rPr>
            </w:pPr>
            <w:r w:rsidRPr="00412529">
              <w:rPr>
                <w:szCs w:val="24"/>
              </w:rPr>
              <w:t>Местного значения муниципального района</w:t>
            </w:r>
          </w:p>
        </w:tc>
      </w:tr>
      <w:tr w:rsidR="00412529" w:rsidRPr="00412529" w:rsidTr="00A32B05">
        <w:trPr>
          <w:trHeight w:val="900"/>
        </w:trPr>
        <w:tc>
          <w:tcPr>
            <w:tcW w:w="177" w:type="pct"/>
            <w:vAlign w:val="center"/>
          </w:tcPr>
          <w:p w:rsidR="00412529" w:rsidRDefault="00412529" w:rsidP="00412529">
            <w:pPr>
              <w:spacing w:after="0" w:line="240" w:lineRule="auto"/>
              <w:jc w:val="center"/>
              <w:rPr>
                <w:szCs w:val="24"/>
              </w:rPr>
            </w:pPr>
            <w:r>
              <w:rPr>
                <w:szCs w:val="24"/>
              </w:rPr>
              <w:t>4</w:t>
            </w:r>
          </w:p>
        </w:tc>
        <w:tc>
          <w:tcPr>
            <w:tcW w:w="732" w:type="pct"/>
            <w:vAlign w:val="center"/>
          </w:tcPr>
          <w:p w:rsidR="00412529" w:rsidRPr="00C03AF3" w:rsidRDefault="00412529" w:rsidP="00412529">
            <w:pPr>
              <w:autoSpaceDE w:val="0"/>
              <w:autoSpaceDN w:val="0"/>
              <w:adjustRightInd w:val="0"/>
              <w:spacing w:after="0" w:line="240" w:lineRule="auto"/>
              <w:jc w:val="center"/>
              <w:rPr>
                <w:szCs w:val="24"/>
              </w:rPr>
            </w:pPr>
            <w:r w:rsidRPr="00C03AF3">
              <w:rPr>
                <w:szCs w:val="24"/>
              </w:rPr>
              <w:t>Источник тепловой энергии</w:t>
            </w:r>
          </w:p>
        </w:tc>
        <w:tc>
          <w:tcPr>
            <w:tcW w:w="597" w:type="pct"/>
            <w:vAlign w:val="center"/>
          </w:tcPr>
          <w:p w:rsidR="00412529" w:rsidRDefault="00412529" w:rsidP="00412529">
            <w:pPr>
              <w:autoSpaceDE w:val="0"/>
              <w:autoSpaceDN w:val="0"/>
              <w:adjustRightInd w:val="0"/>
              <w:spacing w:after="0" w:line="240" w:lineRule="auto"/>
              <w:jc w:val="center"/>
              <w:rPr>
                <w:rFonts w:eastAsia="Calibri"/>
                <w:szCs w:val="24"/>
                <w:lang w:eastAsia="en-US"/>
              </w:rPr>
            </w:pPr>
            <w:r>
              <w:rPr>
                <w:rFonts w:eastAsia="Calibri"/>
                <w:szCs w:val="24"/>
                <w:lang w:eastAsia="en-US"/>
              </w:rPr>
              <w:t>Газовая к</w:t>
            </w:r>
            <w:r w:rsidRPr="00C03AF3">
              <w:rPr>
                <w:rFonts w:eastAsia="Calibri"/>
                <w:szCs w:val="24"/>
                <w:lang w:eastAsia="en-US"/>
              </w:rPr>
              <w:t>отельная</w:t>
            </w:r>
          </w:p>
        </w:tc>
        <w:tc>
          <w:tcPr>
            <w:tcW w:w="919" w:type="pct"/>
            <w:vAlign w:val="center"/>
          </w:tcPr>
          <w:p w:rsidR="00412529" w:rsidRPr="00DF287B" w:rsidRDefault="00412529" w:rsidP="00DF287B">
            <w:pPr>
              <w:spacing w:after="0" w:line="240" w:lineRule="auto"/>
              <w:jc w:val="center"/>
              <w:rPr>
                <w:szCs w:val="24"/>
              </w:rPr>
            </w:pPr>
            <w:r w:rsidRPr="00EC0530">
              <w:rPr>
                <w:szCs w:val="24"/>
              </w:rPr>
              <w:t>Пензенский район, Мичуринский сельсовет</w:t>
            </w:r>
            <w:r>
              <w:rPr>
                <w:szCs w:val="24"/>
              </w:rPr>
              <w:t>, п. Мичуринский, ул. Сельская площадь, 7а</w:t>
            </w:r>
          </w:p>
        </w:tc>
        <w:tc>
          <w:tcPr>
            <w:tcW w:w="413" w:type="pct"/>
            <w:vAlign w:val="center"/>
          </w:tcPr>
          <w:p w:rsidR="00412529" w:rsidRPr="00C2314A" w:rsidRDefault="00C2314A" w:rsidP="00412529">
            <w:pPr>
              <w:spacing w:after="0" w:line="240" w:lineRule="auto"/>
              <w:jc w:val="center"/>
              <w:rPr>
                <w:rFonts w:eastAsia="Calibri"/>
                <w:szCs w:val="24"/>
              </w:rPr>
            </w:pPr>
            <w:r w:rsidRPr="00C2314A">
              <w:rPr>
                <w:rFonts w:eastAsia="Calibri"/>
                <w:szCs w:val="24"/>
              </w:rPr>
              <w:t>-</w:t>
            </w:r>
          </w:p>
        </w:tc>
        <w:tc>
          <w:tcPr>
            <w:tcW w:w="644" w:type="pct"/>
            <w:vAlign w:val="center"/>
          </w:tcPr>
          <w:p w:rsidR="00522FA9" w:rsidRDefault="00522FA9" w:rsidP="00522FA9">
            <w:pPr>
              <w:spacing w:after="0" w:line="240" w:lineRule="auto"/>
              <w:jc w:val="center"/>
              <w:rPr>
                <w:rFonts w:eastAsia="Calibri"/>
                <w:szCs w:val="24"/>
              </w:rPr>
            </w:pPr>
            <w:r w:rsidRPr="00412529">
              <w:rPr>
                <w:rFonts w:eastAsia="Calibri"/>
                <w:szCs w:val="24"/>
              </w:rPr>
              <w:t>Количество котлов</w:t>
            </w:r>
            <w:r>
              <w:rPr>
                <w:rFonts w:eastAsia="Calibri"/>
                <w:szCs w:val="24"/>
              </w:rPr>
              <w:t>/</w:t>
            </w:r>
          </w:p>
          <w:p w:rsidR="00412529" w:rsidRPr="00412529" w:rsidRDefault="00522FA9" w:rsidP="00522FA9">
            <w:pPr>
              <w:spacing w:after="0" w:line="240" w:lineRule="auto"/>
              <w:jc w:val="center"/>
              <w:rPr>
                <w:rFonts w:eastAsia="Calibri"/>
                <w:szCs w:val="24"/>
                <w:highlight w:val="yellow"/>
              </w:rPr>
            </w:pPr>
            <w:r w:rsidRPr="00412529">
              <w:rPr>
                <w:rFonts w:eastAsia="Calibri"/>
                <w:szCs w:val="24"/>
              </w:rPr>
              <w:t>мощность, кВт/час</w:t>
            </w:r>
          </w:p>
        </w:tc>
        <w:tc>
          <w:tcPr>
            <w:tcW w:w="644" w:type="pct"/>
            <w:vAlign w:val="center"/>
          </w:tcPr>
          <w:p w:rsidR="00412529" w:rsidRPr="00412529" w:rsidRDefault="004F125E" w:rsidP="00B1743C">
            <w:pPr>
              <w:spacing w:after="0" w:line="240" w:lineRule="auto"/>
              <w:jc w:val="center"/>
              <w:rPr>
                <w:rFonts w:eastAsia="Calibri"/>
                <w:szCs w:val="24"/>
                <w:highlight w:val="yellow"/>
              </w:rPr>
            </w:pPr>
            <w:r>
              <w:rPr>
                <w:szCs w:val="24"/>
              </w:rPr>
              <w:t>1/ 50</w:t>
            </w:r>
            <w:r w:rsidRPr="00B1743C">
              <w:rPr>
                <w:szCs w:val="24"/>
              </w:rPr>
              <w:t xml:space="preserve"> общая</w:t>
            </w:r>
          </w:p>
        </w:tc>
        <w:tc>
          <w:tcPr>
            <w:tcW w:w="873" w:type="pct"/>
            <w:vAlign w:val="center"/>
          </w:tcPr>
          <w:p w:rsidR="00412529" w:rsidRPr="00412529" w:rsidRDefault="00412529" w:rsidP="00412529">
            <w:pPr>
              <w:spacing w:after="0" w:line="240" w:lineRule="auto"/>
              <w:jc w:val="center"/>
              <w:rPr>
                <w:color w:val="FF0000"/>
                <w:szCs w:val="24"/>
              </w:rPr>
            </w:pPr>
            <w:r w:rsidRPr="00412529">
              <w:rPr>
                <w:szCs w:val="24"/>
              </w:rPr>
              <w:t>Местного значения муниципального района</w:t>
            </w:r>
          </w:p>
        </w:tc>
      </w:tr>
      <w:tr w:rsidR="00412529" w:rsidRPr="00412529" w:rsidTr="00A32B05">
        <w:trPr>
          <w:trHeight w:val="134"/>
        </w:trPr>
        <w:tc>
          <w:tcPr>
            <w:tcW w:w="5000" w:type="pct"/>
            <w:gridSpan w:val="8"/>
            <w:vAlign w:val="center"/>
          </w:tcPr>
          <w:p w:rsidR="00412529" w:rsidRPr="00412529" w:rsidRDefault="00412529" w:rsidP="00412529">
            <w:pPr>
              <w:spacing w:after="0" w:line="240" w:lineRule="auto"/>
              <w:jc w:val="both"/>
              <w:rPr>
                <w:szCs w:val="24"/>
              </w:rPr>
            </w:pPr>
            <w:r w:rsidRPr="00412529">
              <w:rPr>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6E1574" w:rsidRPr="00E73A1A" w:rsidRDefault="006E1574" w:rsidP="000E6FBD">
      <w:pPr>
        <w:tabs>
          <w:tab w:val="left" w:pos="1997"/>
        </w:tabs>
        <w:rPr>
          <w:strike/>
          <w:color w:val="FF0000"/>
        </w:rPr>
        <w:sectPr w:rsidR="006E1574" w:rsidRPr="00E73A1A" w:rsidSect="00653B06">
          <w:pgSz w:w="16838" w:h="11906" w:orient="landscape" w:code="9"/>
          <w:pgMar w:top="992" w:right="1134" w:bottom="567" w:left="1134" w:header="567" w:footer="567" w:gutter="0"/>
          <w:cols w:space="720"/>
          <w:docGrid w:linePitch="326"/>
        </w:sectPr>
      </w:pPr>
    </w:p>
    <w:p w:rsidR="00023817" w:rsidRPr="00FD7674" w:rsidRDefault="00023817" w:rsidP="0074415A">
      <w:pPr>
        <w:pStyle w:val="affffff6"/>
        <w:rPr>
          <w:u w:val="single"/>
          <w:lang w:val="ru-RU"/>
        </w:rPr>
      </w:pPr>
      <w:r w:rsidRPr="00FD7674">
        <w:rPr>
          <w:u w:val="single"/>
          <w:lang w:val="ru-RU"/>
        </w:rPr>
        <w:lastRenderedPageBreak/>
        <w:t>Анализ сложившейся системы теплоснабжения:</w:t>
      </w:r>
    </w:p>
    <w:p w:rsidR="00023817" w:rsidRPr="00BF6366" w:rsidRDefault="00023817" w:rsidP="00023817">
      <w:pPr>
        <w:spacing w:after="0" w:line="240" w:lineRule="auto"/>
        <w:ind w:firstLine="709"/>
        <w:jc w:val="both"/>
        <w:rPr>
          <w:szCs w:val="24"/>
        </w:rPr>
      </w:pPr>
      <w:r w:rsidRPr="00BF6366">
        <w:rPr>
          <w:szCs w:val="24"/>
        </w:rPr>
        <w:t>-</w:t>
      </w:r>
      <w:r w:rsidRPr="00BF6366">
        <w:rPr>
          <w:szCs w:val="20"/>
          <w:lang w:eastAsia="zh-CN"/>
        </w:rPr>
        <w:t> </w:t>
      </w:r>
      <w:r w:rsidRPr="00BF6366">
        <w:rPr>
          <w:szCs w:val="24"/>
        </w:rPr>
        <w:t xml:space="preserve">на территории </w:t>
      </w:r>
      <w:r w:rsidR="008047FE" w:rsidRPr="00BF6366">
        <w:rPr>
          <w:szCs w:val="24"/>
        </w:rPr>
        <w:t>Мичуринского</w:t>
      </w:r>
      <w:r w:rsidRPr="00BF6366">
        <w:rPr>
          <w:szCs w:val="24"/>
        </w:rPr>
        <w:t xml:space="preserve"> сельсовета отсутствует централизованная система теплоснабжения;</w:t>
      </w:r>
    </w:p>
    <w:p w:rsidR="00023817" w:rsidRPr="00BF6366" w:rsidRDefault="00023817" w:rsidP="00F24D30">
      <w:pPr>
        <w:pStyle w:val="affffff6"/>
        <w:rPr>
          <w:lang w:val="ru-RU"/>
        </w:rPr>
      </w:pPr>
      <w:r w:rsidRPr="00BF6366">
        <w:rPr>
          <w:lang w:val="ru-RU"/>
        </w:rPr>
        <w:t xml:space="preserve">- существующие источники теплоснабжения (котельные) на территории </w:t>
      </w:r>
      <w:r w:rsidR="00BF6366" w:rsidRPr="00BF6366">
        <w:rPr>
          <w:lang w:val="ru-RU"/>
        </w:rPr>
        <w:t>Мичуринского</w:t>
      </w:r>
      <w:r w:rsidRPr="00BF6366">
        <w:rPr>
          <w:lang w:val="ru-RU"/>
        </w:rPr>
        <w:t xml:space="preserve"> сельсовета находятся в собственности организаций и отап</w:t>
      </w:r>
      <w:r w:rsidR="00F24D30" w:rsidRPr="00BF6366">
        <w:rPr>
          <w:lang w:val="ru-RU"/>
        </w:rPr>
        <w:t>ливают объекты социальной сферы;</w:t>
      </w:r>
    </w:p>
    <w:p w:rsidR="00F24D30" w:rsidRPr="00BF6366" w:rsidRDefault="007B5473" w:rsidP="00F24D30">
      <w:pPr>
        <w:spacing w:after="0" w:line="240" w:lineRule="auto"/>
        <w:ind w:firstLine="709"/>
        <w:jc w:val="both"/>
        <w:rPr>
          <w:szCs w:val="24"/>
          <w:lang w:eastAsia="ar-SA" w:bidi="en-US"/>
        </w:rPr>
      </w:pPr>
      <w:r>
        <w:rPr>
          <w:szCs w:val="24"/>
          <w:lang w:eastAsia="ar-SA" w:bidi="en-US"/>
        </w:rPr>
        <w:t>- </w:t>
      </w:r>
      <w:r w:rsidR="00F24D30" w:rsidRPr="00BF6366">
        <w:t>существующие</w:t>
      </w:r>
      <w:r w:rsidR="00F24D30" w:rsidRPr="00BF6366">
        <w:rPr>
          <w:szCs w:val="24"/>
          <w:lang w:eastAsia="ar-SA" w:bidi="en-US"/>
        </w:rPr>
        <w:t xml:space="preserve"> котельные не имеют резерва мощности для подключения новых потребителей. </w:t>
      </w:r>
    </w:p>
    <w:p w:rsidR="00023817" w:rsidRPr="00FD7674" w:rsidRDefault="00023817" w:rsidP="0074415A">
      <w:pPr>
        <w:pStyle w:val="affffff6"/>
        <w:rPr>
          <w:u w:val="single"/>
          <w:lang w:val="ru-RU"/>
        </w:rPr>
      </w:pPr>
      <w:r w:rsidRPr="00FD7674">
        <w:rPr>
          <w:u w:val="single"/>
          <w:lang w:val="ru-RU"/>
        </w:rPr>
        <w:t xml:space="preserve">Выводы: </w:t>
      </w:r>
    </w:p>
    <w:p w:rsidR="00023817" w:rsidRPr="00BF6366" w:rsidRDefault="00023817" w:rsidP="00023817">
      <w:pPr>
        <w:pStyle w:val="affffff6"/>
        <w:rPr>
          <w:lang w:val="ru-RU"/>
        </w:rPr>
      </w:pPr>
      <w:r w:rsidRPr="00BF6366">
        <w:rPr>
          <w:lang w:val="ru-RU"/>
        </w:rPr>
        <w:t>- ввод в эксплуатацию новых площадей жилой застройки не приведет к увеличению суммарной присоединенной тепловой нагрузки источников теплоснабжения, так как перспективные нагрузки потребителей будут покрываться за счет индивидуальных источников тепловой энергии (теплогенераторов), рост перспективных нагрузок на существующих котельных не произойдет.</w:t>
      </w:r>
    </w:p>
    <w:p w:rsidR="00023817" w:rsidRPr="00FD7674" w:rsidRDefault="00023817" w:rsidP="0074415A">
      <w:pPr>
        <w:pStyle w:val="affffff6"/>
        <w:rPr>
          <w:u w:val="single"/>
          <w:lang w:val="ru-RU"/>
        </w:rPr>
      </w:pPr>
      <w:bookmarkStart w:id="144" w:name="_Hlk120871630"/>
      <w:r w:rsidRPr="00FD7674">
        <w:rPr>
          <w:u w:val="single"/>
          <w:lang w:val="ru-RU"/>
        </w:rPr>
        <w:t>Мероприятия генерального плана</w:t>
      </w:r>
    </w:p>
    <w:p w:rsidR="00023817" w:rsidRPr="00FF0E0D" w:rsidRDefault="00023817" w:rsidP="00023817">
      <w:pPr>
        <w:pStyle w:val="ConsPlusTitle"/>
        <w:ind w:firstLine="709"/>
        <w:jc w:val="both"/>
        <w:rPr>
          <w:rFonts w:ascii="Times New Roman" w:hAnsi="Times New Roman" w:cs="Times New Roman"/>
          <w:b w:val="0"/>
          <w:sz w:val="24"/>
          <w:szCs w:val="24"/>
          <w:lang w:eastAsia="ar-SA" w:bidi="en-US"/>
        </w:rPr>
      </w:pPr>
      <w:r w:rsidRPr="00BF6366">
        <w:rPr>
          <w:rFonts w:ascii="Times New Roman" w:hAnsi="Times New Roman" w:cs="Times New Roman"/>
          <w:b w:val="0"/>
          <w:sz w:val="24"/>
          <w:szCs w:val="24"/>
          <w:lang w:eastAsia="ar-SA" w:bidi="en-US"/>
        </w:rPr>
        <w:t>Мероприятия в области</w:t>
      </w:r>
      <w:r w:rsidRPr="00BF6366">
        <w:rPr>
          <w:rFonts w:ascii="Times New Roman" w:hAnsi="Times New Roman" w:cs="Times New Roman"/>
          <w:b w:val="0"/>
          <w:sz w:val="24"/>
          <w:szCs w:val="24"/>
        </w:rPr>
        <w:t xml:space="preserve"> теплоснабжения на территории </w:t>
      </w:r>
      <w:r w:rsidR="00BF6366">
        <w:rPr>
          <w:rFonts w:ascii="Times New Roman" w:hAnsi="Times New Roman" w:cs="Times New Roman"/>
          <w:b w:val="0"/>
          <w:sz w:val="24"/>
          <w:szCs w:val="24"/>
          <w:lang w:eastAsia="ar-SA" w:bidi="en-US"/>
        </w:rPr>
        <w:t>Мичуринского</w:t>
      </w:r>
      <w:r w:rsidRPr="00BF6366">
        <w:rPr>
          <w:rFonts w:ascii="Times New Roman" w:hAnsi="Times New Roman" w:cs="Times New Roman"/>
          <w:b w:val="0"/>
          <w:sz w:val="24"/>
          <w:szCs w:val="24"/>
          <w:lang w:eastAsia="ar-SA" w:bidi="en-US"/>
        </w:rPr>
        <w:t xml:space="preserve"> сельсовета </w:t>
      </w:r>
      <w:r w:rsidRPr="00A23D84">
        <w:rPr>
          <w:rFonts w:ascii="Times New Roman" w:hAnsi="Times New Roman" w:cs="Times New Roman"/>
          <w:b w:val="0"/>
          <w:sz w:val="24"/>
          <w:szCs w:val="24"/>
          <w:lang w:eastAsia="ar-SA" w:bidi="en-US"/>
        </w:rPr>
        <w:t>не планируются.</w:t>
      </w:r>
    </w:p>
    <w:p w:rsidR="000703A1" w:rsidRPr="00B879B3" w:rsidRDefault="000703A1" w:rsidP="00141506">
      <w:pPr>
        <w:pStyle w:val="30"/>
        <w:ind w:left="0" w:right="-2"/>
        <w:rPr>
          <w:szCs w:val="24"/>
        </w:rPr>
      </w:pPr>
      <w:bookmarkStart w:id="145" w:name="_Toc199152040"/>
      <w:bookmarkEnd w:id="144"/>
      <w:r w:rsidRPr="00B879B3">
        <w:rPr>
          <w:szCs w:val="24"/>
        </w:rPr>
        <w:t>3.6.4. Газоснабжение</w:t>
      </w:r>
      <w:bookmarkEnd w:id="145"/>
    </w:p>
    <w:p w:rsidR="000703A1" w:rsidRPr="00FD7674" w:rsidRDefault="000703A1" w:rsidP="00B4756D">
      <w:pPr>
        <w:pStyle w:val="affffff6"/>
        <w:spacing w:before="240"/>
        <w:rPr>
          <w:u w:val="single"/>
          <w:lang w:val="ru-RU"/>
        </w:rPr>
      </w:pPr>
      <w:r w:rsidRPr="00FD7674">
        <w:rPr>
          <w:u w:val="single"/>
          <w:lang w:val="ru-RU"/>
        </w:rPr>
        <w:t>Существующее положение</w:t>
      </w:r>
    </w:p>
    <w:p w:rsidR="00C2314A" w:rsidRDefault="00C2314A" w:rsidP="00202132">
      <w:pPr>
        <w:spacing w:after="0" w:line="240" w:lineRule="auto"/>
        <w:ind w:firstLine="709"/>
        <w:jc w:val="both"/>
      </w:pPr>
      <w:r>
        <w:rPr>
          <w:sz w:val="23"/>
          <w:szCs w:val="23"/>
        </w:rPr>
        <w:t xml:space="preserve">Одним из важнейших составляющих инфраструктуры </w:t>
      </w:r>
      <w:r>
        <w:t>Мичуринского</w:t>
      </w:r>
      <w:r>
        <w:rPr>
          <w:sz w:val="23"/>
          <w:szCs w:val="23"/>
        </w:rPr>
        <w:t xml:space="preserve"> сельсовета, является состояние газификации. Газоснабжение сельсовета осуществляется природным газом. Газ поступает от газопровода-отвода на ГРС </w:t>
      </w:r>
      <w:r>
        <w:t>Пенза 5</w:t>
      </w:r>
      <w:r>
        <w:rPr>
          <w:sz w:val="23"/>
          <w:szCs w:val="23"/>
        </w:rPr>
        <w:t xml:space="preserve"> федерального значения, с которой газ поступает потребителям по газопроводам высокого, среднего и низкого давления. Все населенные пункты газифицированы на 100%.</w:t>
      </w:r>
    </w:p>
    <w:p w:rsidR="00C2314A" w:rsidRPr="00B8725E" w:rsidRDefault="00C2314A" w:rsidP="00C2314A">
      <w:pPr>
        <w:pStyle w:val="Default"/>
        <w:ind w:firstLine="709"/>
        <w:jc w:val="both"/>
        <w:rPr>
          <w:color w:val="auto"/>
        </w:rPr>
      </w:pPr>
      <w:r w:rsidRPr="00B8725E">
        <w:t>По территории Мичуринского сельсовета проходят магистральные газопроводы федерального значения</w:t>
      </w:r>
      <w:r>
        <w:t xml:space="preserve"> и</w:t>
      </w:r>
      <w:r w:rsidRPr="00C2314A">
        <w:rPr>
          <w:color w:val="auto"/>
        </w:rPr>
        <w:t xml:space="preserve"> </w:t>
      </w:r>
      <w:r w:rsidRPr="00B8725E">
        <w:rPr>
          <w:color w:val="auto"/>
        </w:rPr>
        <w:t>распределительные газопроводы регионального значения:</w:t>
      </w:r>
    </w:p>
    <w:p w:rsidR="00C2314A" w:rsidRPr="00B8725E" w:rsidRDefault="00C2314A" w:rsidP="00C2314A">
      <w:pPr>
        <w:pStyle w:val="Default"/>
        <w:ind w:firstLine="709"/>
        <w:jc w:val="both"/>
        <w:rPr>
          <w:sz w:val="23"/>
          <w:szCs w:val="23"/>
        </w:rPr>
      </w:pPr>
      <w:r w:rsidRPr="00B8725E">
        <w:rPr>
          <w:sz w:val="23"/>
          <w:szCs w:val="23"/>
        </w:rPr>
        <w:t>-</w:t>
      </w:r>
      <w:r w:rsidR="00611590" w:rsidRPr="003B1264">
        <w:rPr>
          <w:color w:val="auto"/>
        </w:rPr>
        <w:t> </w:t>
      </w:r>
      <w:r w:rsidRPr="00B8725E">
        <w:rPr>
          <w:sz w:val="23"/>
          <w:szCs w:val="23"/>
        </w:rPr>
        <w:t>Саратов-Горький;</w:t>
      </w:r>
    </w:p>
    <w:p w:rsidR="00C2314A" w:rsidRPr="00B8725E" w:rsidRDefault="00C2314A" w:rsidP="00C2314A">
      <w:pPr>
        <w:pStyle w:val="Default"/>
        <w:ind w:firstLine="709"/>
        <w:jc w:val="both"/>
        <w:rPr>
          <w:sz w:val="23"/>
          <w:szCs w:val="23"/>
        </w:rPr>
      </w:pPr>
      <w:r w:rsidRPr="00B8725E">
        <w:rPr>
          <w:sz w:val="23"/>
          <w:szCs w:val="23"/>
        </w:rPr>
        <w:t>-</w:t>
      </w:r>
      <w:r w:rsidR="00611590" w:rsidRPr="003B1264">
        <w:rPr>
          <w:color w:val="auto"/>
        </w:rPr>
        <w:t> </w:t>
      </w:r>
      <w:r w:rsidRPr="00B8725E">
        <w:rPr>
          <w:sz w:val="23"/>
          <w:szCs w:val="23"/>
        </w:rPr>
        <w:t>Починки-Пенза;</w:t>
      </w:r>
    </w:p>
    <w:p w:rsidR="00C2314A" w:rsidRPr="00B8725E" w:rsidRDefault="00C2314A" w:rsidP="00C2314A">
      <w:pPr>
        <w:pStyle w:val="Default"/>
        <w:ind w:firstLine="709"/>
        <w:jc w:val="both"/>
        <w:rPr>
          <w:sz w:val="23"/>
          <w:szCs w:val="23"/>
        </w:rPr>
      </w:pPr>
      <w:r w:rsidRPr="00B8725E">
        <w:rPr>
          <w:sz w:val="23"/>
          <w:szCs w:val="23"/>
        </w:rPr>
        <w:t>-</w:t>
      </w:r>
      <w:r w:rsidR="00611590" w:rsidRPr="003B1264">
        <w:rPr>
          <w:color w:val="auto"/>
        </w:rPr>
        <w:t> </w:t>
      </w:r>
      <w:r>
        <w:rPr>
          <w:sz w:val="23"/>
          <w:szCs w:val="23"/>
        </w:rPr>
        <w:t>Починки</w:t>
      </w:r>
      <w:r w:rsidRPr="00B8725E">
        <w:rPr>
          <w:sz w:val="23"/>
          <w:szCs w:val="23"/>
        </w:rPr>
        <w:t>-Саранск;</w:t>
      </w:r>
    </w:p>
    <w:p w:rsidR="00C2314A" w:rsidRPr="00B8725E" w:rsidRDefault="00C2314A" w:rsidP="00C2314A">
      <w:pPr>
        <w:pStyle w:val="Default"/>
        <w:ind w:firstLine="709"/>
        <w:jc w:val="both"/>
        <w:rPr>
          <w:sz w:val="23"/>
          <w:szCs w:val="23"/>
        </w:rPr>
      </w:pPr>
      <w:r w:rsidRPr="00B8725E">
        <w:rPr>
          <w:sz w:val="23"/>
          <w:szCs w:val="23"/>
        </w:rPr>
        <w:t>-</w:t>
      </w:r>
      <w:r w:rsidR="00611590" w:rsidRPr="003B1264">
        <w:rPr>
          <w:color w:val="auto"/>
        </w:rPr>
        <w:t> </w:t>
      </w:r>
      <w:r w:rsidRPr="00B8725E">
        <w:rPr>
          <w:sz w:val="23"/>
          <w:szCs w:val="23"/>
        </w:rPr>
        <w:t>газопровод-отвод г. Пенза, ГРС-5;</w:t>
      </w:r>
    </w:p>
    <w:p w:rsidR="00C2314A" w:rsidRPr="007F4635" w:rsidRDefault="00C2314A" w:rsidP="00C2314A">
      <w:pPr>
        <w:pStyle w:val="Default"/>
        <w:ind w:firstLine="709"/>
        <w:jc w:val="both"/>
        <w:rPr>
          <w:sz w:val="23"/>
          <w:szCs w:val="23"/>
        </w:rPr>
      </w:pPr>
      <w:r w:rsidRPr="00B8725E">
        <w:rPr>
          <w:sz w:val="23"/>
          <w:szCs w:val="23"/>
        </w:rPr>
        <w:t>-</w:t>
      </w:r>
      <w:r w:rsidR="00611590" w:rsidRPr="003B1264">
        <w:rPr>
          <w:color w:val="auto"/>
        </w:rPr>
        <w:t> </w:t>
      </w:r>
      <w:r w:rsidRPr="00B8725E">
        <w:rPr>
          <w:sz w:val="23"/>
          <w:szCs w:val="23"/>
        </w:rPr>
        <w:t>газопровод-отвод с-з Ардымский</w:t>
      </w:r>
      <w:r>
        <w:rPr>
          <w:sz w:val="23"/>
          <w:szCs w:val="23"/>
        </w:rPr>
        <w:t>;</w:t>
      </w:r>
    </w:p>
    <w:p w:rsidR="00202132" w:rsidRPr="003B1264" w:rsidRDefault="00202132" w:rsidP="00202132">
      <w:pPr>
        <w:pStyle w:val="Default"/>
        <w:ind w:firstLine="709"/>
        <w:jc w:val="both"/>
        <w:rPr>
          <w:color w:val="auto"/>
        </w:rPr>
      </w:pPr>
      <w:r w:rsidRPr="003B1264">
        <w:rPr>
          <w:color w:val="auto"/>
        </w:rPr>
        <w:t xml:space="preserve">- газопровод распределительный высокого давления от </w:t>
      </w:r>
      <w:r w:rsidR="005710E7">
        <w:rPr>
          <w:sz w:val="23"/>
          <w:szCs w:val="23"/>
        </w:rPr>
        <w:t xml:space="preserve">ГРС </w:t>
      </w:r>
      <w:r w:rsidR="005710E7">
        <w:t>Пенза 5</w:t>
      </w:r>
      <w:r w:rsidR="005710E7">
        <w:rPr>
          <w:sz w:val="23"/>
          <w:szCs w:val="23"/>
        </w:rPr>
        <w:t xml:space="preserve"> </w:t>
      </w:r>
      <w:r w:rsidRPr="003B1264">
        <w:rPr>
          <w:color w:val="auto"/>
        </w:rPr>
        <w:t>к п. Мичуринский;</w:t>
      </w:r>
    </w:p>
    <w:p w:rsidR="00202132" w:rsidRDefault="00202132" w:rsidP="00202132">
      <w:pPr>
        <w:pStyle w:val="Default"/>
        <w:ind w:firstLine="709"/>
        <w:jc w:val="both"/>
        <w:rPr>
          <w:color w:val="auto"/>
        </w:rPr>
      </w:pPr>
      <w:r w:rsidRPr="003B1264">
        <w:rPr>
          <w:color w:val="auto"/>
        </w:rPr>
        <w:t>-</w:t>
      </w:r>
      <w:r w:rsidR="00611590" w:rsidRPr="003B1264">
        <w:rPr>
          <w:color w:val="auto"/>
        </w:rPr>
        <w:t> </w:t>
      </w:r>
      <w:r w:rsidRPr="003B1264">
        <w:rPr>
          <w:color w:val="auto"/>
        </w:rPr>
        <w:t xml:space="preserve">газопровод распределительный высокого давления от </w:t>
      </w:r>
      <w:r w:rsidR="005710E7">
        <w:rPr>
          <w:sz w:val="23"/>
          <w:szCs w:val="23"/>
        </w:rPr>
        <w:t xml:space="preserve">ГРС </w:t>
      </w:r>
      <w:r w:rsidR="005710E7">
        <w:t>Пенза 5</w:t>
      </w:r>
      <w:r w:rsidR="005710E7">
        <w:rPr>
          <w:sz w:val="23"/>
          <w:szCs w:val="23"/>
        </w:rPr>
        <w:t xml:space="preserve"> </w:t>
      </w:r>
      <w:r w:rsidRPr="003B1264">
        <w:rPr>
          <w:color w:val="auto"/>
        </w:rPr>
        <w:t>к с. Засечное Засечного сельсовета Пензенского района</w:t>
      </w:r>
      <w:r w:rsidR="00D37310">
        <w:rPr>
          <w:color w:val="auto"/>
        </w:rPr>
        <w:t>;</w:t>
      </w:r>
    </w:p>
    <w:p w:rsidR="00862AD5" w:rsidRPr="003B1264" w:rsidRDefault="00862AD5" w:rsidP="00202132">
      <w:pPr>
        <w:pStyle w:val="Default"/>
        <w:ind w:firstLine="709"/>
        <w:jc w:val="both"/>
        <w:rPr>
          <w:color w:val="auto"/>
        </w:rPr>
      </w:pPr>
      <w:r>
        <w:rPr>
          <w:color w:val="auto"/>
        </w:rPr>
        <w:t>-</w:t>
      </w:r>
      <w:r w:rsidR="00611590" w:rsidRPr="003B1264">
        <w:rPr>
          <w:color w:val="auto"/>
        </w:rPr>
        <w:t> </w:t>
      </w:r>
      <w:r>
        <w:rPr>
          <w:color w:val="auto"/>
        </w:rPr>
        <w:t>г</w:t>
      </w:r>
      <w:r w:rsidRPr="00862AD5">
        <w:rPr>
          <w:color w:val="auto"/>
        </w:rPr>
        <w:t xml:space="preserve">азопровод </w:t>
      </w:r>
      <w:r>
        <w:rPr>
          <w:color w:val="auto"/>
        </w:rPr>
        <w:t xml:space="preserve">распределительный </w:t>
      </w:r>
      <w:r w:rsidRPr="00862AD5">
        <w:rPr>
          <w:color w:val="auto"/>
        </w:rPr>
        <w:t>высокого давления от ГРС-5 до теплиц с. Кривозерье</w:t>
      </w:r>
      <w:r>
        <w:rPr>
          <w:color w:val="auto"/>
        </w:rPr>
        <w:t>;</w:t>
      </w:r>
    </w:p>
    <w:p w:rsidR="00194FF7" w:rsidRDefault="00202132" w:rsidP="00FF1D44">
      <w:pPr>
        <w:pStyle w:val="Default"/>
        <w:ind w:firstLine="709"/>
        <w:jc w:val="both"/>
        <w:rPr>
          <w:color w:val="auto"/>
        </w:rPr>
      </w:pPr>
      <w:r w:rsidRPr="003B1264">
        <w:rPr>
          <w:color w:val="auto"/>
        </w:rPr>
        <w:t>-</w:t>
      </w:r>
      <w:r w:rsidR="00C2314A">
        <w:rPr>
          <w:color w:val="auto"/>
        </w:rPr>
        <w:t> </w:t>
      </w:r>
      <w:r w:rsidRPr="003B1264">
        <w:rPr>
          <w:color w:val="auto"/>
        </w:rPr>
        <w:t>газопровод распределительный высокого давления к коттеджному поселку «Яблони-парк»</w:t>
      </w:r>
      <w:r w:rsidR="00F44ABD">
        <w:rPr>
          <w:color w:val="auto"/>
        </w:rPr>
        <w:t>;</w:t>
      </w:r>
    </w:p>
    <w:p w:rsidR="00202132" w:rsidRPr="00FF1D44" w:rsidRDefault="00F44ABD" w:rsidP="00FE47F8">
      <w:pPr>
        <w:pStyle w:val="Default"/>
        <w:ind w:firstLine="709"/>
        <w:jc w:val="both"/>
        <w:rPr>
          <w:color w:val="auto"/>
        </w:rPr>
      </w:pPr>
      <w:r w:rsidRPr="003B1264">
        <w:rPr>
          <w:color w:val="auto"/>
        </w:rPr>
        <w:t>-</w:t>
      </w:r>
      <w:r>
        <w:rPr>
          <w:color w:val="auto"/>
        </w:rPr>
        <w:t> </w:t>
      </w:r>
      <w:r w:rsidRPr="003B1264">
        <w:rPr>
          <w:color w:val="auto"/>
        </w:rPr>
        <w:t>газопровод распределительный среднего давления к коттеджному поселку «</w:t>
      </w:r>
      <w:r w:rsidR="005B5045">
        <w:rPr>
          <w:color w:val="auto"/>
        </w:rPr>
        <w:t>Дубрава</w:t>
      </w:r>
      <w:r w:rsidRPr="003B1264">
        <w:rPr>
          <w:color w:val="auto"/>
        </w:rPr>
        <w:t>»</w:t>
      </w:r>
      <w:r w:rsidR="006B44FA" w:rsidRPr="003B1264">
        <w:rPr>
          <w:color w:val="auto"/>
        </w:rPr>
        <w:t>.</w:t>
      </w:r>
    </w:p>
    <w:p w:rsidR="008047FE" w:rsidRDefault="008047FE" w:rsidP="008047FE">
      <w:pPr>
        <w:spacing w:after="0" w:line="240" w:lineRule="auto"/>
        <w:ind w:firstLine="709"/>
        <w:jc w:val="both"/>
      </w:pPr>
      <w:r>
        <w:t>Все населенные пункты</w:t>
      </w:r>
      <w:r w:rsidR="00D37310">
        <w:t xml:space="preserve"> сельсовета</w:t>
      </w:r>
      <w:r>
        <w:t xml:space="preserve"> полностью газифицированы. </w:t>
      </w:r>
    </w:p>
    <w:p w:rsidR="000703A1" w:rsidRPr="00C4287C" w:rsidRDefault="000703A1" w:rsidP="00743455">
      <w:pPr>
        <w:spacing w:after="0" w:line="240" w:lineRule="auto"/>
        <w:ind w:firstLine="709"/>
        <w:jc w:val="both"/>
        <w:rPr>
          <w:u w:val="single"/>
          <w:lang w:eastAsia="ar-SA"/>
        </w:rPr>
      </w:pPr>
      <w:r w:rsidRPr="00C4287C">
        <w:rPr>
          <w:u w:val="single"/>
          <w:lang w:eastAsia="ar-SA"/>
        </w:rPr>
        <w:t xml:space="preserve">Анализ сложившейся системы газоснабжения </w:t>
      </w:r>
      <w:r w:rsidR="00724623">
        <w:rPr>
          <w:u w:val="single"/>
          <w:lang w:eastAsia="ar-SA"/>
        </w:rPr>
        <w:t>Мичуринского</w:t>
      </w:r>
      <w:r w:rsidRPr="00C4287C">
        <w:rPr>
          <w:u w:val="single"/>
          <w:lang w:eastAsia="ar-SA"/>
        </w:rPr>
        <w:t xml:space="preserve"> сельсовета выявил следующее:</w:t>
      </w:r>
    </w:p>
    <w:p w:rsidR="00C4287C" w:rsidRPr="00DE553A" w:rsidRDefault="00C4287C" w:rsidP="00C4287C">
      <w:pPr>
        <w:pStyle w:val="Default"/>
        <w:ind w:firstLine="709"/>
        <w:jc w:val="both"/>
        <w:rPr>
          <w:color w:val="auto"/>
        </w:rPr>
      </w:pPr>
      <w:r w:rsidRPr="00DE553A">
        <w:rPr>
          <w:color w:val="auto"/>
        </w:rPr>
        <w:t>- техническое состояние оборудования и трубопроводов системы газоснабжения удовлетворительное;</w:t>
      </w:r>
    </w:p>
    <w:p w:rsidR="00C4287C" w:rsidRPr="00DE553A" w:rsidRDefault="00C4287C" w:rsidP="00C4287C">
      <w:pPr>
        <w:pStyle w:val="Default"/>
        <w:ind w:firstLine="709"/>
        <w:jc w:val="both"/>
        <w:rPr>
          <w:color w:val="auto"/>
        </w:rPr>
      </w:pPr>
      <w:r w:rsidRPr="00DE553A">
        <w:rPr>
          <w:color w:val="auto"/>
        </w:rPr>
        <w:t>-</w:t>
      </w:r>
      <w:r w:rsidRPr="00DE553A">
        <w:rPr>
          <w:color w:val="auto"/>
          <w:szCs w:val="20"/>
          <w:lang w:eastAsia="zh-CN"/>
        </w:rPr>
        <w:t> </w:t>
      </w:r>
      <w:r w:rsidR="00DE553A">
        <w:t>все населенные пункты</w:t>
      </w:r>
      <w:r w:rsidR="00594BCE">
        <w:t xml:space="preserve"> сельсовета </w:t>
      </w:r>
      <w:r w:rsidR="00DE553A">
        <w:t>полностью газифицированы</w:t>
      </w:r>
      <w:r w:rsidRPr="00DE553A">
        <w:rPr>
          <w:color w:val="auto"/>
        </w:rPr>
        <w:t>;</w:t>
      </w:r>
    </w:p>
    <w:p w:rsidR="00C4287C" w:rsidRPr="00DE553A" w:rsidRDefault="00C4287C" w:rsidP="00C4287C">
      <w:pPr>
        <w:pStyle w:val="Default"/>
        <w:ind w:firstLine="709"/>
        <w:jc w:val="both"/>
        <w:rPr>
          <w:color w:val="auto"/>
        </w:rPr>
      </w:pPr>
      <w:r w:rsidRPr="00DE553A">
        <w:rPr>
          <w:color w:val="auto"/>
        </w:rPr>
        <w:t>- аварийных участков газопроводов нет.</w:t>
      </w:r>
    </w:p>
    <w:p w:rsidR="00C4287C" w:rsidRPr="00FD7674" w:rsidRDefault="00C4287C" w:rsidP="0074415A">
      <w:pPr>
        <w:pStyle w:val="affffff6"/>
        <w:rPr>
          <w:b/>
          <w:u w:val="single"/>
          <w:lang w:val="ru-RU"/>
        </w:rPr>
      </w:pPr>
      <w:r w:rsidRPr="00FD7674">
        <w:rPr>
          <w:u w:val="single"/>
          <w:lang w:val="ru-RU"/>
        </w:rPr>
        <w:t>Выводы</w:t>
      </w:r>
      <w:r w:rsidRPr="00FD7674">
        <w:rPr>
          <w:b/>
          <w:u w:val="single"/>
          <w:lang w:val="ru-RU"/>
        </w:rPr>
        <w:t>:</w:t>
      </w:r>
    </w:p>
    <w:p w:rsidR="000703A1" w:rsidRPr="00DE553A" w:rsidRDefault="00C4287C" w:rsidP="00DE553A">
      <w:pPr>
        <w:pStyle w:val="affffff6"/>
        <w:rPr>
          <w:lang w:val="ru-RU"/>
        </w:rPr>
      </w:pPr>
      <w:r w:rsidRPr="00DE553A">
        <w:rPr>
          <w:lang w:val="ru-RU"/>
        </w:rPr>
        <w:t>-</w:t>
      </w:r>
      <w:r w:rsidRPr="00DE553A">
        <w:t> </w:t>
      </w:r>
      <w:r w:rsidRPr="00DE553A">
        <w:rPr>
          <w:lang w:val="ru-RU"/>
        </w:rPr>
        <w:t xml:space="preserve">рекомендуется постоянное обслуживание </w:t>
      </w:r>
      <w:r w:rsidR="00DE553A">
        <w:rPr>
          <w:lang w:val="ru-RU"/>
        </w:rPr>
        <w:t xml:space="preserve">и контроль </w:t>
      </w:r>
      <w:r w:rsidRPr="00DE553A">
        <w:rPr>
          <w:lang w:val="ru-RU"/>
        </w:rPr>
        <w:t>за состоянием системы газопроводов, сооружений и технических устройств на них.</w:t>
      </w:r>
    </w:p>
    <w:p w:rsidR="00C4287C" w:rsidRPr="00FD7674" w:rsidRDefault="00C4287C" w:rsidP="0074415A">
      <w:pPr>
        <w:pStyle w:val="affffff6"/>
        <w:rPr>
          <w:u w:val="single"/>
          <w:lang w:val="ru-RU"/>
        </w:rPr>
      </w:pPr>
      <w:r w:rsidRPr="00FD7674">
        <w:rPr>
          <w:u w:val="single"/>
          <w:lang w:val="ru-RU"/>
        </w:rPr>
        <w:t xml:space="preserve">Планируемое развитие </w:t>
      </w:r>
    </w:p>
    <w:p w:rsidR="00B309D2" w:rsidRPr="00AB49FE" w:rsidRDefault="00B309D2" w:rsidP="00B309D2">
      <w:pPr>
        <w:spacing w:after="0" w:line="240" w:lineRule="auto"/>
        <w:ind w:firstLine="709"/>
        <w:jc w:val="both"/>
        <w:rPr>
          <w:szCs w:val="24"/>
          <w:highlight w:val="yellow"/>
        </w:rPr>
      </w:pPr>
      <w:r w:rsidRPr="00221FB5">
        <w:rPr>
          <w:szCs w:val="24"/>
        </w:rPr>
        <w:t xml:space="preserve">Планируемое развитие объектов в области газоснабжения предлагается с учетом мероприятий, </w:t>
      </w:r>
      <w:r w:rsidRPr="0077759B">
        <w:t xml:space="preserve">предусмотренных </w:t>
      </w:r>
      <w:r>
        <w:t>документами территориального планирования Российской Федерации, Пензенс</w:t>
      </w:r>
      <w:r w:rsidR="0091275B">
        <w:t>к</w:t>
      </w:r>
      <w:r>
        <w:t>ой области,</w:t>
      </w:r>
      <w:r w:rsidRPr="00594892">
        <w:rPr>
          <w:szCs w:val="24"/>
        </w:rPr>
        <w:t xml:space="preserve"> региональной программой «Газификация Пензенской </w:t>
      </w:r>
      <w:r w:rsidRPr="00594892">
        <w:rPr>
          <w:szCs w:val="24"/>
        </w:rPr>
        <w:lastRenderedPageBreak/>
        <w:t xml:space="preserve">области на 2019-2028 годы» и расчетных показателей действующих нормативов градостроительного проектирования. </w:t>
      </w:r>
    </w:p>
    <w:p w:rsidR="00B309D2" w:rsidRPr="00221FB5" w:rsidRDefault="00B309D2" w:rsidP="00B309D2">
      <w:pPr>
        <w:spacing w:after="0" w:line="240" w:lineRule="auto"/>
        <w:ind w:firstLine="709"/>
        <w:jc w:val="both"/>
        <w:rPr>
          <w:u w:val="single"/>
        </w:rPr>
      </w:pPr>
      <w:r w:rsidRPr="00221FB5">
        <w:rPr>
          <w:u w:val="single"/>
        </w:rPr>
        <w:t>Схем</w:t>
      </w:r>
      <w:r>
        <w:rPr>
          <w:u w:val="single"/>
        </w:rPr>
        <w:t>а</w:t>
      </w:r>
      <w:r w:rsidRPr="00221FB5">
        <w:rPr>
          <w:u w:val="single"/>
        </w:rPr>
        <w:t xml:space="preserve"> территориального планирования Российской Федерации в области федерального транспорта (в части трубопроводного транспорта):</w:t>
      </w:r>
    </w:p>
    <w:p w:rsidR="00B309D2" w:rsidRDefault="00B309D2" w:rsidP="00B309D2">
      <w:pPr>
        <w:spacing w:after="0" w:line="240" w:lineRule="auto"/>
        <w:ind w:firstLine="709"/>
        <w:jc w:val="both"/>
        <w:rPr>
          <w:szCs w:val="24"/>
          <w:highlight w:val="yellow"/>
          <w:u w:val="single"/>
        </w:rPr>
      </w:pPr>
      <w:r>
        <w:t>- р</w:t>
      </w:r>
      <w:r w:rsidRPr="00EC054C">
        <w:t>асширение ЕСГ для</w:t>
      </w:r>
      <w:r w:rsidRPr="000F6557">
        <w:t xml:space="preserve"> </w:t>
      </w:r>
      <w:r w:rsidRPr="00EC054C">
        <w:t>обеспечения подачи газа в газопровод «Южный поток» (Восточный коридор)</w:t>
      </w:r>
      <w:r>
        <w:t>.</w:t>
      </w:r>
    </w:p>
    <w:p w:rsidR="00C4287C" w:rsidRPr="00FD7674" w:rsidRDefault="00C4287C" w:rsidP="0074415A">
      <w:pPr>
        <w:pStyle w:val="affffff6"/>
        <w:rPr>
          <w:u w:val="single"/>
          <w:lang w:val="ru-RU"/>
        </w:rPr>
      </w:pPr>
      <w:r w:rsidRPr="00FD7674">
        <w:rPr>
          <w:u w:val="single"/>
          <w:lang w:val="ru-RU"/>
        </w:rPr>
        <w:t>Расчетные показатели нормативов градостроительного проектирования:</w:t>
      </w:r>
    </w:p>
    <w:p w:rsidR="00C4287C" w:rsidRDefault="00C4287C" w:rsidP="00C4287C">
      <w:pPr>
        <w:spacing w:after="0" w:line="240" w:lineRule="auto"/>
        <w:ind w:firstLine="709"/>
        <w:jc w:val="both"/>
        <w:rPr>
          <w:szCs w:val="24"/>
        </w:rPr>
      </w:pPr>
      <w:r w:rsidRPr="00B416F2">
        <w:rPr>
          <w:bCs/>
          <w:szCs w:val="26"/>
        </w:rPr>
        <w:t>Данные предварительного расчета потребности в газе в</w:t>
      </w:r>
      <w:r w:rsidRPr="00B416F2">
        <w:rPr>
          <w:szCs w:val="24"/>
        </w:rPr>
        <w:t xml:space="preserve"> разрезе </w:t>
      </w:r>
      <w:r w:rsidR="00110093">
        <w:rPr>
          <w:szCs w:val="24"/>
        </w:rPr>
        <w:t xml:space="preserve">территорий </w:t>
      </w:r>
      <w:r w:rsidRPr="00B416F2">
        <w:rPr>
          <w:szCs w:val="24"/>
        </w:rPr>
        <w:t>населенн</w:t>
      </w:r>
      <w:r w:rsidR="00110093">
        <w:rPr>
          <w:szCs w:val="24"/>
        </w:rPr>
        <w:t>ого</w:t>
      </w:r>
      <w:r w:rsidRPr="00B416F2">
        <w:rPr>
          <w:szCs w:val="24"/>
        </w:rPr>
        <w:t xml:space="preserve"> пункт</w:t>
      </w:r>
      <w:r w:rsidR="00110093">
        <w:rPr>
          <w:szCs w:val="24"/>
        </w:rPr>
        <w:t>а</w:t>
      </w:r>
      <w:r w:rsidRPr="00B416F2">
        <w:rPr>
          <w:szCs w:val="24"/>
        </w:rPr>
        <w:t xml:space="preserve"> сельсовета приведены в таблице 3.6.4-</w:t>
      </w:r>
      <w:r w:rsidR="00110093">
        <w:rPr>
          <w:szCs w:val="24"/>
        </w:rPr>
        <w:t>1</w:t>
      </w:r>
      <w:r w:rsidRPr="00B416F2">
        <w:rPr>
          <w:szCs w:val="24"/>
        </w:rPr>
        <w:t>.</w:t>
      </w:r>
      <w:r w:rsidRPr="00766FDF">
        <w:rPr>
          <w:szCs w:val="24"/>
        </w:rPr>
        <w:t xml:space="preserve"> </w:t>
      </w:r>
    </w:p>
    <w:p w:rsidR="000703A1" w:rsidRPr="0074415A" w:rsidRDefault="000703A1" w:rsidP="00FD7674">
      <w:pPr>
        <w:pStyle w:val="affffff6"/>
        <w:spacing w:after="240"/>
        <w:jc w:val="right"/>
        <w:rPr>
          <w:shd w:val="clear" w:color="auto" w:fill="FFFFFF"/>
        </w:rPr>
      </w:pPr>
      <w:r w:rsidRPr="0074415A">
        <w:rPr>
          <w:rStyle w:val="af0"/>
          <w:i w:val="0"/>
          <w:color w:val="auto"/>
          <w:sz w:val="24"/>
          <w:lang w:val="en-US"/>
        </w:rPr>
        <w:t>Таблица 3.6.4-</w:t>
      </w:r>
      <w:r w:rsidR="00110093" w:rsidRPr="0074415A">
        <w:rPr>
          <w:rStyle w:val="af0"/>
          <w:i w:val="0"/>
          <w:color w:val="auto"/>
          <w:sz w:val="24"/>
          <w:lang w:val="en-US"/>
        </w:rPr>
        <w:t>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3"/>
        <w:gridCol w:w="3518"/>
        <w:gridCol w:w="4887"/>
      </w:tblGrid>
      <w:tr w:rsidR="00A760E6" w:rsidRPr="0074415A" w:rsidTr="00A32B05">
        <w:tc>
          <w:tcPr>
            <w:tcW w:w="1223" w:type="dxa"/>
            <w:vMerge w:val="restart"/>
            <w:tcBorders>
              <w:top w:val="single" w:sz="4" w:space="0" w:color="000000"/>
              <w:left w:val="single" w:sz="4" w:space="0" w:color="000000"/>
              <w:right w:val="single" w:sz="4" w:space="0" w:color="000000"/>
            </w:tcBorders>
            <w:vAlign w:val="center"/>
          </w:tcPr>
          <w:p w:rsidR="007D2B74" w:rsidRPr="0074415A" w:rsidRDefault="007D2B74" w:rsidP="00A32B05">
            <w:pPr>
              <w:pStyle w:val="affffff6"/>
              <w:ind w:firstLine="0"/>
              <w:jc w:val="center"/>
              <w:rPr>
                <w:bCs/>
                <w:lang w:val="ru-RU"/>
              </w:rPr>
            </w:pPr>
            <w:bookmarkStart w:id="146" w:name="_Hlk168565653"/>
            <w:r w:rsidRPr="0074415A">
              <w:rPr>
                <w:rFonts w:eastAsia="Calibri"/>
                <w:lang w:eastAsia="x-none"/>
              </w:rPr>
              <w:t>№ на схеме ГП</w:t>
            </w:r>
            <w:r w:rsidRPr="0074415A">
              <w:rPr>
                <w:rFonts w:eastAsia="Calibri"/>
                <w:lang w:val="ru-RU" w:eastAsia="x-none"/>
              </w:rPr>
              <w:t>(рис</w:t>
            </w:r>
            <w:r w:rsidR="004E7181" w:rsidRPr="0074415A">
              <w:rPr>
                <w:rFonts w:eastAsia="Calibri"/>
                <w:lang w:val="ru-RU" w:eastAsia="x-none"/>
              </w:rPr>
              <w:t>.</w:t>
            </w:r>
            <w:r w:rsidR="00A32B05">
              <w:rPr>
                <w:rFonts w:eastAsia="Calibri"/>
                <w:lang w:val="ru-RU" w:eastAsia="x-none"/>
              </w:rPr>
              <w:t>7</w:t>
            </w:r>
            <w:r w:rsidRPr="0074415A">
              <w:rPr>
                <w:rFonts w:eastAsia="Calibri"/>
                <w:lang w:val="ru-RU" w:eastAsia="x-none"/>
              </w:rPr>
              <w:t>)</w:t>
            </w:r>
          </w:p>
        </w:tc>
        <w:tc>
          <w:tcPr>
            <w:tcW w:w="3563" w:type="dxa"/>
            <w:vMerge w:val="restart"/>
            <w:tcBorders>
              <w:top w:val="single" w:sz="4" w:space="0" w:color="000000"/>
              <w:left w:val="single" w:sz="4" w:space="0" w:color="000000"/>
              <w:right w:val="single" w:sz="4" w:space="0" w:color="000000"/>
            </w:tcBorders>
            <w:vAlign w:val="center"/>
            <w:hideMark/>
          </w:tcPr>
          <w:p w:rsidR="007D2B74" w:rsidRPr="0074415A" w:rsidRDefault="007D2B74" w:rsidP="004672FC">
            <w:pPr>
              <w:pStyle w:val="affffff6"/>
              <w:ind w:firstLine="0"/>
              <w:jc w:val="center"/>
              <w:rPr>
                <w:bCs/>
                <w:lang w:val="ru-RU"/>
              </w:rPr>
            </w:pPr>
            <w:r w:rsidRPr="0074415A">
              <w:rPr>
                <w:bCs/>
                <w:lang w:val="ru-RU"/>
              </w:rPr>
              <w:t>Наименование населенного пункта и территорий</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7D2B74" w:rsidRPr="0074415A" w:rsidRDefault="007D2B74" w:rsidP="004672FC">
            <w:pPr>
              <w:pStyle w:val="affffff6"/>
              <w:ind w:firstLine="0"/>
              <w:jc w:val="center"/>
              <w:rPr>
                <w:bCs/>
                <w:highlight w:val="yellow"/>
                <w:lang w:val="ru-RU"/>
              </w:rPr>
            </w:pPr>
            <w:r w:rsidRPr="0074415A">
              <w:rPr>
                <w:rFonts w:cs="Arial"/>
                <w:bCs/>
                <w:lang w:val="ru-RU" w:eastAsia="ru-RU"/>
              </w:rPr>
              <w:t xml:space="preserve">Потребность </w:t>
            </w:r>
            <w:r w:rsidRPr="0074415A">
              <w:rPr>
                <w:rFonts w:cs="Arial"/>
                <w:lang w:val="ru-RU" w:eastAsia="ru-RU"/>
              </w:rPr>
              <w:t>по укрупненным показателям потребления газа на 1 человека в зависимости от степени благоустройства, куб. м/год</w:t>
            </w:r>
          </w:p>
        </w:tc>
      </w:tr>
      <w:tr w:rsidR="00A760E6" w:rsidRPr="0074415A" w:rsidTr="00A32B05">
        <w:tc>
          <w:tcPr>
            <w:tcW w:w="1223" w:type="dxa"/>
            <w:vMerge/>
            <w:tcBorders>
              <w:left w:val="single" w:sz="4" w:space="0" w:color="000000"/>
              <w:bottom w:val="single" w:sz="4" w:space="0" w:color="000000"/>
              <w:right w:val="single" w:sz="4" w:space="0" w:color="000000"/>
            </w:tcBorders>
            <w:vAlign w:val="center"/>
          </w:tcPr>
          <w:p w:rsidR="007D2B74" w:rsidRPr="0074415A" w:rsidRDefault="007D2B74" w:rsidP="004672FC">
            <w:pPr>
              <w:pStyle w:val="affffff6"/>
              <w:rPr>
                <w:bCs/>
                <w:lang w:val="ru-RU"/>
              </w:rPr>
            </w:pPr>
          </w:p>
        </w:tc>
        <w:tc>
          <w:tcPr>
            <w:tcW w:w="3563" w:type="dxa"/>
            <w:vMerge/>
            <w:tcBorders>
              <w:left w:val="single" w:sz="4" w:space="0" w:color="000000"/>
              <w:bottom w:val="single" w:sz="4" w:space="0" w:color="000000"/>
              <w:right w:val="single" w:sz="4" w:space="0" w:color="000000"/>
            </w:tcBorders>
            <w:vAlign w:val="center"/>
          </w:tcPr>
          <w:p w:rsidR="007D2B74" w:rsidRPr="0074415A" w:rsidRDefault="007D2B74" w:rsidP="004672FC">
            <w:pPr>
              <w:pStyle w:val="affffff6"/>
              <w:rPr>
                <w:bCs/>
                <w:lang w:val="ru-RU"/>
              </w:rPr>
            </w:pP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7D2B74" w:rsidRPr="0074415A" w:rsidRDefault="007D2B74" w:rsidP="004672FC">
            <w:pPr>
              <w:pStyle w:val="affffff6"/>
              <w:ind w:firstLine="0"/>
              <w:jc w:val="center"/>
              <w:rPr>
                <w:bCs/>
                <w:lang w:val="ru-RU"/>
              </w:rPr>
            </w:pP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rPr>
            </w:pPr>
            <w:r w:rsidRPr="0074415A">
              <w:rPr>
                <w:bCs/>
              </w:rPr>
              <w:t>1</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bCs/>
                <w:lang w:val="ru-RU"/>
              </w:rPr>
            </w:pPr>
            <w:r w:rsidRPr="0074415A">
              <w:rPr>
                <w:rFonts w:eastAsia="Calibri"/>
                <w:lang w:val="ru-RU" w:eastAsia="en-US"/>
              </w:rPr>
              <w:t>«район «Юго-западный»</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B948C4" w:rsidP="004672FC">
            <w:pPr>
              <w:pStyle w:val="affffff6"/>
              <w:ind w:firstLine="0"/>
              <w:jc w:val="center"/>
              <w:rPr>
                <w:lang w:val="ru-RU"/>
              </w:rPr>
            </w:pPr>
            <w:r w:rsidRPr="0074415A">
              <w:rPr>
                <w:rFonts w:eastAsia="Calibri"/>
                <w:lang w:val="ru-RU"/>
              </w:rPr>
              <w:t>26 050 860</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2</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bCs/>
                <w:lang w:val="ru-RU"/>
              </w:rPr>
            </w:pPr>
            <w:r w:rsidRPr="0074415A">
              <w:rPr>
                <w:bCs/>
                <w:lang w:val="ru-RU"/>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B948C4" w:rsidP="004672FC">
            <w:pPr>
              <w:pStyle w:val="affffff6"/>
              <w:ind w:firstLine="0"/>
              <w:jc w:val="center"/>
              <w:rPr>
                <w:lang w:val="ru-RU"/>
              </w:rPr>
            </w:pPr>
            <w:r w:rsidRPr="0074415A">
              <w:t>576 840</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3</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lang w:val="ru-RU"/>
              </w:rPr>
            </w:pPr>
            <w:r w:rsidRPr="0074415A">
              <w:rPr>
                <w:lang w:val="ru-RU"/>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B948C4" w:rsidP="004672FC">
            <w:pPr>
              <w:pStyle w:val="affffff6"/>
              <w:ind w:firstLine="0"/>
              <w:jc w:val="center"/>
              <w:rPr>
                <w:lang w:val="ru-RU"/>
              </w:rPr>
            </w:pPr>
            <w:r w:rsidRPr="0074415A">
              <w:rPr>
                <w:rFonts w:eastAsia="Calibri"/>
                <w:lang w:val="ru-RU"/>
              </w:rPr>
              <w:t>1 402 280</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4</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lang w:val="ru-RU"/>
              </w:rPr>
            </w:pPr>
            <w:r w:rsidRPr="0074415A">
              <w:rPr>
                <w:lang w:val="ru-RU"/>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5B34A0" w:rsidP="004672FC">
            <w:pPr>
              <w:pStyle w:val="affffff6"/>
              <w:ind w:firstLine="0"/>
              <w:jc w:val="center"/>
              <w:rPr>
                <w:lang w:val="ru-RU"/>
              </w:rPr>
            </w:pPr>
            <w:r w:rsidRPr="0074415A">
              <w:rPr>
                <w:rFonts w:eastAsia="Calibri"/>
                <w:lang w:val="ru-RU"/>
              </w:rPr>
              <w:t>500 060</w:t>
            </w:r>
            <w:r w:rsidR="007D2B74" w:rsidRPr="0074415A">
              <w:t xml:space="preserve"> </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5</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lang w:val="ru-RU"/>
              </w:rPr>
            </w:pPr>
            <w:r w:rsidRPr="0074415A">
              <w:rPr>
                <w:lang w:val="ru-RU"/>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5B34A0" w:rsidP="004672FC">
            <w:pPr>
              <w:pStyle w:val="affffff6"/>
              <w:ind w:firstLine="0"/>
              <w:jc w:val="center"/>
              <w:rPr>
                <w:lang w:val="ru-RU"/>
              </w:rPr>
            </w:pPr>
            <w:r w:rsidRPr="0074415A">
              <w:t>458 040</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6</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b/>
                <w:bCs/>
                <w:lang w:val="ru-RU"/>
              </w:rPr>
            </w:pPr>
            <w:r w:rsidRPr="0074415A">
              <w:rPr>
                <w:b/>
                <w:bCs/>
                <w:lang w:val="ru-RU"/>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5B34A0" w:rsidP="004672FC">
            <w:pPr>
              <w:pStyle w:val="affffff6"/>
              <w:ind w:firstLine="0"/>
              <w:jc w:val="center"/>
              <w:rPr>
                <w:lang w:val="ru-RU"/>
              </w:rPr>
            </w:pPr>
            <w:r w:rsidRPr="0074415A">
              <w:t>181 280</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7</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C00841" w:rsidP="004672FC">
            <w:pPr>
              <w:pStyle w:val="affffff6"/>
              <w:ind w:left="34" w:firstLine="0"/>
              <w:rPr>
                <w:b/>
                <w:bCs/>
                <w:lang w:val="ru-RU"/>
              </w:rPr>
            </w:pPr>
            <w:r w:rsidRPr="0074415A">
              <w:rPr>
                <w:rFonts w:eastAsia="Calibri"/>
                <w:lang w:val="ru-RU"/>
              </w:rPr>
              <w:t>р</w:t>
            </w:r>
            <w:r w:rsidR="007D2B74" w:rsidRPr="0074415A">
              <w:rPr>
                <w:rFonts w:eastAsia="Calibri"/>
                <w:lang w:val="ru-RU"/>
              </w:rPr>
              <w:t>айон «город-курорт Юга»</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5B34A0" w:rsidP="004672FC">
            <w:pPr>
              <w:pStyle w:val="affffff6"/>
              <w:ind w:firstLine="0"/>
              <w:jc w:val="center"/>
              <w:rPr>
                <w:lang w:val="ru-RU"/>
              </w:rPr>
            </w:pPr>
            <w:r w:rsidRPr="0074415A">
              <w:rPr>
                <w:lang w:val="ru-RU"/>
              </w:rPr>
              <w:t>6 232 600</w:t>
            </w:r>
          </w:p>
        </w:tc>
      </w:tr>
      <w:tr w:rsidR="00A760E6" w:rsidRPr="0074415A" w:rsidTr="00A32B05">
        <w:tc>
          <w:tcPr>
            <w:tcW w:w="122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right="34" w:firstLine="0"/>
              <w:jc w:val="center"/>
              <w:rPr>
                <w:bCs/>
                <w:lang w:val="ru-RU"/>
              </w:rPr>
            </w:pPr>
            <w:r w:rsidRPr="0074415A">
              <w:rPr>
                <w:bCs/>
                <w:lang w:val="ru-RU"/>
              </w:rPr>
              <w:t>8</w:t>
            </w:r>
          </w:p>
        </w:tc>
        <w:tc>
          <w:tcPr>
            <w:tcW w:w="3563"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center"/>
              <w:rPr>
                <w:b/>
                <w:bCs/>
                <w:lang w:val="ru-RU"/>
              </w:rPr>
            </w:pPr>
            <w:r w:rsidRPr="0074415A">
              <w:rPr>
                <w:b/>
                <w:bCs/>
                <w:lang w:val="ru-RU"/>
              </w:rPr>
              <w:t>-</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5B34A0" w:rsidP="004672FC">
            <w:pPr>
              <w:pStyle w:val="affffff6"/>
              <w:ind w:firstLine="0"/>
              <w:jc w:val="center"/>
              <w:rPr>
                <w:lang w:val="ru-RU"/>
              </w:rPr>
            </w:pPr>
            <w:r w:rsidRPr="0074415A">
              <w:t>214 280</w:t>
            </w:r>
          </w:p>
        </w:tc>
      </w:tr>
      <w:tr w:rsidR="00A760E6" w:rsidRPr="0074415A" w:rsidTr="00A32B05">
        <w:trPr>
          <w:trHeight w:val="187"/>
        </w:trPr>
        <w:tc>
          <w:tcPr>
            <w:tcW w:w="4786" w:type="dxa"/>
            <w:gridSpan w:val="2"/>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left"/>
              <w:rPr>
                <w:lang w:val="ru-RU"/>
              </w:rPr>
            </w:pPr>
            <w:r w:rsidRPr="0074415A">
              <w:rPr>
                <w:lang w:val="ru-RU"/>
              </w:rPr>
              <w:t>Всего по сельсовету по новым территориям</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A32B05" w:rsidRDefault="005B34A0" w:rsidP="00A32B05">
            <w:pPr>
              <w:spacing w:after="0" w:line="240" w:lineRule="auto"/>
              <w:jc w:val="center"/>
              <w:rPr>
                <w:szCs w:val="24"/>
              </w:rPr>
            </w:pPr>
            <w:r w:rsidRPr="0074415A">
              <w:rPr>
                <w:szCs w:val="24"/>
              </w:rPr>
              <w:t>35616240</w:t>
            </w:r>
          </w:p>
        </w:tc>
      </w:tr>
      <w:tr w:rsidR="00A760E6" w:rsidRPr="0074415A" w:rsidTr="00A32B05">
        <w:tc>
          <w:tcPr>
            <w:tcW w:w="4786" w:type="dxa"/>
            <w:gridSpan w:val="2"/>
            <w:tcBorders>
              <w:top w:val="single" w:sz="4" w:space="0" w:color="000000"/>
              <w:left w:val="single" w:sz="4" w:space="0" w:color="000000"/>
              <w:bottom w:val="single" w:sz="4" w:space="0" w:color="000000"/>
              <w:right w:val="single" w:sz="4" w:space="0" w:color="000000"/>
            </w:tcBorders>
            <w:vAlign w:val="center"/>
          </w:tcPr>
          <w:p w:rsidR="00E64E8E" w:rsidRPr="0074415A" w:rsidRDefault="00E64E8E" w:rsidP="004672FC">
            <w:pPr>
              <w:pStyle w:val="affffff6"/>
              <w:ind w:left="34" w:firstLine="0"/>
              <w:jc w:val="left"/>
              <w:rPr>
                <w:lang w:val="ru-RU"/>
              </w:rPr>
            </w:pPr>
            <w:r w:rsidRPr="0074415A">
              <w:rPr>
                <w:bCs/>
                <w:lang w:val="ru-RU"/>
              </w:rPr>
              <w:t>Существующая застройка п. Мичуринский</w:t>
            </w:r>
            <w:r w:rsidRPr="0074415A">
              <w:rPr>
                <w:lang w:val="ru-RU"/>
              </w:rPr>
              <w:t>, ж/д ст. Кривозеровка</w:t>
            </w:r>
          </w:p>
        </w:tc>
        <w:tc>
          <w:tcPr>
            <w:tcW w:w="4961" w:type="dxa"/>
            <w:tcBorders>
              <w:top w:val="single" w:sz="4" w:space="0" w:color="000000"/>
              <w:left w:val="single" w:sz="4" w:space="0" w:color="000000"/>
              <w:bottom w:val="single" w:sz="4" w:space="0" w:color="000000"/>
              <w:right w:val="single" w:sz="4" w:space="0" w:color="000000"/>
            </w:tcBorders>
            <w:vAlign w:val="center"/>
          </w:tcPr>
          <w:p w:rsidR="00E64E8E" w:rsidRPr="0074415A" w:rsidRDefault="00E64E8E" w:rsidP="005B34A0">
            <w:pPr>
              <w:spacing w:after="0" w:line="240" w:lineRule="auto"/>
              <w:jc w:val="center"/>
              <w:rPr>
                <w:szCs w:val="24"/>
              </w:rPr>
            </w:pPr>
            <w:r w:rsidRPr="0074415A">
              <w:rPr>
                <w:szCs w:val="24"/>
              </w:rPr>
              <w:t>617 540</w:t>
            </w:r>
          </w:p>
        </w:tc>
      </w:tr>
      <w:tr w:rsidR="00A760E6" w:rsidRPr="0074415A" w:rsidTr="00A32B05">
        <w:tc>
          <w:tcPr>
            <w:tcW w:w="4786" w:type="dxa"/>
            <w:gridSpan w:val="2"/>
            <w:tcBorders>
              <w:top w:val="single" w:sz="4" w:space="0" w:color="000000"/>
              <w:left w:val="single" w:sz="4" w:space="0" w:color="000000"/>
              <w:bottom w:val="single" w:sz="4" w:space="0" w:color="000000"/>
              <w:right w:val="single" w:sz="4" w:space="0" w:color="000000"/>
            </w:tcBorders>
            <w:vAlign w:val="center"/>
          </w:tcPr>
          <w:p w:rsidR="007D2B74" w:rsidRPr="0074415A" w:rsidRDefault="007D2B74" w:rsidP="004672FC">
            <w:pPr>
              <w:pStyle w:val="affffff6"/>
              <w:ind w:left="34" w:firstLine="0"/>
              <w:jc w:val="left"/>
              <w:rPr>
                <w:lang w:val="ru-RU"/>
              </w:rPr>
            </w:pPr>
            <w:r w:rsidRPr="0074415A">
              <w:rPr>
                <w:lang w:val="ru-RU"/>
              </w:rPr>
              <w:t>С учетом территорий существующей застройки территорий п. Мичуринский и ж/д ст. Кривозеровка</w:t>
            </w:r>
          </w:p>
        </w:tc>
        <w:tc>
          <w:tcPr>
            <w:tcW w:w="4961" w:type="dxa"/>
            <w:tcBorders>
              <w:top w:val="single" w:sz="4" w:space="0" w:color="000000"/>
              <w:left w:val="single" w:sz="4" w:space="0" w:color="000000"/>
              <w:bottom w:val="single" w:sz="4" w:space="0" w:color="000000"/>
              <w:right w:val="single" w:sz="4" w:space="0" w:color="000000"/>
            </w:tcBorders>
            <w:vAlign w:val="center"/>
          </w:tcPr>
          <w:p w:rsidR="007D2B74" w:rsidRPr="0074415A" w:rsidRDefault="00C00841" w:rsidP="004672FC">
            <w:pPr>
              <w:pStyle w:val="affffff6"/>
              <w:ind w:firstLine="0"/>
              <w:jc w:val="center"/>
              <w:rPr>
                <w:lang w:val="ru-RU"/>
              </w:rPr>
            </w:pPr>
            <w:r w:rsidRPr="0074415A">
              <w:rPr>
                <w:lang w:val="ru-RU"/>
              </w:rPr>
              <w:t>36 233 780</w:t>
            </w:r>
          </w:p>
        </w:tc>
      </w:tr>
    </w:tbl>
    <w:bookmarkEnd w:id="146"/>
    <w:p w:rsidR="004E12F3" w:rsidRPr="00FD7674" w:rsidRDefault="000703A1" w:rsidP="00FD7674">
      <w:pPr>
        <w:pStyle w:val="affffff6"/>
        <w:spacing w:before="240"/>
        <w:rPr>
          <w:u w:val="single"/>
          <w:lang w:val="ru-RU"/>
        </w:rPr>
      </w:pPr>
      <w:r w:rsidRPr="00FD7674">
        <w:rPr>
          <w:u w:val="single"/>
          <w:lang w:val="ru-RU"/>
        </w:rPr>
        <w:t>Мероприятия генерального плана</w:t>
      </w:r>
    </w:p>
    <w:p w:rsidR="00BC3949" w:rsidRDefault="004E12F3" w:rsidP="00B416F2">
      <w:pPr>
        <w:pStyle w:val="ConsPlusTitle"/>
        <w:ind w:firstLine="709"/>
        <w:jc w:val="both"/>
        <w:rPr>
          <w:rFonts w:ascii="Times New Roman" w:hAnsi="Times New Roman" w:cs="Times New Roman"/>
          <w:b w:val="0"/>
          <w:strike/>
          <w:color w:val="FF0000"/>
          <w:sz w:val="24"/>
          <w:szCs w:val="24"/>
        </w:rPr>
      </w:pPr>
      <w:r w:rsidRPr="00B416F2">
        <w:rPr>
          <w:rFonts w:ascii="Times New Roman" w:hAnsi="Times New Roman" w:cs="Times New Roman"/>
          <w:b w:val="0"/>
          <w:sz w:val="24"/>
          <w:szCs w:val="24"/>
          <w:lang w:eastAsia="ru-RU"/>
        </w:rPr>
        <w:t>Мероприятия в области</w:t>
      </w:r>
      <w:r w:rsidRPr="00B416F2">
        <w:rPr>
          <w:rFonts w:ascii="Times New Roman" w:hAnsi="Times New Roman" w:cs="Times New Roman"/>
          <w:b w:val="0"/>
          <w:sz w:val="24"/>
          <w:szCs w:val="24"/>
        </w:rPr>
        <w:t xml:space="preserve"> газоснабжения на территории </w:t>
      </w:r>
      <w:r w:rsidR="00724623" w:rsidRPr="00B416F2">
        <w:rPr>
          <w:rFonts w:ascii="Times New Roman" w:hAnsi="Times New Roman" w:cs="Times New Roman"/>
          <w:b w:val="0"/>
          <w:sz w:val="24"/>
          <w:szCs w:val="24"/>
          <w:lang w:eastAsia="ru-RU"/>
        </w:rPr>
        <w:t>Мичуринского</w:t>
      </w:r>
      <w:r w:rsidRPr="00B416F2">
        <w:rPr>
          <w:rFonts w:ascii="Times New Roman" w:hAnsi="Times New Roman" w:cs="Times New Roman"/>
          <w:b w:val="0"/>
          <w:sz w:val="24"/>
          <w:szCs w:val="24"/>
          <w:lang w:eastAsia="ru-RU"/>
        </w:rPr>
        <w:t xml:space="preserve"> сельсовета </w:t>
      </w:r>
      <w:r w:rsidRPr="003B1264">
        <w:rPr>
          <w:rFonts w:ascii="Times New Roman" w:hAnsi="Times New Roman" w:cs="Times New Roman"/>
          <w:b w:val="0"/>
          <w:sz w:val="24"/>
          <w:szCs w:val="24"/>
          <w:lang w:eastAsia="ru-RU"/>
        </w:rPr>
        <w:t>не планируются.</w:t>
      </w:r>
      <w:r w:rsidR="001E299C" w:rsidRPr="004E12F3">
        <w:rPr>
          <w:rFonts w:ascii="Times New Roman" w:hAnsi="Times New Roman" w:cs="Times New Roman"/>
          <w:b w:val="0"/>
          <w:strike/>
          <w:color w:val="FF0000"/>
          <w:sz w:val="24"/>
          <w:szCs w:val="24"/>
        </w:rPr>
        <w:t xml:space="preserve"> </w:t>
      </w:r>
    </w:p>
    <w:p w:rsidR="00C36B76" w:rsidRPr="00194F95" w:rsidRDefault="00C36B76" w:rsidP="002E0D64">
      <w:pPr>
        <w:pStyle w:val="30"/>
        <w:ind w:left="0" w:right="-2"/>
        <w:rPr>
          <w:szCs w:val="24"/>
        </w:rPr>
      </w:pPr>
      <w:bookmarkStart w:id="147" w:name="_Toc199152041"/>
      <w:r w:rsidRPr="00194F95">
        <w:rPr>
          <w:szCs w:val="24"/>
        </w:rPr>
        <w:t>3.6.5. Связь и телекоммуникация</w:t>
      </w:r>
      <w:bookmarkEnd w:id="147"/>
    </w:p>
    <w:p w:rsidR="00FA5C5D" w:rsidRPr="00FD7674" w:rsidRDefault="00FA5C5D" w:rsidP="002E0D64">
      <w:pPr>
        <w:pStyle w:val="affffff6"/>
        <w:spacing w:before="240"/>
        <w:rPr>
          <w:u w:val="single"/>
          <w:lang w:val="ru-RU"/>
        </w:rPr>
      </w:pPr>
      <w:r w:rsidRPr="00FD7674">
        <w:rPr>
          <w:u w:val="single"/>
          <w:lang w:val="ru-RU"/>
        </w:rPr>
        <w:t>Существующее положение</w:t>
      </w:r>
    </w:p>
    <w:p w:rsidR="000C65A7" w:rsidRPr="00B416F2" w:rsidRDefault="000C65A7" w:rsidP="00FA5C5D">
      <w:pPr>
        <w:pStyle w:val="affffff6"/>
        <w:rPr>
          <w:lang w:val="ru-RU"/>
        </w:rPr>
      </w:pPr>
      <w:r w:rsidRPr="00B416F2">
        <w:rPr>
          <w:lang w:val="ru-RU"/>
        </w:rPr>
        <w:t>Существующие объекты связи представлены</w:t>
      </w:r>
      <w:r w:rsidRPr="00B416F2">
        <w:rPr>
          <w:rFonts w:eastAsia="Calibri"/>
          <w:lang w:val="ru-RU"/>
        </w:rPr>
        <w:t xml:space="preserve"> автоматическими телефонными станциями (АТС), базовыми станциями сотовой связи (вышки сотовой связи), почтовыми отделениями,</w:t>
      </w:r>
      <w:r w:rsidRPr="00B416F2">
        <w:rPr>
          <w:rFonts w:eastAsia="Calibri"/>
          <w:lang w:val="ru-RU" w:eastAsia="en-US"/>
        </w:rPr>
        <w:t xml:space="preserve"> пунктом коллективного доступа</w:t>
      </w:r>
      <w:r w:rsidRPr="00B416F2">
        <w:rPr>
          <w:rFonts w:eastAsia="Calibri"/>
          <w:lang w:val="ru-RU"/>
        </w:rPr>
        <w:t xml:space="preserve">, </w:t>
      </w:r>
      <w:r w:rsidRPr="00B416F2">
        <w:rPr>
          <w:lang w:val="ru-RU"/>
        </w:rPr>
        <w:t xml:space="preserve">а также линиями связи. </w:t>
      </w:r>
    </w:p>
    <w:p w:rsidR="00FA5C5D" w:rsidRPr="00B416F2" w:rsidRDefault="00FA5C5D" w:rsidP="00FA5C5D">
      <w:pPr>
        <w:pStyle w:val="affffff6"/>
        <w:rPr>
          <w:lang w:val="ru-RU"/>
        </w:rPr>
      </w:pPr>
      <w:r w:rsidRPr="00B416F2">
        <w:rPr>
          <w:lang w:val="ru-RU"/>
        </w:rPr>
        <w:t xml:space="preserve">Действующие АТС оснащены современным электронным оборудованием. </w:t>
      </w:r>
    </w:p>
    <w:p w:rsidR="00DF198D" w:rsidRPr="00DF198D" w:rsidRDefault="00DF198D" w:rsidP="00DF198D">
      <w:pPr>
        <w:spacing w:after="0" w:line="240" w:lineRule="auto"/>
        <w:ind w:firstLine="709"/>
        <w:jc w:val="both"/>
        <w:rPr>
          <w:bCs/>
          <w:szCs w:val="24"/>
          <w:lang w:eastAsia="ar-SA" w:bidi="en-US"/>
        </w:rPr>
      </w:pPr>
      <w:r w:rsidRPr="00DF198D">
        <w:rPr>
          <w:bCs/>
          <w:szCs w:val="24"/>
          <w:lang w:eastAsia="ar-SA" w:bidi="en-US"/>
        </w:rPr>
        <w:t>На территории муниципального образования услуги сотовой связи оказывают следующие операторы:</w:t>
      </w:r>
    </w:p>
    <w:p w:rsidR="00DF198D" w:rsidRPr="00DF198D" w:rsidRDefault="00DF198D" w:rsidP="00DF198D">
      <w:pPr>
        <w:spacing w:after="0" w:line="240" w:lineRule="auto"/>
        <w:ind w:firstLine="709"/>
        <w:jc w:val="both"/>
        <w:rPr>
          <w:bCs/>
          <w:szCs w:val="24"/>
          <w:lang w:eastAsia="ar-SA" w:bidi="en-US"/>
        </w:rPr>
      </w:pPr>
      <w:r w:rsidRPr="00DF198D">
        <w:rPr>
          <w:bCs/>
          <w:szCs w:val="24"/>
          <w:lang w:eastAsia="ar-SA" w:bidi="en-US"/>
        </w:rPr>
        <w:t>- ПАО «Теле2»;</w:t>
      </w:r>
    </w:p>
    <w:p w:rsidR="00DF198D" w:rsidRPr="00DF198D" w:rsidRDefault="00DF198D" w:rsidP="00DF198D">
      <w:pPr>
        <w:spacing w:after="0" w:line="240" w:lineRule="auto"/>
        <w:ind w:firstLine="709"/>
        <w:jc w:val="both"/>
        <w:rPr>
          <w:bCs/>
          <w:szCs w:val="24"/>
          <w:lang w:eastAsia="ar-SA" w:bidi="en-US"/>
        </w:rPr>
      </w:pPr>
      <w:r w:rsidRPr="00DF198D">
        <w:rPr>
          <w:bCs/>
          <w:szCs w:val="24"/>
          <w:lang w:eastAsia="ar-SA" w:bidi="en-US"/>
        </w:rPr>
        <w:t>- ПАО</w:t>
      </w:r>
      <w:r w:rsidRPr="00DF198D">
        <w:rPr>
          <w:bCs/>
          <w:szCs w:val="24"/>
          <w:lang w:val="en-US" w:eastAsia="ar-SA" w:bidi="en-US"/>
        </w:rPr>
        <w:t> </w:t>
      </w:r>
      <w:r w:rsidRPr="00DF198D">
        <w:rPr>
          <w:bCs/>
          <w:szCs w:val="24"/>
          <w:lang w:eastAsia="ar-SA" w:bidi="en-US"/>
        </w:rPr>
        <w:t>«МТС»</w:t>
      </w:r>
      <w:r w:rsidR="00713A9B">
        <w:rPr>
          <w:bCs/>
          <w:szCs w:val="24"/>
          <w:lang w:eastAsia="ar-SA" w:bidi="en-US"/>
        </w:rPr>
        <w:t>;</w:t>
      </w:r>
    </w:p>
    <w:p w:rsidR="00DF198D" w:rsidRPr="00DF198D" w:rsidRDefault="00DF198D" w:rsidP="00DF198D">
      <w:pPr>
        <w:spacing w:after="0" w:line="240" w:lineRule="auto"/>
        <w:ind w:firstLine="709"/>
        <w:jc w:val="both"/>
        <w:rPr>
          <w:bCs/>
          <w:szCs w:val="24"/>
          <w:lang w:eastAsia="ar-SA" w:bidi="en-US"/>
        </w:rPr>
      </w:pPr>
      <w:r w:rsidRPr="00DF198D">
        <w:rPr>
          <w:bCs/>
          <w:szCs w:val="24"/>
          <w:lang w:eastAsia="ar-SA" w:bidi="en-US"/>
        </w:rPr>
        <w:t xml:space="preserve">- </w:t>
      </w:r>
      <w:r w:rsidRPr="00DF198D">
        <w:rPr>
          <w:rFonts w:eastAsia="Calibri"/>
          <w:szCs w:val="24"/>
          <w:lang w:eastAsia="ar-SA" w:bidi="en-US"/>
        </w:rPr>
        <w:t>ПАО «ВымпелКом»;</w:t>
      </w:r>
    </w:p>
    <w:p w:rsidR="00DF198D" w:rsidRPr="00DF198D" w:rsidRDefault="00DF198D" w:rsidP="00DF198D">
      <w:pPr>
        <w:spacing w:after="0" w:line="240" w:lineRule="auto"/>
        <w:ind w:firstLine="709"/>
        <w:jc w:val="both"/>
        <w:rPr>
          <w:bCs/>
          <w:szCs w:val="24"/>
          <w:lang w:eastAsia="ar-SA" w:bidi="en-US"/>
        </w:rPr>
      </w:pPr>
      <w:r w:rsidRPr="00DF198D">
        <w:rPr>
          <w:bCs/>
          <w:szCs w:val="24"/>
          <w:lang w:eastAsia="ar-SA" w:bidi="en-US"/>
        </w:rPr>
        <w:t>- ПАО «Мегафон»</w:t>
      </w:r>
      <w:r w:rsidR="00713A9B">
        <w:rPr>
          <w:bCs/>
          <w:szCs w:val="24"/>
          <w:lang w:eastAsia="ar-SA" w:bidi="en-US"/>
        </w:rPr>
        <w:t>.</w:t>
      </w:r>
    </w:p>
    <w:p w:rsidR="00472A76" w:rsidRPr="00DF198D" w:rsidRDefault="00472A76" w:rsidP="00472A76">
      <w:pPr>
        <w:spacing w:after="0" w:line="240" w:lineRule="auto"/>
        <w:ind w:firstLine="709"/>
        <w:jc w:val="both"/>
        <w:rPr>
          <w:bCs/>
          <w:szCs w:val="24"/>
          <w:lang w:eastAsia="ar-SA" w:bidi="en-US"/>
        </w:rPr>
      </w:pPr>
      <w:r w:rsidRPr="00DF198D">
        <w:rPr>
          <w:bCs/>
          <w:szCs w:val="24"/>
          <w:lang w:eastAsia="ar-SA" w:bidi="en-US"/>
        </w:rPr>
        <w:t xml:space="preserve">Уровень покрытия территории поселения сетями сотовой связи до 100 %. </w:t>
      </w:r>
    </w:p>
    <w:p w:rsidR="00A55A92" w:rsidRDefault="00472A76" w:rsidP="00A55A92">
      <w:pPr>
        <w:keepNext/>
        <w:keepLines/>
        <w:widowControl w:val="0"/>
        <w:spacing w:after="0" w:line="240" w:lineRule="auto"/>
        <w:ind w:firstLine="709"/>
        <w:jc w:val="both"/>
        <w:rPr>
          <w:szCs w:val="24"/>
          <w:u w:val="single"/>
        </w:rPr>
        <w:sectPr w:rsidR="00A55A92" w:rsidSect="00653B06">
          <w:headerReference w:type="even" r:id="rId71"/>
          <w:footerReference w:type="even" r:id="rId72"/>
          <w:footerReference w:type="default" r:id="rId73"/>
          <w:pgSz w:w="11906" w:h="16838" w:code="9"/>
          <w:pgMar w:top="968" w:right="567" w:bottom="1134" w:left="1701" w:header="567" w:footer="567" w:gutter="0"/>
          <w:cols w:space="708"/>
          <w:docGrid w:linePitch="360"/>
        </w:sectPr>
      </w:pPr>
      <w:r w:rsidRPr="00B416F2">
        <w:rPr>
          <w:bCs/>
          <w:szCs w:val="24"/>
          <w:lang w:eastAsia="ar-SA" w:bidi="en-US"/>
        </w:rPr>
        <w:t>Основным оператором по оказанию услуг почтовой связи на территории сельсовета является Управление федеральной почтовой связи Пензенской области (УФПС</w:t>
      </w:r>
      <w:r w:rsidR="00A55A92">
        <w:rPr>
          <w:bCs/>
          <w:szCs w:val="24"/>
          <w:lang w:eastAsia="ar-SA" w:bidi="en-US"/>
        </w:rPr>
        <w:t>).</w:t>
      </w:r>
    </w:p>
    <w:p w:rsidR="002F4600" w:rsidRPr="00BC424F" w:rsidRDefault="002F4600" w:rsidP="00A55A92">
      <w:pPr>
        <w:keepLines/>
        <w:widowControl w:val="0"/>
        <w:spacing w:after="0" w:line="240" w:lineRule="auto"/>
        <w:ind w:firstLine="708"/>
        <w:jc w:val="both"/>
        <w:rPr>
          <w:bCs/>
          <w:szCs w:val="24"/>
          <w:u w:val="single"/>
          <w:lang w:eastAsia="ar-SA" w:bidi="en-US"/>
        </w:rPr>
      </w:pPr>
      <w:r w:rsidRPr="00BC424F">
        <w:rPr>
          <w:szCs w:val="24"/>
          <w:u w:val="single"/>
        </w:rPr>
        <w:lastRenderedPageBreak/>
        <w:t xml:space="preserve">Анализ сложившейся системы связи и телекоммуникаций </w:t>
      </w:r>
      <w:r w:rsidR="00BC424F" w:rsidRPr="00BC424F">
        <w:rPr>
          <w:szCs w:val="24"/>
          <w:u w:val="single"/>
        </w:rPr>
        <w:t>Мичуринского</w:t>
      </w:r>
      <w:r w:rsidRPr="00BC424F">
        <w:rPr>
          <w:szCs w:val="24"/>
          <w:u w:val="single"/>
        </w:rPr>
        <w:t xml:space="preserve"> сельсовета выявил с</w:t>
      </w:r>
      <w:r w:rsidRPr="00BC424F">
        <w:rPr>
          <w:bCs/>
          <w:szCs w:val="24"/>
          <w:u w:val="single"/>
          <w:lang w:eastAsia="ar-SA" w:bidi="en-US"/>
        </w:rPr>
        <w:t xml:space="preserve">ледующее: </w:t>
      </w:r>
    </w:p>
    <w:p w:rsidR="002F4600" w:rsidRPr="00DF198D" w:rsidRDefault="002F4600" w:rsidP="002F4600">
      <w:pPr>
        <w:spacing w:after="0" w:line="240" w:lineRule="auto"/>
        <w:ind w:firstLine="709"/>
        <w:jc w:val="both"/>
        <w:rPr>
          <w:bCs/>
          <w:szCs w:val="24"/>
          <w:lang w:eastAsia="ar-SA" w:bidi="en-US"/>
        </w:rPr>
      </w:pPr>
      <w:r w:rsidRPr="00DF198D">
        <w:rPr>
          <w:bCs/>
          <w:szCs w:val="24"/>
          <w:lang w:eastAsia="ar-SA" w:bidi="en-US"/>
        </w:rPr>
        <w:t xml:space="preserve">- техническое состояние линий связи, в основном, удовлетворительное; </w:t>
      </w:r>
    </w:p>
    <w:p w:rsidR="002F4600" w:rsidRPr="00DF198D" w:rsidRDefault="002F4600" w:rsidP="002F4600">
      <w:pPr>
        <w:spacing w:after="0" w:line="240" w:lineRule="auto"/>
        <w:ind w:firstLine="709"/>
        <w:jc w:val="both"/>
        <w:rPr>
          <w:bCs/>
          <w:szCs w:val="24"/>
          <w:lang w:eastAsia="ar-SA" w:bidi="en-US"/>
        </w:rPr>
      </w:pPr>
      <w:r w:rsidRPr="00DF198D">
        <w:rPr>
          <w:bCs/>
          <w:szCs w:val="24"/>
          <w:lang w:eastAsia="ar-SA" w:bidi="en-US"/>
        </w:rPr>
        <w:t>-</w:t>
      </w:r>
      <w:r w:rsidR="00FB3A15" w:rsidRPr="00DF198D">
        <w:rPr>
          <w:bCs/>
          <w:szCs w:val="24"/>
          <w:lang w:eastAsia="ar-SA" w:bidi="en-US"/>
        </w:rPr>
        <w:t xml:space="preserve"> проводится </w:t>
      </w:r>
      <w:r w:rsidRPr="00DF198D">
        <w:rPr>
          <w:bCs/>
          <w:szCs w:val="24"/>
          <w:lang w:eastAsia="ar-SA" w:bidi="en-US"/>
        </w:rPr>
        <w:t xml:space="preserve">разработка мероприятий, направленных на сохранение и развитие почтовой связи на территории сельсовета; </w:t>
      </w:r>
    </w:p>
    <w:p w:rsidR="002F4600" w:rsidRPr="00DF198D" w:rsidRDefault="002F4600" w:rsidP="002F4600">
      <w:pPr>
        <w:spacing w:after="0" w:line="240" w:lineRule="auto"/>
        <w:ind w:firstLine="709"/>
        <w:jc w:val="both"/>
        <w:rPr>
          <w:bCs/>
          <w:szCs w:val="24"/>
          <w:lang w:eastAsia="ar-SA" w:bidi="en-US"/>
        </w:rPr>
      </w:pPr>
      <w:r w:rsidRPr="00DF198D">
        <w:rPr>
          <w:bCs/>
          <w:szCs w:val="24"/>
          <w:lang w:eastAsia="ar-SA" w:bidi="en-US"/>
        </w:rPr>
        <w:t xml:space="preserve">- уровень покрытия территории поселения сетями сотовой связи 100 %. </w:t>
      </w:r>
    </w:p>
    <w:p w:rsidR="002F4600" w:rsidRPr="00FD7674" w:rsidRDefault="002F4600" w:rsidP="00671C83">
      <w:pPr>
        <w:pStyle w:val="affffff6"/>
        <w:rPr>
          <w:u w:val="single"/>
          <w:lang w:val="ru-RU"/>
        </w:rPr>
      </w:pPr>
      <w:r w:rsidRPr="00FD7674">
        <w:rPr>
          <w:u w:val="single"/>
          <w:lang w:val="ru-RU"/>
        </w:rPr>
        <w:t xml:space="preserve">Выводы: </w:t>
      </w:r>
    </w:p>
    <w:p w:rsidR="00C36B76" w:rsidRPr="0091275B" w:rsidRDefault="002F4600" w:rsidP="0091275B">
      <w:pPr>
        <w:spacing w:after="0" w:line="240" w:lineRule="auto"/>
        <w:ind w:firstLine="709"/>
        <w:jc w:val="both"/>
        <w:rPr>
          <w:bCs/>
          <w:szCs w:val="24"/>
          <w:lang w:eastAsia="ar-SA" w:bidi="en-US"/>
        </w:rPr>
      </w:pPr>
      <w:r w:rsidRPr="00DF198D">
        <w:rPr>
          <w:bCs/>
          <w:szCs w:val="24"/>
          <w:lang w:eastAsia="ar-SA" w:bidi="en-US"/>
        </w:rPr>
        <w:t xml:space="preserve">- требуется развитие сетей кабельного телевидения и проводного вещания. </w:t>
      </w:r>
    </w:p>
    <w:p w:rsidR="00C348FD" w:rsidRPr="00FD7674" w:rsidRDefault="00C348FD" w:rsidP="00671C83">
      <w:pPr>
        <w:pStyle w:val="affffff6"/>
        <w:rPr>
          <w:u w:val="single"/>
          <w:lang w:val="ru-RU"/>
        </w:rPr>
      </w:pPr>
      <w:r w:rsidRPr="00FD7674">
        <w:rPr>
          <w:u w:val="single"/>
          <w:lang w:val="ru-RU"/>
        </w:rPr>
        <w:t>Планируемое развитие</w:t>
      </w:r>
    </w:p>
    <w:p w:rsidR="001A5157" w:rsidRPr="0091275B" w:rsidRDefault="009733A1" w:rsidP="0091275B">
      <w:pPr>
        <w:pStyle w:val="affffff6"/>
        <w:rPr>
          <w:bCs/>
          <w:lang w:val="ru-RU"/>
        </w:rPr>
      </w:pPr>
      <w:r w:rsidRPr="00DF198D">
        <w:rPr>
          <w:bCs/>
          <w:lang w:val="ru-RU"/>
        </w:rPr>
        <w:t xml:space="preserve">Вопросы по развитию услуг связи и телекоммуникации на территории </w:t>
      </w:r>
      <w:r w:rsidR="00DF198D" w:rsidRPr="00DF198D">
        <w:rPr>
          <w:bCs/>
          <w:lang w:val="ru-RU"/>
        </w:rPr>
        <w:t>Мичуринского</w:t>
      </w:r>
      <w:r w:rsidRPr="00DF198D">
        <w:rPr>
          <w:bCs/>
          <w:lang w:val="ru-RU"/>
        </w:rPr>
        <w:t xml:space="preserve"> сельсовета находится в компетенции федеральных органов испол</w:t>
      </w:r>
      <w:r w:rsidR="00DA52D8" w:rsidRPr="00DF198D">
        <w:rPr>
          <w:bCs/>
          <w:lang w:val="ru-RU"/>
        </w:rPr>
        <w:t>н</w:t>
      </w:r>
      <w:r w:rsidRPr="00DF198D">
        <w:rPr>
          <w:bCs/>
          <w:lang w:val="ru-RU"/>
        </w:rPr>
        <w:t>ительной власти.</w:t>
      </w:r>
    </w:p>
    <w:p w:rsidR="00C36B76" w:rsidRPr="00FD7674" w:rsidRDefault="00C36B76" w:rsidP="00671C83">
      <w:pPr>
        <w:pStyle w:val="affffff6"/>
        <w:rPr>
          <w:u w:val="single"/>
          <w:lang w:val="ru-RU"/>
        </w:rPr>
      </w:pPr>
      <w:r w:rsidRPr="00FD7674">
        <w:rPr>
          <w:u w:val="single"/>
          <w:lang w:val="ru-RU"/>
        </w:rPr>
        <w:t>Мероприятия генерального плана</w:t>
      </w:r>
    </w:p>
    <w:p w:rsidR="001E299C" w:rsidRPr="004D4FED" w:rsidRDefault="001E299C" w:rsidP="001E299C">
      <w:pPr>
        <w:shd w:val="clear" w:color="auto" w:fill="FFFFFF"/>
        <w:autoSpaceDE w:val="0"/>
        <w:autoSpaceDN w:val="0"/>
        <w:adjustRightInd w:val="0"/>
        <w:spacing w:after="0" w:line="240" w:lineRule="auto"/>
        <w:ind w:firstLine="709"/>
        <w:contextualSpacing/>
        <w:jc w:val="both"/>
      </w:pPr>
      <w:r w:rsidRPr="00DF198D">
        <w:t xml:space="preserve">В соответствии с полномочиями </w:t>
      </w:r>
      <w:r w:rsidR="00CB35DF" w:rsidRPr="00DF198D">
        <w:rPr>
          <w:bCs/>
          <w:szCs w:val="24"/>
          <w:lang w:eastAsia="ar-SA" w:bidi="en-US"/>
        </w:rPr>
        <w:t>Мичуринского</w:t>
      </w:r>
      <w:r w:rsidRPr="00DF198D">
        <w:t xml:space="preserve"> сельсовета мероприятия в области</w:t>
      </w:r>
      <w:r w:rsidRPr="00DF198D">
        <w:rPr>
          <w:szCs w:val="24"/>
        </w:rPr>
        <w:t xml:space="preserve"> связи и телекоммуникации</w:t>
      </w:r>
      <w:r w:rsidRPr="00DF198D">
        <w:t xml:space="preserve"> не планируются</w:t>
      </w:r>
      <w:r w:rsidRPr="00DF198D">
        <w:rPr>
          <w:szCs w:val="24"/>
        </w:rPr>
        <w:t>.</w:t>
      </w:r>
    </w:p>
    <w:p w:rsidR="005C4175" w:rsidRPr="003031BB" w:rsidRDefault="005C4175" w:rsidP="003C3BB0">
      <w:pPr>
        <w:pStyle w:val="20"/>
        <w:rPr>
          <w:rFonts w:eastAsia="Calibri"/>
        </w:rPr>
      </w:pPr>
      <w:bookmarkStart w:id="148" w:name="_Toc199152042"/>
      <w:r w:rsidRPr="003031BB">
        <w:rPr>
          <w:rFonts w:eastAsia="Calibri"/>
        </w:rPr>
        <w:t>3.7. Социальная инфраструктура и коммунально-бытовое обслуживание</w:t>
      </w:r>
      <w:bookmarkEnd w:id="148"/>
    </w:p>
    <w:p w:rsidR="005C4175" w:rsidRPr="003031BB" w:rsidRDefault="005C4175" w:rsidP="00BD4ED5">
      <w:pPr>
        <w:pStyle w:val="Default"/>
        <w:spacing w:before="240"/>
        <w:ind w:firstLine="709"/>
        <w:jc w:val="both"/>
        <w:rPr>
          <w:color w:val="auto"/>
        </w:rPr>
      </w:pPr>
      <w:r w:rsidRPr="003031BB">
        <w:rPr>
          <w:color w:val="auto"/>
        </w:rPr>
        <w:t xml:space="preserve">Объекты культурно-бытового обслуживания, предназначенные для удовлетворения потребностей населения непосредственно по месту проживания, образуют инфраструктуру обслуживания поселения. </w:t>
      </w:r>
    </w:p>
    <w:p w:rsidR="005C4175" w:rsidRPr="003031BB" w:rsidRDefault="005C4175" w:rsidP="005C4175">
      <w:pPr>
        <w:pStyle w:val="Default"/>
        <w:ind w:firstLine="709"/>
        <w:jc w:val="both"/>
        <w:rPr>
          <w:color w:val="auto"/>
        </w:rPr>
      </w:pPr>
      <w:r w:rsidRPr="003031BB">
        <w:rPr>
          <w:color w:val="auto"/>
        </w:rPr>
        <w:t>Расчёт рекоме</w:t>
      </w:r>
      <w:r w:rsidR="00357BF5" w:rsidRPr="003031BB">
        <w:rPr>
          <w:color w:val="auto"/>
        </w:rPr>
        <w:t xml:space="preserve">ндуемой потребности в социально </w:t>
      </w:r>
      <w:r w:rsidRPr="003031BB">
        <w:rPr>
          <w:color w:val="auto"/>
        </w:rPr>
        <w:t>значимых объектах обслуживания приведён ниже. Набор объектов обслуживания может быть расширен в каждом конкретном случае в зависимости от возможностей инвестора</w:t>
      </w:r>
      <w:r w:rsidR="00000B76">
        <w:rPr>
          <w:color w:val="auto"/>
        </w:rPr>
        <w:t xml:space="preserve"> и</w:t>
      </w:r>
      <w:r w:rsidRPr="003031BB">
        <w:rPr>
          <w:color w:val="auto"/>
        </w:rPr>
        <w:t xml:space="preserve"> </w:t>
      </w:r>
      <w:r w:rsidR="00000B76">
        <w:rPr>
          <w:color w:val="auto"/>
        </w:rPr>
        <w:t>характеристик</w:t>
      </w:r>
      <w:r w:rsidRPr="003031BB">
        <w:rPr>
          <w:color w:val="auto"/>
        </w:rPr>
        <w:t xml:space="preserve"> выбранной площадки строительства. </w:t>
      </w:r>
    </w:p>
    <w:p w:rsidR="005C4175" w:rsidRPr="003031BB" w:rsidRDefault="005C4175" w:rsidP="005C4175">
      <w:pPr>
        <w:pStyle w:val="a3"/>
        <w:ind w:firstLine="709"/>
      </w:pPr>
      <w:r w:rsidRPr="003031BB">
        <w:t>Существующая сеть обслуживания населения сельского поселения представлена рядом учреждений повседневного пользования с частичными элементами периодического пользования и сочетает в себе различные</w:t>
      </w:r>
      <w:r w:rsidR="0091275B">
        <w:rPr>
          <w:lang w:val="ru-RU"/>
        </w:rPr>
        <w:t>,</w:t>
      </w:r>
      <w:r w:rsidRPr="003031BB">
        <w:t xml:space="preserve"> по формам собственности, вид</w:t>
      </w:r>
      <w:r w:rsidR="0091275B">
        <w:rPr>
          <w:lang w:val="ru-RU"/>
        </w:rPr>
        <w:t>ы</w:t>
      </w:r>
      <w:r w:rsidRPr="003031BB">
        <w:t xml:space="preserve"> услуг предприятия и учреждения обслуживания. </w:t>
      </w:r>
    </w:p>
    <w:p w:rsidR="001F4A62" w:rsidRPr="003031BB" w:rsidRDefault="001F4A62" w:rsidP="001F4A62">
      <w:pPr>
        <w:pStyle w:val="a3"/>
        <w:ind w:firstLine="709"/>
        <w:rPr>
          <w:iCs/>
        </w:rPr>
      </w:pPr>
      <w:r w:rsidRPr="003031BB">
        <w:rPr>
          <w:iCs/>
        </w:rPr>
        <w:t>Общая информация о наличии объектов социального и культурно-бытового обсл</w:t>
      </w:r>
      <w:r w:rsidRPr="003031BB">
        <w:rPr>
          <w:iCs/>
        </w:rPr>
        <w:t>у</w:t>
      </w:r>
      <w:r w:rsidRPr="003031BB">
        <w:rPr>
          <w:iCs/>
        </w:rPr>
        <w:t xml:space="preserve">живания в населенных пунктах </w:t>
      </w:r>
      <w:r w:rsidR="00CB35DF">
        <w:rPr>
          <w:iCs/>
        </w:rPr>
        <w:t>Мичуринского</w:t>
      </w:r>
      <w:r w:rsidRPr="003031BB">
        <w:rPr>
          <w:iCs/>
        </w:rPr>
        <w:t xml:space="preserve"> сельсовета приведена в таблице 3.7-1</w:t>
      </w:r>
    </w:p>
    <w:p w:rsidR="001F4A62" w:rsidRPr="00046981" w:rsidRDefault="001F4A62" w:rsidP="00FD7674">
      <w:pPr>
        <w:pStyle w:val="ConsPlusTitle"/>
        <w:spacing w:before="240" w:after="240"/>
        <w:jc w:val="right"/>
        <w:rPr>
          <w:rStyle w:val="af0"/>
          <w:b w:val="0"/>
          <w:i w:val="0"/>
          <w:color w:val="auto"/>
          <w:sz w:val="24"/>
          <w:lang w:bidi="hi-IN"/>
        </w:rPr>
      </w:pPr>
      <w:bookmarkStart w:id="149" w:name="_Toc45096866"/>
      <w:r w:rsidRPr="00046981">
        <w:rPr>
          <w:rStyle w:val="af0"/>
          <w:b w:val="0"/>
          <w:i w:val="0"/>
          <w:color w:val="auto"/>
          <w:sz w:val="24"/>
          <w:lang w:bidi="hi-IN"/>
        </w:rPr>
        <w:t>Таблица 3.7-1</w:t>
      </w:r>
      <w:bookmarkEnd w:id="14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8"/>
        <w:gridCol w:w="397"/>
        <w:gridCol w:w="399"/>
        <w:gridCol w:w="399"/>
        <w:gridCol w:w="397"/>
        <w:gridCol w:w="399"/>
        <w:gridCol w:w="397"/>
        <w:gridCol w:w="663"/>
        <w:gridCol w:w="396"/>
        <w:gridCol w:w="398"/>
        <w:gridCol w:w="398"/>
        <w:gridCol w:w="396"/>
        <w:gridCol w:w="398"/>
        <w:gridCol w:w="398"/>
        <w:gridCol w:w="396"/>
        <w:gridCol w:w="398"/>
        <w:gridCol w:w="396"/>
        <w:gridCol w:w="398"/>
        <w:gridCol w:w="364"/>
      </w:tblGrid>
      <w:tr w:rsidR="00E17F88" w:rsidRPr="001C5695" w:rsidTr="00967B9E">
        <w:trPr>
          <w:cantSplit/>
          <w:trHeight w:val="2375"/>
          <w:jc w:val="center"/>
        </w:trPr>
        <w:tc>
          <w:tcPr>
            <w:tcW w:w="1047" w:type="pct"/>
            <w:vAlign w:val="center"/>
          </w:tcPr>
          <w:p w:rsidR="00E17F88" w:rsidRPr="003143B3" w:rsidRDefault="00E17F88" w:rsidP="00967B9E">
            <w:pPr>
              <w:spacing w:after="0" w:line="240" w:lineRule="auto"/>
              <w:jc w:val="center"/>
              <w:rPr>
                <w:b/>
                <w:szCs w:val="24"/>
              </w:rPr>
            </w:pPr>
            <w:r w:rsidRPr="003143B3">
              <w:rPr>
                <w:b/>
                <w:szCs w:val="24"/>
              </w:rPr>
              <w:t>Наименование населенных пунктов</w:t>
            </w:r>
          </w:p>
        </w:tc>
        <w:tc>
          <w:tcPr>
            <w:tcW w:w="212" w:type="pct"/>
            <w:textDirection w:val="btLr"/>
          </w:tcPr>
          <w:p w:rsidR="00E17F88" w:rsidRPr="003143B3" w:rsidRDefault="00E17F88" w:rsidP="002733C1">
            <w:pPr>
              <w:pStyle w:val="aff9"/>
              <w:jc w:val="both"/>
              <w:rPr>
                <w:b/>
                <w:sz w:val="24"/>
                <w:szCs w:val="24"/>
              </w:rPr>
            </w:pPr>
            <w:r w:rsidRPr="003143B3">
              <w:rPr>
                <w:b/>
                <w:sz w:val="24"/>
                <w:szCs w:val="24"/>
              </w:rPr>
              <w:t>Детский сад</w:t>
            </w:r>
          </w:p>
        </w:tc>
        <w:tc>
          <w:tcPr>
            <w:tcW w:w="213" w:type="pct"/>
            <w:textDirection w:val="btLr"/>
          </w:tcPr>
          <w:p w:rsidR="00E17F88" w:rsidRPr="003143B3" w:rsidRDefault="00E17F88" w:rsidP="002733C1">
            <w:pPr>
              <w:spacing w:after="0" w:line="240" w:lineRule="auto"/>
              <w:ind w:left="113" w:right="113"/>
              <w:jc w:val="both"/>
              <w:rPr>
                <w:b/>
                <w:smallCaps/>
                <w:szCs w:val="24"/>
              </w:rPr>
            </w:pPr>
            <w:r w:rsidRPr="003143B3">
              <w:rPr>
                <w:b/>
                <w:szCs w:val="24"/>
              </w:rPr>
              <w:t>Средняя школа</w:t>
            </w:r>
          </w:p>
        </w:tc>
        <w:tc>
          <w:tcPr>
            <w:tcW w:w="213" w:type="pct"/>
            <w:textDirection w:val="btLr"/>
          </w:tcPr>
          <w:p w:rsidR="00E17F88" w:rsidRPr="003143B3" w:rsidRDefault="00E17F88" w:rsidP="002733C1">
            <w:pPr>
              <w:spacing w:after="0" w:line="240" w:lineRule="auto"/>
              <w:ind w:left="113" w:right="113"/>
              <w:jc w:val="both"/>
              <w:rPr>
                <w:b/>
                <w:szCs w:val="24"/>
              </w:rPr>
            </w:pPr>
            <w:r w:rsidRPr="003143B3">
              <w:rPr>
                <w:b/>
                <w:szCs w:val="24"/>
              </w:rPr>
              <w:t>Основная школа</w:t>
            </w:r>
          </w:p>
        </w:tc>
        <w:tc>
          <w:tcPr>
            <w:tcW w:w="212" w:type="pct"/>
            <w:textDirection w:val="btLr"/>
          </w:tcPr>
          <w:p w:rsidR="00E17F88" w:rsidRPr="003143B3" w:rsidRDefault="00E17F88" w:rsidP="00C310DB">
            <w:pPr>
              <w:spacing w:after="0" w:line="240" w:lineRule="auto"/>
              <w:ind w:left="113" w:right="113"/>
              <w:jc w:val="both"/>
              <w:rPr>
                <w:b/>
                <w:szCs w:val="24"/>
              </w:rPr>
            </w:pPr>
            <w:r>
              <w:rPr>
                <w:b/>
                <w:szCs w:val="24"/>
              </w:rPr>
              <w:t>Начальная школа</w:t>
            </w:r>
          </w:p>
        </w:tc>
        <w:tc>
          <w:tcPr>
            <w:tcW w:w="213" w:type="pct"/>
            <w:textDirection w:val="btLr"/>
          </w:tcPr>
          <w:p w:rsidR="00E17F88" w:rsidRPr="003143B3" w:rsidRDefault="00E17F88" w:rsidP="00C310DB">
            <w:pPr>
              <w:spacing w:after="0" w:line="240" w:lineRule="auto"/>
              <w:ind w:left="113" w:right="113"/>
              <w:jc w:val="both"/>
              <w:rPr>
                <w:b/>
                <w:szCs w:val="24"/>
              </w:rPr>
            </w:pPr>
            <w:r w:rsidRPr="003143B3">
              <w:rPr>
                <w:b/>
                <w:szCs w:val="24"/>
              </w:rPr>
              <w:t>Клуб, СДК</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Библиотека </w:t>
            </w:r>
          </w:p>
        </w:tc>
        <w:tc>
          <w:tcPr>
            <w:tcW w:w="355" w:type="pct"/>
            <w:textDirection w:val="btLr"/>
          </w:tcPr>
          <w:p w:rsidR="00E17F88" w:rsidRPr="003143B3" w:rsidRDefault="00E17F88" w:rsidP="00C310DB">
            <w:pPr>
              <w:pStyle w:val="aff9"/>
              <w:jc w:val="both"/>
              <w:rPr>
                <w:b/>
                <w:sz w:val="24"/>
                <w:szCs w:val="24"/>
              </w:rPr>
            </w:pPr>
            <w:r w:rsidRPr="003143B3">
              <w:rPr>
                <w:b/>
                <w:sz w:val="24"/>
                <w:szCs w:val="24"/>
              </w:rPr>
              <w:t>Аптека, аптечный киоск</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Больница, ФАП</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Поликлиника</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Спорт. сооружение</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Столовая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 xml:space="preserve">Магазин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 xml:space="preserve">Кафе </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Парикмахерская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 xml:space="preserve">Почта </w:t>
            </w:r>
          </w:p>
        </w:tc>
        <w:tc>
          <w:tcPr>
            <w:tcW w:w="212" w:type="pct"/>
            <w:textDirection w:val="btLr"/>
          </w:tcPr>
          <w:p w:rsidR="00E17F88" w:rsidRPr="003143B3" w:rsidRDefault="00E17F88" w:rsidP="00C310DB">
            <w:pPr>
              <w:pStyle w:val="aff9"/>
              <w:jc w:val="both"/>
              <w:rPr>
                <w:b/>
                <w:sz w:val="24"/>
                <w:szCs w:val="24"/>
              </w:rPr>
            </w:pPr>
            <w:r w:rsidRPr="003143B3">
              <w:rPr>
                <w:b/>
                <w:sz w:val="24"/>
                <w:szCs w:val="24"/>
              </w:rPr>
              <w:t xml:space="preserve">Сберкасса </w:t>
            </w:r>
          </w:p>
        </w:tc>
        <w:tc>
          <w:tcPr>
            <w:tcW w:w="213" w:type="pct"/>
            <w:textDirection w:val="btLr"/>
          </w:tcPr>
          <w:p w:rsidR="00E17F88" w:rsidRPr="003143B3" w:rsidRDefault="00E17F88" w:rsidP="00C310DB">
            <w:pPr>
              <w:pStyle w:val="aff9"/>
              <w:jc w:val="both"/>
              <w:rPr>
                <w:b/>
                <w:sz w:val="24"/>
                <w:szCs w:val="24"/>
              </w:rPr>
            </w:pPr>
            <w:r w:rsidRPr="003143B3">
              <w:rPr>
                <w:b/>
                <w:sz w:val="24"/>
                <w:szCs w:val="24"/>
              </w:rPr>
              <w:t>Адм. здание</w:t>
            </w:r>
          </w:p>
        </w:tc>
        <w:tc>
          <w:tcPr>
            <w:tcW w:w="195" w:type="pct"/>
            <w:textDirection w:val="btLr"/>
          </w:tcPr>
          <w:p w:rsidR="00E17F88" w:rsidRPr="003143B3" w:rsidRDefault="00E17F88" w:rsidP="00C310DB">
            <w:pPr>
              <w:pStyle w:val="aff9"/>
              <w:jc w:val="both"/>
              <w:rPr>
                <w:b/>
                <w:sz w:val="24"/>
                <w:szCs w:val="24"/>
              </w:rPr>
            </w:pPr>
            <w:r w:rsidRPr="003143B3">
              <w:rPr>
                <w:b/>
                <w:sz w:val="24"/>
                <w:szCs w:val="24"/>
              </w:rPr>
              <w:t>Баня</w:t>
            </w:r>
          </w:p>
        </w:tc>
      </w:tr>
      <w:tr w:rsidR="00CB35DF" w:rsidRPr="00CB35DF" w:rsidTr="00E17F88">
        <w:trPr>
          <w:trHeight w:val="20"/>
          <w:jc w:val="center"/>
        </w:trPr>
        <w:tc>
          <w:tcPr>
            <w:tcW w:w="1047" w:type="pct"/>
          </w:tcPr>
          <w:p w:rsidR="00CB35DF" w:rsidRPr="00F13294" w:rsidRDefault="00CB35DF" w:rsidP="00CB35DF">
            <w:pPr>
              <w:pStyle w:val="affffff6"/>
              <w:ind w:left="34" w:firstLine="0"/>
              <w:jc w:val="left"/>
              <w:rPr>
                <w:bCs/>
                <w:lang w:val="ru-RU"/>
              </w:rPr>
            </w:pPr>
            <w:r w:rsidRPr="00F13294">
              <w:rPr>
                <w:bCs/>
                <w:lang w:val="ru-RU"/>
              </w:rPr>
              <w:t>п.Мичуринский</w:t>
            </w:r>
          </w:p>
        </w:tc>
        <w:tc>
          <w:tcPr>
            <w:tcW w:w="212" w:type="pct"/>
          </w:tcPr>
          <w:p w:rsidR="00CB35DF" w:rsidRPr="00F13294" w:rsidRDefault="00F13294" w:rsidP="00E17F88">
            <w:pPr>
              <w:spacing w:after="0" w:line="240" w:lineRule="auto"/>
              <w:rPr>
                <w:szCs w:val="24"/>
              </w:rPr>
            </w:pPr>
            <w:r w:rsidRPr="00F13294">
              <w:rPr>
                <w:szCs w:val="24"/>
              </w:rPr>
              <w:t>+</w:t>
            </w: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212" w:type="pct"/>
            <w:vAlign w:val="center"/>
          </w:tcPr>
          <w:p w:rsidR="00CB35DF" w:rsidRPr="00F13294" w:rsidRDefault="00F13294" w:rsidP="00EF5274">
            <w:pPr>
              <w:spacing w:after="0" w:line="240" w:lineRule="auto"/>
              <w:jc w:val="center"/>
              <w:rPr>
                <w:smallCaps/>
              </w:rPr>
            </w:pPr>
            <w:r w:rsidRPr="00F13294">
              <w:rPr>
                <w:smallCaps/>
              </w:rPr>
              <w:t>+</w:t>
            </w: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212" w:type="pct"/>
            <w:vAlign w:val="center"/>
          </w:tcPr>
          <w:p w:rsidR="00CB35DF" w:rsidRPr="00F13294" w:rsidRDefault="00F13294" w:rsidP="00EF5274">
            <w:pPr>
              <w:spacing w:after="0" w:line="240" w:lineRule="auto"/>
              <w:jc w:val="center"/>
              <w:rPr>
                <w:smallCaps/>
              </w:rPr>
            </w:pPr>
            <w:r w:rsidRPr="00F13294">
              <w:rPr>
                <w:smallCaps/>
              </w:rPr>
              <w:t>+</w:t>
            </w:r>
          </w:p>
        </w:tc>
        <w:tc>
          <w:tcPr>
            <w:tcW w:w="355" w:type="pct"/>
            <w:vAlign w:val="center"/>
          </w:tcPr>
          <w:p w:rsidR="00CB35DF" w:rsidRPr="00F13294" w:rsidRDefault="00F13294" w:rsidP="00EF5274">
            <w:pPr>
              <w:spacing w:after="0" w:line="240" w:lineRule="auto"/>
              <w:jc w:val="center"/>
              <w:rPr>
                <w:smallCaps/>
              </w:rPr>
            </w:pPr>
            <w:r w:rsidRPr="00F13294">
              <w:rPr>
                <w:smallCaps/>
              </w:rPr>
              <w:t>+</w:t>
            </w:r>
          </w:p>
        </w:tc>
        <w:tc>
          <w:tcPr>
            <w:tcW w:w="212" w:type="pct"/>
            <w:vAlign w:val="center"/>
          </w:tcPr>
          <w:p w:rsidR="00CB35DF" w:rsidRPr="00F13294" w:rsidRDefault="00F13294" w:rsidP="00EF5274">
            <w:pPr>
              <w:spacing w:after="0" w:line="240" w:lineRule="auto"/>
              <w:jc w:val="center"/>
              <w:rPr>
                <w:smallCaps/>
              </w:rPr>
            </w:pPr>
            <w:r w:rsidRPr="00F13294">
              <w:rPr>
                <w:smallCaps/>
              </w:rPr>
              <w:t>+</w:t>
            </w:r>
          </w:p>
        </w:tc>
        <w:tc>
          <w:tcPr>
            <w:tcW w:w="213" w:type="pct"/>
            <w:vAlign w:val="center"/>
          </w:tcPr>
          <w:p w:rsidR="00CB35DF" w:rsidRPr="00F13294" w:rsidRDefault="00CB35DF" w:rsidP="00EF5274">
            <w:pPr>
              <w:spacing w:after="0" w:line="240" w:lineRule="auto"/>
              <w:jc w:val="center"/>
              <w:rPr>
                <w:smallCaps/>
              </w:rPr>
            </w:pPr>
          </w:p>
        </w:tc>
        <w:tc>
          <w:tcPr>
            <w:tcW w:w="213" w:type="pct"/>
            <w:vAlign w:val="center"/>
          </w:tcPr>
          <w:p w:rsidR="00CB35DF" w:rsidRPr="00F13294" w:rsidRDefault="00F13294" w:rsidP="00CB35DF">
            <w:pPr>
              <w:spacing w:after="0" w:line="240" w:lineRule="auto"/>
              <w:rPr>
                <w:smallCaps/>
              </w:rPr>
            </w:pPr>
            <w:r w:rsidRPr="00F13294">
              <w:rPr>
                <w:smallCaps/>
              </w:rPr>
              <w:t>+</w:t>
            </w:r>
          </w:p>
        </w:tc>
        <w:tc>
          <w:tcPr>
            <w:tcW w:w="212" w:type="pct"/>
            <w:vAlign w:val="center"/>
          </w:tcPr>
          <w:p w:rsidR="00CB35DF" w:rsidRPr="00F13294" w:rsidRDefault="00CB35DF" w:rsidP="00EF5274">
            <w:pPr>
              <w:spacing w:after="0" w:line="240" w:lineRule="auto"/>
              <w:jc w:val="center"/>
              <w:rPr>
                <w:smallCaps/>
              </w:rPr>
            </w:pP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212" w:type="pct"/>
            <w:vAlign w:val="center"/>
          </w:tcPr>
          <w:p w:rsidR="00CB35DF" w:rsidRPr="00F13294" w:rsidRDefault="00F13294" w:rsidP="00EF5274">
            <w:pPr>
              <w:spacing w:after="0" w:line="240" w:lineRule="auto"/>
              <w:jc w:val="center"/>
              <w:rPr>
                <w:smallCaps/>
              </w:rPr>
            </w:pPr>
            <w:r w:rsidRPr="00F13294">
              <w:rPr>
                <w:smallCaps/>
              </w:rPr>
              <w:t>+</w:t>
            </w: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212" w:type="pct"/>
            <w:vAlign w:val="center"/>
          </w:tcPr>
          <w:p w:rsidR="00CB35DF" w:rsidRPr="00F13294" w:rsidRDefault="00F13294" w:rsidP="00EF5274">
            <w:pPr>
              <w:spacing w:after="0" w:line="240" w:lineRule="auto"/>
              <w:jc w:val="center"/>
              <w:rPr>
                <w:smallCaps/>
              </w:rPr>
            </w:pPr>
            <w:r w:rsidRPr="00F13294">
              <w:rPr>
                <w:smallCaps/>
              </w:rPr>
              <w:t>+</w:t>
            </w:r>
          </w:p>
        </w:tc>
        <w:tc>
          <w:tcPr>
            <w:tcW w:w="213" w:type="pct"/>
            <w:vAlign w:val="center"/>
          </w:tcPr>
          <w:p w:rsidR="00CB35DF" w:rsidRPr="00F13294" w:rsidRDefault="00F13294" w:rsidP="00EF5274">
            <w:pPr>
              <w:spacing w:after="0" w:line="240" w:lineRule="auto"/>
              <w:jc w:val="center"/>
              <w:rPr>
                <w:smallCaps/>
              </w:rPr>
            </w:pPr>
            <w:r w:rsidRPr="00F13294">
              <w:rPr>
                <w:smallCaps/>
              </w:rPr>
              <w:t>+</w:t>
            </w:r>
          </w:p>
        </w:tc>
        <w:tc>
          <w:tcPr>
            <w:tcW w:w="195" w:type="pct"/>
          </w:tcPr>
          <w:p w:rsidR="00CB35DF" w:rsidRPr="00F13294" w:rsidRDefault="00F13294" w:rsidP="00EF5274">
            <w:pPr>
              <w:spacing w:after="0" w:line="240" w:lineRule="auto"/>
              <w:jc w:val="center"/>
              <w:rPr>
                <w:smallCaps/>
              </w:rPr>
            </w:pPr>
            <w:r w:rsidRPr="00F13294">
              <w:rPr>
                <w:smallCaps/>
              </w:rPr>
              <w:t>-</w:t>
            </w:r>
          </w:p>
        </w:tc>
      </w:tr>
      <w:tr w:rsidR="00CB35DF" w:rsidRPr="00CB35DF" w:rsidTr="00940752">
        <w:trPr>
          <w:trHeight w:val="20"/>
          <w:jc w:val="center"/>
        </w:trPr>
        <w:tc>
          <w:tcPr>
            <w:tcW w:w="1047" w:type="pct"/>
          </w:tcPr>
          <w:p w:rsidR="00CB35DF" w:rsidRPr="00F13294" w:rsidRDefault="009506AC" w:rsidP="00CB35DF">
            <w:pPr>
              <w:pStyle w:val="affffff6"/>
              <w:ind w:left="34" w:firstLine="0"/>
              <w:jc w:val="left"/>
              <w:rPr>
                <w:bCs/>
                <w:lang w:val="ru-RU"/>
              </w:rPr>
            </w:pPr>
            <w:r>
              <w:rPr>
                <w:bCs/>
                <w:lang w:val="ru-RU"/>
              </w:rPr>
              <w:t xml:space="preserve">ж/д. </w:t>
            </w:r>
            <w:r w:rsidR="00CB35DF" w:rsidRPr="00F13294">
              <w:rPr>
                <w:bCs/>
                <w:lang w:val="ru-RU"/>
              </w:rPr>
              <w:t>ст.</w:t>
            </w:r>
            <w:r>
              <w:rPr>
                <w:bCs/>
                <w:lang w:val="ru-RU"/>
              </w:rPr>
              <w:t xml:space="preserve"> </w:t>
            </w:r>
            <w:r w:rsidR="00CB35DF" w:rsidRPr="00F13294">
              <w:rPr>
                <w:bCs/>
                <w:lang w:val="ru-RU"/>
              </w:rPr>
              <w:t>Кривозеровка</w:t>
            </w:r>
          </w:p>
        </w:tc>
        <w:tc>
          <w:tcPr>
            <w:tcW w:w="212" w:type="pct"/>
            <w:vAlign w:val="center"/>
          </w:tcPr>
          <w:p w:rsidR="00CB35DF" w:rsidRPr="00F13294" w:rsidRDefault="00F13294" w:rsidP="00940752">
            <w:pPr>
              <w:spacing w:after="0" w:line="240" w:lineRule="auto"/>
              <w:jc w:val="center"/>
              <w:rPr>
                <w:szCs w:val="24"/>
              </w:rPr>
            </w:pPr>
            <w:r w:rsidRPr="00F13294">
              <w:rPr>
                <w:szCs w:val="24"/>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2"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2" w:type="pct"/>
            <w:vAlign w:val="center"/>
          </w:tcPr>
          <w:p w:rsidR="00CB35DF" w:rsidRPr="00F13294" w:rsidRDefault="00F13294" w:rsidP="00940752">
            <w:pPr>
              <w:spacing w:after="0" w:line="240" w:lineRule="auto"/>
              <w:jc w:val="center"/>
              <w:rPr>
                <w:smallCaps/>
              </w:rPr>
            </w:pPr>
            <w:r w:rsidRPr="00F13294">
              <w:rPr>
                <w:smallCaps/>
              </w:rPr>
              <w:t>-</w:t>
            </w:r>
          </w:p>
        </w:tc>
        <w:tc>
          <w:tcPr>
            <w:tcW w:w="355" w:type="pct"/>
            <w:vAlign w:val="center"/>
          </w:tcPr>
          <w:p w:rsidR="00CB35DF" w:rsidRPr="00F13294" w:rsidRDefault="00F13294" w:rsidP="00940752">
            <w:pPr>
              <w:spacing w:after="0" w:line="240" w:lineRule="auto"/>
              <w:jc w:val="center"/>
              <w:rPr>
                <w:smallCaps/>
              </w:rPr>
            </w:pPr>
            <w:r w:rsidRPr="00F13294">
              <w:rPr>
                <w:smallCaps/>
              </w:rPr>
              <w:t>-</w:t>
            </w:r>
          </w:p>
        </w:tc>
        <w:tc>
          <w:tcPr>
            <w:tcW w:w="212"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CB35DF">
            <w:pPr>
              <w:spacing w:after="0" w:line="240" w:lineRule="auto"/>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2"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2"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212" w:type="pct"/>
            <w:vAlign w:val="center"/>
          </w:tcPr>
          <w:p w:rsidR="00CB35DF" w:rsidRPr="00F13294" w:rsidRDefault="00F13294" w:rsidP="00940752">
            <w:pPr>
              <w:spacing w:after="0" w:line="240" w:lineRule="auto"/>
              <w:jc w:val="center"/>
              <w:rPr>
                <w:smallCaps/>
              </w:rPr>
            </w:pPr>
            <w:r w:rsidRPr="00F13294">
              <w:rPr>
                <w:smallCaps/>
              </w:rPr>
              <w:t>-</w:t>
            </w:r>
          </w:p>
        </w:tc>
        <w:tc>
          <w:tcPr>
            <w:tcW w:w="213" w:type="pct"/>
            <w:vAlign w:val="center"/>
          </w:tcPr>
          <w:p w:rsidR="00CB35DF" w:rsidRPr="00F13294" w:rsidRDefault="00F13294" w:rsidP="00940752">
            <w:pPr>
              <w:spacing w:after="0" w:line="240" w:lineRule="auto"/>
              <w:jc w:val="center"/>
              <w:rPr>
                <w:smallCaps/>
              </w:rPr>
            </w:pPr>
            <w:r w:rsidRPr="00F13294">
              <w:rPr>
                <w:smallCaps/>
              </w:rPr>
              <w:t>-</w:t>
            </w:r>
          </w:p>
        </w:tc>
        <w:tc>
          <w:tcPr>
            <w:tcW w:w="195" w:type="pct"/>
            <w:vAlign w:val="center"/>
          </w:tcPr>
          <w:p w:rsidR="00CB35DF" w:rsidRPr="00F13294" w:rsidRDefault="00F13294" w:rsidP="00940752">
            <w:pPr>
              <w:spacing w:after="0" w:line="240" w:lineRule="auto"/>
              <w:jc w:val="center"/>
              <w:rPr>
                <w:smallCaps/>
              </w:rPr>
            </w:pPr>
            <w:r w:rsidRPr="00F13294">
              <w:rPr>
                <w:smallCaps/>
              </w:rPr>
              <w:t>-</w:t>
            </w:r>
          </w:p>
        </w:tc>
      </w:tr>
    </w:tbl>
    <w:p w:rsidR="005C4175" w:rsidRPr="00E47349" w:rsidRDefault="00A26C1F" w:rsidP="00241EFE">
      <w:pPr>
        <w:pStyle w:val="30"/>
        <w:ind w:left="0" w:right="-2"/>
        <w:rPr>
          <w:szCs w:val="24"/>
        </w:rPr>
      </w:pPr>
      <w:r>
        <w:rPr>
          <w:b w:val="0"/>
          <w:i/>
          <w:color w:val="FF0000"/>
        </w:rPr>
        <w:br w:type="page"/>
      </w:r>
      <w:bookmarkStart w:id="150" w:name="_Toc199152043"/>
      <w:r w:rsidR="005C4175" w:rsidRPr="00E47349">
        <w:rPr>
          <w:szCs w:val="24"/>
        </w:rPr>
        <w:lastRenderedPageBreak/>
        <w:t>3.7.1. Образование</w:t>
      </w:r>
      <w:bookmarkEnd w:id="150"/>
    </w:p>
    <w:p w:rsidR="005C4175" w:rsidRPr="00A32B05" w:rsidRDefault="00A32B05" w:rsidP="00FD7674">
      <w:pPr>
        <w:pStyle w:val="affffff6"/>
        <w:spacing w:before="240"/>
        <w:rPr>
          <w:b/>
          <w:u w:val="single"/>
          <w:lang w:val="ru-RU"/>
        </w:rPr>
      </w:pPr>
      <w:r>
        <w:rPr>
          <w:b/>
          <w:u w:val="single"/>
          <w:lang w:val="ru-RU"/>
        </w:rPr>
        <w:t>Общеобразовательные организации</w:t>
      </w:r>
    </w:p>
    <w:p w:rsidR="003F12EB" w:rsidRPr="00671C83" w:rsidRDefault="00737A7A" w:rsidP="003F12EB">
      <w:pPr>
        <w:widowControl w:val="0"/>
        <w:spacing w:after="0" w:line="240" w:lineRule="auto"/>
        <w:ind w:firstLine="593"/>
        <w:contextualSpacing/>
        <w:jc w:val="both"/>
      </w:pPr>
      <w:bookmarkStart w:id="151" w:name="_Hlk168474467"/>
      <w:r w:rsidRPr="00671C83">
        <w:rPr>
          <w:bCs/>
        </w:rPr>
        <w:t>Для существующей застройки п. Мичуринский</w:t>
      </w:r>
      <w:r w:rsidRPr="00671C83">
        <w:rPr>
          <w:szCs w:val="24"/>
        </w:rPr>
        <w:t xml:space="preserve">, ж/д ст. Кривозеровка </w:t>
      </w:r>
      <w:r w:rsidR="003F12EB" w:rsidRPr="00671C83">
        <w:rPr>
          <w:bCs/>
        </w:rPr>
        <w:t xml:space="preserve">и территорий, непосредственно примыкающих данной застройке </w:t>
      </w:r>
      <w:r w:rsidR="003F12EB" w:rsidRPr="00671C83">
        <w:rPr>
          <w:szCs w:val="24"/>
        </w:rPr>
        <w:t>действующая школа вместимостью 425 учащихся будет обеспечивать потребность населения на расчетный срок. В связи с этим, мероприятий по увеличению вместимости существующей школы не требуется.</w:t>
      </w:r>
    </w:p>
    <w:bookmarkEnd w:id="151"/>
    <w:p w:rsidR="00670393" w:rsidRPr="00671C83" w:rsidRDefault="003A2737" w:rsidP="003A2737">
      <w:pPr>
        <w:pStyle w:val="ConsPlusTitle"/>
        <w:ind w:firstLine="709"/>
        <w:jc w:val="both"/>
        <w:rPr>
          <w:rFonts w:ascii="Times New Roman" w:hAnsi="Times New Roman" w:cs="Times New Roman"/>
          <w:b w:val="0"/>
          <w:bCs/>
          <w:sz w:val="24"/>
          <w:szCs w:val="24"/>
          <w:u w:val="single"/>
        </w:rPr>
      </w:pPr>
      <w:r w:rsidRPr="00671C83">
        <w:rPr>
          <w:rFonts w:ascii="Times New Roman" w:hAnsi="Times New Roman" w:cs="Times New Roman"/>
          <w:b w:val="0"/>
          <w:bCs/>
        </w:rPr>
        <w:t>Р</w:t>
      </w:r>
      <w:r w:rsidR="003F12EB" w:rsidRPr="00671C83">
        <w:rPr>
          <w:rFonts w:ascii="Times New Roman" w:hAnsi="Times New Roman" w:cs="Times New Roman"/>
          <w:b w:val="0"/>
          <w:bCs/>
        </w:rPr>
        <w:t xml:space="preserve">азвитие территорий </w:t>
      </w:r>
      <w:r w:rsidR="003F12EB" w:rsidRPr="00671C83">
        <w:rPr>
          <w:rFonts w:ascii="Times New Roman" w:hAnsi="Times New Roman" w:cs="Times New Roman"/>
          <w:b w:val="0"/>
          <w:bCs/>
          <w:sz w:val="24"/>
          <w:szCs w:val="24"/>
        </w:rPr>
        <w:t xml:space="preserve">в планировочных районах </w:t>
      </w:r>
      <w:r w:rsidR="003F12EB" w:rsidRPr="00671C83">
        <w:rPr>
          <w:rFonts w:ascii="Times New Roman" w:eastAsia="Calibri" w:hAnsi="Times New Roman" w:cs="Times New Roman"/>
          <w:b w:val="0"/>
          <w:bCs/>
          <w:sz w:val="24"/>
          <w:szCs w:val="24"/>
          <w:lang w:eastAsia="en-US"/>
        </w:rPr>
        <w:t>«Юго-западный»</w:t>
      </w:r>
      <w:r w:rsidR="003F12EB" w:rsidRPr="00671C83">
        <w:rPr>
          <w:rFonts w:ascii="Times New Roman" w:hAnsi="Times New Roman" w:cs="Times New Roman"/>
          <w:b w:val="0"/>
          <w:bCs/>
          <w:sz w:val="24"/>
          <w:szCs w:val="24"/>
        </w:rPr>
        <w:t xml:space="preserve"> и «город-курорт Юга</w:t>
      </w:r>
      <w:r w:rsidR="00BC24BE">
        <w:rPr>
          <w:rFonts w:ascii="Times New Roman" w:hAnsi="Times New Roman" w:cs="Times New Roman"/>
          <w:b w:val="0"/>
          <w:bCs/>
          <w:sz w:val="24"/>
          <w:szCs w:val="24"/>
        </w:rPr>
        <w:t xml:space="preserve">» </w:t>
      </w:r>
      <w:r w:rsidR="007323D1" w:rsidRPr="00671C83">
        <w:rPr>
          <w:rFonts w:ascii="Times New Roman" w:hAnsi="Times New Roman" w:cs="Times New Roman"/>
          <w:b w:val="0"/>
          <w:bCs/>
          <w:sz w:val="24"/>
          <w:szCs w:val="24"/>
        </w:rPr>
        <w:t>согласно СТП Пензенского района,</w:t>
      </w:r>
      <w:r w:rsidR="003F12EB" w:rsidRPr="00671C83">
        <w:rPr>
          <w:rFonts w:ascii="Times New Roman" w:hAnsi="Times New Roman" w:cs="Times New Roman"/>
          <w:b w:val="0"/>
          <w:bCs/>
          <w:sz w:val="24"/>
          <w:szCs w:val="24"/>
        </w:rPr>
        <w:t xml:space="preserve"> потребует реализации следующих мероприятий</w:t>
      </w:r>
      <w:r w:rsidR="009D569D" w:rsidRPr="00671C83">
        <w:rPr>
          <w:rFonts w:ascii="Times New Roman" w:hAnsi="Times New Roman" w:cs="Times New Roman"/>
          <w:b w:val="0"/>
          <w:bCs/>
          <w:sz w:val="24"/>
          <w:szCs w:val="24"/>
        </w:rPr>
        <w:t>:</w:t>
      </w:r>
    </w:p>
    <w:p w:rsidR="00585BA8" w:rsidRPr="00671C83" w:rsidRDefault="00585BA8" w:rsidP="00585BA8">
      <w:pPr>
        <w:spacing w:after="0" w:line="240" w:lineRule="auto"/>
        <w:contextualSpacing/>
        <w:rPr>
          <w:rFonts w:eastAsia="Calibri"/>
          <w:szCs w:val="24"/>
          <w:lang w:eastAsia="en-US"/>
        </w:rPr>
      </w:pPr>
      <w:bookmarkStart w:id="152" w:name="_Hlk120542449"/>
      <w:r w:rsidRPr="00671C83">
        <w:rPr>
          <w:szCs w:val="24"/>
        </w:rPr>
        <w:t xml:space="preserve">-строительство школы </w:t>
      </w:r>
      <w:r w:rsidRPr="00671C83">
        <w:rPr>
          <w:kern w:val="2"/>
          <w:szCs w:val="24"/>
        </w:rPr>
        <w:t>на 1100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(1-2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800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(3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600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(4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600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(5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800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(6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800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(7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600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(8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850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(9 район);</w:t>
      </w:r>
    </w:p>
    <w:p w:rsidR="00585BA8" w:rsidRPr="00671C83" w:rsidRDefault="00585BA8" w:rsidP="00585BA8">
      <w:pPr>
        <w:spacing w:after="0" w:line="240" w:lineRule="auto"/>
        <w:contextualSpacing/>
        <w:rPr>
          <w:rFonts w:eastAsia="Calibri"/>
          <w:szCs w:val="24"/>
          <w:lang w:eastAsia="en-US"/>
        </w:rPr>
      </w:pPr>
      <w:r w:rsidRPr="00671C83">
        <w:rPr>
          <w:szCs w:val="24"/>
        </w:rPr>
        <w:t xml:space="preserve">-строительство школы </w:t>
      </w:r>
      <w:r w:rsidRPr="00671C83">
        <w:rPr>
          <w:kern w:val="2"/>
          <w:szCs w:val="24"/>
        </w:rPr>
        <w:t>на 500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(11 район);</w:t>
      </w:r>
    </w:p>
    <w:p w:rsidR="00585BA8" w:rsidRPr="00671C83" w:rsidRDefault="00585BA8" w:rsidP="00585BA8">
      <w:pPr>
        <w:spacing w:after="0" w:line="240" w:lineRule="auto"/>
        <w:contextualSpacing/>
        <w:rPr>
          <w:szCs w:val="24"/>
        </w:rPr>
      </w:pPr>
      <w:r w:rsidRPr="00671C83">
        <w:rPr>
          <w:szCs w:val="24"/>
        </w:rPr>
        <w:t xml:space="preserve">-строительство школы </w:t>
      </w:r>
      <w:r w:rsidRPr="00671C83">
        <w:rPr>
          <w:kern w:val="2"/>
          <w:szCs w:val="24"/>
        </w:rPr>
        <w:t>на 1100 мест</w:t>
      </w:r>
      <w:r w:rsidRPr="00671C83">
        <w:rPr>
          <w:rStyle w:val="a7"/>
          <w:b/>
          <w:i w:val="0"/>
          <w:szCs w:val="24"/>
        </w:rPr>
        <w:t xml:space="preserve"> </w:t>
      </w:r>
      <w:r w:rsidRPr="00671C83">
        <w:rPr>
          <w:rStyle w:val="a7"/>
          <w:bCs/>
          <w:i w:val="0"/>
          <w:szCs w:val="24"/>
        </w:rPr>
        <w:t xml:space="preserve">в п. Мичуринский </w:t>
      </w:r>
      <w:bookmarkStart w:id="153" w:name="_Hlk168407477"/>
      <w:r w:rsidRPr="00671C83">
        <w:rPr>
          <w:szCs w:val="24"/>
        </w:rPr>
        <w:t>(«город-курорт Юга»</w:t>
      </w:r>
      <w:bookmarkEnd w:id="153"/>
      <w:r w:rsidRPr="00671C83">
        <w:rPr>
          <w:szCs w:val="24"/>
        </w:rPr>
        <w:t>);</w:t>
      </w:r>
    </w:p>
    <w:bookmarkEnd w:id="152"/>
    <w:p w:rsidR="00880D29" w:rsidRPr="00FD7674" w:rsidRDefault="00880D29" w:rsidP="00671C83">
      <w:pPr>
        <w:pStyle w:val="affffff6"/>
        <w:rPr>
          <w:u w:val="single"/>
          <w:lang w:val="ru-RU"/>
        </w:rPr>
      </w:pPr>
      <w:r w:rsidRPr="00FD7674">
        <w:rPr>
          <w:u w:val="single"/>
          <w:lang w:val="ru-RU"/>
        </w:rPr>
        <w:t>Мероприятия генерального плана</w:t>
      </w:r>
    </w:p>
    <w:p w:rsidR="00880D29" w:rsidRPr="00671C83" w:rsidRDefault="00880D29" w:rsidP="005E2DB8">
      <w:pPr>
        <w:shd w:val="clear" w:color="auto" w:fill="FFFFFF"/>
        <w:autoSpaceDE w:val="0"/>
        <w:autoSpaceDN w:val="0"/>
        <w:adjustRightInd w:val="0"/>
        <w:spacing w:after="0" w:line="240" w:lineRule="auto"/>
        <w:ind w:firstLine="709"/>
        <w:contextualSpacing/>
        <w:jc w:val="both"/>
      </w:pPr>
      <w:r w:rsidRPr="00671C83">
        <w:t xml:space="preserve">В соответствии с полномочиями </w:t>
      </w:r>
      <w:r w:rsidR="007963A3" w:rsidRPr="00671C83">
        <w:t>Мичуринского</w:t>
      </w:r>
      <w:r w:rsidRPr="00671C83">
        <w:t xml:space="preserve"> сельсовета мероприятия в области общего образования не планируются</w:t>
      </w:r>
      <w:r w:rsidRPr="00671C83">
        <w:rPr>
          <w:szCs w:val="24"/>
        </w:rPr>
        <w:t>.</w:t>
      </w:r>
    </w:p>
    <w:p w:rsidR="00F44FA2" w:rsidRPr="00FD7674" w:rsidRDefault="00F44FA2" w:rsidP="00FD7674">
      <w:pPr>
        <w:pStyle w:val="affffff6"/>
        <w:spacing w:before="240"/>
        <w:rPr>
          <w:b/>
          <w:u w:val="single"/>
          <w:lang w:val="ru-RU"/>
        </w:rPr>
      </w:pPr>
      <w:bookmarkStart w:id="154" w:name="_Toc45096871"/>
      <w:r w:rsidRPr="00FD7674">
        <w:rPr>
          <w:b/>
          <w:u w:val="single"/>
          <w:lang w:val="ru-RU"/>
        </w:rPr>
        <w:t>Дошкольные образовательные организации</w:t>
      </w:r>
    </w:p>
    <w:p w:rsidR="003A2737" w:rsidRPr="00671C83" w:rsidRDefault="003A2737" w:rsidP="00631924">
      <w:pPr>
        <w:spacing w:after="0" w:line="240" w:lineRule="auto"/>
        <w:ind w:firstLine="709"/>
        <w:jc w:val="both"/>
        <w:rPr>
          <w:szCs w:val="24"/>
        </w:rPr>
      </w:pPr>
      <w:r w:rsidRPr="00671C83">
        <w:rPr>
          <w:bCs/>
        </w:rPr>
        <w:t>Для существующей застройки п. Мичуринский</w:t>
      </w:r>
      <w:r w:rsidR="00631924" w:rsidRPr="00671C83">
        <w:rPr>
          <w:szCs w:val="24"/>
        </w:rPr>
        <w:t xml:space="preserve">, ж/д ст. Кривозеровка </w:t>
      </w:r>
      <w:r w:rsidRPr="00671C83">
        <w:rPr>
          <w:bCs/>
        </w:rPr>
        <w:t xml:space="preserve">и территорий, непосредственно примыкающих данной застройке </w:t>
      </w:r>
      <w:r w:rsidRPr="00671C83">
        <w:rPr>
          <w:szCs w:val="24"/>
        </w:rPr>
        <w:t>действующий детский сад вместимостью 120 мест не будет обеспечивать потребность населения на расчетный срок. В связи с этим, необходимы мероприятий по строительству дополнительных детских садов в соответствии нормативами градостроительного проектирования. По предварительным расчетам</w:t>
      </w:r>
      <w:r w:rsidR="009D569D" w:rsidRPr="00671C83">
        <w:rPr>
          <w:szCs w:val="24"/>
        </w:rPr>
        <w:t>,</w:t>
      </w:r>
      <w:r w:rsidRPr="00671C83">
        <w:rPr>
          <w:szCs w:val="24"/>
        </w:rPr>
        <w:t xml:space="preserve"> для </w:t>
      </w:r>
      <w:r w:rsidR="0096555B" w:rsidRPr="00671C83">
        <w:rPr>
          <w:szCs w:val="24"/>
        </w:rPr>
        <w:t>обозначенных</w:t>
      </w:r>
      <w:r w:rsidRPr="00671C83">
        <w:rPr>
          <w:szCs w:val="24"/>
        </w:rPr>
        <w:t xml:space="preserve"> территорий</w:t>
      </w:r>
      <w:r w:rsidR="009D569D" w:rsidRPr="00671C83">
        <w:rPr>
          <w:szCs w:val="24"/>
        </w:rPr>
        <w:t>, в случае реализации строительства жилья потребуется обеспечени</w:t>
      </w:r>
      <w:r w:rsidR="005D2317">
        <w:rPr>
          <w:szCs w:val="24"/>
        </w:rPr>
        <w:t xml:space="preserve">е местами в детских садах для </w:t>
      </w:r>
      <w:r w:rsidR="00631924" w:rsidRPr="00671C83">
        <w:rPr>
          <w:szCs w:val="24"/>
        </w:rPr>
        <w:t xml:space="preserve">320 </w:t>
      </w:r>
      <w:r w:rsidR="009D569D" w:rsidRPr="00671C83">
        <w:rPr>
          <w:szCs w:val="24"/>
        </w:rPr>
        <w:t>детей</w:t>
      </w:r>
      <w:r w:rsidR="00631924" w:rsidRPr="00671C83">
        <w:rPr>
          <w:szCs w:val="24"/>
        </w:rPr>
        <w:t>. Т.е дополнительно к 120 имеющимся местам следует обеспечить 200 мест.</w:t>
      </w:r>
    </w:p>
    <w:p w:rsidR="00253D4C" w:rsidRPr="00671C83" w:rsidRDefault="00253D4C" w:rsidP="00253D4C">
      <w:pPr>
        <w:pStyle w:val="ConsPlusTitle"/>
        <w:ind w:firstLine="709"/>
        <w:jc w:val="both"/>
        <w:rPr>
          <w:rFonts w:ascii="Times New Roman" w:hAnsi="Times New Roman" w:cs="Times New Roman"/>
          <w:b w:val="0"/>
          <w:bCs/>
          <w:sz w:val="24"/>
          <w:szCs w:val="24"/>
          <w:u w:val="single"/>
        </w:rPr>
      </w:pPr>
      <w:r w:rsidRPr="00671C83">
        <w:rPr>
          <w:rFonts w:ascii="Times New Roman" w:hAnsi="Times New Roman" w:cs="Times New Roman"/>
          <w:b w:val="0"/>
          <w:bCs/>
        </w:rPr>
        <w:t xml:space="preserve">Развитие территорий </w:t>
      </w:r>
      <w:r w:rsidRPr="00671C83">
        <w:rPr>
          <w:rFonts w:ascii="Times New Roman" w:hAnsi="Times New Roman" w:cs="Times New Roman"/>
          <w:b w:val="0"/>
          <w:bCs/>
          <w:sz w:val="24"/>
          <w:szCs w:val="24"/>
        </w:rPr>
        <w:t xml:space="preserve">в планировочных районах </w:t>
      </w:r>
      <w:r w:rsidRPr="00671C83">
        <w:rPr>
          <w:rFonts w:ascii="Times New Roman" w:eastAsia="Calibri" w:hAnsi="Times New Roman" w:cs="Times New Roman"/>
          <w:b w:val="0"/>
          <w:bCs/>
          <w:sz w:val="24"/>
          <w:szCs w:val="24"/>
          <w:lang w:eastAsia="en-US"/>
        </w:rPr>
        <w:t>«Юго-западный»</w:t>
      </w:r>
      <w:r w:rsidRPr="00671C83">
        <w:rPr>
          <w:rFonts w:ascii="Times New Roman" w:hAnsi="Times New Roman" w:cs="Times New Roman"/>
          <w:b w:val="0"/>
          <w:bCs/>
          <w:sz w:val="24"/>
          <w:szCs w:val="24"/>
        </w:rPr>
        <w:t xml:space="preserve"> и «город-курорт Юга</w:t>
      </w:r>
      <w:r w:rsidR="00690129">
        <w:rPr>
          <w:rFonts w:ascii="Times New Roman" w:hAnsi="Times New Roman" w:cs="Times New Roman"/>
          <w:b w:val="0"/>
          <w:bCs/>
          <w:sz w:val="24"/>
          <w:szCs w:val="24"/>
        </w:rPr>
        <w:t xml:space="preserve">» </w:t>
      </w:r>
      <w:r w:rsidR="007323D1" w:rsidRPr="00671C83">
        <w:rPr>
          <w:rFonts w:ascii="Times New Roman" w:hAnsi="Times New Roman" w:cs="Times New Roman"/>
          <w:b w:val="0"/>
          <w:bCs/>
          <w:sz w:val="24"/>
          <w:szCs w:val="24"/>
        </w:rPr>
        <w:t>согласно СТП Пензенского района,</w:t>
      </w:r>
      <w:r w:rsidRPr="00671C83">
        <w:rPr>
          <w:rFonts w:ascii="Times New Roman" w:hAnsi="Times New Roman" w:cs="Times New Roman"/>
          <w:b w:val="0"/>
          <w:bCs/>
          <w:sz w:val="24"/>
          <w:szCs w:val="24"/>
        </w:rPr>
        <w:t xml:space="preserve"> потребует реализации следующих мероприятий:</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130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(1-2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(1-2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(1-2 район);</w:t>
      </w:r>
    </w:p>
    <w:p w:rsidR="00C72E0D"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(1-2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(3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(3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(4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 </w:t>
      </w:r>
      <w:r w:rsidR="004E7181" w:rsidRPr="00671C83">
        <w:rPr>
          <w:szCs w:val="24"/>
        </w:rPr>
        <w:tab/>
      </w: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(4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встроенного детского сада </w:t>
      </w:r>
      <w:r w:rsidRPr="00671C83">
        <w:rPr>
          <w:kern w:val="2"/>
          <w:szCs w:val="24"/>
        </w:rPr>
        <w:t>на 30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(4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lastRenderedPageBreak/>
        <w:t xml:space="preserve">-строительство встроенного детского сада </w:t>
      </w:r>
      <w:r w:rsidRPr="00671C83">
        <w:rPr>
          <w:kern w:val="2"/>
          <w:szCs w:val="24"/>
        </w:rPr>
        <w:t>на 40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(4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(5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(6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(6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(7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(7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(7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(8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(8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(9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(9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200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(9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(10 район);</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250 мест</w:t>
      </w:r>
      <w:r w:rsidRPr="00671C83">
        <w:rPr>
          <w:rStyle w:val="a7"/>
          <w:b/>
          <w:i w:val="0"/>
          <w:szCs w:val="24"/>
        </w:rPr>
        <w:t xml:space="preserve"> </w:t>
      </w:r>
      <w:r w:rsidRPr="00671C83">
        <w:rPr>
          <w:rStyle w:val="a7"/>
          <w:bCs/>
          <w:i w:val="0"/>
          <w:szCs w:val="24"/>
        </w:rPr>
        <w:t xml:space="preserve">в п. Мичуринский, </w:t>
      </w:r>
      <w:r w:rsidRPr="00671C83">
        <w:rPr>
          <w:rFonts w:eastAsia="Calibri"/>
          <w:szCs w:val="24"/>
          <w:lang w:eastAsia="en-US"/>
        </w:rPr>
        <w:t>район «Юго-западный» (11 район);</w:t>
      </w:r>
    </w:p>
    <w:p w:rsidR="00595AA5" w:rsidRPr="00671C83" w:rsidRDefault="00253D4C" w:rsidP="005823BC">
      <w:pPr>
        <w:spacing w:after="0" w:line="240" w:lineRule="auto"/>
        <w:ind w:firstLine="567"/>
        <w:contextualSpacing/>
        <w:rPr>
          <w:szCs w:val="24"/>
        </w:rPr>
      </w:pPr>
      <w:r w:rsidRPr="00671C83">
        <w:rPr>
          <w:szCs w:val="24"/>
        </w:rPr>
        <w:t xml:space="preserve">-строительство детского сада </w:t>
      </w:r>
      <w:r w:rsidRPr="00671C83">
        <w:rPr>
          <w:kern w:val="2"/>
          <w:szCs w:val="24"/>
        </w:rPr>
        <w:t>на 320 мест</w:t>
      </w:r>
      <w:r w:rsidRPr="00671C83">
        <w:rPr>
          <w:rStyle w:val="a7"/>
          <w:b/>
          <w:i w:val="0"/>
          <w:szCs w:val="24"/>
        </w:rPr>
        <w:t xml:space="preserve"> </w:t>
      </w:r>
      <w:r w:rsidRPr="00671C83">
        <w:rPr>
          <w:rStyle w:val="a7"/>
          <w:bCs/>
          <w:i w:val="0"/>
          <w:szCs w:val="24"/>
        </w:rPr>
        <w:t xml:space="preserve">в п. Мичуринский </w:t>
      </w:r>
      <w:r w:rsidRPr="00671C83">
        <w:rPr>
          <w:szCs w:val="24"/>
        </w:rPr>
        <w:t>(«город-курорт Юга»);</w:t>
      </w:r>
    </w:p>
    <w:p w:rsidR="00253D4C" w:rsidRPr="00671C83" w:rsidRDefault="00253D4C" w:rsidP="005823BC">
      <w:pPr>
        <w:spacing w:after="0" w:line="240" w:lineRule="auto"/>
        <w:ind w:firstLine="567"/>
        <w:contextualSpacing/>
        <w:rPr>
          <w:rFonts w:eastAsia="Calibri"/>
          <w:szCs w:val="24"/>
          <w:lang w:eastAsia="en-US"/>
        </w:rPr>
      </w:pPr>
      <w:r w:rsidRPr="00671C83">
        <w:rPr>
          <w:szCs w:val="24"/>
        </w:rPr>
        <w:t xml:space="preserve">-строительство детского сада </w:t>
      </w:r>
      <w:r w:rsidRPr="00671C83">
        <w:rPr>
          <w:kern w:val="2"/>
          <w:szCs w:val="24"/>
        </w:rPr>
        <w:t>на 120 мест</w:t>
      </w:r>
      <w:r w:rsidRPr="00671C83">
        <w:rPr>
          <w:rStyle w:val="a7"/>
          <w:b/>
          <w:i w:val="0"/>
          <w:szCs w:val="24"/>
        </w:rPr>
        <w:t xml:space="preserve"> </w:t>
      </w:r>
      <w:r w:rsidRPr="00671C83">
        <w:rPr>
          <w:rStyle w:val="a7"/>
          <w:bCs/>
          <w:i w:val="0"/>
          <w:szCs w:val="24"/>
        </w:rPr>
        <w:t xml:space="preserve">в п. Мичуринский </w:t>
      </w:r>
      <w:r w:rsidRPr="00671C83">
        <w:rPr>
          <w:szCs w:val="24"/>
        </w:rPr>
        <w:t>(«город-курорт Юга»);</w:t>
      </w:r>
    </w:p>
    <w:p w:rsidR="00253D4C" w:rsidRPr="00FD7674" w:rsidRDefault="00253D4C" w:rsidP="00671C83">
      <w:pPr>
        <w:pStyle w:val="affffff6"/>
        <w:rPr>
          <w:u w:val="single"/>
          <w:lang w:val="ru-RU"/>
        </w:rPr>
      </w:pPr>
      <w:r w:rsidRPr="00FD7674">
        <w:rPr>
          <w:u w:val="single"/>
          <w:lang w:val="ru-RU"/>
        </w:rPr>
        <w:t>Мероприятия генерального плана</w:t>
      </w:r>
    </w:p>
    <w:p w:rsidR="00253D4C" w:rsidRPr="00671C83" w:rsidRDefault="00253D4C" w:rsidP="00253D4C">
      <w:pPr>
        <w:shd w:val="clear" w:color="auto" w:fill="FFFFFF"/>
        <w:autoSpaceDE w:val="0"/>
        <w:autoSpaceDN w:val="0"/>
        <w:adjustRightInd w:val="0"/>
        <w:spacing w:after="0" w:line="240" w:lineRule="auto"/>
        <w:ind w:firstLine="709"/>
        <w:contextualSpacing/>
        <w:jc w:val="both"/>
      </w:pPr>
      <w:r w:rsidRPr="00671C83">
        <w:t>В соответствии с полномочиями Мичуринского сельсовета мероприятия в области дошкольного образования не планируются</w:t>
      </w:r>
      <w:r w:rsidRPr="00671C83">
        <w:rPr>
          <w:szCs w:val="24"/>
        </w:rPr>
        <w:t>.</w:t>
      </w:r>
    </w:p>
    <w:p w:rsidR="00FA66CC" w:rsidRPr="00FD7674" w:rsidRDefault="00FA66CC" w:rsidP="00FD7674">
      <w:pPr>
        <w:pStyle w:val="affffff6"/>
        <w:rPr>
          <w:b/>
          <w:u w:val="single"/>
          <w:lang w:val="ru-RU" w:eastAsia="ru-RU"/>
        </w:rPr>
      </w:pPr>
      <w:bookmarkStart w:id="155" w:name="_Toc45096873"/>
      <w:bookmarkEnd w:id="154"/>
      <w:r w:rsidRPr="00FD7674">
        <w:rPr>
          <w:b/>
          <w:u w:val="single"/>
          <w:lang w:val="ru-RU" w:eastAsia="ru-RU"/>
        </w:rPr>
        <w:t xml:space="preserve">Организации дополнительного образования </w:t>
      </w:r>
    </w:p>
    <w:p w:rsidR="00EB4824" w:rsidRPr="00671C83" w:rsidRDefault="00253D4C" w:rsidP="004E7181">
      <w:pPr>
        <w:widowControl w:val="0"/>
        <w:spacing w:after="0" w:line="240" w:lineRule="auto"/>
        <w:ind w:firstLine="595"/>
        <w:jc w:val="both"/>
        <w:rPr>
          <w:rFonts w:eastAsia="Calibri"/>
          <w:szCs w:val="24"/>
          <w:lang w:eastAsia="en-US"/>
        </w:rPr>
      </w:pPr>
      <w:r w:rsidRPr="00671C83">
        <w:rPr>
          <w:bCs/>
        </w:rPr>
        <w:t>Для существующей застройки п. Мичуринский</w:t>
      </w:r>
      <w:r w:rsidRPr="00671C83">
        <w:rPr>
          <w:szCs w:val="24"/>
        </w:rPr>
        <w:t xml:space="preserve">, ж/д ст. Кривозеровка </w:t>
      </w:r>
      <w:r w:rsidRPr="00671C83">
        <w:rPr>
          <w:bCs/>
        </w:rPr>
        <w:t xml:space="preserve">и территорий, непосредственно примыкающих данной застройке </w:t>
      </w:r>
      <w:r w:rsidRPr="00671C83">
        <w:rPr>
          <w:szCs w:val="24"/>
        </w:rPr>
        <w:t xml:space="preserve">действующая система дополнительного образования не будет обеспечивать потребность населения на расчетный срок. По предварительным расчетам, для </w:t>
      </w:r>
      <w:r w:rsidR="0012708E" w:rsidRPr="00671C83">
        <w:rPr>
          <w:szCs w:val="24"/>
        </w:rPr>
        <w:t>обозначенных</w:t>
      </w:r>
      <w:r w:rsidRPr="00671C83">
        <w:rPr>
          <w:szCs w:val="24"/>
        </w:rPr>
        <w:t xml:space="preserve"> территорий, в случае реализации строительства жилья потребуется</w:t>
      </w:r>
      <w:r w:rsidR="00EB4824" w:rsidRPr="00671C83">
        <w:rPr>
          <w:szCs w:val="24"/>
        </w:rPr>
        <w:t xml:space="preserve"> создать на расчетный срок- 372 места, из них 241 место в общеобразовательной организации и 131 вне общеобразовательной организации.</w:t>
      </w:r>
    </w:p>
    <w:p w:rsidR="00253D4C" w:rsidRPr="00671C83" w:rsidRDefault="00253D4C" w:rsidP="00EB4824">
      <w:pPr>
        <w:spacing w:after="0" w:line="240" w:lineRule="auto"/>
        <w:ind w:firstLine="709"/>
        <w:jc w:val="both"/>
        <w:rPr>
          <w:szCs w:val="24"/>
        </w:rPr>
      </w:pPr>
      <w:r w:rsidRPr="00671C83">
        <w:t xml:space="preserve">Развитие территорий </w:t>
      </w:r>
      <w:r w:rsidRPr="00671C83">
        <w:rPr>
          <w:szCs w:val="24"/>
        </w:rPr>
        <w:t xml:space="preserve">в планировочных районах </w:t>
      </w:r>
      <w:r w:rsidRPr="00671C83">
        <w:rPr>
          <w:rFonts w:eastAsia="Calibri"/>
          <w:szCs w:val="24"/>
          <w:lang w:eastAsia="en-US"/>
        </w:rPr>
        <w:t>«Юго-западный»</w:t>
      </w:r>
      <w:r w:rsidRPr="00671C83">
        <w:rPr>
          <w:szCs w:val="24"/>
        </w:rPr>
        <w:t xml:space="preserve"> и «город-курорт Юга» согласно СТП Пензенского района потребует реализации следующих мероприятий:</w:t>
      </w:r>
    </w:p>
    <w:p w:rsidR="00253D4C" w:rsidRPr="00671C83" w:rsidRDefault="00EB4824" w:rsidP="006A73F0">
      <w:pPr>
        <w:pStyle w:val="a3"/>
        <w:ind w:firstLine="709"/>
        <w:rPr>
          <w:rFonts w:eastAsia="Calibri"/>
          <w:lang w:val="ru-RU" w:eastAsia="en-US"/>
        </w:rPr>
      </w:pPr>
      <w:r w:rsidRPr="00671C83">
        <w:rPr>
          <w:rFonts w:eastAsia="Calibri"/>
          <w:lang w:val="ru-RU" w:eastAsia="en-US"/>
        </w:rPr>
        <w:t xml:space="preserve"> -в районе </w:t>
      </w:r>
      <w:r w:rsidRPr="00671C83">
        <w:rPr>
          <w:rFonts w:eastAsia="Calibri"/>
          <w:lang w:eastAsia="en-US"/>
        </w:rPr>
        <w:t>«Юго-западный»</w:t>
      </w:r>
      <w:r w:rsidRPr="00671C83">
        <w:rPr>
          <w:rFonts w:eastAsia="Calibri"/>
          <w:lang w:val="ru-RU" w:eastAsia="en-US"/>
        </w:rPr>
        <w:t xml:space="preserve"> необходимо создание мест дополнительного образования для 9120 детей в школах и 4912 вне школ;</w:t>
      </w:r>
    </w:p>
    <w:p w:rsidR="00EB4824" w:rsidRPr="00671C83" w:rsidRDefault="00EB4824" w:rsidP="00EB4824">
      <w:pPr>
        <w:pStyle w:val="a3"/>
        <w:ind w:firstLine="709"/>
        <w:rPr>
          <w:rFonts w:eastAsia="Calibri"/>
          <w:lang w:val="ru-RU" w:eastAsia="en-US"/>
        </w:rPr>
      </w:pPr>
      <w:r w:rsidRPr="00671C83">
        <w:rPr>
          <w:rFonts w:eastAsia="Calibri"/>
          <w:lang w:val="ru-RU" w:eastAsia="en-US"/>
        </w:rPr>
        <w:t xml:space="preserve">-в районе </w:t>
      </w:r>
      <w:r w:rsidR="006D54B1" w:rsidRPr="00671C83">
        <w:t>«город-курорт Юга»</w:t>
      </w:r>
      <w:r w:rsidR="006D54B1" w:rsidRPr="00671C83">
        <w:rPr>
          <w:lang w:val="ru-RU"/>
        </w:rPr>
        <w:t xml:space="preserve"> </w:t>
      </w:r>
      <w:r w:rsidRPr="00671C83">
        <w:rPr>
          <w:rFonts w:eastAsia="Calibri"/>
          <w:lang w:val="ru-RU" w:eastAsia="en-US"/>
        </w:rPr>
        <w:t xml:space="preserve">необходимо создание мест дополнительного образования для </w:t>
      </w:r>
      <w:r w:rsidR="006D54B1" w:rsidRPr="00671C83">
        <w:rPr>
          <w:rFonts w:eastAsia="Calibri"/>
          <w:lang w:val="ru-RU" w:eastAsia="en-US"/>
        </w:rPr>
        <w:t>2182</w:t>
      </w:r>
      <w:r w:rsidRPr="00671C83">
        <w:rPr>
          <w:rFonts w:eastAsia="Calibri"/>
          <w:lang w:val="ru-RU" w:eastAsia="en-US"/>
        </w:rPr>
        <w:t xml:space="preserve"> детей в школах и </w:t>
      </w:r>
      <w:r w:rsidR="006D54B1" w:rsidRPr="00671C83">
        <w:rPr>
          <w:rFonts w:eastAsia="Calibri"/>
          <w:lang w:val="ru-RU" w:eastAsia="en-US"/>
        </w:rPr>
        <w:t>1175</w:t>
      </w:r>
      <w:r w:rsidRPr="00671C83">
        <w:rPr>
          <w:rFonts w:eastAsia="Calibri"/>
          <w:lang w:val="ru-RU" w:eastAsia="en-US"/>
        </w:rPr>
        <w:t xml:space="preserve"> вне школ</w:t>
      </w:r>
      <w:r w:rsidR="006D54B1" w:rsidRPr="00671C83">
        <w:rPr>
          <w:rFonts w:eastAsia="Calibri"/>
          <w:lang w:val="ru-RU" w:eastAsia="en-US"/>
        </w:rPr>
        <w:t>.</w:t>
      </w:r>
    </w:p>
    <w:p w:rsidR="006D54B1" w:rsidRPr="00671C83" w:rsidRDefault="006D54B1" w:rsidP="004E7181">
      <w:pPr>
        <w:widowControl w:val="0"/>
        <w:spacing w:after="0" w:line="240" w:lineRule="auto"/>
        <w:ind w:firstLine="593"/>
        <w:contextualSpacing/>
        <w:jc w:val="both"/>
      </w:pPr>
      <w:r w:rsidRPr="00671C83">
        <w:rPr>
          <w:bCs/>
          <w:szCs w:val="24"/>
          <w:u w:val="single"/>
        </w:rPr>
        <w:t xml:space="preserve">В случае </w:t>
      </w:r>
      <w:r w:rsidRPr="00671C83">
        <w:rPr>
          <w:bCs/>
          <w:u w:val="single"/>
        </w:rPr>
        <w:t xml:space="preserve">развития </w:t>
      </w:r>
      <w:r w:rsidR="0012708E" w:rsidRPr="00241EFE">
        <w:rPr>
          <w:bCs/>
          <w:u w:val="single"/>
        </w:rPr>
        <w:t>территории</w:t>
      </w:r>
      <w:r w:rsidRPr="00241EFE">
        <w:rPr>
          <w:bCs/>
          <w:u w:val="single"/>
        </w:rPr>
        <w:t xml:space="preserve"> на участках №3,4 согласно рис.</w:t>
      </w:r>
      <w:r w:rsidR="00671C83" w:rsidRPr="00241EFE">
        <w:rPr>
          <w:bCs/>
          <w:u w:val="single"/>
        </w:rPr>
        <w:t>7</w:t>
      </w:r>
      <w:r w:rsidR="00671C83" w:rsidRPr="00671C83">
        <w:rPr>
          <w:bCs/>
          <w:u w:val="single"/>
        </w:rPr>
        <w:t xml:space="preserve"> </w:t>
      </w:r>
      <w:r w:rsidRPr="00671C83">
        <w:rPr>
          <w:bCs/>
          <w:u w:val="single"/>
        </w:rPr>
        <w:t xml:space="preserve">потребуется </w:t>
      </w:r>
      <w:r w:rsidR="004E7181" w:rsidRPr="00671C83">
        <w:rPr>
          <w:bCs/>
          <w:szCs w:val="24"/>
        </w:rPr>
        <w:t>с</w:t>
      </w:r>
      <w:r w:rsidRPr="00671C83">
        <w:rPr>
          <w:bCs/>
          <w:szCs w:val="24"/>
        </w:rPr>
        <w:t>оздание мест дополнительного образования общей вместимостью на расчетный срок - 1044 мест. Из них в школах 679 мест и вне школ 365 мест</w:t>
      </w:r>
      <w:r w:rsidR="004E7181" w:rsidRPr="00671C83">
        <w:rPr>
          <w:bCs/>
          <w:szCs w:val="24"/>
        </w:rPr>
        <w:t>.</w:t>
      </w:r>
    </w:p>
    <w:p w:rsidR="0084223E" w:rsidRDefault="006D54B1" w:rsidP="0084223E">
      <w:pPr>
        <w:pStyle w:val="affffff6"/>
        <w:rPr>
          <w:lang w:val="ru-RU"/>
        </w:rPr>
      </w:pPr>
      <w:r w:rsidRPr="00FD7674">
        <w:rPr>
          <w:u w:val="single"/>
          <w:lang w:val="ru-RU"/>
        </w:rPr>
        <w:t>Мероприятия генерального плана</w:t>
      </w:r>
    </w:p>
    <w:p w:rsidR="0084223E" w:rsidRPr="0084223E" w:rsidRDefault="006D54B1" w:rsidP="0084223E">
      <w:pPr>
        <w:pStyle w:val="affffff6"/>
        <w:rPr>
          <w:lang w:val="ru-RU"/>
        </w:rPr>
      </w:pPr>
      <w:r w:rsidRPr="0084223E">
        <w:rPr>
          <w:lang w:val="ru-RU"/>
        </w:rPr>
        <w:t>В соответствии с полномочиями Мичуринского сельсовета мероприятия в области дошкольного образования не планируются.</w:t>
      </w:r>
    </w:p>
    <w:bookmarkEnd w:id="155"/>
    <w:p w:rsidR="005C4175" w:rsidRPr="00A054E5" w:rsidRDefault="008835B6" w:rsidP="008835B6">
      <w:pPr>
        <w:pStyle w:val="30"/>
        <w:ind w:left="0" w:right="-2"/>
        <w:rPr>
          <w:szCs w:val="24"/>
        </w:rPr>
      </w:pPr>
      <w:r>
        <w:rPr>
          <w:szCs w:val="24"/>
        </w:rPr>
        <w:br w:type="page"/>
      </w:r>
      <w:bookmarkStart w:id="156" w:name="_Toc199152044"/>
      <w:r w:rsidR="005C4175" w:rsidRPr="00A054E5">
        <w:rPr>
          <w:szCs w:val="24"/>
        </w:rPr>
        <w:lastRenderedPageBreak/>
        <w:t>3.7.2. Здравоохранение</w:t>
      </w:r>
      <w:bookmarkEnd w:id="156"/>
    </w:p>
    <w:p w:rsidR="004F7A22" w:rsidRPr="00FD7674" w:rsidRDefault="004F7A22" w:rsidP="008835B6">
      <w:pPr>
        <w:pStyle w:val="affffff6"/>
        <w:spacing w:before="240"/>
        <w:rPr>
          <w:rFonts w:eastAsia="Calibri"/>
          <w:u w:val="single"/>
          <w:lang w:val="ru-RU"/>
        </w:rPr>
      </w:pPr>
      <w:bookmarkStart w:id="157" w:name="_Toc45096875"/>
      <w:r w:rsidRPr="00FD7674">
        <w:rPr>
          <w:rFonts w:eastAsia="Calibri"/>
          <w:u w:val="single"/>
          <w:lang w:val="ru-RU"/>
        </w:rPr>
        <w:t>Существующее положение</w:t>
      </w:r>
    </w:p>
    <w:p w:rsidR="000264AA" w:rsidRDefault="000264AA" w:rsidP="004F7A22">
      <w:pPr>
        <w:spacing w:after="0" w:line="240" w:lineRule="auto"/>
        <w:ind w:firstLine="709"/>
        <w:jc w:val="both"/>
      </w:pPr>
      <w:r>
        <w:t>М</w:t>
      </w:r>
      <w:r w:rsidR="004F7A22" w:rsidRPr="00C81E61">
        <w:t>едико-</w:t>
      </w:r>
      <w:r w:rsidR="004F7A22" w:rsidRPr="00CF7320">
        <w:t xml:space="preserve">санитарная помощь на территории </w:t>
      </w:r>
      <w:r w:rsidR="007963A3">
        <w:t>Мичуринского</w:t>
      </w:r>
      <w:r w:rsidR="004F7A22" w:rsidRPr="00CF7320">
        <w:t xml:space="preserve"> сельсовета обеспечивается учреждениями здравоохранения, расположенны</w:t>
      </w:r>
      <w:r w:rsidR="00F9324A" w:rsidRPr="00CF7320">
        <w:t>ми</w:t>
      </w:r>
      <w:r w:rsidR="004F7A22" w:rsidRPr="00CF7320">
        <w:t xml:space="preserve"> в </w:t>
      </w:r>
      <w:r>
        <w:t>п.</w:t>
      </w:r>
      <w:r w:rsidR="00D379F1">
        <w:t xml:space="preserve"> </w:t>
      </w:r>
      <w:r w:rsidR="00813FA5">
        <w:t>Мичуринский</w:t>
      </w:r>
      <w:r>
        <w:t>.</w:t>
      </w:r>
    </w:p>
    <w:p w:rsidR="00BE22D9" w:rsidRDefault="00813FA5" w:rsidP="00BE22D9">
      <w:pPr>
        <w:spacing w:after="0" w:line="240" w:lineRule="auto"/>
        <w:ind w:firstLine="709"/>
        <w:jc w:val="both"/>
        <w:rPr>
          <w:szCs w:val="24"/>
        </w:rPr>
      </w:pPr>
      <w:r>
        <w:t xml:space="preserve"> </w:t>
      </w:r>
      <w:r w:rsidR="000264AA" w:rsidRPr="001C32B1">
        <w:rPr>
          <w:szCs w:val="24"/>
        </w:rPr>
        <w:t>Существующие объекты здравоохранения:</w:t>
      </w:r>
      <w:r w:rsidR="00851C72">
        <w:rPr>
          <w:szCs w:val="24"/>
        </w:rPr>
        <w:t xml:space="preserve"> </w:t>
      </w:r>
    </w:p>
    <w:p w:rsidR="00D379F1" w:rsidRDefault="00D379F1" w:rsidP="00BE22D9">
      <w:pPr>
        <w:spacing w:after="0" w:line="240" w:lineRule="auto"/>
        <w:ind w:firstLine="709"/>
        <w:jc w:val="both"/>
        <w:rPr>
          <w:szCs w:val="24"/>
        </w:rPr>
      </w:pPr>
      <w:r>
        <w:rPr>
          <w:szCs w:val="24"/>
        </w:rPr>
        <w:t>- ф</w:t>
      </w:r>
      <w:r w:rsidR="000264AA" w:rsidRPr="001C32B1">
        <w:rPr>
          <w:szCs w:val="24"/>
        </w:rPr>
        <w:t xml:space="preserve">ельдшерско-акушерский пункт </w:t>
      </w:r>
      <w:r w:rsidR="00BE22D9">
        <w:rPr>
          <w:szCs w:val="24"/>
        </w:rPr>
        <w:t>ж/д ст. Кривозеровка</w:t>
      </w:r>
      <w:r w:rsidR="000264AA" w:rsidRPr="001C32B1">
        <w:rPr>
          <w:szCs w:val="24"/>
        </w:rPr>
        <w:t xml:space="preserve">, ул. </w:t>
      </w:r>
      <w:r w:rsidR="00BE22D9">
        <w:rPr>
          <w:szCs w:val="24"/>
        </w:rPr>
        <w:t>Озерная</w:t>
      </w:r>
      <w:r>
        <w:rPr>
          <w:szCs w:val="24"/>
        </w:rPr>
        <w:t>,</w:t>
      </w:r>
      <w:r w:rsidR="00BE22D9">
        <w:rPr>
          <w:szCs w:val="24"/>
        </w:rPr>
        <w:t xml:space="preserve"> 13</w:t>
      </w:r>
      <w:r w:rsidR="000264AA" w:rsidRPr="001C32B1">
        <w:rPr>
          <w:szCs w:val="24"/>
        </w:rPr>
        <w:t xml:space="preserve">; </w:t>
      </w:r>
    </w:p>
    <w:p w:rsidR="004F7A22" w:rsidRPr="00CF7320" w:rsidRDefault="00CB0BE8" w:rsidP="004F7A22">
      <w:pPr>
        <w:spacing w:after="0" w:line="240" w:lineRule="auto"/>
        <w:ind w:firstLine="709"/>
        <w:jc w:val="both"/>
        <w:rPr>
          <w:rStyle w:val="af0"/>
          <w:i w:val="0"/>
          <w:color w:val="auto"/>
          <w:sz w:val="24"/>
          <w:shd w:val="clear" w:color="auto" w:fill="auto"/>
        </w:rPr>
      </w:pPr>
      <w:r>
        <w:rPr>
          <w:szCs w:val="24"/>
        </w:rPr>
        <w:t>-</w:t>
      </w:r>
      <w:r w:rsidR="00D379F1">
        <w:rPr>
          <w:szCs w:val="24"/>
        </w:rPr>
        <w:t xml:space="preserve"> в</w:t>
      </w:r>
      <w:r w:rsidR="000264AA" w:rsidRPr="001C32B1">
        <w:rPr>
          <w:szCs w:val="24"/>
        </w:rPr>
        <w:t>рачебная амбулатория, п. Мичури</w:t>
      </w:r>
      <w:r w:rsidR="00AB6464">
        <w:rPr>
          <w:szCs w:val="24"/>
        </w:rPr>
        <w:t>нский, ул. С</w:t>
      </w:r>
      <w:r w:rsidR="00E220C2">
        <w:rPr>
          <w:szCs w:val="24"/>
        </w:rPr>
        <w:t>ельс</w:t>
      </w:r>
      <w:r w:rsidR="00AB6464">
        <w:rPr>
          <w:szCs w:val="24"/>
        </w:rPr>
        <w:t>кая площадь, 1</w:t>
      </w:r>
      <w:r w:rsidR="000264AA" w:rsidRPr="001C32B1">
        <w:rPr>
          <w:szCs w:val="24"/>
        </w:rPr>
        <w:t xml:space="preserve"> (20 посещений в смену</w:t>
      </w:r>
      <w:r w:rsidR="000264AA">
        <w:rPr>
          <w:szCs w:val="24"/>
        </w:rPr>
        <w:t>)</w:t>
      </w:r>
      <w:r>
        <w:rPr>
          <w:szCs w:val="24"/>
        </w:rPr>
        <w:t>.</w:t>
      </w:r>
    </w:p>
    <w:p w:rsidR="00BA3E19" w:rsidRPr="00BA3E19" w:rsidRDefault="00BA3E19" w:rsidP="00BA3E19">
      <w:pPr>
        <w:widowControl w:val="0"/>
        <w:autoSpaceDE w:val="0"/>
        <w:autoSpaceDN w:val="0"/>
        <w:spacing w:after="0" w:line="240" w:lineRule="auto"/>
        <w:ind w:firstLine="709"/>
        <w:jc w:val="both"/>
        <w:rPr>
          <w:szCs w:val="24"/>
        </w:rPr>
      </w:pPr>
      <w:r w:rsidRPr="00BA3E19">
        <w:t>Скорая медицинская помощь населению сельсовета оказывается Подстанцией СМП № 8, с 2</w:t>
      </w:r>
      <w:r w:rsidRPr="00BA3E19">
        <w:rPr>
          <w:szCs w:val="24"/>
        </w:rPr>
        <w:t xml:space="preserve"> общепрофильными выездными фельдшерскими БСМП, </w:t>
      </w:r>
      <w:r w:rsidRPr="00BA3E19">
        <w:t xml:space="preserve">дислоцирующейся на </w:t>
      </w:r>
      <w:r w:rsidRPr="00BA3E19">
        <w:rPr>
          <w:szCs w:val="24"/>
        </w:rPr>
        <w:t>территории</w:t>
      </w:r>
      <w:r w:rsidRPr="00BA3E19">
        <w:rPr>
          <w:rFonts w:ascii="Source Sans Pro" w:hAnsi="Source Sans Pro"/>
          <w:color w:val="5A5A5A"/>
          <w:sz w:val="21"/>
          <w:szCs w:val="21"/>
          <w:shd w:val="clear" w:color="auto" w:fill="FFFFFF"/>
        </w:rPr>
        <w:t xml:space="preserve">, </w:t>
      </w:r>
      <w:r w:rsidRPr="00BA3E19">
        <w:rPr>
          <w:szCs w:val="24"/>
          <w:shd w:val="clear" w:color="auto" w:fill="FFFFFF"/>
        </w:rPr>
        <w:t>с. Кондоль, ул. Мира, 1</w:t>
      </w:r>
      <w:r w:rsidRPr="00BA3E19">
        <w:t xml:space="preserve"> (</w:t>
      </w:r>
      <w:r w:rsidRPr="00BA3E19">
        <w:rPr>
          <w:szCs w:val="24"/>
        </w:rPr>
        <w:t xml:space="preserve">Приказ Министерства здравоохранения Пензенской области от 23.05.2017 №155 «О реализации на территории Пензенской области порядка оказания скорой, в том числе скорой специализированной, медицинской помощи», утвержденный Приказом Министерства здравоохранения Российской Федерации от 20.06.2013 № 388н (с последующими изменениями)). </w:t>
      </w:r>
    </w:p>
    <w:p w:rsidR="004F7A22" w:rsidRPr="00B9454F" w:rsidRDefault="004F7A22" w:rsidP="00227364">
      <w:pPr>
        <w:widowControl w:val="0"/>
        <w:autoSpaceDE w:val="0"/>
        <w:autoSpaceDN w:val="0"/>
        <w:spacing w:after="0" w:line="240" w:lineRule="auto"/>
        <w:ind w:firstLine="709"/>
        <w:jc w:val="both"/>
      </w:pPr>
      <w:r w:rsidRPr="00B9454F">
        <w:t>В настоящее время в системе здравоохранения</w:t>
      </w:r>
      <w:r w:rsidR="00BB1477">
        <w:t xml:space="preserve"> </w:t>
      </w:r>
      <w:r w:rsidR="00BA3E19">
        <w:t xml:space="preserve">Мичуринского </w:t>
      </w:r>
      <w:r w:rsidRPr="00B9454F">
        <w:t>сельсовета медицинская эвакуация пациентов (пострадавших) осуществляется с использованием наземного транспорта. Воздушные суда для оказания медицинской помощи в экстренной форме не используются.</w:t>
      </w:r>
    </w:p>
    <w:p w:rsidR="00E9682C" w:rsidRPr="006A3A6E" w:rsidRDefault="00E9682C" w:rsidP="00E9682C">
      <w:pPr>
        <w:spacing w:after="0" w:line="240" w:lineRule="auto"/>
        <w:ind w:firstLine="709"/>
        <w:jc w:val="both"/>
        <w:rPr>
          <w:color w:val="00B050"/>
          <w:szCs w:val="24"/>
        </w:rPr>
      </w:pPr>
      <w:r w:rsidRPr="00CE2F7C">
        <w:rPr>
          <w:szCs w:val="24"/>
        </w:rPr>
        <w:t xml:space="preserve">На основании региональной Стратегии развития санитарной авиации в Пензенской области на период до 2024 года, утвержденной постановлением Правительства Пензенской области от 26.06.2020 № 429-пП, разработанной в соответствии с Паспортом федерального проекта «Развитие системы оказания первичной медико-санитарной помощи» и региональным проектом «Развитие системы оказания первичной медико-санитарной помощи» (далее - </w:t>
      </w:r>
      <w:r w:rsidRPr="00CE2F7C">
        <w:t xml:space="preserve">Региональная </w:t>
      </w:r>
      <w:r w:rsidRPr="00793007">
        <w:t>стратегия развития санитарной авиации в Пензенской области на период до 2024 года)</w:t>
      </w:r>
      <w:r w:rsidRPr="00793007">
        <w:rPr>
          <w:szCs w:val="24"/>
        </w:rPr>
        <w:t xml:space="preserve"> на территории г. Пенза </w:t>
      </w:r>
      <w:r w:rsidRPr="00793007">
        <w:t>Пензенской области</w:t>
      </w:r>
      <w:r w:rsidRPr="00793007">
        <w:rPr>
          <w:szCs w:val="24"/>
        </w:rPr>
        <w:t xml:space="preserve"> размещается аэропорт «Пенза», который может быть задействован при необходимости осуществления медицинской эвакуации пациентов, нуждающихся в оказании медицинской помощи в учреждениях федерального уровня (г. Москва, г. Нижний Новгород) в экстренной форме, с использованием воздушных судов.</w:t>
      </w:r>
    </w:p>
    <w:bookmarkEnd w:id="157"/>
    <w:p w:rsidR="006E3EBA" w:rsidRPr="0084223E" w:rsidRDefault="006E3EBA" w:rsidP="00671C83">
      <w:pPr>
        <w:pStyle w:val="affffff6"/>
        <w:rPr>
          <w:u w:val="single"/>
          <w:lang w:val="ru-RU"/>
        </w:rPr>
      </w:pPr>
      <w:r w:rsidRPr="0084223E">
        <w:rPr>
          <w:u w:val="single"/>
          <w:lang w:val="ru-RU"/>
        </w:rPr>
        <w:t>Анализ сложившейся системы здравоохранения выявил следующее:</w:t>
      </w:r>
    </w:p>
    <w:p w:rsidR="006E3EBA" w:rsidRPr="00BA3E19" w:rsidRDefault="006E3EBA" w:rsidP="006E3EBA">
      <w:pPr>
        <w:spacing w:after="0" w:line="240" w:lineRule="auto"/>
        <w:ind w:firstLine="709"/>
        <w:jc w:val="both"/>
      </w:pPr>
      <w:r w:rsidRPr="00BA3E19">
        <w:t>-</w:t>
      </w:r>
      <w:r w:rsidRPr="00BA3E19">
        <w:rPr>
          <w:szCs w:val="20"/>
          <w:lang w:eastAsia="zh-CN"/>
        </w:rPr>
        <w:t> </w:t>
      </w:r>
      <w:r w:rsidRPr="00BA3E19">
        <w:t>по данным Региональной стратегии развития санитарной авиации в Пензенской области на период до 2024 года расчет потребност</w:t>
      </w:r>
      <w:r w:rsidR="00E80B80">
        <w:t>и</w:t>
      </w:r>
      <w:r w:rsidRPr="00BA3E19">
        <w:t xml:space="preserve"> количества выездных бригад скорой медицинской помощи </w:t>
      </w:r>
      <w:r w:rsidR="00C9769D">
        <w:t>Пензен</w:t>
      </w:r>
      <w:r w:rsidR="00BA3E19" w:rsidRPr="00BA3E19">
        <w:t>ского</w:t>
      </w:r>
      <w:r w:rsidRPr="00BA3E19">
        <w:t xml:space="preserve"> района со</w:t>
      </w:r>
      <w:r w:rsidR="00DA52D8" w:rsidRPr="00BA3E19">
        <w:t>о</w:t>
      </w:r>
      <w:r w:rsidRPr="00BA3E19">
        <w:t>тветствует нормативным потребностям населения;</w:t>
      </w:r>
    </w:p>
    <w:p w:rsidR="006E3EBA" w:rsidRPr="00BA3E19" w:rsidRDefault="006E3EBA" w:rsidP="006E3EBA">
      <w:pPr>
        <w:spacing w:after="0" w:line="240" w:lineRule="auto"/>
        <w:ind w:firstLine="709"/>
        <w:jc w:val="both"/>
        <w:rPr>
          <w:szCs w:val="20"/>
          <w:lang w:eastAsia="zh-CN"/>
        </w:rPr>
      </w:pPr>
      <w:r w:rsidRPr="00BA3E19">
        <w:rPr>
          <w:szCs w:val="20"/>
          <w:lang w:eastAsia="zh-CN"/>
        </w:rPr>
        <w:t>- дефицит квалифи</w:t>
      </w:r>
      <w:r w:rsidR="00652884">
        <w:rPr>
          <w:szCs w:val="20"/>
          <w:lang w:eastAsia="zh-CN"/>
        </w:rPr>
        <w:t>ци</w:t>
      </w:r>
      <w:r w:rsidRPr="00BA3E19">
        <w:rPr>
          <w:szCs w:val="20"/>
          <w:lang w:eastAsia="zh-CN"/>
        </w:rPr>
        <w:t>рованных кадров, оказывающих первичную медико-санитарную помощь населению.</w:t>
      </w:r>
    </w:p>
    <w:p w:rsidR="006E3EBA" w:rsidRPr="00FD7674" w:rsidRDefault="006E3EBA" w:rsidP="00671C83">
      <w:pPr>
        <w:pStyle w:val="affffff6"/>
        <w:rPr>
          <w:u w:val="single"/>
          <w:lang w:val="ru-RU"/>
        </w:rPr>
      </w:pPr>
      <w:r w:rsidRPr="00FD7674">
        <w:rPr>
          <w:u w:val="single"/>
          <w:lang w:val="ru-RU"/>
        </w:rPr>
        <w:t>Выводы:</w:t>
      </w:r>
    </w:p>
    <w:p w:rsidR="006E3EBA" w:rsidRDefault="006E3EBA" w:rsidP="006E3EBA">
      <w:pPr>
        <w:spacing w:after="0" w:line="240" w:lineRule="auto"/>
        <w:ind w:firstLine="709"/>
        <w:jc w:val="both"/>
      </w:pPr>
      <w:r w:rsidRPr="00A97DFB">
        <w:rPr>
          <w:szCs w:val="20"/>
          <w:lang w:eastAsia="zh-CN"/>
        </w:rPr>
        <w:t xml:space="preserve">- необходимо улучшение </w:t>
      </w:r>
      <w:r w:rsidRPr="00A97DFB">
        <w:t xml:space="preserve">качества оказания медицинской помощи в существующих </w:t>
      </w:r>
      <w:r w:rsidR="005B67B2" w:rsidRPr="00A97DFB">
        <w:t>объектах</w:t>
      </w:r>
      <w:r w:rsidRPr="00A97DFB">
        <w:t xml:space="preserve"> здравоохранения для устойчивого воспроизводства населения и перехода к демографическому росту;</w:t>
      </w:r>
    </w:p>
    <w:p w:rsidR="00025D6F" w:rsidRPr="00A97DFB" w:rsidRDefault="006E3EBA" w:rsidP="00A97DFB">
      <w:pPr>
        <w:spacing w:after="0" w:line="240" w:lineRule="auto"/>
        <w:ind w:firstLine="709"/>
        <w:jc w:val="both"/>
        <w:rPr>
          <w:szCs w:val="24"/>
        </w:rPr>
      </w:pPr>
      <w:r w:rsidRPr="00A97DFB">
        <w:rPr>
          <w:szCs w:val="24"/>
        </w:rPr>
        <w:t>- рекомендуется предусмотреть мероприятия по привлечению молодых квалифицированных специалистов в систему здравоохранения.</w:t>
      </w:r>
    </w:p>
    <w:p w:rsidR="005C4175" w:rsidRPr="00FD7674" w:rsidRDefault="005C4175" w:rsidP="00671C83">
      <w:pPr>
        <w:pStyle w:val="affffff6"/>
        <w:rPr>
          <w:u w:val="single"/>
          <w:lang w:val="ru-RU"/>
        </w:rPr>
      </w:pPr>
      <w:r w:rsidRPr="00FD7674">
        <w:rPr>
          <w:u w:val="single"/>
          <w:lang w:val="ru-RU"/>
        </w:rPr>
        <w:t>Планируемое развитие</w:t>
      </w:r>
    </w:p>
    <w:p w:rsidR="00261448" w:rsidRDefault="00F54915" w:rsidP="00807092">
      <w:pPr>
        <w:spacing w:after="0" w:line="240" w:lineRule="auto"/>
        <w:ind w:firstLine="709"/>
        <w:jc w:val="both"/>
        <w:rPr>
          <w:bCs/>
        </w:rPr>
      </w:pPr>
      <w:r w:rsidRPr="00A97DFB">
        <w:rPr>
          <w:bCs/>
        </w:rPr>
        <w:t>Вопросы здравоохранения относятся к полномочиям Пензенской области</w:t>
      </w:r>
      <w:r w:rsidR="000E532A" w:rsidRPr="00A97DFB">
        <w:rPr>
          <w:bCs/>
        </w:rPr>
        <w:t xml:space="preserve">. </w:t>
      </w:r>
    </w:p>
    <w:p w:rsidR="00261448" w:rsidRPr="00671C83" w:rsidRDefault="00261448" w:rsidP="00261448">
      <w:pPr>
        <w:spacing w:after="0" w:line="240" w:lineRule="auto"/>
        <w:ind w:firstLine="709"/>
        <w:contextualSpacing/>
        <w:jc w:val="both"/>
        <w:rPr>
          <w:bCs/>
        </w:rPr>
      </w:pPr>
      <w:r w:rsidRPr="00671C83">
        <w:rPr>
          <w:bCs/>
        </w:rPr>
        <w:t>Согласно СТП Пензенской области на территории сельсовета планируется:</w:t>
      </w:r>
    </w:p>
    <w:p w:rsidR="00261448" w:rsidRPr="00671C83" w:rsidRDefault="00261448" w:rsidP="00261448">
      <w:pPr>
        <w:spacing w:after="0" w:line="240" w:lineRule="auto"/>
        <w:ind w:firstLine="709"/>
        <w:contextualSpacing/>
        <w:jc w:val="both"/>
      </w:pPr>
      <w:r w:rsidRPr="00671C83">
        <w:rPr>
          <w:rStyle w:val="a7"/>
          <w:i w:val="0"/>
        </w:rPr>
        <w:t>-</w:t>
      </w:r>
      <w:r w:rsidRPr="00671C83">
        <w:t>Строительство поликлиники для обслуживания взрослого населения на 600 посещений в смену в п. Мичуринский;</w:t>
      </w:r>
    </w:p>
    <w:p w:rsidR="00261448" w:rsidRPr="00671C83" w:rsidRDefault="00261448" w:rsidP="00261448">
      <w:pPr>
        <w:spacing w:after="0" w:line="240" w:lineRule="auto"/>
        <w:ind w:firstLine="709"/>
        <w:contextualSpacing/>
        <w:jc w:val="both"/>
        <w:rPr>
          <w:rStyle w:val="a7"/>
          <w:i w:val="0"/>
        </w:rPr>
      </w:pPr>
      <w:r w:rsidRPr="00671C83">
        <w:t>-Строительство детской поликлиники на 200 посещений в смену в п. Мичуринский;</w:t>
      </w:r>
    </w:p>
    <w:p w:rsidR="00036F69" w:rsidRPr="00FD7674" w:rsidRDefault="00036F69" w:rsidP="00671C83">
      <w:pPr>
        <w:pStyle w:val="affffff6"/>
        <w:rPr>
          <w:u w:val="single"/>
          <w:lang w:val="ru-RU"/>
        </w:rPr>
      </w:pPr>
      <w:r w:rsidRPr="00FD7674">
        <w:rPr>
          <w:u w:val="single"/>
          <w:lang w:val="ru-RU"/>
        </w:rPr>
        <w:t>Мероприятия генерального плана</w:t>
      </w:r>
    </w:p>
    <w:p w:rsidR="00036F69" w:rsidRPr="00EB24A3" w:rsidRDefault="00036F69" w:rsidP="00036F69">
      <w:pPr>
        <w:pStyle w:val="a3"/>
        <w:ind w:firstLine="709"/>
        <w:rPr>
          <w:bCs/>
          <w:u w:val="single"/>
        </w:rPr>
      </w:pPr>
      <w:r w:rsidRPr="00A97DFB">
        <w:lastRenderedPageBreak/>
        <w:t xml:space="preserve">В соответствии с полномочиями </w:t>
      </w:r>
      <w:r w:rsidR="00794614" w:rsidRPr="00A97DFB">
        <w:t>Мичуринского</w:t>
      </w:r>
      <w:r w:rsidRPr="00A97DFB">
        <w:t xml:space="preserve"> сельсовета мероприятия в области </w:t>
      </w:r>
      <w:r w:rsidRPr="00266DE7">
        <w:t>здравоохранения не планируются.</w:t>
      </w:r>
    </w:p>
    <w:p w:rsidR="007546E3" w:rsidRPr="004E7181" w:rsidRDefault="005C4175" w:rsidP="005823BC">
      <w:pPr>
        <w:pStyle w:val="30"/>
        <w:spacing w:before="240"/>
        <w:ind w:left="0" w:right="-2"/>
        <w:rPr>
          <w:szCs w:val="24"/>
          <w:lang w:val="ru-RU"/>
        </w:rPr>
      </w:pPr>
      <w:bookmarkStart w:id="158" w:name="_Toc199152045"/>
      <w:r w:rsidRPr="003E706B">
        <w:rPr>
          <w:szCs w:val="24"/>
        </w:rPr>
        <w:t>3.7.3. Культура и досуг</w:t>
      </w:r>
      <w:bookmarkEnd w:id="158"/>
    </w:p>
    <w:p w:rsidR="007546E3" w:rsidRPr="00671C83" w:rsidRDefault="007546E3" w:rsidP="0056270C">
      <w:pPr>
        <w:spacing w:after="0" w:line="240" w:lineRule="auto"/>
        <w:ind w:firstLine="567"/>
        <w:contextualSpacing/>
        <w:jc w:val="both"/>
        <w:rPr>
          <w:b/>
          <w:bCs/>
          <w:szCs w:val="24"/>
          <w:lang w:eastAsia="ar-SA" w:bidi="en-US"/>
        </w:rPr>
      </w:pPr>
      <w:r w:rsidRPr="00671C83">
        <w:rPr>
          <w:bCs/>
        </w:rPr>
        <w:t>Для существующей застройки п. Мичуринский</w:t>
      </w:r>
      <w:r w:rsidRPr="00671C83">
        <w:rPr>
          <w:szCs w:val="24"/>
        </w:rPr>
        <w:t xml:space="preserve">, ж/д ст. Кривозеровка </w:t>
      </w:r>
      <w:r w:rsidRPr="00671C83">
        <w:rPr>
          <w:bCs/>
        </w:rPr>
        <w:t xml:space="preserve">и территорий, непосредственно примыкающих данной застройке </w:t>
      </w:r>
      <w:r w:rsidRPr="008835B6">
        <w:rPr>
          <w:bCs/>
        </w:rPr>
        <w:t>на участках №5,6,8 согласно рис.</w:t>
      </w:r>
      <w:r w:rsidR="00671C83" w:rsidRPr="008835B6">
        <w:rPr>
          <w:bCs/>
        </w:rPr>
        <w:t>7</w:t>
      </w:r>
      <w:r w:rsidR="00671C83" w:rsidRPr="00671C83">
        <w:t xml:space="preserve"> </w:t>
      </w:r>
      <w:r w:rsidRPr="00671C83">
        <w:rPr>
          <w:szCs w:val="24"/>
        </w:rPr>
        <w:t xml:space="preserve">действующее </w:t>
      </w:r>
      <w:r w:rsidRPr="00671C83">
        <w:t>учреждение культуры –</w:t>
      </w:r>
      <w:r w:rsidR="00B42873">
        <w:t xml:space="preserve"> </w:t>
      </w:r>
      <w:r w:rsidRPr="00671C83">
        <w:t>«Мичуринский поселенческий библиотечно-досуговый центр», г</w:t>
      </w:r>
      <w:r w:rsidRPr="00671C83">
        <w:rPr>
          <w:szCs w:val="24"/>
        </w:rPr>
        <w:t xml:space="preserve">од постройки – 1971, вместимость зала 150 мест с библиотекой площадью 20 кв.м, количество единиц хранения 3,5 тыс. ед., количество читательских мест – 3, не будет обеспечивать потребность населения на расчетный срок. По предварительным расчетам, для </w:t>
      </w:r>
      <w:r w:rsidR="00461656" w:rsidRPr="00671C83">
        <w:rPr>
          <w:szCs w:val="24"/>
        </w:rPr>
        <w:t>обозначенных</w:t>
      </w:r>
      <w:r w:rsidRPr="00671C83">
        <w:rPr>
          <w:szCs w:val="24"/>
        </w:rPr>
        <w:t xml:space="preserve"> территорий, в случае реализации строительства жилья потребуется обеспечение </w:t>
      </w:r>
      <w:r w:rsidR="00042DBE" w:rsidRPr="00671C83">
        <w:rPr>
          <w:szCs w:val="24"/>
        </w:rPr>
        <w:t>библиотеками на 15</w:t>
      </w:r>
      <w:r w:rsidR="00042DBE" w:rsidRPr="00671C83">
        <w:rPr>
          <w:b/>
          <w:bCs/>
          <w:szCs w:val="24"/>
          <w:lang w:eastAsia="ar-SA" w:bidi="en-US"/>
        </w:rPr>
        <w:t xml:space="preserve"> </w:t>
      </w:r>
      <w:r w:rsidR="00042DBE" w:rsidRPr="00671C83">
        <w:rPr>
          <w:szCs w:val="24"/>
          <w:lang w:eastAsia="ar-SA" w:bidi="en-US"/>
        </w:rPr>
        <w:t>тысяч единиц хранения и 13 читательских мест.</w:t>
      </w:r>
    </w:p>
    <w:p w:rsidR="00042DBE" w:rsidRPr="00671C83" w:rsidRDefault="00042DBE" w:rsidP="004E7181">
      <w:pPr>
        <w:spacing w:after="0" w:line="240" w:lineRule="auto"/>
        <w:ind w:firstLine="709"/>
        <w:contextualSpacing/>
        <w:jc w:val="both"/>
        <w:rPr>
          <w:szCs w:val="24"/>
        </w:rPr>
      </w:pPr>
      <w:bookmarkStart w:id="159" w:name="_Hlk120695685"/>
      <w:r w:rsidRPr="00671C83">
        <w:t xml:space="preserve">Развитие территорий </w:t>
      </w:r>
      <w:r w:rsidRPr="00671C83">
        <w:rPr>
          <w:szCs w:val="24"/>
        </w:rPr>
        <w:t xml:space="preserve">в планировочных районах </w:t>
      </w:r>
      <w:r w:rsidRPr="00671C83">
        <w:rPr>
          <w:rFonts w:eastAsia="Calibri"/>
          <w:szCs w:val="24"/>
          <w:lang w:eastAsia="en-US"/>
        </w:rPr>
        <w:t>«Юго-западный»</w:t>
      </w:r>
      <w:r w:rsidRPr="00671C83">
        <w:rPr>
          <w:szCs w:val="24"/>
        </w:rPr>
        <w:t xml:space="preserve"> и «город-курорт Юга»</w:t>
      </w:r>
      <w:r w:rsidR="0030218D" w:rsidRPr="00671C83">
        <w:rPr>
          <w:szCs w:val="24"/>
        </w:rPr>
        <w:t>,</w:t>
      </w:r>
      <w:r w:rsidRPr="00671C83">
        <w:rPr>
          <w:szCs w:val="24"/>
        </w:rPr>
        <w:t xml:space="preserve"> потребует реализации следующих мероприятий:</w:t>
      </w:r>
    </w:p>
    <w:p w:rsidR="00042DBE" w:rsidRPr="00671C83" w:rsidRDefault="00042DBE" w:rsidP="004E7181">
      <w:pPr>
        <w:pStyle w:val="a3"/>
        <w:ind w:firstLine="709"/>
        <w:contextualSpacing/>
        <w:rPr>
          <w:rFonts w:eastAsia="Calibri"/>
          <w:lang w:val="ru-RU" w:eastAsia="en-US"/>
        </w:rPr>
      </w:pPr>
      <w:r w:rsidRPr="00671C83">
        <w:rPr>
          <w:rFonts w:eastAsia="Calibri"/>
          <w:lang w:val="ru-RU" w:eastAsia="en-US"/>
        </w:rPr>
        <w:t xml:space="preserve"> -в районе </w:t>
      </w:r>
      <w:r w:rsidRPr="00671C83">
        <w:rPr>
          <w:rFonts w:eastAsia="Calibri"/>
          <w:lang w:eastAsia="en-US"/>
        </w:rPr>
        <w:t>«Юго-западный»</w:t>
      </w:r>
      <w:r w:rsidR="0030218D" w:rsidRPr="00671C83">
        <w:rPr>
          <w:rFonts w:eastAsia="Calibri"/>
          <w:lang w:val="ru-RU" w:eastAsia="en-US"/>
        </w:rPr>
        <w:t xml:space="preserve"> и</w:t>
      </w:r>
      <w:r w:rsidRPr="00671C83">
        <w:rPr>
          <w:rFonts w:eastAsia="Calibri"/>
          <w:lang w:val="ru-RU" w:eastAsia="en-US"/>
        </w:rPr>
        <w:t xml:space="preserve"> </w:t>
      </w:r>
      <w:r w:rsidR="0030218D" w:rsidRPr="00671C83">
        <w:rPr>
          <w:rFonts w:eastAsia="Calibri"/>
          <w:lang w:val="ru-RU" w:eastAsia="en-US"/>
        </w:rPr>
        <w:t xml:space="preserve">в районе </w:t>
      </w:r>
      <w:r w:rsidR="0030218D" w:rsidRPr="00671C83">
        <w:t>«город-курорт Юга»</w:t>
      </w:r>
      <w:r w:rsidR="0030218D" w:rsidRPr="00671C83">
        <w:rPr>
          <w:lang w:val="ru-RU"/>
        </w:rPr>
        <w:t xml:space="preserve"> </w:t>
      </w:r>
      <w:r w:rsidRPr="00671C83">
        <w:rPr>
          <w:rFonts w:eastAsia="Calibri"/>
          <w:lang w:val="ru-RU" w:eastAsia="en-US"/>
        </w:rPr>
        <w:t xml:space="preserve">необходимо </w:t>
      </w:r>
      <w:bookmarkStart w:id="160" w:name="_Hlk168559560"/>
      <w:r w:rsidR="0030218D" w:rsidRPr="00671C83">
        <w:rPr>
          <w:rFonts w:eastAsia="Calibri"/>
          <w:lang w:val="ru-RU" w:eastAsia="en-US"/>
        </w:rPr>
        <w:t>обеспечение населения объектами культуры и досуга в соответствии с нормативами градостроительного проектирования</w:t>
      </w:r>
      <w:r w:rsidRPr="00671C83">
        <w:rPr>
          <w:rFonts w:eastAsia="Calibri"/>
          <w:lang w:val="ru-RU" w:eastAsia="en-US"/>
        </w:rPr>
        <w:t>;</w:t>
      </w:r>
      <w:bookmarkEnd w:id="160"/>
    </w:p>
    <w:p w:rsidR="0030218D" w:rsidRPr="00671C83" w:rsidRDefault="0030218D" w:rsidP="004E7181">
      <w:pPr>
        <w:spacing w:after="0" w:line="240" w:lineRule="auto"/>
        <w:ind w:firstLine="709"/>
        <w:contextualSpacing/>
        <w:jc w:val="both"/>
        <w:rPr>
          <w:bCs/>
          <w:u w:val="single"/>
        </w:rPr>
      </w:pPr>
      <w:r w:rsidRPr="00671C83">
        <w:rPr>
          <w:bCs/>
          <w:szCs w:val="24"/>
          <w:u w:val="single"/>
        </w:rPr>
        <w:t>-</w:t>
      </w:r>
      <w:r w:rsidR="004E7181" w:rsidRPr="00671C83">
        <w:rPr>
          <w:bCs/>
          <w:szCs w:val="24"/>
          <w:u w:val="single"/>
        </w:rPr>
        <w:t xml:space="preserve">в </w:t>
      </w:r>
      <w:r w:rsidR="00042DBE" w:rsidRPr="00671C83">
        <w:rPr>
          <w:bCs/>
          <w:szCs w:val="24"/>
          <w:u w:val="single"/>
        </w:rPr>
        <w:t xml:space="preserve">случае </w:t>
      </w:r>
      <w:r w:rsidR="00042DBE" w:rsidRPr="00671C83">
        <w:rPr>
          <w:bCs/>
          <w:u w:val="single"/>
        </w:rPr>
        <w:t xml:space="preserve">развития </w:t>
      </w:r>
      <w:r w:rsidR="00516D93" w:rsidRPr="00671C83">
        <w:rPr>
          <w:bCs/>
          <w:u w:val="single"/>
        </w:rPr>
        <w:t>территории</w:t>
      </w:r>
      <w:r w:rsidR="00042DBE" w:rsidRPr="00671C83">
        <w:rPr>
          <w:bCs/>
          <w:u w:val="single"/>
        </w:rPr>
        <w:t xml:space="preserve"> </w:t>
      </w:r>
      <w:r w:rsidR="00042DBE" w:rsidRPr="008835B6">
        <w:rPr>
          <w:bCs/>
          <w:u w:val="single"/>
        </w:rPr>
        <w:t>на участках №3,4 согласно рис.</w:t>
      </w:r>
      <w:r w:rsidR="00671C83" w:rsidRPr="008835B6">
        <w:rPr>
          <w:bCs/>
          <w:u w:val="single"/>
        </w:rPr>
        <w:t xml:space="preserve">7 </w:t>
      </w:r>
      <w:r w:rsidR="00042DBE" w:rsidRPr="008835B6">
        <w:rPr>
          <w:bCs/>
          <w:u w:val="single"/>
        </w:rPr>
        <w:t>потребуется</w:t>
      </w:r>
      <w:r w:rsidRPr="008835B6">
        <w:rPr>
          <w:rFonts w:eastAsia="Calibri"/>
          <w:lang w:eastAsia="en-US"/>
        </w:rPr>
        <w:t xml:space="preserve"> обеспечение населения библиотеками в соответствии с нормативами градостроительного</w:t>
      </w:r>
      <w:r w:rsidRPr="00671C83">
        <w:rPr>
          <w:rFonts w:eastAsia="Calibri"/>
          <w:lang w:eastAsia="en-US"/>
        </w:rPr>
        <w:t xml:space="preserve"> проектирования.</w:t>
      </w:r>
    </w:p>
    <w:p w:rsidR="00042DBE" w:rsidRPr="0030218D" w:rsidRDefault="0030218D" w:rsidP="0030218D">
      <w:pPr>
        <w:spacing w:after="0" w:line="240" w:lineRule="auto"/>
        <w:ind w:firstLine="709"/>
        <w:contextualSpacing/>
        <w:jc w:val="both"/>
        <w:rPr>
          <w:bCs/>
        </w:rPr>
      </w:pPr>
      <w:r w:rsidRPr="00671C83">
        <w:rPr>
          <w:bCs/>
        </w:rPr>
        <w:t>Согласно СТП Пензенской области</w:t>
      </w:r>
      <w:r>
        <w:rPr>
          <w:bCs/>
        </w:rPr>
        <w:t xml:space="preserve"> на территории сельсовета строительство объектов культуры и досуга не планируется.</w:t>
      </w:r>
    </w:p>
    <w:p w:rsidR="00CB0BE8" w:rsidRPr="00FD7674" w:rsidRDefault="00CB0BE8" w:rsidP="00671C83">
      <w:pPr>
        <w:pStyle w:val="affffff6"/>
        <w:rPr>
          <w:u w:val="single"/>
          <w:lang w:val="ru-RU"/>
        </w:rPr>
      </w:pPr>
      <w:r w:rsidRPr="00FD7674">
        <w:rPr>
          <w:u w:val="single"/>
          <w:lang w:val="ru-RU"/>
        </w:rPr>
        <w:t>Мероприятия генерального плана</w:t>
      </w:r>
    </w:p>
    <w:p w:rsidR="00CB0BE8" w:rsidRPr="00E82FD8" w:rsidRDefault="00CB0BE8" w:rsidP="00FA0FBB">
      <w:pPr>
        <w:shd w:val="clear" w:color="auto" w:fill="FFFFFF"/>
        <w:autoSpaceDE w:val="0"/>
        <w:autoSpaceDN w:val="0"/>
        <w:adjustRightInd w:val="0"/>
        <w:spacing w:after="0" w:line="240" w:lineRule="auto"/>
        <w:ind w:firstLine="709"/>
        <w:contextualSpacing/>
        <w:jc w:val="both"/>
      </w:pPr>
      <w:r w:rsidRPr="00E82FD8">
        <w:t xml:space="preserve">В соответствии с полномочиями Мичуринского сельсовета мероприятия в области </w:t>
      </w:r>
      <w:r w:rsidRPr="00E82FD8">
        <w:rPr>
          <w:bCs/>
          <w:szCs w:val="24"/>
        </w:rPr>
        <w:t>культуры и досуга</w:t>
      </w:r>
      <w:r w:rsidRPr="00AE4671">
        <w:rPr>
          <w:bCs/>
          <w:szCs w:val="24"/>
        </w:rPr>
        <w:t xml:space="preserve"> </w:t>
      </w:r>
      <w:r w:rsidRPr="00E82FD8">
        <w:t>не планируются</w:t>
      </w:r>
      <w:r w:rsidRPr="00E82FD8">
        <w:rPr>
          <w:szCs w:val="24"/>
        </w:rPr>
        <w:t>.</w:t>
      </w:r>
    </w:p>
    <w:p w:rsidR="00CB0BE8" w:rsidRPr="00671C83" w:rsidRDefault="005C4175" w:rsidP="005823BC">
      <w:pPr>
        <w:pStyle w:val="30"/>
        <w:spacing w:before="240"/>
        <w:ind w:left="0" w:right="-2"/>
        <w:rPr>
          <w:szCs w:val="24"/>
        </w:rPr>
      </w:pPr>
      <w:bookmarkStart w:id="161" w:name="_Toc199152046"/>
      <w:bookmarkEnd w:id="159"/>
      <w:r w:rsidRPr="00671C83">
        <w:rPr>
          <w:szCs w:val="24"/>
        </w:rPr>
        <w:t>3.7.4. Физическая культура и массовый спорт</w:t>
      </w:r>
      <w:bookmarkEnd w:id="161"/>
    </w:p>
    <w:p w:rsidR="00CB0BE8" w:rsidRPr="00671C83" w:rsidRDefault="007D6DC3" w:rsidP="00CE112E">
      <w:pPr>
        <w:spacing w:after="0" w:line="240" w:lineRule="auto"/>
        <w:ind w:firstLine="708"/>
        <w:contextualSpacing/>
        <w:jc w:val="both"/>
        <w:rPr>
          <w:szCs w:val="24"/>
        </w:rPr>
      </w:pPr>
      <w:bookmarkStart w:id="162" w:name="_Hlk120695813"/>
      <w:r w:rsidRPr="00671C83">
        <w:rPr>
          <w:bCs/>
        </w:rPr>
        <w:t>Для существующей застройки п. Мичуринский</w:t>
      </w:r>
      <w:r w:rsidRPr="00671C83">
        <w:rPr>
          <w:szCs w:val="24"/>
        </w:rPr>
        <w:t xml:space="preserve">, ж/д ст. Кривозеровка </w:t>
      </w:r>
      <w:r w:rsidRPr="00671C83">
        <w:rPr>
          <w:bCs/>
        </w:rPr>
        <w:t xml:space="preserve">и территорий, непосредственно примыкающих данной </w:t>
      </w:r>
      <w:r w:rsidRPr="008835B6">
        <w:rPr>
          <w:bCs/>
        </w:rPr>
        <w:t>застройке на участках №5,</w:t>
      </w:r>
      <w:r w:rsidR="008835B6">
        <w:rPr>
          <w:bCs/>
        </w:rPr>
        <w:t>6,</w:t>
      </w:r>
      <w:r w:rsidRPr="008835B6">
        <w:rPr>
          <w:bCs/>
        </w:rPr>
        <w:t>8 согласно рис.</w:t>
      </w:r>
      <w:r w:rsidR="00671C83" w:rsidRPr="008835B6">
        <w:rPr>
          <w:bCs/>
        </w:rPr>
        <w:t>7</w:t>
      </w:r>
      <w:r w:rsidR="00671C83" w:rsidRPr="008835B6">
        <w:t xml:space="preserve"> </w:t>
      </w:r>
      <w:r w:rsidRPr="008835B6">
        <w:rPr>
          <w:szCs w:val="24"/>
        </w:rPr>
        <w:t>действующее</w:t>
      </w:r>
      <w:r w:rsidRPr="008835B6">
        <w:rPr>
          <w:bCs/>
        </w:rPr>
        <w:t xml:space="preserve"> з</w:t>
      </w:r>
      <w:r w:rsidR="00CB0BE8" w:rsidRPr="008835B6">
        <w:rPr>
          <w:bCs/>
        </w:rPr>
        <w:t>дания и сооружения спортивного назначения на территории сельсовета</w:t>
      </w:r>
      <w:r w:rsidR="00CB0BE8" w:rsidRPr="00671C83">
        <w:rPr>
          <w:bCs/>
        </w:rPr>
        <w:t xml:space="preserve"> представлен</w:t>
      </w:r>
      <w:r w:rsidRPr="00671C83">
        <w:rPr>
          <w:bCs/>
        </w:rPr>
        <w:t>ные</w:t>
      </w:r>
      <w:r w:rsidR="00CB0BE8" w:rsidRPr="00671C83">
        <w:rPr>
          <w:bCs/>
        </w:rPr>
        <w:t xml:space="preserve"> спортивными залами</w:t>
      </w:r>
      <w:r w:rsidR="00CB0BE8" w:rsidRPr="00671C83">
        <w:rPr>
          <w:szCs w:val="24"/>
        </w:rPr>
        <w:t xml:space="preserve"> и открытыми спортивными площадка</w:t>
      </w:r>
      <w:r w:rsidR="006E2C79">
        <w:rPr>
          <w:szCs w:val="24"/>
        </w:rPr>
        <w:t>м</w:t>
      </w:r>
      <w:r w:rsidR="00CB0BE8" w:rsidRPr="00671C83">
        <w:rPr>
          <w:szCs w:val="24"/>
        </w:rPr>
        <w:t xml:space="preserve">и МОБУ СОШ </w:t>
      </w:r>
      <w:hyperlink r:id="rId74" w:history="1">
        <w:r w:rsidR="00CB0BE8" w:rsidRPr="00671C83">
          <w:rPr>
            <w:szCs w:val="24"/>
          </w:rPr>
          <w:t>п. Мичуринский</w:t>
        </w:r>
      </w:hyperlink>
      <w:r w:rsidR="00CB0BE8" w:rsidRPr="00671C83">
        <w:rPr>
          <w:szCs w:val="24"/>
        </w:rPr>
        <w:t>, ул. Дорожная, 5А, а</w:t>
      </w:r>
      <w:r w:rsidR="00D031AE" w:rsidRPr="00671C83">
        <w:rPr>
          <w:szCs w:val="24"/>
        </w:rPr>
        <w:t xml:space="preserve"> </w:t>
      </w:r>
      <w:r w:rsidR="00CB0BE8" w:rsidRPr="00671C83">
        <w:rPr>
          <w:szCs w:val="24"/>
        </w:rPr>
        <w:t>также открытыми спортивными площадками на территори</w:t>
      </w:r>
      <w:r w:rsidR="00F8450C" w:rsidRPr="00671C83">
        <w:rPr>
          <w:szCs w:val="24"/>
        </w:rPr>
        <w:t>и</w:t>
      </w:r>
      <w:r w:rsidR="00CB0BE8" w:rsidRPr="00671C83">
        <w:rPr>
          <w:szCs w:val="24"/>
        </w:rPr>
        <w:t xml:space="preserve"> п. Мичуринский </w:t>
      </w:r>
      <w:r w:rsidRPr="00671C83">
        <w:rPr>
          <w:szCs w:val="24"/>
        </w:rPr>
        <w:t>не будут обеспечивать потребность населения на расчетный срок. В связи с этим, необходимы мероприятий по строительству дополнительных спортивных сооружений</w:t>
      </w:r>
    </w:p>
    <w:p w:rsidR="00804ABD" w:rsidRPr="00671C83" w:rsidRDefault="00B0438F" w:rsidP="00735420">
      <w:pPr>
        <w:pStyle w:val="ConsPlusTitle"/>
        <w:ind w:firstLine="709"/>
        <w:jc w:val="both"/>
        <w:rPr>
          <w:rStyle w:val="a7"/>
          <w:rFonts w:ascii="Times New Roman" w:hAnsi="Times New Roman"/>
          <w:b w:val="0"/>
          <w:i w:val="0"/>
          <w:sz w:val="24"/>
          <w:szCs w:val="24"/>
          <w:u w:val="single"/>
          <w:lang w:eastAsia="ru-RU"/>
        </w:rPr>
      </w:pPr>
      <w:bookmarkStart w:id="163" w:name="_Hlk120695855"/>
      <w:bookmarkEnd w:id="162"/>
      <w:r w:rsidRPr="00671C83">
        <w:rPr>
          <w:rFonts w:ascii="Times New Roman" w:hAnsi="Times New Roman" w:cs="Times New Roman"/>
          <w:b w:val="0"/>
          <w:sz w:val="24"/>
          <w:szCs w:val="24"/>
          <w:u w:val="single"/>
        </w:rPr>
        <w:t xml:space="preserve">Согласно </w:t>
      </w:r>
      <w:r w:rsidR="00804ABD" w:rsidRPr="00671C83">
        <w:rPr>
          <w:rFonts w:ascii="Times New Roman" w:hAnsi="Times New Roman" w:cs="Times New Roman"/>
          <w:b w:val="0"/>
          <w:sz w:val="24"/>
          <w:szCs w:val="24"/>
          <w:u w:val="single"/>
        </w:rPr>
        <w:t>Схем</w:t>
      </w:r>
      <w:r w:rsidR="00735420">
        <w:rPr>
          <w:rFonts w:ascii="Times New Roman" w:hAnsi="Times New Roman" w:cs="Times New Roman"/>
          <w:b w:val="0"/>
          <w:sz w:val="24"/>
          <w:szCs w:val="24"/>
          <w:u w:val="single"/>
        </w:rPr>
        <w:t>е</w:t>
      </w:r>
      <w:r w:rsidR="00804ABD" w:rsidRPr="00671C83">
        <w:rPr>
          <w:rFonts w:ascii="Times New Roman" w:hAnsi="Times New Roman" w:cs="Times New Roman"/>
          <w:b w:val="0"/>
          <w:sz w:val="24"/>
          <w:szCs w:val="24"/>
          <w:u w:val="single"/>
        </w:rPr>
        <w:t xml:space="preserve"> территориального планирования</w:t>
      </w:r>
      <w:r w:rsidR="00804ABD" w:rsidRPr="00671C83">
        <w:rPr>
          <w:rStyle w:val="a7"/>
          <w:rFonts w:ascii="Times New Roman" w:hAnsi="Times New Roman"/>
          <w:b w:val="0"/>
          <w:i w:val="0"/>
          <w:sz w:val="24"/>
          <w:szCs w:val="24"/>
          <w:u w:val="single"/>
          <w:lang w:eastAsia="ru-RU"/>
        </w:rPr>
        <w:t xml:space="preserve"> Пензенского района</w:t>
      </w:r>
      <w:r w:rsidRPr="00671C83">
        <w:rPr>
          <w:rStyle w:val="a7"/>
          <w:rFonts w:ascii="Times New Roman" w:hAnsi="Times New Roman"/>
          <w:b w:val="0"/>
          <w:i w:val="0"/>
          <w:sz w:val="24"/>
          <w:szCs w:val="24"/>
          <w:u w:val="single"/>
          <w:lang w:eastAsia="ru-RU"/>
        </w:rPr>
        <w:t xml:space="preserve"> </w:t>
      </w:r>
      <w:r w:rsidR="006E2C79">
        <w:rPr>
          <w:rStyle w:val="a7"/>
          <w:rFonts w:ascii="Times New Roman" w:hAnsi="Times New Roman"/>
          <w:b w:val="0"/>
          <w:i w:val="0"/>
          <w:sz w:val="24"/>
          <w:szCs w:val="24"/>
          <w:u w:val="single"/>
          <w:lang w:eastAsia="ru-RU"/>
        </w:rPr>
        <w:t>предусматривается:</w:t>
      </w:r>
    </w:p>
    <w:p w:rsidR="00AF17C6" w:rsidRPr="00774A8C" w:rsidRDefault="00AF17C6" w:rsidP="005823BC">
      <w:pPr>
        <w:spacing w:after="0" w:line="240" w:lineRule="auto"/>
        <w:ind w:firstLine="567"/>
        <w:contextualSpacing/>
        <w:rPr>
          <w:rFonts w:eastAsia="Calibri"/>
          <w:szCs w:val="24"/>
          <w:lang w:eastAsia="en-US"/>
        </w:rPr>
      </w:pPr>
      <w:bookmarkStart w:id="164" w:name="_Hlk121125619"/>
      <w:r w:rsidRPr="00774A8C">
        <w:rPr>
          <w:szCs w:val="24"/>
        </w:rPr>
        <w:t>-строительство плавательного бассейна</w:t>
      </w:r>
      <w:r w:rsidRPr="00774A8C">
        <w:rPr>
          <w:rStyle w:val="a7"/>
          <w:bCs/>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w:t>
      </w:r>
      <w:r>
        <w:rPr>
          <w:rFonts w:eastAsia="Calibri"/>
          <w:szCs w:val="24"/>
          <w:lang w:eastAsia="en-US"/>
        </w:rPr>
        <w:t>;</w:t>
      </w:r>
    </w:p>
    <w:p w:rsidR="00AF17C6" w:rsidRPr="00774A8C" w:rsidRDefault="00AF17C6" w:rsidP="005823BC">
      <w:pPr>
        <w:spacing w:after="0" w:line="240" w:lineRule="auto"/>
        <w:ind w:firstLine="567"/>
        <w:contextualSpacing/>
        <w:rPr>
          <w:rFonts w:eastAsia="Calibri"/>
          <w:szCs w:val="24"/>
          <w:lang w:eastAsia="en-US"/>
        </w:rPr>
      </w:pPr>
      <w:r w:rsidRPr="00774A8C">
        <w:rPr>
          <w:szCs w:val="24"/>
        </w:rPr>
        <w:t xml:space="preserve">-строительство </w:t>
      </w:r>
      <w:r w:rsidRPr="00215D28">
        <w:rPr>
          <w:szCs w:val="24"/>
        </w:rPr>
        <w:t>физкультурно-оздоровительного комплекса</w:t>
      </w:r>
      <w:r w:rsidRPr="00215D28">
        <w:rPr>
          <w:iCs/>
        </w:rPr>
        <w:t xml:space="preserve"> в</w:t>
      </w:r>
      <w:r w:rsidRPr="0066704A">
        <w:rPr>
          <w:rStyle w:val="a7"/>
          <w:bCs/>
          <w:i w:val="0"/>
          <w:szCs w:val="24"/>
        </w:rPr>
        <w:t xml:space="preserve"> п. Мичуринский, </w:t>
      </w:r>
      <w:r w:rsidRPr="0066704A">
        <w:rPr>
          <w:rFonts w:eastAsia="Calibri"/>
          <w:szCs w:val="24"/>
          <w:lang w:eastAsia="en-US"/>
        </w:rPr>
        <w:t>район «Юго-западный»</w:t>
      </w:r>
      <w:r>
        <w:rPr>
          <w:rFonts w:eastAsia="Calibri"/>
          <w:szCs w:val="24"/>
          <w:lang w:eastAsia="en-US"/>
        </w:rPr>
        <w:t>;</w:t>
      </w:r>
    </w:p>
    <w:p w:rsidR="00AF17C6" w:rsidRPr="00774A8C" w:rsidRDefault="00AF17C6" w:rsidP="005823BC">
      <w:pPr>
        <w:spacing w:after="0" w:line="240" w:lineRule="auto"/>
        <w:ind w:firstLine="567"/>
        <w:contextualSpacing/>
        <w:rPr>
          <w:rFonts w:eastAsia="Calibri"/>
          <w:szCs w:val="24"/>
          <w:lang w:eastAsia="en-US"/>
        </w:rPr>
      </w:pPr>
      <w:r w:rsidRPr="00774A8C">
        <w:rPr>
          <w:szCs w:val="24"/>
        </w:rPr>
        <w:t xml:space="preserve">-строительство </w:t>
      </w:r>
      <w:r w:rsidRPr="00215D28">
        <w:rPr>
          <w:szCs w:val="24"/>
        </w:rPr>
        <w:t>физкультурно-оздоровительного комплекса</w:t>
      </w:r>
      <w:r w:rsidRPr="00215D28">
        <w:rPr>
          <w:iCs/>
        </w:rPr>
        <w:t xml:space="preserve"> в</w:t>
      </w:r>
      <w:r w:rsidRPr="0066704A">
        <w:rPr>
          <w:rStyle w:val="a7"/>
          <w:bCs/>
          <w:i w:val="0"/>
          <w:szCs w:val="24"/>
        </w:rPr>
        <w:t xml:space="preserve"> п. Мичуринский, </w:t>
      </w:r>
      <w:r w:rsidRPr="0066704A">
        <w:rPr>
          <w:rFonts w:eastAsia="Calibri"/>
          <w:szCs w:val="24"/>
          <w:lang w:eastAsia="en-US"/>
        </w:rPr>
        <w:t>район «Юго-западный»</w:t>
      </w:r>
      <w:r>
        <w:rPr>
          <w:rFonts w:eastAsia="Calibri"/>
          <w:szCs w:val="24"/>
          <w:lang w:eastAsia="en-US"/>
        </w:rPr>
        <w:t>;</w:t>
      </w:r>
    </w:p>
    <w:p w:rsidR="00AF17C6" w:rsidRDefault="00AF17C6" w:rsidP="005823BC">
      <w:pPr>
        <w:spacing w:after="0" w:line="240" w:lineRule="auto"/>
        <w:ind w:firstLine="567"/>
        <w:contextualSpacing/>
        <w:jc w:val="both"/>
        <w:rPr>
          <w:rFonts w:eastAsia="Calibri"/>
          <w:szCs w:val="24"/>
          <w:lang w:eastAsia="en-US"/>
        </w:rPr>
      </w:pPr>
      <w:r>
        <w:rPr>
          <w:rFonts w:eastAsia="Calibri"/>
          <w:szCs w:val="24"/>
          <w:lang w:eastAsia="en-US"/>
        </w:rPr>
        <w:t>-планируемое к размещению спортивное сооружение</w:t>
      </w:r>
      <w:r w:rsidRPr="0056027A">
        <w:rPr>
          <w:rStyle w:val="a7"/>
          <w:bCs/>
          <w:i w:val="0"/>
          <w:szCs w:val="24"/>
        </w:rPr>
        <w:t xml:space="preserve"> </w:t>
      </w:r>
      <w:r w:rsidRPr="0066704A">
        <w:rPr>
          <w:rStyle w:val="a7"/>
          <w:bCs/>
          <w:i w:val="0"/>
          <w:szCs w:val="24"/>
        </w:rPr>
        <w:t xml:space="preserve">в п. Мичуринский, </w:t>
      </w:r>
      <w:r w:rsidRPr="0066704A">
        <w:rPr>
          <w:rFonts w:eastAsia="Calibri"/>
          <w:szCs w:val="24"/>
          <w:lang w:eastAsia="en-US"/>
        </w:rPr>
        <w:t>район «Юго-западный»</w:t>
      </w:r>
      <w:r>
        <w:rPr>
          <w:rFonts w:eastAsia="Calibri"/>
          <w:szCs w:val="24"/>
          <w:lang w:eastAsia="en-US"/>
        </w:rPr>
        <w:t>;</w:t>
      </w:r>
    </w:p>
    <w:p w:rsidR="00AF17C6" w:rsidRDefault="00AF17C6" w:rsidP="005823BC">
      <w:pPr>
        <w:spacing w:after="0" w:line="240" w:lineRule="auto"/>
        <w:ind w:firstLine="567"/>
        <w:contextualSpacing/>
        <w:jc w:val="both"/>
        <w:rPr>
          <w:rFonts w:eastAsia="Calibri"/>
          <w:szCs w:val="24"/>
          <w:lang w:eastAsia="en-US"/>
        </w:rPr>
      </w:pPr>
      <w:r>
        <w:rPr>
          <w:rFonts w:eastAsia="Calibri"/>
          <w:szCs w:val="24"/>
          <w:lang w:eastAsia="en-US"/>
        </w:rPr>
        <w:t>-планируемое к размещению спортивное сооружение</w:t>
      </w:r>
      <w:r w:rsidRPr="0056027A">
        <w:rPr>
          <w:rStyle w:val="a7"/>
          <w:bCs/>
          <w:i w:val="0"/>
          <w:szCs w:val="24"/>
        </w:rPr>
        <w:t xml:space="preserve"> </w:t>
      </w:r>
      <w:r w:rsidRPr="0066704A">
        <w:rPr>
          <w:rStyle w:val="a7"/>
          <w:bCs/>
          <w:i w:val="0"/>
          <w:szCs w:val="24"/>
        </w:rPr>
        <w:t xml:space="preserve">в п. Мичуринский, </w:t>
      </w:r>
      <w:r w:rsidRPr="0066704A">
        <w:rPr>
          <w:rFonts w:eastAsia="Calibri"/>
          <w:szCs w:val="24"/>
          <w:lang w:eastAsia="en-US"/>
        </w:rPr>
        <w:t xml:space="preserve">район </w:t>
      </w:r>
      <w:r w:rsidRPr="00774A8C">
        <w:rPr>
          <w:szCs w:val="24"/>
        </w:rPr>
        <w:t>(«город-курорт Юга»)</w:t>
      </w:r>
      <w:r>
        <w:rPr>
          <w:szCs w:val="24"/>
        </w:rPr>
        <w:t>.</w:t>
      </w:r>
    </w:p>
    <w:bookmarkEnd w:id="164"/>
    <w:p w:rsidR="00CB0BE8" w:rsidRPr="00FD7674" w:rsidRDefault="00CB0BE8" w:rsidP="00671C83">
      <w:pPr>
        <w:pStyle w:val="affffff6"/>
        <w:rPr>
          <w:u w:val="single"/>
          <w:lang w:val="ru-RU"/>
        </w:rPr>
      </w:pPr>
      <w:r w:rsidRPr="00FD7674">
        <w:rPr>
          <w:u w:val="single"/>
          <w:lang w:val="ru-RU"/>
        </w:rPr>
        <w:t>Мероприятия генерального плана</w:t>
      </w:r>
    </w:p>
    <w:p w:rsidR="00C01D98" w:rsidRDefault="006753C4" w:rsidP="00FD0646">
      <w:pPr>
        <w:shd w:val="clear" w:color="auto" w:fill="FFFFFF"/>
        <w:autoSpaceDE w:val="0"/>
        <w:autoSpaceDN w:val="0"/>
        <w:adjustRightInd w:val="0"/>
        <w:spacing w:after="0" w:line="240" w:lineRule="auto"/>
        <w:ind w:firstLine="709"/>
        <w:contextualSpacing/>
        <w:jc w:val="both"/>
      </w:pPr>
      <w:r>
        <w:t xml:space="preserve">Планируется размещение спортивного сооружения в п. Мичуринский на земельном участке с кадастровым </w:t>
      </w:r>
      <w:r w:rsidRPr="006753C4">
        <w:rPr>
          <w:rFonts w:eastAsia="Calibri"/>
          <w:szCs w:val="24"/>
        </w:rPr>
        <w:t>номером</w:t>
      </w:r>
      <w:r>
        <w:rPr>
          <w:rFonts w:eastAsia="Calibri"/>
          <w:szCs w:val="24"/>
        </w:rPr>
        <w:t xml:space="preserve"> </w:t>
      </w:r>
      <w:r w:rsidRPr="006753C4">
        <w:rPr>
          <w:rFonts w:eastAsia="Calibri"/>
          <w:szCs w:val="24"/>
        </w:rPr>
        <w:t>58:24:0341801:4104</w:t>
      </w:r>
      <w:r w:rsidRPr="008E2829">
        <w:rPr>
          <w:rFonts w:eastAsia="Calibri"/>
          <w:szCs w:val="24"/>
        </w:rPr>
        <w:t xml:space="preserve"> площадью 66956 кв.м</w:t>
      </w:r>
      <w:r w:rsidR="00FD0646">
        <w:rPr>
          <w:rFonts w:eastAsia="Calibri"/>
          <w:szCs w:val="24"/>
        </w:rPr>
        <w:t xml:space="preserve"> (срок реализации 2030 г.)</w:t>
      </w:r>
      <w:r w:rsidR="00CB0BE8" w:rsidRPr="00E82FD8">
        <w:rPr>
          <w:bCs/>
          <w:szCs w:val="24"/>
        </w:rPr>
        <w:t>.</w:t>
      </w:r>
      <w:r w:rsidR="00FD0646">
        <w:rPr>
          <w:bCs/>
          <w:szCs w:val="24"/>
        </w:rPr>
        <w:t xml:space="preserve"> </w:t>
      </w:r>
      <w:r w:rsidR="00FD0646" w:rsidRPr="0033320B">
        <w:t xml:space="preserve">Мероприятия в области </w:t>
      </w:r>
      <w:r w:rsidR="00FD0646" w:rsidRPr="00A97DFB">
        <w:t>физической культур</w:t>
      </w:r>
      <w:r w:rsidR="00FD0646">
        <w:t>ы</w:t>
      </w:r>
      <w:r w:rsidR="00FD0646" w:rsidRPr="00A97DFB">
        <w:t xml:space="preserve"> и спорт</w:t>
      </w:r>
      <w:r w:rsidR="00FD0646">
        <w:t>а представлены в т</w:t>
      </w:r>
      <w:r w:rsidR="00FD0646" w:rsidRPr="0033320B">
        <w:t>аблиц</w:t>
      </w:r>
      <w:r w:rsidR="00FD0646">
        <w:t>е</w:t>
      </w:r>
      <w:r w:rsidR="00FD0646" w:rsidRPr="0033320B">
        <w:t xml:space="preserve"> 3.7.</w:t>
      </w:r>
      <w:r w:rsidR="00FD0646">
        <w:t>4</w:t>
      </w:r>
      <w:r w:rsidR="00FD0646" w:rsidRPr="0033320B">
        <w:t>-1</w:t>
      </w:r>
      <w:r w:rsidR="00FD0646">
        <w:t>.</w:t>
      </w:r>
    </w:p>
    <w:p w:rsidR="00FD0646" w:rsidRDefault="00C01D98" w:rsidP="00017D5A">
      <w:pPr>
        <w:shd w:val="clear" w:color="auto" w:fill="FFFFFF"/>
        <w:autoSpaceDE w:val="0"/>
        <w:autoSpaceDN w:val="0"/>
        <w:adjustRightInd w:val="0"/>
        <w:spacing w:after="0" w:line="240" w:lineRule="auto"/>
        <w:ind w:firstLine="709"/>
        <w:contextualSpacing/>
        <w:jc w:val="right"/>
      </w:pPr>
      <w:r>
        <w:br w:type="page"/>
      </w:r>
      <w:r w:rsidR="00FD0646" w:rsidRPr="00FD0646">
        <w:lastRenderedPageBreak/>
        <w:t>Таблица 3.7.</w:t>
      </w:r>
      <w:r w:rsidR="00FD0646">
        <w:t>4</w:t>
      </w:r>
      <w:r w:rsidR="00FD0646" w:rsidRPr="00FD0646">
        <w:t>-1</w:t>
      </w:r>
    </w:p>
    <w:p w:rsidR="00FD0646" w:rsidRPr="00362B84" w:rsidRDefault="00FD0646" w:rsidP="00FD7674">
      <w:pPr>
        <w:pStyle w:val="a3"/>
        <w:spacing w:after="240"/>
        <w:jc w:val="center"/>
      </w:pPr>
      <w:r w:rsidRPr="001F3D59">
        <w:t xml:space="preserve">Сведения о планируемых для размещения объектах местного значения поселения в области </w:t>
      </w:r>
      <w:r w:rsidRPr="00A97DFB">
        <w:rPr>
          <w:lang w:val="ru-RU"/>
        </w:rPr>
        <w:t>физической культур</w:t>
      </w:r>
      <w:r>
        <w:rPr>
          <w:lang w:val="ru-RU"/>
        </w:rPr>
        <w:t>ы</w:t>
      </w:r>
      <w:r w:rsidRPr="00A97DFB">
        <w:rPr>
          <w:lang w:val="ru-RU"/>
        </w:rPr>
        <w:t xml:space="preserve"> и спорт</w:t>
      </w:r>
      <w:r>
        <w:rPr>
          <w:lang w:val="ru-RU"/>
        </w:rPr>
        <w:t>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
        <w:gridCol w:w="64"/>
        <w:gridCol w:w="1256"/>
        <w:gridCol w:w="1835"/>
        <w:gridCol w:w="2151"/>
        <w:gridCol w:w="1346"/>
        <w:gridCol w:w="1613"/>
        <w:gridCol w:w="772"/>
        <w:tblGridChange w:id="165">
          <w:tblGrid>
            <w:gridCol w:w="308"/>
            <w:gridCol w:w="64"/>
            <w:gridCol w:w="1256"/>
            <w:gridCol w:w="1835"/>
            <w:gridCol w:w="2151"/>
            <w:gridCol w:w="1346"/>
            <w:gridCol w:w="1613"/>
            <w:gridCol w:w="772"/>
          </w:tblGrid>
        </w:tblGridChange>
      </w:tblGrid>
      <w:tr w:rsidR="005C079F" w:rsidRPr="00FD0646" w:rsidTr="005823BC">
        <w:trPr>
          <w:trHeight w:val="821"/>
        </w:trPr>
        <w:tc>
          <w:tcPr>
            <w:tcW w:w="199" w:type="pct"/>
            <w:gridSpan w:val="2"/>
            <w:vAlign w:val="center"/>
          </w:tcPr>
          <w:p w:rsidR="00753FD9" w:rsidRPr="00FD0646" w:rsidRDefault="00753FD9" w:rsidP="00686F53">
            <w:pPr>
              <w:spacing w:after="0" w:line="240" w:lineRule="auto"/>
              <w:ind w:left="-142" w:right="-173"/>
              <w:jc w:val="center"/>
              <w:rPr>
                <w:sz w:val="22"/>
              </w:rPr>
            </w:pPr>
            <w:r w:rsidRPr="00FD0646">
              <w:rPr>
                <w:sz w:val="22"/>
              </w:rPr>
              <w:t>№</w:t>
            </w:r>
          </w:p>
          <w:p w:rsidR="00753FD9" w:rsidRPr="00FD0646" w:rsidRDefault="00753FD9" w:rsidP="00686F53">
            <w:pPr>
              <w:spacing w:after="0" w:line="240" w:lineRule="auto"/>
              <w:ind w:left="-142" w:right="-173"/>
              <w:jc w:val="center"/>
              <w:rPr>
                <w:sz w:val="22"/>
              </w:rPr>
            </w:pPr>
            <w:r w:rsidRPr="00FD0646">
              <w:rPr>
                <w:sz w:val="22"/>
              </w:rPr>
              <w:t>п/п</w:t>
            </w:r>
          </w:p>
        </w:tc>
        <w:tc>
          <w:tcPr>
            <w:tcW w:w="672" w:type="pct"/>
            <w:vAlign w:val="center"/>
          </w:tcPr>
          <w:p w:rsidR="00753FD9" w:rsidRPr="00FD0646" w:rsidRDefault="00753FD9" w:rsidP="00686F53">
            <w:pPr>
              <w:spacing w:after="0"/>
              <w:jc w:val="center"/>
              <w:rPr>
                <w:sz w:val="22"/>
              </w:rPr>
            </w:pPr>
            <w:r w:rsidRPr="00FD0646">
              <w:rPr>
                <w:sz w:val="22"/>
              </w:rPr>
              <w:t>Вид объекта*</w:t>
            </w:r>
          </w:p>
        </w:tc>
        <w:tc>
          <w:tcPr>
            <w:tcW w:w="982" w:type="pct"/>
            <w:vAlign w:val="center"/>
          </w:tcPr>
          <w:p w:rsidR="00753FD9" w:rsidRPr="00FD0646" w:rsidRDefault="00753FD9" w:rsidP="00686F53">
            <w:pPr>
              <w:spacing w:after="0" w:line="240" w:lineRule="auto"/>
              <w:jc w:val="center"/>
              <w:rPr>
                <w:sz w:val="22"/>
              </w:rPr>
            </w:pPr>
            <w:r w:rsidRPr="00FD0646">
              <w:rPr>
                <w:sz w:val="22"/>
              </w:rPr>
              <w:t>Наименование объекта</w:t>
            </w:r>
          </w:p>
        </w:tc>
        <w:tc>
          <w:tcPr>
            <w:tcW w:w="1151" w:type="pct"/>
            <w:vAlign w:val="center"/>
          </w:tcPr>
          <w:p w:rsidR="00753FD9" w:rsidRPr="00FD0646" w:rsidRDefault="00753FD9" w:rsidP="00686F53">
            <w:pPr>
              <w:spacing w:after="0" w:line="240" w:lineRule="auto"/>
              <w:jc w:val="center"/>
              <w:rPr>
                <w:sz w:val="22"/>
              </w:rPr>
            </w:pPr>
            <w:r w:rsidRPr="00FD0646">
              <w:rPr>
                <w:sz w:val="22"/>
              </w:rPr>
              <w:t xml:space="preserve">Местоположение, </w:t>
            </w:r>
          </w:p>
          <w:p w:rsidR="00753FD9" w:rsidRPr="00FD0646" w:rsidRDefault="00753FD9" w:rsidP="00686F53">
            <w:pPr>
              <w:spacing w:after="0" w:line="240" w:lineRule="auto"/>
              <w:jc w:val="center"/>
              <w:rPr>
                <w:sz w:val="22"/>
              </w:rPr>
            </w:pPr>
            <w:r w:rsidRPr="00FD0646">
              <w:rPr>
                <w:sz w:val="22"/>
              </w:rPr>
              <w:t>адресное описание</w:t>
            </w:r>
          </w:p>
        </w:tc>
        <w:tc>
          <w:tcPr>
            <w:tcW w:w="720" w:type="pct"/>
            <w:vAlign w:val="center"/>
          </w:tcPr>
          <w:p w:rsidR="00753FD9" w:rsidRPr="00FD0646" w:rsidRDefault="00753FD9" w:rsidP="00FD7674">
            <w:pPr>
              <w:autoSpaceDE w:val="0"/>
              <w:autoSpaceDN w:val="0"/>
              <w:adjustRightInd w:val="0"/>
              <w:spacing w:after="0" w:line="240" w:lineRule="auto"/>
              <w:ind w:left="-108"/>
              <w:jc w:val="center"/>
              <w:rPr>
                <w:sz w:val="22"/>
              </w:rPr>
            </w:pPr>
            <w:r w:rsidRPr="00FD0646">
              <w:rPr>
                <w:sz w:val="22"/>
              </w:rPr>
              <w:t>Характеристика объекта</w:t>
            </w:r>
          </w:p>
        </w:tc>
        <w:tc>
          <w:tcPr>
            <w:tcW w:w="863" w:type="pct"/>
            <w:vAlign w:val="center"/>
          </w:tcPr>
          <w:p w:rsidR="00753FD9" w:rsidRPr="00FD0646" w:rsidRDefault="00753FD9" w:rsidP="00686F53">
            <w:pPr>
              <w:autoSpaceDE w:val="0"/>
              <w:autoSpaceDN w:val="0"/>
              <w:adjustRightInd w:val="0"/>
              <w:spacing w:after="0" w:line="240" w:lineRule="auto"/>
              <w:jc w:val="center"/>
              <w:rPr>
                <w:sz w:val="22"/>
              </w:rPr>
            </w:pPr>
            <w:r w:rsidRPr="00FD0646">
              <w:rPr>
                <w:sz w:val="22"/>
              </w:rPr>
              <w:t>Статус объекта</w:t>
            </w:r>
          </w:p>
        </w:tc>
        <w:tc>
          <w:tcPr>
            <w:tcW w:w="413" w:type="pct"/>
            <w:vAlign w:val="center"/>
          </w:tcPr>
          <w:p w:rsidR="00753FD9" w:rsidRPr="00FD0646" w:rsidRDefault="00753FD9" w:rsidP="00686F53">
            <w:pPr>
              <w:autoSpaceDE w:val="0"/>
              <w:autoSpaceDN w:val="0"/>
              <w:adjustRightInd w:val="0"/>
              <w:spacing w:after="0" w:line="240" w:lineRule="auto"/>
              <w:jc w:val="center"/>
              <w:rPr>
                <w:rFonts w:eastAsia="Calibri"/>
                <w:sz w:val="22"/>
                <w:lang w:eastAsia="en-US"/>
              </w:rPr>
            </w:pPr>
            <w:r w:rsidRPr="00FD0646">
              <w:rPr>
                <w:sz w:val="22"/>
              </w:rPr>
              <w:t>Срок реализации</w:t>
            </w:r>
          </w:p>
        </w:tc>
      </w:tr>
      <w:tr w:rsidR="00FD0646" w:rsidRPr="00FD0646" w:rsidTr="00686F53">
        <w:trPr>
          <w:trHeight w:val="303"/>
        </w:trPr>
        <w:tc>
          <w:tcPr>
            <w:tcW w:w="5000" w:type="pct"/>
            <w:gridSpan w:val="8"/>
            <w:vAlign w:val="center"/>
          </w:tcPr>
          <w:p w:rsidR="00FD0646" w:rsidRPr="00FD0646" w:rsidRDefault="00FD0646" w:rsidP="00686F53">
            <w:pPr>
              <w:autoSpaceDE w:val="0"/>
              <w:autoSpaceDN w:val="0"/>
              <w:adjustRightInd w:val="0"/>
              <w:spacing w:after="0" w:line="240" w:lineRule="auto"/>
              <w:jc w:val="center"/>
              <w:rPr>
                <w:sz w:val="22"/>
              </w:rPr>
            </w:pPr>
            <w:r w:rsidRPr="00FD0646">
              <w:rPr>
                <w:sz w:val="22"/>
              </w:rPr>
              <w:t>Объекты физической культуры и массового спорта</w:t>
            </w:r>
          </w:p>
        </w:tc>
      </w:tr>
      <w:tr w:rsidR="005C079F" w:rsidRPr="00FD0646" w:rsidTr="005823BC">
        <w:trPr>
          <w:trHeight w:val="727"/>
        </w:trPr>
        <w:tc>
          <w:tcPr>
            <w:tcW w:w="165" w:type="pct"/>
            <w:vAlign w:val="center"/>
          </w:tcPr>
          <w:p w:rsidR="00FD0646" w:rsidRPr="00FD0646" w:rsidRDefault="00FD0646" w:rsidP="00686F53">
            <w:pPr>
              <w:spacing w:after="0" w:line="240" w:lineRule="auto"/>
              <w:ind w:left="-142" w:right="-173"/>
              <w:jc w:val="center"/>
              <w:rPr>
                <w:sz w:val="22"/>
              </w:rPr>
            </w:pPr>
            <w:r w:rsidRPr="00FD0646">
              <w:rPr>
                <w:sz w:val="22"/>
              </w:rPr>
              <w:t>1</w:t>
            </w:r>
          </w:p>
        </w:tc>
        <w:tc>
          <w:tcPr>
            <w:tcW w:w="706" w:type="pct"/>
            <w:gridSpan w:val="2"/>
            <w:vAlign w:val="center"/>
          </w:tcPr>
          <w:p w:rsidR="00FD0646" w:rsidRPr="00FD0646" w:rsidRDefault="00FD0646" w:rsidP="00686F53">
            <w:pPr>
              <w:pStyle w:val="ConsPlusNormal"/>
              <w:ind w:firstLine="0"/>
              <w:jc w:val="center"/>
              <w:rPr>
                <w:rFonts w:ascii="Times New Roman" w:hAnsi="Times New Roman" w:cs="Times New Roman"/>
                <w:sz w:val="22"/>
                <w:szCs w:val="22"/>
              </w:rPr>
            </w:pPr>
            <w:r w:rsidRPr="00FD0646">
              <w:rPr>
                <w:rFonts w:ascii="Times New Roman" w:hAnsi="Times New Roman" w:cs="Times New Roman"/>
                <w:sz w:val="22"/>
                <w:szCs w:val="22"/>
              </w:rPr>
              <w:t>Спортивное сооружение</w:t>
            </w:r>
          </w:p>
        </w:tc>
        <w:tc>
          <w:tcPr>
            <w:tcW w:w="982" w:type="pct"/>
            <w:vAlign w:val="center"/>
          </w:tcPr>
          <w:p w:rsidR="00FD0646" w:rsidRPr="00FD0646" w:rsidRDefault="005C079F" w:rsidP="00686F53">
            <w:pPr>
              <w:spacing w:after="0" w:line="240" w:lineRule="auto"/>
              <w:jc w:val="center"/>
              <w:rPr>
                <w:sz w:val="22"/>
              </w:rPr>
            </w:pPr>
            <w:r>
              <w:rPr>
                <w:bCs/>
                <w:szCs w:val="24"/>
              </w:rPr>
              <w:t>Универсальный инновационный хоккейно-футбольный спортивно-игровой комплекс</w:t>
            </w:r>
          </w:p>
        </w:tc>
        <w:tc>
          <w:tcPr>
            <w:tcW w:w="1151" w:type="pct"/>
            <w:vAlign w:val="center"/>
          </w:tcPr>
          <w:p w:rsidR="00FD0646" w:rsidRPr="00FD0646" w:rsidRDefault="00FD0646" w:rsidP="00FD0646">
            <w:pPr>
              <w:spacing w:after="0" w:line="240" w:lineRule="auto"/>
              <w:jc w:val="center"/>
              <w:rPr>
                <w:sz w:val="22"/>
              </w:rPr>
            </w:pPr>
            <w:r w:rsidRPr="00FD0646">
              <w:rPr>
                <w:sz w:val="22"/>
              </w:rPr>
              <w:t>Пензенский район, Мичуринский сельсовет,</w:t>
            </w:r>
          </w:p>
          <w:p w:rsidR="00FD0646" w:rsidRPr="00FD0646" w:rsidRDefault="00FD0646" w:rsidP="00FD0646">
            <w:pPr>
              <w:autoSpaceDE w:val="0"/>
              <w:autoSpaceDN w:val="0"/>
              <w:adjustRightInd w:val="0"/>
              <w:spacing w:after="0" w:line="240" w:lineRule="auto"/>
              <w:jc w:val="center"/>
              <w:rPr>
                <w:rFonts w:eastAsia="Calibri"/>
                <w:sz w:val="22"/>
                <w:lang w:eastAsia="en-US"/>
              </w:rPr>
            </w:pPr>
            <w:r w:rsidRPr="00FD0646">
              <w:rPr>
                <w:sz w:val="22"/>
              </w:rPr>
              <w:t xml:space="preserve">п. Мичуринский, </w:t>
            </w:r>
            <w:r w:rsidRPr="00FD0646">
              <w:rPr>
                <w:rFonts w:eastAsia="Calibri"/>
                <w:sz w:val="22"/>
              </w:rPr>
              <w:t xml:space="preserve">з.у. </w:t>
            </w:r>
            <w:r w:rsidRPr="00FD0646">
              <w:rPr>
                <w:sz w:val="22"/>
              </w:rPr>
              <w:t xml:space="preserve">с кадастровым </w:t>
            </w:r>
            <w:r w:rsidRPr="00FD0646">
              <w:rPr>
                <w:rFonts w:eastAsia="Calibri"/>
                <w:sz w:val="22"/>
              </w:rPr>
              <w:t>номером 58:24:0341801:4104 площадью 66956 кв.м</w:t>
            </w:r>
          </w:p>
        </w:tc>
        <w:tc>
          <w:tcPr>
            <w:tcW w:w="720" w:type="pct"/>
            <w:vAlign w:val="center"/>
          </w:tcPr>
          <w:p w:rsidR="00FD0646" w:rsidRPr="00FD0646" w:rsidRDefault="00753FD9" w:rsidP="00686F53">
            <w:pPr>
              <w:spacing w:after="0" w:line="240" w:lineRule="auto"/>
              <w:jc w:val="center"/>
              <w:rPr>
                <w:sz w:val="22"/>
              </w:rPr>
            </w:pPr>
            <w:r w:rsidRPr="00675300">
              <w:rPr>
                <w:sz w:val="22"/>
              </w:rPr>
              <w:t>Площадь - 66956 кв.м**</w:t>
            </w:r>
          </w:p>
        </w:tc>
        <w:tc>
          <w:tcPr>
            <w:tcW w:w="863" w:type="pct"/>
            <w:vAlign w:val="center"/>
          </w:tcPr>
          <w:p w:rsidR="00FD0646" w:rsidRPr="00FD0646" w:rsidRDefault="00FD0646" w:rsidP="00686F53">
            <w:pPr>
              <w:autoSpaceDE w:val="0"/>
              <w:autoSpaceDN w:val="0"/>
              <w:adjustRightInd w:val="0"/>
              <w:spacing w:after="0" w:line="240" w:lineRule="auto"/>
              <w:jc w:val="center"/>
              <w:rPr>
                <w:sz w:val="22"/>
              </w:rPr>
            </w:pPr>
            <w:r w:rsidRPr="00FD0646">
              <w:rPr>
                <w:sz w:val="22"/>
              </w:rPr>
              <w:t>Планируемый к размещению</w:t>
            </w:r>
          </w:p>
        </w:tc>
        <w:tc>
          <w:tcPr>
            <w:tcW w:w="413" w:type="pct"/>
            <w:vAlign w:val="center"/>
          </w:tcPr>
          <w:p w:rsidR="00FD0646" w:rsidRPr="00FD0646" w:rsidRDefault="00FD0646" w:rsidP="00686F53">
            <w:pPr>
              <w:autoSpaceDE w:val="0"/>
              <w:autoSpaceDN w:val="0"/>
              <w:adjustRightInd w:val="0"/>
              <w:spacing w:after="0" w:line="240" w:lineRule="auto"/>
              <w:jc w:val="center"/>
              <w:rPr>
                <w:sz w:val="22"/>
              </w:rPr>
            </w:pPr>
            <w:r w:rsidRPr="00FD0646">
              <w:rPr>
                <w:sz w:val="22"/>
              </w:rPr>
              <w:t>2030</w:t>
            </w:r>
          </w:p>
        </w:tc>
      </w:tr>
      <w:tr w:rsidR="00753FD9" w:rsidRPr="00FD0646" w:rsidTr="00753FD9">
        <w:trPr>
          <w:trHeight w:val="727"/>
        </w:trPr>
        <w:tc>
          <w:tcPr>
            <w:tcW w:w="5000" w:type="pct"/>
            <w:gridSpan w:val="8"/>
            <w:vAlign w:val="center"/>
          </w:tcPr>
          <w:p w:rsidR="00753FD9" w:rsidRPr="00753FD9" w:rsidRDefault="00753FD9" w:rsidP="00753FD9">
            <w:pPr>
              <w:pStyle w:val="ConsPlusNormal"/>
              <w:ind w:firstLine="0"/>
              <w:jc w:val="both"/>
              <w:rPr>
                <w:rFonts w:ascii="Times New Roman" w:hAnsi="Times New Roman" w:cs="Times New Roman"/>
                <w:sz w:val="22"/>
                <w:szCs w:val="22"/>
              </w:rPr>
            </w:pPr>
            <w:r w:rsidRPr="00753FD9">
              <w:rPr>
                <w:rFonts w:ascii="Times New Roman" w:hAnsi="Times New Roman" w:cs="Times New Roman"/>
                <w:sz w:val="22"/>
                <w:szCs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753FD9" w:rsidRPr="00753FD9" w:rsidRDefault="00753FD9" w:rsidP="00753FD9">
            <w:pPr>
              <w:autoSpaceDE w:val="0"/>
              <w:autoSpaceDN w:val="0"/>
              <w:adjustRightInd w:val="0"/>
              <w:spacing w:after="0" w:line="240" w:lineRule="auto"/>
              <w:rPr>
                <w:rFonts w:eastAsia="Calibri"/>
                <w:sz w:val="22"/>
              </w:rPr>
            </w:pPr>
            <w:r w:rsidRPr="00753FD9">
              <w:rPr>
                <w:rFonts w:eastAsia="Calibri"/>
                <w:sz w:val="22"/>
              </w:rPr>
              <w:t>** Возможно изменение параметров при проектировании объекта с учетом местных условий.</w:t>
            </w:r>
          </w:p>
        </w:tc>
      </w:tr>
    </w:tbl>
    <w:p w:rsidR="005C4175" w:rsidRDefault="002F4600" w:rsidP="005823BC">
      <w:pPr>
        <w:pStyle w:val="30"/>
        <w:spacing w:before="240"/>
        <w:ind w:left="0" w:right="-2"/>
        <w:rPr>
          <w:szCs w:val="24"/>
        </w:rPr>
      </w:pPr>
      <w:bookmarkStart w:id="166" w:name="_Toc199152047"/>
      <w:bookmarkEnd w:id="163"/>
      <w:r w:rsidRPr="00D75ADB">
        <w:rPr>
          <w:szCs w:val="24"/>
        </w:rPr>
        <w:t>3</w:t>
      </w:r>
      <w:r w:rsidR="005C4175" w:rsidRPr="00D75ADB">
        <w:rPr>
          <w:szCs w:val="24"/>
        </w:rPr>
        <w:t>.7.5. Социальное обслуживание</w:t>
      </w:r>
      <w:bookmarkEnd w:id="166"/>
    </w:p>
    <w:p w:rsidR="00CB0BE8" w:rsidRPr="00FD7674" w:rsidRDefault="00CB0BE8" w:rsidP="00695715">
      <w:pPr>
        <w:pStyle w:val="affffff6"/>
        <w:spacing w:before="240"/>
        <w:rPr>
          <w:rFonts w:eastAsia="Calibri"/>
          <w:u w:val="single"/>
          <w:lang w:val="ru-RU"/>
        </w:rPr>
      </w:pPr>
      <w:bookmarkStart w:id="167" w:name="_Hlk120695931"/>
      <w:r w:rsidRPr="00FD7674">
        <w:rPr>
          <w:rFonts w:eastAsia="Calibri"/>
          <w:u w:val="single"/>
          <w:lang w:val="ru-RU"/>
        </w:rPr>
        <w:t>Существующее положение</w:t>
      </w:r>
    </w:p>
    <w:p w:rsidR="00CB0BE8" w:rsidRPr="00143907" w:rsidRDefault="00CB0BE8" w:rsidP="00CB0BE8">
      <w:pPr>
        <w:spacing w:after="0" w:line="240" w:lineRule="auto"/>
        <w:ind w:firstLine="709"/>
        <w:jc w:val="both"/>
        <w:rPr>
          <w:szCs w:val="24"/>
        </w:rPr>
      </w:pPr>
      <w:r w:rsidRPr="00143907">
        <w:rPr>
          <w:szCs w:val="24"/>
        </w:rPr>
        <w:t xml:space="preserve">На территории </w:t>
      </w:r>
      <w:r>
        <w:rPr>
          <w:szCs w:val="24"/>
        </w:rPr>
        <w:t>Мичуринского</w:t>
      </w:r>
      <w:r w:rsidRPr="00143907">
        <w:rPr>
          <w:szCs w:val="24"/>
        </w:rPr>
        <w:t xml:space="preserve"> сельсовета</w:t>
      </w:r>
      <w:r w:rsidR="00695715">
        <w:rPr>
          <w:szCs w:val="24"/>
        </w:rPr>
        <w:t xml:space="preserve"> </w:t>
      </w:r>
      <w:r w:rsidRPr="00143907">
        <w:rPr>
          <w:szCs w:val="24"/>
        </w:rPr>
        <w:t>социальная поддержка граждан на территории осуществляется Муниципальным бюджетным учреждением «Комплексный центр социального обслуживания населения Пензенского района Пензенской области» (</w:t>
      </w:r>
      <w:r w:rsidRPr="00143907">
        <w:rPr>
          <w:szCs w:val="24"/>
          <w:lang w:eastAsia="en-US"/>
        </w:rPr>
        <w:t>с</w:t>
      </w:r>
      <w:r w:rsidR="006B4240" w:rsidRPr="006B4240">
        <w:rPr>
          <w:szCs w:val="24"/>
          <w:lang w:eastAsia="en-US"/>
        </w:rPr>
        <w:t>.</w:t>
      </w:r>
      <w:r w:rsidRPr="00143907">
        <w:rPr>
          <w:szCs w:val="24"/>
          <w:lang w:eastAsia="en-US"/>
        </w:rPr>
        <w:t xml:space="preserve"> Кондоль</w:t>
      </w:r>
      <w:r w:rsidRPr="00143907">
        <w:rPr>
          <w:szCs w:val="24"/>
        </w:rPr>
        <w:t xml:space="preserve">, ул. </w:t>
      </w:r>
      <w:r w:rsidR="006B4240">
        <w:rPr>
          <w:shd w:val="clear" w:color="auto" w:fill="FFFFFF"/>
        </w:rPr>
        <w:t>Осипова,</w:t>
      </w:r>
      <w:r w:rsidRPr="00143907">
        <w:rPr>
          <w:shd w:val="clear" w:color="auto" w:fill="FFFFFF"/>
        </w:rPr>
        <w:t xml:space="preserve"> 46</w:t>
      </w:r>
      <w:r w:rsidRPr="00143907">
        <w:rPr>
          <w:szCs w:val="24"/>
        </w:rPr>
        <w:t>).</w:t>
      </w:r>
    </w:p>
    <w:p w:rsidR="00CB0BE8" w:rsidRPr="00FD7674" w:rsidRDefault="00CB0BE8" w:rsidP="00E315BD">
      <w:pPr>
        <w:pStyle w:val="affffff6"/>
        <w:rPr>
          <w:u w:val="single"/>
          <w:lang w:val="ru-RU"/>
        </w:rPr>
      </w:pPr>
      <w:r w:rsidRPr="00FD7674">
        <w:rPr>
          <w:u w:val="single"/>
          <w:lang w:val="ru-RU"/>
        </w:rPr>
        <w:t xml:space="preserve">Анализ сложившейся системы социального обслуживания выявил следующее: </w:t>
      </w:r>
    </w:p>
    <w:p w:rsidR="00CB0BE8" w:rsidRPr="00143907" w:rsidRDefault="00CB0BE8" w:rsidP="00091493">
      <w:pPr>
        <w:spacing w:after="0" w:line="240" w:lineRule="auto"/>
        <w:ind w:firstLine="709"/>
        <w:jc w:val="both"/>
        <w:rPr>
          <w:szCs w:val="24"/>
          <w:u w:val="single"/>
        </w:rPr>
      </w:pPr>
      <w:r w:rsidRPr="00143907">
        <w:rPr>
          <w:szCs w:val="24"/>
        </w:rPr>
        <w:t>- существующая на данный момент система социального обслуживания недостаточно сбалансирована и целостна</w:t>
      </w:r>
      <w:r w:rsidR="00091493">
        <w:rPr>
          <w:szCs w:val="24"/>
        </w:rPr>
        <w:t>;</w:t>
      </w:r>
    </w:p>
    <w:p w:rsidR="00091493" w:rsidRPr="00FD7674" w:rsidRDefault="00091493" w:rsidP="00E315BD">
      <w:pPr>
        <w:pStyle w:val="affffff6"/>
        <w:rPr>
          <w:u w:val="single"/>
          <w:lang w:val="ru-RU"/>
        </w:rPr>
      </w:pPr>
      <w:r w:rsidRPr="00FD7674">
        <w:rPr>
          <w:u w:val="single"/>
          <w:lang w:val="ru-RU"/>
        </w:rPr>
        <w:t>Выводы:</w:t>
      </w:r>
    </w:p>
    <w:p w:rsidR="00CB0BE8" w:rsidRPr="00143907" w:rsidRDefault="00CB0BE8" w:rsidP="00CB0BE8">
      <w:pPr>
        <w:spacing w:after="0" w:line="240" w:lineRule="auto"/>
        <w:ind w:firstLine="709"/>
        <w:jc w:val="both"/>
        <w:rPr>
          <w:szCs w:val="24"/>
        </w:rPr>
      </w:pPr>
      <w:r w:rsidRPr="00143907">
        <w:rPr>
          <w:szCs w:val="24"/>
        </w:rPr>
        <w:t>-</w:t>
      </w:r>
      <w:r w:rsidRPr="00143907">
        <w:t> </w:t>
      </w:r>
      <w:r w:rsidRPr="00143907">
        <w:rPr>
          <w:szCs w:val="24"/>
        </w:rPr>
        <w:t xml:space="preserve">необходимо проведение мероприятий по улучшению качества обслуживания и предоставления услуг; </w:t>
      </w:r>
    </w:p>
    <w:p w:rsidR="00CB0BE8" w:rsidRPr="00143907" w:rsidRDefault="00CB0BE8" w:rsidP="00CB0BE8">
      <w:pPr>
        <w:spacing w:after="0" w:line="240" w:lineRule="auto"/>
        <w:ind w:firstLine="709"/>
        <w:jc w:val="both"/>
      </w:pPr>
      <w:r w:rsidRPr="00143907">
        <w:t>- выделить приоритетные превентивные и развивающиеся формы социального обслуживания;</w:t>
      </w:r>
    </w:p>
    <w:p w:rsidR="00CB0BE8" w:rsidRPr="00D33EA6" w:rsidRDefault="00CB0BE8" w:rsidP="00D33EA6">
      <w:pPr>
        <w:spacing w:after="0" w:line="240" w:lineRule="auto"/>
        <w:ind w:firstLine="709"/>
        <w:jc w:val="both"/>
      </w:pPr>
      <w:r w:rsidRPr="00143907">
        <w:t>- включать население в деятельность по осуществлению помощи нуждающимся гражданам, а также включение их в работу по принятию решений в социальной политике местных органов власти.</w:t>
      </w:r>
    </w:p>
    <w:p w:rsidR="00CB0BE8" w:rsidRPr="00FD7674" w:rsidRDefault="00CB0BE8" w:rsidP="00E315BD">
      <w:pPr>
        <w:pStyle w:val="affffff6"/>
        <w:rPr>
          <w:u w:val="single"/>
          <w:lang w:val="ru-RU"/>
        </w:rPr>
      </w:pPr>
      <w:r w:rsidRPr="00FD7674">
        <w:rPr>
          <w:u w:val="single"/>
          <w:lang w:val="ru-RU"/>
        </w:rPr>
        <w:t xml:space="preserve">Планируемое развитие </w:t>
      </w:r>
    </w:p>
    <w:p w:rsidR="00CB0BE8" w:rsidRPr="00143907" w:rsidRDefault="00CB0BE8" w:rsidP="00CB0BE8">
      <w:pPr>
        <w:spacing w:after="0" w:line="240" w:lineRule="auto"/>
        <w:ind w:firstLine="709"/>
        <w:jc w:val="both"/>
        <w:rPr>
          <w:szCs w:val="24"/>
        </w:rPr>
      </w:pPr>
      <w:r w:rsidRPr="00143907">
        <w:rPr>
          <w:szCs w:val="24"/>
        </w:rPr>
        <w:t xml:space="preserve">Вопросы социального обслуживания относятся к полномочиям муниципального района. В связи с этим, планируемое развитие может предусматриваться в СТП Пензенского района. Мероприятий, предусмотренных СТП Пензенского района в области социального обслуживания, на территории </w:t>
      </w:r>
      <w:r>
        <w:rPr>
          <w:szCs w:val="24"/>
        </w:rPr>
        <w:t>Мичуринского</w:t>
      </w:r>
      <w:r w:rsidRPr="00143907">
        <w:rPr>
          <w:szCs w:val="24"/>
        </w:rPr>
        <w:t xml:space="preserve"> сельсовета не планируется. </w:t>
      </w:r>
    </w:p>
    <w:p w:rsidR="00CB0BE8" w:rsidRPr="00FD7674" w:rsidRDefault="00CB0BE8" w:rsidP="00E315BD">
      <w:pPr>
        <w:pStyle w:val="affffff6"/>
        <w:rPr>
          <w:u w:val="single"/>
          <w:lang w:val="ru-RU"/>
        </w:rPr>
      </w:pPr>
      <w:r w:rsidRPr="00FD7674">
        <w:rPr>
          <w:u w:val="single"/>
          <w:lang w:val="ru-RU"/>
        </w:rPr>
        <w:t xml:space="preserve">Мероприятия генерального плана </w:t>
      </w:r>
    </w:p>
    <w:p w:rsidR="00CB0BE8" w:rsidRPr="00143907" w:rsidRDefault="00CB0BE8" w:rsidP="0084223E">
      <w:pPr>
        <w:spacing w:line="240" w:lineRule="auto"/>
        <w:ind w:firstLine="709"/>
        <w:jc w:val="both"/>
        <w:rPr>
          <w:szCs w:val="24"/>
        </w:rPr>
      </w:pPr>
      <w:r w:rsidRPr="00143907">
        <w:rPr>
          <w:szCs w:val="24"/>
        </w:rPr>
        <w:t>Мероприятия по размещению</w:t>
      </w:r>
      <w:r w:rsidR="00856C43">
        <w:rPr>
          <w:szCs w:val="24"/>
        </w:rPr>
        <w:t xml:space="preserve"> </w:t>
      </w:r>
      <w:r w:rsidRPr="00143907">
        <w:rPr>
          <w:szCs w:val="24"/>
        </w:rPr>
        <w:t>новых объектов</w:t>
      </w:r>
      <w:r w:rsidR="00856C43">
        <w:rPr>
          <w:szCs w:val="24"/>
        </w:rPr>
        <w:t xml:space="preserve">, либо </w:t>
      </w:r>
      <w:r w:rsidR="00856C43" w:rsidRPr="00143907">
        <w:rPr>
          <w:szCs w:val="24"/>
        </w:rPr>
        <w:t>реконструкции</w:t>
      </w:r>
      <w:r w:rsidR="00856C43">
        <w:rPr>
          <w:szCs w:val="24"/>
        </w:rPr>
        <w:t xml:space="preserve"> существующих объектов</w:t>
      </w:r>
      <w:r w:rsidRPr="00143907">
        <w:rPr>
          <w:szCs w:val="24"/>
        </w:rPr>
        <w:t xml:space="preserve"> социального обеспечения на территории </w:t>
      </w:r>
      <w:r>
        <w:rPr>
          <w:szCs w:val="24"/>
        </w:rPr>
        <w:t>Мичуринского</w:t>
      </w:r>
      <w:r w:rsidRPr="00143907">
        <w:rPr>
          <w:szCs w:val="24"/>
        </w:rPr>
        <w:t xml:space="preserve"> сельсовета не предусматриваются. </w:t>
      </w:r>
    </w:p>
    <w:p w:rsidR="005C4175" w:rsidRDefault="005C4175" w:rsidP="00EA53AD">
      <w:pPr>
        <w:pStyle w:val="30"/>
        <w:ind w:left="0" w:firstLine="426"/>
      </w:pPr>
      <w:bookmarkStart w:id="168" w:name="_Toc199152048"/>
      <w:bookmarkEnd w:id="167"/>
      <w:r w:rsidRPr="00FB010D">
        <w:rPr>
          <w:rStyle w:val="FontStyle14"/>
          <w:sz w:val="24"/>
          <w:szCs w:val="24"/>
        </w:rPr>
        <w:lastRenderedPageBreak/>
        <w:t>3.7.6. Объекты, обеспечивающие осуществление деятельности органов власти</w:t>
      </w:r>
      <w:bookmarkEnd w:id="168"/>
    </w:p>
    <w:p w:rsidR="0077593F" w:rsidRDefault="0077593F" w:rsidP="0090071A">
      <w:pPr>
        <w:pStyle w:val="ConsPlusTitle"/>
        <w:spacing w:before="240"/>
        <w:ind w:firstLine="709"/>
        <w:jc w:val="both"/>
        <w:rPr>
          <w:rFonts w:ascii="Times New Roman" w:hAnsi="Times New Roman" w:cs="Times New Roman"/>
          <w:b w:val="0"/>
          <w:sz w:val="24"/>
          <w:szCs w:val="24"/>
        </w:rPr>
      </w:pPr>
      <w:r w:rsidRPr="0077593F">
        <w:rPr>
          <w:rFonts w:ascii="Times New Roman" w:hAnsi="Times New Roman" w:cs="Times New Roman"/>
          <w:b w:val="0"/>
          <w:sz w:val="24"/>
          <w:szCs w:val="24"/>
        </w:rPr>
        <w:t xml:space="preserve">На территории сельсовета расположен 1 объект, обеспечивающий осуществление деятельности органов власти. Помещения администрации расположены в отдельном здании в </w:t>
      </w:r>
      <w:r>
        <w:rPr>
          <w:rFonts w:ascii="Times New Roman" w:hAnsi="Times New Roman" w:cs="Times New Roman"/>
          <w:b w:val="0"/>
          <w:sz w:val="24"/>
          <w:szCs w:val="24"/>
        </w:rPr>
        <w:t>п. Мичуринский</w:t>
      </w:r>
      <w:r w:rsidRPr="0077593F">
        <w:rPr>
          <w:rFonts w:ascii="Times New Roman" w:hAnsi="Times New Roman" w:cs="Times New Roman"/>
          <w:b w:val="0"/>
          <w:sz w:val="24"/>
          <w:szCs w:val="24"/>
        </w:rPr>
        <w:t>, ул. С</w:t>
      </w:r>
      <w:r>
        <w:rPr>
          <w:rFonts w:ascii="Times New Roman" w:hAnsi="Times New Roman" w:cs="Times New Roman"/>
          <w:b w:val="0"/>
          <w:sz w:val="24"/>
          <w:szCs w:val="24"/>
        </w:rPr>
        <w:t>ельская площадь</w:t>
      </w:r>
      <w:r w:rsidRPr="0077593F">
        <w:rPr>
          <w:rFonts w:ascii="Times New Roman" w:hAnsi="Times New Roman" w:cs="Times New Roman"/>
          <w:b w:val="0"/>
          <w:sz w:val="24"/>
          <w:szCs w:val="24"/>
        </w:rPr>
        <w:t>, 1</w:t>
      </w:r>
      <w:r>
        <w:rPr>
          <w:rFonts w:ascii="Times New Roman" w:hAnsi="Times New Roman" w:cs="Times New Roman"/>
          <w:b w:val="0"/>
          <w:sz w:val="24"/>
          <w:szCs w:val="24"/>
        </w:rPr>
        <w:t>.</w:t>
      </w:r>
    </w:p>
    <w:p w:rsidR="001352F0" w:rsidRPr="00FD7674" w:rsidRDefault="001352F0" w:rsidP="00E315BD">
      <w:pPr>
        <w:pStyle w:val="affffff6"/>
        <w:rPr>
          <w:u w:val="single"/>
          <w:lang w:val="ru-RU"/>
        </w:rPr>
      </w:pPr>
      <w:r w:rsidRPr="00FD7674">
        <w:rPr>
          <w:u w:val="single"/>
          <w:lang w:val="ru-RU"/>
        </w:rPr>
        <w:t>Анализ сложившейся ситуации выявил следующее:</w:t>
      </w:r>
    </w:p>
    <w:p w:rsidR="001352F0" w:rsidRPr="00E965EF" w:rsidRDefault="001352F0" w:rsidP="001352F0">
      <w:pPr>
        <w:pStyle w:val="a3"/>
        <w:tabs>
          <w:tab w:val="left" w:pos="-180"/>
        </w:tabs>
        <w:ind w:firstLine="709"/>
      </w:pPr>
      <w:r w:rsidRPr="00E965EF">
        <w:t>- нехватка квалифицированных кадров, слабая материально-техническая база;</w:t>
      </w:r>
    </w:p>
    <w:p w:rsidR="001352F0" w:rsidRPr="00CC7D60" w:rsidRDefault="001352F0" w:rsidP="001352F0">
      <w:pPr>
        <w:pStyle w:val="a3"/>
        <w:tabs>
          <w:tab w:val="left" w:pos="-180"/>
        </w:tabs>
        <w:ind w:firstLine="709"/>
      </w:pPr>
      <w:r w:rsidRPr="00E965EF">
        <w:t>-</w:t>
      </w:r>
      <w:r w:rsidR="000E7F83" w:rsidRPr="00E965EF">
        <w:t> </w:t>
      </w:r>
      <w:r w:rsidRPr="00E965EF">
        <w:t>необходимость поддержания состояния зданий в надлежащем состоянии, регулярное</w:t>
      </w:r>
      <w:r w:rsidRPr="00CC7D60">
        <w:t xml:space="preserve"> проведение косметического ремонта. </w:t>
      </w:r>
    </w:p>
    <w:p w:rsidR="001352F0" w:rsidRPr="00FD7674" w:rsidRDefault="001352F0" w:rsidP="00E315BD">
      <w:pPr>
        <w:pStyle w:val="affffff6"/>
        <w:rPr>
          <w:u w:val="single"/>
          <w:lang w:val="ru-RU"/>
        </w:rPr>
      </w:pPr>
      <w:r w:rsidRPr="00FD7674">
        <w:rPr>
          <w:u w:val="single"/>
          <w:lang w:val="ru-RU"/>
        </w:rPr>
        <w:t>Выводы:</w:t>
      </w:r>
    </w:p>
    <w:p w:rsidR="001352F0" w:rsidRPr="00E965EF" w:rsidRDefault="001352F0" w:rsidP="001352F0">
      <w:pPr>
        <w:pStyle w:val="a3"/>
        <w:tabs>
          <w:tab w:val="left" w:pos="-180"/>
        </w:tabs>
        <w:ind w:firstLine="709"/>
      </w:pPr>
      <w:r w:rsidRPr="00E965EF">
        <w:t>-</w:t>
      </w:r>
      <w:r w:rsidR="006707B0" w:rsidRPr="00E965EF">
        <w:t> </w:t>
      </w:r>
      <w:r w:rsidRPr="00E965EF">
        <w:t>рекомендуется провести оценку технического состояния здания для проведения работ по капитальному ремонту/реконструкции;</w:t>
      </w:r>
    </w:p>
    <w:p w:rsidR="001352F0" w:rsidRPr="00E965EF" w:rsidRDefault="001352F0" w:rsidP="001352F0">
      <w:pPr>
        <w:autoSpaceDE w:val="0"/>
        <w:autoSpaceDN w:val="0"/>
        <w:adjustRightInd w:val="0"/>
        <w:spacing w:after="0" w:line="240" w:lineRule="auto"/>
        <w:ind w:firstLine="709"/>
        <w:jc w:val="both"/>
        <w:rPr>
          <w:szCs w:val="24"/>
        </w:rPr>
      </w:pPr>
      <w:r w:rsidRPr="00E965EF">
        <w:t xml:space="preserve">- рекомендуется </w:t>
      </w:r>
      <w:r w:rsidRPr="00E965EF">
        <w:rPr>
          <w:szCs w:val="24"/>
        </w:rPr>
        <w:t>использование муниципального имущества в качестве источника ресурсного обеспечения малого предпринимательства и создания объектов его инфраструктуры;</w:t>
      </w:r>
    </w:p>
    <w:p w:rsidR="001352F0" w:rsidRPr="00E965EF" w:rsidRDefault="001352F0" w:rsidP="001352F0">
      <w:pPr>
        <w:autoSpaceDE w:val="0"/>
        <w:autoSpaceDN w:val="0"/>
        <w:adjustRightInd w:val="0"/>
        <w:spacing w:after="0" w:line="240" w:lineRule="auto"/>
        <w:ind w:firstLine="709"/>
        <w:jc w:val="both"/>
      </w:pPr>
      <w:r w:rsidRPr="00E965EF">
        <w:rPr>
          <w:szCs w:val="24"/>
        </w:rPr>
        <w:t xml:space="preserve">- имеется необходимость ресурсного обеспечения деятельности аппарата управления </w:t>
      </w:r>
      <w:r>
        <w:rPr>
          <w:szCs w:val="24"/>
        </w:rPr>
        <w:t>Мичуринского</w:t>
      </w:r>
      <w:r w:rsidRPr="00E965EF">
        <w:rPr>
          <w:szCs w:val="24"/>
        </w:rPr>
        <w:t xml:space="preserve"> сельсовета</w:t>
      </w:r>
      <w:r w:rsidRPr="00E965EF">
        <w:t>.</w:t>
      </w:r>
    </w:p>
    <w:p w:rsidR="001352F0" w:rsidRPr="00FD7674" w:rsidRDefault="001352F0" w:rsidP="00E315BD">
      <w:pPr>
        <w:pStyle w:val="affffff6"/>
        <w:rPr>
          <w:u w:val="single"/>
          <w:lang w:val="ru-RU"/>
        </w:rPr>
      </w:pPr>
      <w:r w:rsidRPr="00FD7674">
        <w:rPr>
          <w:u w:val="single"/>
          <w:lang w:val="ru-RU"/>
        </w:rPr>
        <w:t>Планируемое развитие</w:t>
      </w:r>
    </w:p>
    <w:p w:rsidR="001352F0" w:rsidRPr="001F0953" w:rsidRDefault="001352F0" w:rsidP="001352F0">
      <w:pPr>
        <w:pStyle w:val="a5"/>
        <w:tabs>
          <w:tab w:val="left" w:pos="0"/>
        </w:tabs>
        <w:spacing w:after="0"/>
        <w:ind w:left="0"/>
        <w:contextualSpacing/>
        <w:rPr>
          <w:sz w:val="24"/>
          <w:szCs w:val="24"/>
          <w:lang w:val="ru-RU" w:eastAsia="ru-RU"/>
        </w:rPr>
      </w:pPr>
      <w:r w:rsidRPr="00E965EF">
        <w:rPr>
          <w:sz w:val="24"/>
          <w:szCs w:val="24"/>
          <w:lang w:val="ru-RU" w:eastAsia="ru-RU"/>
        </w:rPr>
        <w:t xml:space="preserve">Расчет потребности и планируемый уровень обеспеченности населения территории </w:t>
      </w:r>
      <w:r>
        <w:rPr>
          <w:sz w:val="24"/>
          <w:szCs w:val="24"/>
          <w:lang w:val="ru-RU" w:eastAsia="ru-RU"/>
        </w:rPr>
        <w:t>Мичуринского</w:t>
      </w:r>
      <w:r w:rsidRPr="00E965EF">
        <w:rPr>
          <w:sz w:val="24"/>
          <w:szCs w:val="24"/>
          <w:lang w:val="ru-RU" w:eastAsia="ru-RU"/>
        </w:rPr>
        <w:t xml:space="preserve"> сельсовета в объектах, обеспеч</w:t>
      </w:r>
      <w:r w:rsidRPr="00E965EF">
        <w:rPr>
          <w:sz w:val="24"/>
          <w:szCs w:val="24"/>
          <w:lang w:val="ru-RU" w:eastAsia="ru-RU"/>
        </w:rPr>
        <w:t>и</w:t>
      </w:r>
      <w:r w:rsidRPr="00E965EF">
        <w:rPr>
          <w:sz w:val="24"/>
          <w:szCs w:val="24"/>
          <w:lang w:val="ru-RU" w:eastAsia="ru-RU"/>
        </w:rPr>
        <w:t xml:space="preserve">вающих осуществление деятельности органов власти, на расчетный срок выполнен с учетом </w:t>
      </w:r>
      <w:r w:rsidRPr="00E965EF">
        <w:rPr>
          <w:sz w:val="24"/>
          <w:szCs w:val="24"/>
        </w:rPr>
        <w:t>расчетных показателей действующих нормативов градостроительного проектирования</w:t>
      </w:r>
      <w:r>
        <w:rPr>
          <w:sz w:val="24"/>
          <w:szCs w:val="24"/>
          <w:lang w:val="ru-RU"/>
        </w:rPr>
        <w:t xml:space="preserve"> </w:t>
      </w:r>
      <w:r w:rsidRPr="001F0953">
        <w:rPr>
          <w:sz w:val="24"/>
          <w:szCs w:val="24"/>
        </w:rPr>
        <w:t xml:space="preserve">исходя из потребности 6 </w:t>
      </w:r>
      <w:r w:rsidR="006B4240">
        <w:rPr>
          <w:sz w:val="24"/>
          <w:szCs w:val="24"/>
        </w:rPr>
        <w:t>кв.м</w:t>
      </w:r>
      <w:r w:rsidRPr="001F0953">
        <w:rPr>
          <w:sz w:val="24"/>
          <w:szCs w:val="24"/>
        </w:rPr>
        <w:t xml:space="preserve"> на человека. В администрации Мичуринского сельсовета приходится </w:t>
      </w:r>
      <w:r>
        <w:rPr>
          <w:sz w:val="24"/>
          <w:szCs w:val="24"/>
          <w:lang w:val="ru-RU"/>
        </w:rPr>
        <w:t xml:space="preserve">более 6 </w:t>
      </w:r>
      <w:r w:rsidR="006B4240">
        <w:rPr>
          <w:sz w:val="24"/>
          <w:szCs w:val="24"/>
        </w:rPr>
        <w:t>кв.м</w:t>
      </w:r>
      <w:r w:rsidRPr="001F0953">
        <w:rPr>
          <w:sz w:val="24"/>
          <w:szCs w:val="24"/>
        </w:rPr>
        <w:t xml:space="preserve"> на 1 человека.</w:t>
      </w:r>
    </w:p>
    <w:p w:rsidR="001352F0" w:rsidRPr="00204CDB" w:rsidRDefault="001352F0" w:rsidP="001352F0">
      <w:pPr>
        <w:pStyle w:val="a3"/>
        <w:tabs>
          <w:tab w:val="left" w:pos="-180"/>
        </w:tabs>
        <w:ind w:firstLine="709"/>
      </w:pPr>
      <w:r w:rsidRPr="00E965EF">
        <w:t xml:space="preserve">На основании расчета можно сделать вывод </w:t>
      </w:r>
      <w:r w:rsidRPr="001F0953">
        <w:t>о соблюдении нормативной обеспече</w:t>
      </w:r>
      <w:r w:rsidRPr="001F0953">
        <w:t>н</w:t>
      </w:r>
      <w:r w:rsidRPr="001F0953">
        <w:t>ности площадями указанного объекта и отсутствия необходимости строительства новых объектов или реконструкции существующих.</w:t>
      </w:r>
      <w:r w:rsidRPr="00204CDB">
        <w:t xml:space="preserve"> </w:t>
      </w:r>
    </w:p>
    <w:p w:rsidR="001352F0" w:rsidRPr="00FD7674" w:rsidRDefault="001352F0" w:rsidP="00E315BD">
      <w:pPr>
        <w:pStyle w:val="affffff6"/>
        <w:rPr>
          <w:u w:val="single"/>
          <w:lang w:val="ru-RU"/>
        </w:rPr>
      </w:pPr>
      <w:r w:rsidRPr="00FD7674">
        <w:rPr>
          <w:u w:val="single"/>
          <w:lang w:val="ru-RU"/>
        </w:rPr>
        <w:t>Мероприятия генерального плана</w:t>
      </w:r>
    </w:p>
    <w:p w:rsidR="001352F0" w:rsidRPr="00B7056A" w:rsidRDefault="001352F0" w:rsidP="001352F0">
      <w:pPr>
        <w:spacing w:after="0" w:line="240" w:lineRule="auto"/>
        <w:ind w:firstLine="709"/>
        <w:jc w:val="both"/>
        <w:rPr>
          <w:szCs w:val="24"/>
        </w:rPr>
      </w:pPr>
      <w:r w:rsidRPr="00E965EF">
        <w:rPr>
          <w:szCs w:val="24"/>
        </w:rPr>
        <w:t>Мероприятия по размещению новых и реконструкции существующих объектов, обеспеч</w:t>
      </w:r>
      <w:r w:rsidRPr="00E965EF">
        <w:rPr>
          <w:szCs w:val="24"/>
        </w:rPr>
        <w:t>и</w:t>
      </w:r>
      <w:r w:rsidRPr="00E965EF">
        <w:rPr>
          <w:szCs w:val="24"/>
        </w:rPr>
        <w:t xml:space="preserve">вающих осуществление деятельности органов власти, на территории Мичуринского сельсовета </w:t>
      </w:r>
      <w:r w:rsidRPr="001F0953">
        <w:rPr>
          <w:szCs w:val="24"/>
        </w:rPr>
        <w:t>не предусматриваются.</w:t>
      </w:r>
    </w:p>
    <w:p w:rsidR="001352F0" w:rsidRDefault="005C4175" w:rsidP="00D106FD">
      <w:pPr>
        <w:pStyle w:val="30"/>
        <w:spacing w:before="240"/>
        <w:ind w:left="0" w:right="-2"/>
        <w:rPr>
          <w:rStyle w:val="FontStyle14"/>
          <w:sz w:val="24"/>
          <w:szCs w:val="24"/>
        </w:rPr>
      </w:pPr>
      <w:bookmarkStart w:id="169" w:name="_Toc199152049"/>
      <w:r w:rsidRPr="00EC4945">
        <w:rPr>
          <w:rStyle w:val="FontStyle14"/>
          <w:sz w:val="24"/>
          <w:szCs w:val="24"/>
        </w:rPr>
        <w:t>3.7.7. Торговля, общественное питание и коммунально-бытовое обслуживание</w:t>
      </w:r>
      <w:bookmarkEnd w:id="169"/>
    </w:p>
    <w:p w:rsidR="001352F0" w:rsidRPr="00FD7674" w:rsidRDefault="001352F0" w:rsidP="00D83009">
      <w:pPr>
        <w:pStyle w:val="affffff6"/>
        <w:spacing w:before="240"/>
        <w:rPr>
          <w:rFonts w:eastAsia="Calibri"/>
          <w:u w:val="single"/>
          <w:lang w:val="ru-RU"/>
        </w:rPr>
      </w:pPr>
      <w:r w:rsidRPr="00FD7674">
        <w:rPr>
          <w:rFonts w:eastAsia="Calibri"/>
          <w:u w:val="single"/>
          <w:lang w:val="ru-RU"/>
        </w:rPr>
        <w:t>Существующее положение</w:t>
      </w:r>
    </w:p>
    <w:p w:rsidR="001352F0" w:rsidRPr="001F0953" w:rsidRDefault="001352F0" w:rsidP="001352F0">
      <w:pPr>
        <w:spacing w:after="0" w:line="240" w:lineRule="auto"/>
        <w:ind w:firstLine="709"/>
        <w:jc w:val="both"/>
      </w:pPr>
      <w:r w:rsidRPr="001F0953">
        <w:t xml:space="preserve">Объекты торговли, общественного питания и коммунально-бытового обслуживания развиваются на основе конкуренции и в соответствии с законами рынка. Данная сфера представлена частными предприятиями, а количество и ассортимент предоставляемых ими товаров услуг ориентируется на платежеспособный спрос со стороны населения, обеспечивая максимальный по объему и разнообразию набор услуг в соответствии с потребностями потребителя. </w:t>
      </w:r>
    </w:p>
    <w:p w:rsidR="001352F0" w:rsidRPr="00FD7674" w:rsidRDefault="001352F0" w:rsidP="00E315BD">
      <w:pPr>
        <w:pStyle w:val="affffff6"/>
        <w:rPr>
          <w:u w:val="single"/>
          <w:lang w:val="ru-RU"/>
        </w:rPr>
      </w:pPr>
      <w:r w:rsidRPr="00FD7674">
        <w:rPr>
          <w:u w:val="single"/>
          <w:lang w:val="ru-RU"/>
        </w:rPr>
        <w:t>Анализ сложившейся ситуации выявил следующее:</w:t>
      </w:r>
    </w:p>
    <w:p w:rsidR="001352F0" w:rsidRPr="001F0953" w:rsidRDefault="001352F0" w:rsidP="001352F0">
      <w:pPr>
        <w:tabs>
          <w:tab w:val="left" w:pos="-180"/>
        </w:tabs>
        <w:spacing w:after="0" w:line="240" w:lineRule="auto"/>
        <w:ind w:firstLine="709"/>
        <w:jc w:val="both"/>
        <w:rPr>
          <w:szCs w:val="24"/>
        </w:rPr>
      </w:pPr>
      <w:r w:rsidRPr="001F0953">
        <w:rPr>
          <w:szCs w:val="24"/>
        </w:rPr>
        <w:t>- </w:t>
      </w:r>
      <w:bookmarkStart w:id="170" w:name="_Hlk119926879"/>
      <w:r w:rsidRPr="001F0953">
        <w:rPr>
          <w:szCs w:val="24"/>
        </w:rPr>
        <w:t xml:space="preserve">инфраструктура </w:t>
      </w:r>
      <w:bookmarkEnd w:id="170"/>
      <w:r w:rsidRPr="001F0953">
        <w:rPr>
          <w:szCs w:val="24"/>
        </w:rPr>
        <w:t xml:space="preserve">торговли, общественного питания и коммунально-бытового обслуживания </w:t>
      </w:r>
      <w:r>
        <w:rPr>
          <w:szCs w:val="24"/>
        </w:rPr>
        <w:t>обеспечивает потребности населения.</w:t>
      </w:r>
      <w:r w:rsidRPr="001F0953">
        <w:rPr>
          <w:szCs w:val="24"/>
        </w:rPr>
        <w:t xml:space="preserve"> </w:t>
      </w:r>
    </w:p>
    <w:p w:rsidR="001352F0" w:rsidRPr="001F0953" w:rsidRDefault="001352F0" w:rsidP="001352F0">
      <w:pPr>
        <w:tabs>
          <w:tab w:val="left" w:pos="-180"/>
        </w:tabs>
        <w:spacing w:after="0" w:line="240" w:lineRule="auto"/>
        <w:ind w:firstLine="709"/>
        <w:jc w:val="both"/>
        <w:rPr>
          <w:szCs w:val="24"/>
        </w:rPr>
      </w:pPr>
      <w:r w:rsidRPr="001F0953">
        <w:rPr>
          <w:szCs w:val="24"/>
        </w:rPr>
        <w:t>- необходимость поддержания состояния зданий в надлежащем состоянии, регулярное проведение косметического ремонта;</w:t>
      </w:r>
    </w:p>
    <w:p w:rsidR="001352F0" w:rsidRPr="001F0953" w:rsidRDefault="001352F0" w:rsidP="001352F0">
      <w:pPr>
        <w:autoSpaceDE w:val="0"/>
        <w:autoSpaceDN w:val="0"/>
        <w:adjustRightInd w:val="0"/>
        <w:spacing w:after="0" w:line="240" w:lineRule="auto"/>
        <w:ind w:firstLine="709"/>
        <w:jc w:val="both"/>
        <w:rPr>
          <w:szCs w:val="24"/>
        </w:rPr>
      </w:pPr>
      <w:r w:rsidRPr="001F0953">
        <w:t xml:space="preserve">- низкая </w:t>
      </w:r>
      <w:r w:rsidRPr="001F0953">
        <w:rPr>
          <w:szCs w:val="24"/>
        </w:rPr>
        <w:t>прибыль предприятий малого бизнеса;</w:t>
      </w:r>
    </w:p>
    <w:p w:rsidR="001352F0" w:rsidRPr="001F0953" w:rsidRDefault="001352F0" w:rsidP="001352F0">
      <w:pPr>
        <w:autoSpaceDE w:val="0"/>
        <w:autoSpaceDN w:val="0"/>
        <w:adjustRightInd w:val="0"/>
        <w:spacing w:after="0" w:line="240" w:lineRule="auto"/>
        <w:ind w:firstLine="709"/>
        <w:jc w:val="both"/>
        <w:rPr>
          <w:rFonts w:ascii="TimesNewRomanPSMT" w:hAnsi="TimesNewRomanPSMT" w:cs="TimesNewRomanPSMT"/>
          <w:szCs w:val="24"/>
        </w:rPr>
      </w:pPr>
      <w:r w:rsidRPr="001F0953">
        <w:rPr>
          <w:szCs w:val="24"/>
        </w:rPr>
        <w:t>- отсутствие квалификации персонала</w:t>
      </w:r>
      <w:r w:rsidRPr="001F0953">
        <w:t xml:space="preserve">. </w:t>
      </w:r>
    </w:p>
    <w:p w:rsidR="001352F0" w:rsidRPr="00FD7674" w:rsidRDefault="001352F0" w:rsidP="00E315BD">
      <w:pPr>
        <w:pStyle w:val="affffff6"/>
        <w:rPr>
          <w:u w:val="single"/>
          <w:lang w:val="ru-RU"/>
        </w:rPr>
      </w:pPr>
      <w:r w:rsidRPr="00FD7674">
        <w:rPr>
          <w:u w:val="single"/>
          <w:lang w:val="ru-RU"/>
        </w:rPr>
        <w:t>Выводы:</w:t>
      </w:r>
    </w:p>
    <w:p w:rsidR="001352F0" w:rsidRPr="001F0953" w:rsidRDefault="001352F0" w:rsidP="001352F0">
      <w:pPr>
        <w:tabs>
          <w:tab w:val="left" w:pos="-180"/>
        </w:tabs>
        <w:spacing w:after="0" w:line="240" w:lineRule="auto"/>
        <w:ind w:firstLine="709"/>
        <w:jc w:val="both"/>
        <w:rPr>
          <w:szCs w:val="24"/>
        </w:rPr>
      </w:pPr>
      <w:r w:rsidRPr="001F0953">
        <w:rPr>
          <w:szCs w:val="24"/>
        </w:rPr>
        <w:t>-</w:t>
      </w:r>
      <w:r w:rsidR="006B4240">
        <w:rPr>
          <w:szCs w:val="24"/>
        </w:rPr>
        <w:t> </w:t>
      </w:r>
      <w:r w:rsidRPr="001F0953">
        <w:rPr>
          <w:szCs w:val="24"/>
        </w:rPr>
        <w:t>рекомендуется провести оценку технического состояния зданий для проведения работ по капитальному ремонту/реконструкции;</w:t>
      </w:r>
    </w:p>
    <w:p w:rsidR="001352F0" w:rsidRPr="0012759B" w:rsidRDefault="001352F0" w:rsidP="0012759B">
      <w:pPr>
        <w:autoSpaceDE w:val="0"/>
        <w:autoSpaceDN w:val="0"/>
        <w:adjustRightInd w:val="0"/>
        <w:spacing w:after="0" w:line="240" w:lineRule="auto"/>
        <w:ind w:firstLine="709"/>
        <w:jc w:val="both"/>
        <w:rPr>
          <w:szCs w:val="24"/>
        </w:rPr>
      </w:pPr>
      <w:r w:rsidRPr="001F0953">
        <w:t>- </w:t>
      </w:r>
      <w:r w:rsidR="0012759B">
        <w:t>пр</w:t>
      </w:r>
      <w:r w:rsidR="006F606C">
        <w:t xml:space="preserve">овести </w:t>
      </w:r>
      <w:r w:rsidRPr="001F0953">
        <w:t xml:space="preserve">обучение специалистов, привлечение </w:t>
      </w:r>
      <w:r w:rsidRPr="001F0953">
        <w:rPr>
          <w:szCs w:val="24"/>
        </w:rPr>
        <w:t xml:space="preserve">молодежи, развитие эффективных форм вовлечения молодежи в трудовую и экономическую деятельность, включая </w:t>
      </w:r>
      <w:r w:rsidRPr="001F0953">
        <w:rPr>
          <w:szCs w:val="24"/>
        </w:rPr>
        <w:lastRenderedPageBreak/>
        <w:t>деятельность трудовых объединений, и других форм занятости и эффективной социализации молодежи.</w:t>
      </w:r>
    </w:p>
    <w:p w:rsidR="001352F0" w:rsidRPr="00FD7674" w:rsidRDefault="001352F0" w:rsidP="00E315BD">
      <w:pPr>
        <w:pStyle w:val="affffff6"/>
        <w:rPr>
          <w:rFonts w:ascii="Calibri" w:hAnsi="Calibri" w:cs="Calibri"/>
          <w:b/>
          <w:sz w:val="22"/>
          <w:szCs w:val="20"/>
          <w:u w:val="single"/>
          <w:lang w:val="ru-RU" w:eastAsia="zh-CN"/>
        </w:rPr>
      </w:pPr>
      <w:r w:rsidRPr="00FD7674">
        <w:rPr>
          <w:u w:val="single"/>
          <w:lang w:val="ru-RU"/>
        </w:rPr>
        <w:t>Планируемое развитие</w:t>
      </w:r>
    </w:p>
    <w:p w:rsidR="001352F0" w:rsidRPr="001F0953" w:rsidRDefault="001352F0" w:rsidP="0012759B">
      <w:pPr>
        <w:spacing w:after="0" w:line="240" w:lineRule="auto"/>
        <w:ind w:firstLine="709"/>
        <w:jc w:val="both"/>
      </w:pPr>
      <w:r w:rsidRPr="001F0953">
        <w:rPr>
          <w:szCs w:val="24"/>
        </w:rPr>
        <w:t xml:space="preserve">Планируемое развитие необходимо осуществлять в соответствии с градостроительными нормами. Согласно СП 42.13330.2016 в сельской местности торговая площадь магазинов на 1000 человек, должна составлять не менее 300 </w:t>
      </w:r>
      <w:r w:rsidR="006B4240">
        <w:rPr>
          <w:szCs w:val="24"/>
        </w:rPr>
        <w:t>кв.м</w:t>
      </w:r>
      <w:r w:rsidRPr="001F0953">
        <w:rPr>
          <w:szCs w:val="24"/>
        </w:rPr>
        <w:t xml:space="preserve">, а в городской – 280 </w:t>
      </w:r>
      <w:r w:rsidR="006B4240">
        <w:rPr>
          <w:szCs w:val="24"/>
        </w:rPr>
        <w:t>кв.м</w:t>
      </w:r>
      <w:r w:rsidRPr="001F0953">
        <w:rPr>
          <w:szCs w:val="24"/>
        </w:rPr>
        <w:t xml:space="preserve"> на 1000 человек. Обеспеченность объектами общественного питания должна составлять 40 мест на 1000 человек.</w:t>
      </w:r>
      <w:r w:rsidRPr="001F0953">
        <w:t xml:space="preserve"> На основании расчетов, в целях создания благоприятных условий жизнедеятельности населения, </w:t>
      </w:r>
      <w:r w:rsidRPr="001F0953">
        <w:rPr>
          <w:bCs/>
        </w:rPr>
        <w:t xml:space="preserve">выделения дополнительных мест приложения труда </w:t>
      </w:r>
      <w:r w:rsidRPr="001F0953">
        <w:t>и полноценной обеспеченности объектами инфраструктуры предлагаются к размещению объекты торговли и общественного питания</w:t>
      </w:r>
      <w:r w:rsidRPr="001F0953">
        <w:rPr>
          <w:bCs/>
        </w:rPr>
        <w:t xml:space="preserve">, </w:t>
      </w:r>
      <w:r w:rsidRPr="001F0953">
        <w:t>при заинтересованности со стороны частных инвесторов.</w:t>
      </w:r>
    </w:p>
    <w:p w:rsidR="001352F0" w:rsidRPr="00FD7674" w:rsidRDefault="001352F0" w:rsidP="00E315BD">
      <w:pPr>
        <w:pStyle w:val="affffff6"/>
        <w:rPr>
          <w:rFonts w:ascii="Calibri" w:hAnsi="Calibri" w:cs="Calibri"/>
          <w:b/>
          <w:sz w:val="22"/>
          <w:szCs w:val="20"/>
          <w:u w:val="single"/>
          <w:lang w:val="ru-RU" w:eastAsia="zh-CN"/>
        </w:rPr>
      </w:pPr>
      <w:r w:rsidRPr="00FD7674">
        <w:rPr>
          <w:u w:val="single"/>
          <w:lang w:val="ru-RU"/>
        </w:rPr>
        <w:t>Мероприятия генерального плана</w:t>
      </w:r>
    </w:p>
    <w:p w:rsidR="001352F0" w:rsidRPr="001F0953" w:rsidRDefault="001352F0" w:rsidP="001352F0">
      <w:pPr>
        <w:spacing w:after="0" w:line="240" w:lineRule="auto"/>
        <w:ind w:firstLine="709"/>
        <w:jc w:val="both"/>
        <w:rPr>
          <w:bCs/>
          <w:szCs w:val="24"/>
          <w:u w:val="single"/>
        </w:rPr>
      </w:pPr>
      <w:r w:rsidRPr="001F0953">
        <w:rPr>
          <w:szCs w:val="24"/>
        </w:rPr>
        <w:t>Мероприятия в области</w:t>
      </w:r>
      <w:r w:rsidR="008D72B5">
        <w:rPr>
          <w:szCs w:val="24"/>
        </w:rPr>
        <w:t xml:space="preserve"> торговли,</w:t>
      </w:r>
      <w:r w:rsidRPr="001F0953">
        <w:rPr>
          <w:szCs w:val="24"/>
        </w:rPr>
        <w:t xml:space="preserve"> коммунально-бытового обслуживания</w:t>
      </w:r>
      <w:r w:rsidRPr="001F0953">
        <w:rPr>
          <w:szCs w:val="24"/>
          <w:shd w:val="clear" w:color="auto" w:fill="FFFFFF"/>
          <w:lang w:bidi="hi-IN"/>
        </w:rPr>
        <w:t xml:space="preserve"> </w:t>
      </w:r>
      <w:r w:rsidRPr="001F0953">
        <w:rPr>
          <w:szCs w:val="24"/>
        </w:rPr>
        <w:t xml:space="preserve">на территории </w:t>
      </w:r>
      <w:r>
        <w:rPr>
          <w:szCs w:val="24"/>
        </w:rPr>
        <w:t>Мичуринского</w:t>
      </w:r>
      <w:r w:rsidRPr="001F0953">
        <w:rPr>
          <w:szCs w:val="24"/>
        </w:rPr>
        <w:t xml:space="preserve"> сельсовета не планируются.</w:t>
      </w:r>
    </w:p>
    <w:p w:rsidR="005C4175" w:rsidRPr="005248F8" w:rsidRDefault="005C4175" w:rsidP="00FD7674">
      <w:pPr>
        <w:pStyle w:val="30"/>
        <w:spacing w:before="240"/>
        <w:rPr>
          <w:rStyle w:val="FontStyle14"/>
          <w:sz w:val="24"/>
          <w:szCs w:val="24"/>
        </w:rPr>
      </w:pPr>
      <w:bookmarkStart w:id="171" w:name="_Toc199152050"/>
      <w:r w:rsidRPr="005248F8">
        <w:rPr>
          <w:rStyle w:val="FontStyle14"/>
          <w:sz w:val="24"/>
          <w:szCs w:val="24"/>
        </w:rPr>
        <w:t>3.7.8. Непроизводственные объе</w:t>
      </w:r>
      <w:r w:rsidR="005248F8">
        <w:rPr>
          <w:rStyle w:val="FontStyle14"/>
          <w:sz w:val="24"/>
          <w:szCs w:val="24"/>
        </w:rPr>
        <w:t xml:space="preserve">кты по предоставлению населению </w:t>
      </w:r>
      <w:r w:rsidRPr="005248F8">
        <w:rPr>
          <w:rStyle w:val="FontStyle14"/>
          <w:sz w:val="24"/>
          <w:szCs w:val="24"/>
        </w:rPr>
        <w:t>правовых, финансовых, консультационных и иных подобных услуг</w:t>
      </w:r>
      <w:bookmarkEnd w:id="171"/>
    </w:p>
    <w:p w:rsidR="001352F0" w:rsidRPr="00FD7674" w:rsidRDefault="001352F0" w:rsidP="00D83009">
      <w:pPr>
        <w:pStyle w:val="affffff6"/>
        <w:spacing w:before="240"/>
        <w:rPr>
          <w:rFonts w:eastAsia="Calibri"/>
          <w:u w:val="single"/>
          <w:lang w:val="ru-RU"/>
        </w:rPr>
      </w:pPr>
      <w:r w:rsidRPr="00FD7674">
        <w:rPr>
          <w:rFonts w:eastAsia="Calibri"/>
          <w:u w:val="single"/>
          <w:lang w:val="ru-RU"/>
        </w:rPr>
        <w:t>Существующее положение</w:t>
      </w:r>
    </w:p>
    <w:p w:rsidR="001352F0" w:rsidRPr="00EA5F5E" w:rsidRDefault="001352F0" w:rsidP="001352F0">
      <w:pPr>
        <w:spacing w:after="0" w:line="240" w:lineRule="auto"/>
        <w:ind w:firstLine="709"/>
        <w:jc w:val="both"/>
      </w:pPr>
      <w:r w:rsidRPr="00EA5F5E">
        <w:t xml:space="preserve">На территории сельского поселения объектов </w:t>
      </w:r>
      <w:r w:rsidRPr="00EA5F5E">
        <w:rPr>
          <w:szCs w:val="24"/>
        </w:rPr>
        <w:t>по предоставлению населению правовых, консультационных и иных подобных услуг</w:t>
      </w:r>
      <w:r w:rsidRPr="00EA5F5E">
        <w:t xml:space="preserve"> нет. </w:t>
      </w:r>
    </w:p>
    <w:p w:rsidR="001352F0" w:rsidRPr="00EA5F5E" w:rsidRDefault="001352F0" w:rsidP="001352F0">
      <w:pPr>
        <w:spacing w:after="0" w:line="240" w:lineRule="auto"/>
        <w:ind w:firstLine="709"/>
        <w:jc w:val="both"/>
        <w:rPr>
          <w:szCs w:val="24"/>
          <w:u w:val="single"/>
          <w:lang w:eastAsia="ar-SA" w:bidi="en-US"/>
        </w:rPr>
      </w:pPr>
      <w:r w:rsidRPr="00EA5F5E">
        <w:rPr>
          <w:szCs w:val="24"/>
          <w:lang w:eastAsia="ar-SA" w:bidi="en-US"/>
        </w:rPr>
        <w:t xml:space="preserve"> На территории поселения имеются объекты для обеспечения населения банковскими и почтовыми услугами. В связи с этим</w:t>
      </w:r>
      <w:r w:rsidR="0012759B">
        <w:rPr>
          <w:szCs w:val="24"/>
          <w:lang w:eastAsia="ar-SA" w:bidi="en-US"/>
        </w:rPr>
        <w:t>,</w:t>
      </w:r>
      <w:r w:rsidRPr="00EA5F5E">
        <w:rPr>
          <w:szCs w:val="24"/>
          <w:lang w:eastAsia="ar-SA" w:bidi="en-US"/>
        </w:rPr>
        <w:t xml:space="preserve"> население может совершать все основные виды операций, такие как прием и выдача вкладов, выплата пенсий, пособий и компенсаций, денежные переводы без открытия банковского счета, прием коммунальных платежей, погашение кредитов.</w:t>
      </w:r>
    </w:p>
    <w:p w:rsidR="001352F0" w:rsidRPr="00FD7674" w:rsidRDefault="001352F0" w:rsidP="00E315BD">
      <w:pPr>
        <w:pStyle w:val="affffff6"/>
        <w:rPr>
          <w:u w:val="single"/>
          <w:lang w:val="ru-RU"/>
        </w:rPr>
      </w:pPr>
      <w:r w:rsidRPr="00FD7674">
        <w:rPr>
          <w:u w:val="single"/>
          <w:lang w:val="ru-RU"/>
        </w:rPr>
        <w:t>Мероприятия генерального плана</w:t>
      </w:r>
    </w:p>
    <w:p w:rsidR="001352F0" w:rsidRPr="00EE42F6" w:rsidRDefault="001352F0" w:rsidP="00B05D77">
      <w:pPr>
        <w:spacing w:after="0" w:line="240" w:lineRule="auto"/>
        <w:ind w:firstLine="709"/>
        <w:jc w:val="both"/>
      </w:pPr>
      <w:r w:rsidRPr="00EA5F5E">
        <w:t xml:space="preserve">Мероприятия по размещению объектов </w:t>
      </w:r>
      <w:r w:rsidRPr="00EA5F5E">
        <w:rPr>
          <w:szCs w:val="24"/>
        </w:rPr>
        <w:t>по предоставлению населению правовых, финансовых, консультационных и иных подобных услуг</w:t>
      </w:r>
      <w:r w:rsidRPr="00EA5F5E">
        <w:t xml:space="preserve"> на территории </w:t>
      </w:r>
      <w:r>
        <w:t>Мичуринского</w:t>
      </w:r>
      <w:r w:rsidRPr="00EA5F5E">
        <w:t xml:space="preserve"> сельсовета не предусматриваются</w:t>
      </w:r>
      <w:r w:rsidRPr="00EA5F5E">
        <w:rPr>
          <w:szCs w:val="24"/>
        </w:rPr>
        <w:t>.</w:t>
      </w:r>
    </w:p>
    <w:p w:rsidR="00E94460" w:rsidRPr="00EE42F6" w:rsidRDefault="0038039A" w:rsidP="00FD7674">
      <w:pPr>
        <w:pStyle w:val="30"/>
        <w:spacing w:before="240"/>
        <w:ind w:left="0" w:right="-2"/>
        <w:rPr>
          <w:szCs w:val="24"/>
        </w:rPr>
      </w:pPr>
      <w:bookmarkStart w:id="172" w:name="_Toc199152051"/>
      <w:r w:rsidRPr="00EE42F6">
        <w:rPr>
          <w:szCs w:val="24"/>
        </w:rPr>
        <w:t>3.7.</w:t>
      </w:r>
      <w:r w:rsidR="008E29A6" w:rsidRPr="00EE42F6">
        <w:rPr>
          <w:szCs w:val="24"/>
        </w:rPr>
        <w:t>9</w:t>
      </w:r>
      <w:r w:rsidR="00E94460" w:rsidRPr="00EE42F6">
        <w:rPr>
          <w:szCs w:val="24"/>
        </w:rPr>
        <w:t>. Места погребения</w:t>
      </w:r>
      <w:bookmarkEnd w:id="172"/>
    </w:p>
    <w:p w:rsidR="001352F0" w:rsidRPr="00FD7674" w:rsidRDefault="001352F0" w:rsidP="00D83009">
      <w:pPr>
        <w:pStyle w:val="affffff6"/>
        <w:spacing w:before="240"/>
        <w:rPr>
          <w:u w:val="single"/>
          <w:lang w:val="ru-RU"/>
        </w:rPr>
      </w:pPr>
      <w:r w:rsidRPr="00FD7674">
        <w:rPr>
          <w:u w:val="single"/>
          <w:lang w:val="ru-RU"/>
        </w:rPr>
        <w:t>Существующее положение</w:t>
      </w:r>
    </w:p>
    <w:p w:rsidR="001352F0" w:rsidRPr="00EE42F6" w:rsidRDefault="001352F0" w:rsidP="001352F0">
      <w:pPr>
        <w:pStyle w:val="11"/>
        <w:spacing w:after="0"/>
        <w:ind w:left="0" w:firstLine="709"/>
        <w:rPr>
          <w:szCs w:val="24"/>
        </w:rPr>
      </w:pPr>
      <w:r w:rsidRPr="00EE42F6">
        <w:rPr>
          <w:szCs w:val="24"/>
        </w:rPr>
        <w:t xml:space="preserve">На территории </w:t>
      </w:r>
      <w:r>
        <w:rPr>
          <w:szCs w:val="24"/>
        </w:rPr>
        <w:t>Мичуринского</w:t>
      </w:r>
      <w:r w:rsidRPr="00EE42F6">
        <w:rPr>
          <w:szCs w:val="24"/>
        </w:rPr>
        <w:t xml:space="preserve"> сельсовета расп</w:t>
      </w:r>
      <w:r w:rsidRPr="00EE42F6">
        <w:rPr>
          <w:szCs w:val="24"/>
        </w:rPr>
        <w:t>о</w:t>
      </w:r>
      <w:r w:rsidRPr="00EE42F6">
        <w:rPr>
          <w:szCs w:val="24"/>
        </w:rPr>
        <w:t>ложено</w:t>
      </w:r>
      <w:r>
        <w:rPr>
          <w:szCs w:val="24"/>
        </w:rPr>
        <w:t xml:space="preserve"> </w:t>
      </w:r>
      <w:r w:rsidRPr="00D77583">
        <w:rPr>
          <w:szCs w:val="24"/>
        </w:rPr>
        <w:t>2 кладбища,</w:t>
      </w:r>
      <w:r>
        <w:rPr>
          <w:szCs w:val="24"/>
        </w:rPr>
        <w:t xml:space="preserve"> общей площадью </w:t>
      </w:r>
      <w:r>
        <w:rPr>
          <w:strike/>
          <w:szCs w:val="24"/>
        </w:rPr>
        <w:t xml:space="preserve"> </w:t>
      </w:r>
      <w:r w:rsidRPr="00EE42F6">
        <w:rPr>
          <w:szCs w:val="24"/>
        </w:rPr>
        <w:t xml:space="preserve"> </w:t>
      </w:r>
      <w:r w:rsidRPr="00D77583">
        <w:rPr>
          <w:szCs w:val="24"/>
        </w:rPr>
        <w:t>9,43 га</w:t>
      </w:r>
      <w:r w:rsidRPr="00EE42F6">
        <w:rPr>
          <w:szCs w:val="24"/>
        </w:rPr>
        <w:t xml:space="preserve"> (</w:t>
      </w:r>
      <w:r w:rsidRPr="00EE42F6">
        <w:t>таблица 3.7.9-1)</w:t>
      </w:r>
      <w:r w:rsidRPr="00EE42F6">
        <w:rPr>
          <w:szCs w:val="24"/>
        </w:rPr>
        <w:t>.</w:t>
      </w:r>
    </w:p>
    <w:p w:rsidR="007830AA" w:rsidRDefault="001352F0" w:rsidP="0056270C">
      <w:pPr>
        <w:spacing w:after="0" w:line="240" w:lineRule="auto"/>
        <w:ind w:firstLine="709"/>
        <w:jc w:val="both"/>
        <w:rPr>
          <w:szCs w:val="24"/>
        </w:rPr>
      </w:pPr>
      <w:r w:rsidRPr="00A42704">
        <w:rPr>
          <w:szCs w:val="24"/>
        </w:rPr>
        <w:t>Кладбища не оказыва</w:t>
      </w:r>
      <w:r w:rsidR="0012759B">
        <w:rPr>
          <w:szCs w:val="24"/>
        </w:rPr>
        <w:t>ю</w:t>
      </w:r>
      <w:r w:rsidRPr="00A42704">
        <w:rPr>
          <w:szCs w:val="24"/>
        </w:rPr>
        <w:t xml:space="preserve">т негативного влияния на селитебную зону населенных пунктов, так как жилая застройка располагается на расстоянии, соответствующем нормативам </w:t>
      </w:r>
      <w:r w:rsidRPr="0056270C">
        <w:rPr>
          <w:szCs w:val="24"/>
        </w:rPr>
        <w:t xml:space="preserve">СанПиН </w:t>
      </w:r>
      <w:r w:rsidR="00F94EE2" w:rsidRPr="0056270C">
        <w:rPr>
          <w:szCs w:val="24"/>
        </w:rPr>
        <w:t>2.1.3684</w:t>
      </w:r>
      <w:r w:rsidR="0056270C" w:rsidRPr="0056270C">
        <w:rPr>
          <w:szCs w:val="24"/>
        </w:rPr>
        <w:t>-21 "С</w:t>
      </w:r>
      <w:r w:rsidR="00F94EE2" w:rsidRPr="0056270C">
        <w:rPr>
          <w:szCs w:val="24"/>
        </w:rPr>
        <w:t>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населения,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r w:rsidR="0056270C" w:rsidRPr="0056270C">
        <w:rPr>
          <w:szCs w:val="24"/>
        </w:rPr>
        <w:t>.</w:t>
      </w:r>
      <w:r w:rsidR="0056270C">
        <w:rPr>
          <w:szCs w:val="24"/>
        </w:rPr>
        <w:t xml:space="preserve"> </w:t>
      </w:r>
      <w:r w:rsidRPr="00D77583">
        <w:rPr>
          <w:szCs w:val="24"/>
        </w:rPr>
        <w:t>Защитные посадки по периметру существующих кладбищ отсутствуют.</w:t>
      </w:r>
      <w:r w:rsidRPr="00F2478F">
        <w:rPr>
          <w:szCs w:val="24"/>
        </w:rPr>
        <w:t xml:space="preserve"> </w:t>
      </w:r>
      <w:bookmarkStart w:id="173" w:name="_Toc45096896"/>
    </w:p>
    <w:p w:rsidR="001352F0" w:rsidRPr="008459D9" w:rsidRDefault="007830AA" w:rsidP="007830AA">
      <w:pPr>
        <w:spacing w:after="0" w:line="240" w:lineRule="auto"/>
        <w:ind w:firstLine="709"/>
        <w:jc w:val="right"/>
      </w:pPr>
      <w:r>
        <w:rPr>
          <w:szCs w:val="24"/>
        </w:rPr>
        <w:br w:type="page"/>
      </w:r>
      <w:r w:rsidR="001352F0" w:rsidRPr="00D73EDA">
        <w:lastRenderedPageBreak/>
        <w:t>Таблица 3.7.9-1</w:t>
      </w:r>
      <w:bookmarkEnd w:id="173"/>
    </w:p>
    <w:p w:rsidR="001352F0" w:rsidRPr="008459D9" w:rsidRDefault="001352F0" w:rsidP="007830AA">
      <w:pPr>
        <w:pStyle w:val="ab"/>
        <w:spacing w:before="0" w:beforeAutospacing="0" w:after="240" w:afterAutospacing="0"/>
        <w:jc w:val="center"/>
        <w:rPr>
          <w:lang w:val="ru-RU"/>
        </w:rPr>
      </w:pPr>
      <w:r w:rsidRPr="008459D9">
        <w:rPr>
          <w:lang w:val="ru-RU"/>
        </w:rPr>
        <w:t>Перечень существующих мест погребения</w:t>
      </w:r>
    </w:p>
    <w:tbl>
      <w:tblPr>
        <w:tblW w:w="496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9"/>
        <w:gridCol w:w="1124"/>
        <w:gridCol w:w="1384"/>
        <w:gridCol w:w="2073"/>
        <w:gridCol w:w="1254"/>
        <w:gridCol w:w="1793"/>
        <w:gridCol w:w="1251"/>
      </w:tblGrid>
      <w:tr w:rsidR="00424CB6" w:rsidRPr="00900B1C" w:rsidTr="007830AA">
        <w:trPr>
          <w:trHeight w:val="989"/>
        </w:trPr>
        <w:tc>
          <w:tcPr>
            <w:tcW w:w="215" w:type="pct"/>
            <w:shd w:val="clear" w:color="auto" w:fill="auto"/>
            <w:vAlign w:val="center"/>
          </w:tcPr>
          <w:p w:rsidR="001352F0" w:rsidRPr="008459D9" w:rsidRDefault="001352F0" w:rsidP="00652884">
            <w:pPr>
              <w:spacing w:after="0" w:line="240" w:lineRule="auto"/>
              <w:ind w:right="-173"/>
              <w:rPr>
                <w:sz w:val="22"/>
              </w:rPr>
            </w:pPr>
            <w:r w:rsidRPr="008459D9">
              <w:rPr>
                <w:sz w:val="22"/>
              </w:rPr>
              <w:t>№</w:t>
            </w:r>
          </w:p>
          <w:p w:rsidR="001352F0" w:rsidRPr="008459D9" w:rsidRDefault="001352F0" w:rsidP="00652884">
            <w:pPr>
              <w:spacing w:after="0" w:line="240" w:lineRule="auto"/>
              <w:ind w:right="-173"/>
              <w:rPr>
                <w:sz w:val="22"/>
              </w:rPr>
            </w:pPr>
            <w:r w:rsidRPr="008459D9">
              <w:rPr>
                <w:sz w:val="22"/>
              </w:rPr>
              <w:t>п/п</w:t>
            </w:r>
          </w:p>
        </w:tc>
        <w:tc>
          <w:tcPr>
            <w:tcW w:w="606" w:type="pct"/>
            <w:shd w:val="clear" w:color="auto" w:fill="auto"/>
            <w:vAlign w:val="center"/>
          </w:tcPr>
          <w:p w:rsidR="001352F0" w:rsidRPr="008459D9" w:rsidRDefault="001352F0" w:rsidP="0083779C">
            <w:pPr>
              <w:spacing w:after="0" w:line="240" w:lineRule="auto"/>
              <w:ind w:right="34"/>
              <w:jc w:val="center"/>
              <w:rPr>
                <w:sz w:val="22"/>
              </w:rPr>
            </w:pPr>
            <w:r w:rsidRPr="008459D9">
              <w:rPr>
                <w:sz w:val="22"/>
              </w:rPr>
              <w:t>Вид объекта*</w:t>
            </w:r>
          </w:p>
        </w:tc>
        <w:tc>
          <w:tcPr>
            <w:tcW w:w="746" w:type="pct"/>
            <w:shd w:val="clear" w:color="auto" w:fill="auto"/>
            <w:vAlign w:val="center"/>
          </w:tcPr>
          <w:p w:rsidR="001352F0" w:rsidRPr="008459D9" w:rsidRDefault="001352F0" w:rsidP="0083779C">
            <w:pPr>
              <w:autoSpaceDE w:val="0"/>
              <w:autoSpaceDN w:val="0"/>
              <w:adjustRightInd w:val="0"/>
              <w:spacing w:after="0" w:line="240" w:lineRule="auto"/>
              <w:ind w:right="34"/>
              <w:jc w:val="center"/>
              <w:rPr>
                <w:sz w:val="22"/>
              </w:rPr>
            </w:pPr>
            <w:r w:rsidRPr="008459D9">
              <w:rPr>
                <w:sz w:val="22"/>
              </w:rPr>
              <w:t>Наименование объекта</w:t>
            </w:r>
          </w:p>
        </w:tc>
        <w:tc>
          <w:tcPr>
            <w:tcW w:w="1117" w:type="pct"/>
            <w:shd w:val="clear" w:color="auto" w:fill="auto"/>
            <w:vAlign w:val="center"/>
          </w:tcPr>
          <w:p w:rsidR="001352F0" w:rsidRPr="008459D9" w:rsidRDefault="001352F0" w:rsidP="0083779C">
            <w:pPr>
              <w:spacing w:after="0" w:line="240" w:lineRule="auto"/>
              <w:ind w:right="34"/>
              <w:jc w:val="center"/>
              <w:rPr>
                <w:sz w:val="22"/>
              </w:rPr>
            </w:pPr>
            <w:r w:rsidRPr="008459D9">
              <w:rPr>
                <w:sz w:val="22"/>
              </w:rPr>
              <w:t>Местоположение, адресное описание</w:t>
            </w:r>
          </w:p>
        </w:tc>
        <w:tc>
          <w:tcPr>
            <w:tcW w:w="676" w:type="pct"/>
            <w:shd w:val="clear" w:color="auto" w:fill="auto"/>
            <w:vAlign w:val="center"/>
          </w:tcPr>
          <w:p w:rsidR="001352F0" w:rsidRPr="008459D9" w:rsidRDefault="001352F0" w:rsidP="0083779C">
            <w:pPr>
              <w:autoSpaceDE w:val="0"/>
              <w:autoSpaceDN w:val="0"/>
              <w:adjustRightInd w:val="0"/>
              <w:spacing w:after="0" w:line="240" w:lineRule="auto"/>
              <w:ind w:right="34"/>
              <w:jc w:val="center"/>
              <w:rPr>
                <w:sz w:val="22"/>
              </w:rPr>
            </w:pPr>
            <w:r w:rsidRPr="008459D9">
              <w:rPr>
                <w:sz w:val="22"/>
              </w:rPr>
              <w:t>Значение объекта</w:t>
            </w:r>
          </w:p>
        </w:tc>
        <w:tc>
          <w:tcPr>
            <w:tcW w:w="966" w:type="pct"/>
            <w:shd w:val="clear" w:color="auto" w:fill="auto"/>
            <w:vAlign w:val="center"/>
          </w:tcPr>
          <w:p w:rsidR="001352F0" w:rsidRPr="008459D9" w:rsidRDefault="001352F0" w:rsidP="0083779C">
            <w:pPr>
              <w:autoSpaceDE w:val="0"/>
              <w:autoSpaceDN w:val="0"/>
              <w:adjustRightInd w:val="0"/>
              <w:spacing w:after="0" w:line="240" w:lineRule="auto"/>
              <w:ind w:right="34"/>
              <w:jc w:val="center"/>
              <w:rPr>
                <w:sz w:val="22"/>
              </w:rPr>
            </w:pPr>
            <w:r w:rsidRPr="008459D9">
              <w:rPr>
                <w:sz w:val="22"/>
              </w:rPr>
              <w:t>Класс опасности</w:t>
            </w:r>
          </w:p>
          <w:p w:rsidR="001352F0" w:rsidRPr="008459D9" w:rsidRDefault="001352F0" w:rsidP="0083779C">
            <w:pPr>
              <w:autoSpaceDE w:val="0"/>
              <w:autoSpaceDN w:val="0"/>
              <w:adjustRightInd w:val="0"/>
              <w:spacing w:after="0" w:line="240" w:lineRule="auto"/>
              <w:ind w:right="34"/>
              <w:jc w:val="center"/>
              <w:rPr>
                <w:sz w:val="22"/>
              </w:rPr>
            </w:pPr>
            <w:r w:rsidRPr="008459D9">
              <w:rPr>
                <w:sz w:val="22"/>
              </w:rPr>
              <w:t>объекта в</w:t>
            </w:r>
          </w:p>
          <w:p w:rsidR="001352F0" w:rsidRPr="008459D9" w:rsidRDefault="001352F0" w:rsidP="0083779C">
            <w:pPr>
              <w:autoSpaceDE w:val="0"/>
              <w:autoSpaceDN w:val="0"/>
              <w:adjustRightInd w:val="0"/>
              <w:spacing w:after="0" w:line="240" w:lineRule="auto"/>
              <w:ind w:right="34"/>
              <w:jc w:val="center"/>
              <w:rPr>
                <w:sz w:val="22"/>
              </w:rPr>
            </w:pPr>
            <w:r w:rsidRPr="008459D9">
              <w:rPr>
                <w:sz w:val="22"/>
              </w:rPr>
              <w:t>соответствии с</w:t>
            </w:r>
          </w:p>
          <w:p w:rsidR="001352F0" w:rsidRPr="008459D9" w:rsidRDefault="001352F0" w:rsidP="0083779C">
            <w:pPr>
              <w:autoSpaceDE w:val="0"/>
              <w:autoSpaceDN w:val="0"/>
              <w:adjustRightInd w:val="0"/>
              <w:spacing w:after="0" w:line="240" w:lineRule="auto"/>
              <w:ind w:right="34"/>
              <w:jc w:val="center"/>
              <w:rPr>
                <w:sz w:val="22"/>
              </w:rPr>
            </w:pPr>
            <w:r w:rsidRPr="008459D9">
              <w:rPr>
                <w:sz w:val="22"/>
              </w:rPr>
              <w:t>санитарной</w:t>
            </w:r>
          </w:p>
          <w:p w:rsidR="001352F0" w:rsidRPr="008459D9" w:rsidRDefault="001352F0" w:rsidP="0083779C">
            <w:pPr>
              <w:spacing w:after="0" w:line="240" w:lineRule="auto"/>
              <w:ind w:right="34"/>
              <w:jc w:val="center"/>
              <w:rPr>
                <w:sz w:val="22"/>
              </w:rPr>
            </w:pPr>
            <w:r w:rsidRPr="008459D9">
              <w:rPr>
                <w:sz w:val="22"/>
              </w:rPr>
              <w:t>классификацией</w:t>
            </w:r>
          </w:p>
        </w:tc>
        <w:tc>
          <w:tcPr>
            <w:tcW w:w="674" w:type="pct"/>
            <w:shd w:val="clear" w:color="auto" w:fill="auto"/>
            <w:vAlign w:val="center"/>
          </w:tcPr>
          <w:p w:rsidR="001352F0" w:rsidRPr="008459D9" w:rsidRDefault="001352F0" w:rsidP="0083779C">
            <w:pPr>
              <w:autoSpaceDE w:val="0"/>
              <w:autoSpaceDN w:val="0"/>
              <w:adjustRightInd w:val="0"/>
              <w:spacing w:after="0" w:line="240" w:lineRule="auto"/>
              <w:ind w:right="34"/>
              <w:jc w:val="center"/>
              <w:rPr>
                <w:sz w:val="22"/>
              </w:rPr>
            </w:pPr>
            <w:r w:rsidRPr="008459D9">
              <w:rPr>
                <w:sz w:val="22"/>
              </w:rPr>
              <w:t>Площадь объекта,</w:t>
            </w:r>
          </w:p>
          <w:p w:rsidR="001352F0" w:rsidRPr="008459D9" w:rsidRDefault="001352F0" w:rsidP="0083779C">
            <w:pPr>
              <w:spacing w:after="0" w:line="240" w:lineRule="auto"/>
              <w:ind w:right="34"/>
              <w:jc w:val="center"/>
              <w:rPr>
                <w:sz w:val="22"/>
              </w:rPr>
            </w:pPr>
            <w:r w:rsidRPr="008459D9">
              <w:rPr>
                <w:sz w:val="22"/>
              </w:rPr>
              <w:t>га/</w:t>
            </w:r>
          </w:p>
          <w:p w:rsidR="001352F0" w:rsidRPr="008459D9" w:rsidRDefault="001352F0" w:rsidP="0083779C">
            <w:pPr>
              <w:spacing w:after="0" w:line="240" w:lineRule="auto"/>
              <w:ind w:right="34"/>
              <w:jc w:val="center"/>
              <w:rPr>
                <w:sz w:val="22"/>
              </w:rPr>
            </w:pPr>
            <w:r w:rsidRPr="008459D9">
              <w:rPr>
                <w:sz w:val="22"/>
              </w:rPr>
              <w:t>заполнение, %</w:t>
            </w:r>
          </w:p>
        </w:tc>
      </w:tr>
      <w:tr w:rsidR="00424CB6" w:rsidRPr="00962435" w:rsidTr="007830AA">
        <w:trPr>
          <w:trHeight w:val="407"/>
        </w:trPr>
        <w:tc>
          <w:tcPr>
            <w:tcW w:w="215" w:type="pct"/>
            <w:vAlign w:val="center"/>
          </w:tcPr>
          <w:p w:rsidR="001352F0" w:rsidRPr="008459D9" w:rsidRDefault="001352F0" w:rsidP="00652884">
            <w:pPr>
              <w:spacing w:after="0" w:line="240" w:lineRule="auto"/>
              <w:ind w:right="-173"/>
              <w:rPr>
                <w:sz w:val="22"/>
              </w:rPr>
            </w:pPr>
            <w:r w:rsidRPr="008459D9">
              <w:rPr>
                <w:sz w:val="22"/>
              </w:rPr>
              <w:t>1</w:t>
            </w:r>
          </w:p>
        </w:tc>
        <w:tc>
          <w:tcPr>
            <w:tcW w:w="606" w:type="pct"/>
            <w:vAlign w:val="center"/>
          </w:tcPr>
          <w:p w:rsidR="001352F0" w:rsidRPr="008459D9" w:rsidRDefault="001352F0" w:rsidP="00206504">
            <w:pPr>
              <w:spacing w:after="0" w:line="240" w:lineRule="auto"/>
              <w:ind w:left="24" w:right="-52"/>
              <w:jc w:val="center"/>
              <w:rPr>
                <w:sz w:val="22"/>
              </w:rPr>
            </w:pPr>
            <w:r w:rsidRPr="008459D9">
              <w:rPr>
                <w:sz w:val="22"/>
              </w:rPr>
              <w:t>Кладбище</w:t>
            </w:r>
          </w:p>
        </w:tc>
        <w:tc>
          <w:tcPr>
            <w:tcW w:w="746" w:type="pct"/>
            <w:vAlign w:val="center"/>
          </w:tcPr>
          <w:p w:rsidR="001352F0" w:rsidRPr="008459D9" w:rsidRDefault="001352F0" w:rsidP="00206504">
            <w:pPr>
              <w:autoSpaceDE w:val="0"/>
              <w:autoSpaceDN w:val="0"/>
              <w:adjustRightInd w:val="0"/>
              <w:spacing w:after="0" w:line="240" w:lineRule="auto"/>
              <w:jc w:val="center"/>
              <w:rPr>
                <w:sz w:val="22"/>
              </w:rPr>
            </w:pPr>
            <w:r w:rsidRPr="008459D9">
              <w:rPr>
                <w:sz w:val="22"/>
              </w:rPr>
              <w:t>Сельское кладбище</w:t>
            </w:r>
          </w:p>
        </w:tc>
        <w:tc>
          <w:tcPr>
            <w:tcW w:w="1117" w:type="pct"/>
            <w:vAlign w:val="center"/>
          </w:tcPr>
          <w:p w:rsidR="001352F0" w:rsidRPr="008459D9" w:rsidRDefault="001352F0" w:rsidP="00206504">
            <w:pPr>
              <w:spacing w:after="0" w:line="240" w:lineRule="auto"/>
              <w:jc w:val="center"/>
              <w:rPr>
                <w:sz w:val="22"/>
              </w:rPr>
            </w:pPr>
            <w:r>
              <w:rPr>
                <w:sz w:val="22"/>
              </w:rPr>
              <w:t>Пензенский</w:t>
            </w:r>
            <w:r w:rsidRPr="008459D9">
              <w:rPr>
                <w:sz w:val="22"/>
              </w:rPr>
              <w:t xml:space="preserve"> район,</w:t>
            </w:r>
          </w:p>
          <w:p w:rsidR="001352F0" w:rsidRPr="008459D9" w:rsidRDefault="001352F0" w:rsidP="00206504">
            <w:pPr>
              <w:spacing w:after="0" w:line="240" w:lineRule="auto"/>
              <w:jc w:val="center"/>
              <w:rPr>
                <w:sz w:val="22"/>
              </w:rPr>
            </w:pPr>
            <w:r>
              <w:rPr>
                <w:sz w:val="22"/>
              </w:rPr>
              <w:t>Мичуринский</w:t>
            </w:r>
            <w:r w:rsidRPr="008459D9">
              <w:rPr>
                <w:sz w:val="22"/>
              </w:rPr>
              <w:t xml:space="preserve"> сельсовет,</w:t>
            </w:r>
          </w:p>
          <w:p w:rsidR="001352F0" w:rsidRPr="008459D9" w:rsidRDefault="001352F0" w:rsidP="00206504">
            <w:pPr>
              <w:autoSpaceDE w:val="0"/>
              <w:autoSpaceDN w:val="0"/>
              <w:adjustRightInd w:val="0"/>
              <w:spacing w:after="0" w:line="240" w:lineRule="auto"/>
              <w:jc w:val="center"/>
              <w:rPr>
                <w:rFonts w:eastAsia="Calibri"/>
                <w:sz w:val="22"/>
                <w:lang w:eastAsia="en-US"/>
              </w:rPr>
            </w:pPr>
            <w:r>
              <w:rPr>
                <w:rFonts w:eastAsia="Calibri"/>
                <w:sz w:val="22"/>
              </w:rPr>
              <w:t>п</w:t>
            </w:r>
            <w:r w:rsidRPr="008459D9">
              <w:rPr>
                <w:rFonts w:eastAsia="Calibri"/>
                <w:sz w:val="22"/>
              </w:rPr>
              <w:t>.</w:t>
            </w:r>
            <w:r w:rsidRPr="008459D9">
              <w:rPr>
                <w:sz w:val="22"/>
              </w:rPr>
              <w:t xml:space="preserve"> </w:t>
            </w:r>
            <w:r>
              <w:rPr>
                <w:rFonts w:eastAsia="Calibri"/>
                <w:sz w:val="22"/>
              </w:rPr>
              <w:t>Мичуринский</w:t>
            </w:r>
            <w:r w:rsidR="00E94EB2">
              <w:rPr>
                <w:rFonts w:eastAsia="Calibri"/>
                <w:sz w:val="22"/>
              </w:rPr>
              <w:t xml:space="preserve"> «Покровское»</w:t>
            </w:r>
          </w:p>
        </w:tc>
        <w:tc>
          <w:tcPr>
            <w:tcW w:w="676" w:type="pct"/>
            <w:vAlign w:val="center"/>
          </w:tcPr>
          <w:p w:rsidR="001352F0" w:rsidRPr="008459D9" w:rsidRDefault="001352F0" w:rsidP="00206504">
            <w:pPr>
              <w:autoSpaceDE w:val="0"/>
              <w:autoSpaceDN w:val="0"/>
              <w:adjustRightInd w:val="0"/>
              <w:spacing w:after="0" w:line="240" w:lineRule="auto"/>
              <w:jc w:val="center"/>
              <w:rPr>
                <w:sz w:val="22"/>
              </w:rPr>
            </w:pPr>
            <w:r w:rsidRPr="008459D9">
              <w:rPr>
                <w:sz w:val="22"/>
              </w:rPr>
              <w:t>Местного значения поселения</w:t>
            </w:r>
          </w:p>
        </w:tc>
        <w:tc>
          <w:tcPr>
            <w:tcW w:w="966" w:type="pct"/>
            <w:vAlign w:val="center"/>
          </w:tcPr>
          <w:p w:rsidR="001352F0" w:rsidRPr="008459D9" w:rsidRDefault="001352F0" w:rsidP="00206504">
            <w:pPr>
              <w:spacing w:after="0" w:line="240" w:lineRule="auto"/>
              <w:jc w:val="center"/>
              <w:rPr>
                <w:sz w:val="22"/>
              </w:rPr>
            </w:pPr>
            <w:r w:rsidRPr="008459D9">
              <w:rPr>
                <w:sz w:val="22"/>
              </w:rPr>
              <w:t>Класс V</w:t>
            </w:r>
          </w:p>
        </w:tc>
        <w:tc>
          <w:tcPr>
            <w:tcW w:w="674" w:type="pct"/>
            <w:vAlign w:val="center"/>
          </w:tcPr>
          <w:p w:rsidR="001352F0" w:rsidRPr="008459D9" w:rsidRDefault="001352F0" w:rsidP="0083779C">
            <w:pPr>
              <w:autoSpaceDE w:val="0"/>
              <w:autoSpaceDN w:val="0"/>
              <w:adjustRightInd w:val="0"/>
              <w:spacing w:after="0" w:line="240" w:lineRule="auto"/>
              <w:jc w:val="center"/>
              <w:rPr>
                <w:sz w:val="22"/>
              </w:rPr>
            </w:pPr>
            <w:r>
              <w:rPr>
                <w:sz w:val="22"/>
              </w:rPr>
              <w:t>3,7</w:t>
            </w:r>
            <w:r w:rsidRPr="008459D9">
              <w:rPr>
                <w:sz w:val="22"/>
              </w:rPr>
              <w:t>/</w:t>
            </w:r>
            <w:r w:rsidR="00AC0FB2">
              <w:rPr>
                <w:sz w:val="22"/>
              </w:rPr>
              <w:t>40</w:t>
            </w:r>
          </w:p>
        </w:tc>
      </w:tr>
      <w:tr w:rsidR="00424CB6" w:rsidRPr="00962435" w:rsidTr="007830AA">
        <w:trPr>
          <w:trHeight w:val="407"/>
        </w:trPr>
        <w:tc>
          <w:tcPr>
            <w:tcW w:w="215" w:type="pct"/>
            <w:vAlign w:val="center"/>
          </w:tcPr>
          <w:p w:rsidR="001352F0" w:rsidRPr="008459D9" w:rsidRDefault="003C7DFC" w:rsidP="00652884">
            <w:pPr>
              <w:spacing w:after="0" w:line="240" w:lineRule="auto"/>
              <w:ind w:right="-173"/>
              <w:rPr>
                <w:sz w:val="22"/>
              </w:rPr>
            </w:pPr>
            <w:r>
              <w:rPr>
                <w:sz w:val="22"/>
              </w:rPr>
              <w:t>2</w:t>
            </w:r>
          </w:p>
        </w:tc>
        <w:tc>
          <w:tcPr>
            <w:tcW w:w="606" w:type="pct"/>
            <w:vAlign w:val="center"/>
          </w:tcPr>
          <w:p w:rsidR="001352F0" w:rsidRPr="008459D9" w:rsidRDefault="003C7DFC" w:rsidP="00206504">
            <w:pPr>
              <w:spacing w:after="0" w:line="240" w:lineRule="auto"/>
              <w:ind w:left="24" w:right="-52"/>
              <w:jc w:val="center"/>
              <w:rPr>
                <w:sz w:val="22"/>
              </w:rPr>
            </w:pPr>
            <w:r w:rsidRPr="008459D9">
              <w:rPr>
                <w:sz w:val="22"/>
              </w:rPr>
              <w:t>Кладбище</w:t>
            </w:r>
          </w:p>
        </w:tc>
        <w:tc>
          <w:tcPr>
            <w:tcW w:w="746" w:type="pct"/>
            <w:vAlign w:val="center"/>
          </w:tcPr>
          <w:p w:rsidR="001352F0" w:rsidRPr="008459D9" w:rsidRDefault="001352F0" w:rsidP="00206504">
            <w:pPr>
              <w:spacing w:after="0" w:line="240" w:lineRule="auto"/>
              <w:jc w:val="center"/>
              <w:rPr>
                <w:sz w:val="22"/>
              </w:rPr>
            </w:pPr>
            <w:r w:rsidRPr="008459D9">
              <w:rPr>
                <w:sz w:val="22"/>
              </w:rPr>
              <w:t>Сельское кладбище</w:t>
            </w:r>
          </w:p>
        </w:tc>
        <w:tc>
          <w:tcPr>
            <w:tcW w:w="1117" w:type="pct"/>
            <w:vAlign w:val="center"/>
          </w:tcPr>
          <w:p w:rsidR="001352F0" w:rsidRPr="00D77583" w:rsidRDefault="001352F0" w:rsidP="00206504">
            <w:pPr>
              <w:spacing w:after="0" w:line="240" w:lineRule="auto"/>
              <w:jc w:val="center"/>
              <w:rPr>
                <w:sz w:val="22"/>
              </w:rPr>
            </w:pPr>
            <w:r w:rsidRPr="00D77583">
              <w:rPr>
                <w:sz w:val="22"/>
              </w:rPr>
              <w:t>Пензенский район,</w:t>
            </w:r>
          </w:p>
          <w:p w:rsidR="001352F0" w:rsidRDefault="001352F0" w:rsidP="00206504">
            <w:pPr>
              <w:spacing w:after="0" w:line="240" w:lineRule="auto"/>
              <w:jc w:val="center"/>
              <w:rPr>
                <w:sz w:val="22"/>
              </w:rPr>
            </w:pPr>
            <w:r w:rsidRPr="00D77583">
              <w:rPr>
                <w:sz w:val="22"/>
              </w:rPr>
              <w:t>750 м севернее трассы Р-208 «Тамбов - Пенза»</w:t>
            </w:r>
            <w:r>
              <w:rPr>
                <w:sz w:val="22"/>
              </w:rPr>
              <w:t xml:space="preserve"> или</w:t>
            </w:r>
          </w:p>
          <w:p w:rsidR="001352F0" w:rsidRPr="008459D9" w:rsidRDefault="001352F0" w:rsidP="00206504">
            <w:pPr>
              <w:spacing w:after="0" w:line="240" w:lineRule="auto"/>
              <w:jc w:val="center"/>
              <w:rPr>
                <w:sz w:val="22"/>
              </w:rPr>
            </w:pPr>
            <w:r>
              <w:rPr>
                <w:sz w:val="22"/>
              </w:rPr>
              <w:t>«Веселовское кладбище»</w:t>
            </w:r>
            <w:r w:rsidRPr="008459D9">
              <w:rPr>
                <w:sz w:val="22"/>
              </w:rPr>
              <w:t xml:space="preserve"> </w:t>
            </w:r>
          </w:p>
        </w:tc>
        <w:tc>
          <w:tcPr>
            <w:tcW w:w="676" w:type="pct"/>
            <w:vAlign w:val="center"/>
          </w:tcPr>
          <w:p w:rsidR="001352F0" w:rsidRPr="008459D9" w:rsidRDefault="001352F0" w:rsidP="00206504">
            <w:pPr>
              <w:autoSpaceDE w:val="0"/>
              <w:autoSpaceDN w:val="0"/>
              <w:adjustRightInd w:val="0"/>
              <w:spacing w:after="0" w:line="240" w:lineRule="auto"/>
              <w:jc w:val="center"/>
              <w:rPr>
                <w:sz w:val="22"/>
              </w:rPr>
            </w:pPr>
            <w:r w:rsidRPr="008459D9">
              <w:rPr>
                <w:sz w:val="22"/>
              </w:rPr>
              <w:t>Местного значения поселения</w:t>
            </w:r>
          </w:p>
        </w:tc>
        <w:tc>
          <w:tcPr>
            <w:tcW w:w="966" w:type="pct"/>
            <w:vAlign w:val="center"/>
          </w:tcPr>
          <w:p w:rsidR="001352F0" w:rsidRPr="008459D9" w:rsidRDefault="001352F0" w:rsidP="00206504">
            <w:pPr>
              <w:spacing w:after="0" w:line="240" w:lineRule="auto"/>
              <w:jc w:val="center"/>
              <w:rPr>
                <w:sz w:val="22"/>
              </w:rPr>
            </w:pPr>
            <w:r w:rsidRPr="008459D9">
              <w:rPr>
                <w:sz w:val="22"/>
              </w:rPr>
              <w:t>Класс V</w:t>
            </w:r>
          </w:p>
        </w:tc>
        <w:tc>
          <w:tcPr>
            <w:tcW w:w="674" w:type="pct"/>
            <w:vAlign w:val="center"/>
          </w:tcPr>
          <w:p w:rsidR="001352F0" w:rsidRPr="00C74F16" w:rsidRDefault="001352F0" w:rsidP="0083779C">
            <w:pPr>
              <w:autoSpaceDE w:val="0"/>
              <w:autoSpaceDN w:val="0"/>
              <w:adjustRightInd w:val="0"/>
              <w:spacing w:after="0"/>
              <w:jc w:val="center"/>
              <w:rPr>
                <w:sz w:val="20"/>
                <w:szCs w:val="20"/>
              </w:rPr>
            </w:pPr>
            <w:r>
              <w:rPr>
                <w:sz w:val="22"/>
              </w:rPr>
              <w:t>5,73/</w:t>
            </w:r>
            <w:r w:rsidR="00AC0FB2">
              <w:rPr>
                <w:sz w:val="22"/>
              </w:rPr>
              <w:t>100</w:t>
            </w:r>
          </w:p>
        </w:tc>
      </w:tr>
      <w:tr w:rsidR="001352F0" w:rsidRPr="00900B1C" w:rsidTr="00652884">
        <w:trPr>
          <w:trHeight w:val="407"/>
        </w:trPr>
        <w:tc>
          <w:tcPr>
            <w:tcW w:w="5000" w:type="pct"/>
            <w:gridSpan w:val="7"/>
          </w:tcPr>
          <w:p w:rsidR="001352F0" w:rsidRPr="00900B1C" w:rsidRDefault="001352F0" w:rsidP="00206504">
            <w:pPr>
              <w:autoSpaceDE w:val="0"/>
              <w:autoSpaceDN w:val="0"/>
              <w:adjustRightInd w:val="0"/>
              <w:spacing w:after="0" w:line="240" w:lineRule="auto"/>
              <w:jc w:val="both"/>
              <w:rPr>
                <w:rFonts w:ascii="TimesNewRomanPSMT" w:eastAsia="Calibri" w:hAnsi="TimesNewRomanPSMT" w:cs="TimesNewRomanPSMT"/>
                <w:szCs w:val="24"/>
                <w:lang w:eastAsia="en-US"/>
              </w:rPr>
            </w:pPr>
            <w:r w:rsidRPr="00110E86">
              <w:rPr>
                <w:sz w:val="22"/>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1352F0" w:rsidRPr="00FD7674" w:rsidRDefault="001352F0" w:rsidP="007830AA">
      <w:pPr>
        <w:pStyle w:val="affffff6"/>
        <w:spacing w:before="240"/>
        <w:rPr>
          <w:u w:val="single"/>
          <w:lang w:val="ru-RU"/>
        </w:rPr>
      </w:pPr>
      <w:r w:rsidRPr="00FD7674">
        <w:rPr>
          <w:u w:val="single"/>
          <w:lang w:val="ru-RU"/>
        </w:rPr>
        <w:t>Анализ существующих мест погребения выявил следующее:</w:t>
      </w:r>
    </w:p>
    <w:p w:rsidR="001352F0" w:rsidRPr="00396977" w:rsidRDefault="001352F0" w:rsidP="007830AA">
      <w:pPr>
        <w:pStyle w:val="ab"/>
        <w:spacing w:before="0" w:beforeAutospacing="0" w:after="0" w:afterAutospacing="0"/>
        <w:ind w:firstLine="709"/>
        <w:rPr>
          <w:lang w:val="ru-RU"/>
        </w:rPr>
      </w:pPr>
      <w:r w:rsidRPr="00C5772B">
        <w:t>- процент заполнения кладбищ</w:t>
      </w:r>
      <w:r>
        <w:rPr>
          <w:lang w:val="ru-RU"/>
        </w:rPr>
        <w:t xml:space="preserve">а расположенного вблизи от границы п. Мичуринский </w:t>
      </w:r>
      <w:r w:rsidR="00E94EB2">
        <w:rPr>
          <w:lang w:val="ru-RU"/>
        </w:rPr>
        <w:t xml:space="preserve">или </w:t>
      </w:r>
      <w:r w:rsidR="00E94EB2">
        <w:rPr>
          <w:rFonts w:eastAsia="Calibri"/>
          <w:sz w:val="22"/>
        </w:rPr>
        <w:t>«Покровское»</w:t>
      </w:r>
      <w:r w:rsidR="007167B3">
        <w:rPr>
          <w:rFonts w:eastAsia="Calibri"/>
          <w:sz w:val="22"/>
          <w:lang w:val="ru-RU"/>
        </w:rPr>
        <w:t xml:space="preserve"> </w:t>
      </w:r>
      <w:r>
        <w:rPr>
          <w:lang w:val="ru-RU"/>
        </w:rPr>
        <w:t xml:space="preserve">составляет </w:t>
      </w:r>
      <w:r w:rsidR="00AC0FB2">
        <w:rPr>
          <w:lang w:val="ru-RU"/>
        </w:rPr>
        <w:t>40</w:t>
      </w:r>
      <w:r w:rsidR="00C92939">
        <w:rPr>
          <w:lang w:val="ru-RU"/>
        </w:rPr>
        <w:t xml:space="preserve"> </w:t>
      </w:r>
      <w:r w:rsidRPr="00396977">
        <w:t>%</w:t>
      </w:r>
      <w:r>
        <w:rPr>
          <w:lang w:val="ru-RU"/>
        </w:rPr>
        <w:t xml:space="preserve"> (резерв 2,</w:t>
      </w:r>
      <w:r w:rsidR="00AC0FB2">
        <w:rPr>
          <w:lang w:val="ru-RU"/>
        </w:rPr>
        <w:t>2</w:t>
      </w:r>
      <w:r>
        <w:rPr>
          <w:lang w:val="ru-RU"/>
        </w:rPr>
        <w:t xml:space="preserve"> га)</w:t>
      </w:r>
      <w:r w:rsidRPr="00396977">
        <w:t>;</w:t>
      </w:r>
      <w:r>
        <w:rPr>
          <w:lang w:val="ru-RU"/>
        </w:rPr>
        <w:t xml:space="preserve"> заполнение кладбища расположенного </w:t>
      </w:r>
      <w:r w:rsidRPr="00396977">
        <w:t>750 м севернее трассы Р-208 «Тамбов - Пенза»</w:t>
      </w:r>
      <w:r w:rsidRPr="00396977">
        <w:rPr>
          <w:lang w:val="ru-RU"/>
        </w:rPr>
        <w:t xml:space="preserve"> </w:t>
      </w:r>
      <w:r>
        <w:rPr>
          <w:lang w:val="ru-RU"/>
        </w:rPr>
        <w:t xml:space="preserve">или </w:t>
      </w:r>
      <w:r w:rsidRPr="000A2CD0">
        <w:t>«Веселовское кладбище»</w:t>
      </w:r>
      <w:r w:rsidRPr="008459D9">
        <w:rPr>
          <w:sz w:val="22"/>
        </w:rPr>
        <w:t xml:space="preserve"> </w:t>
      </w:r>
      <w:r w:rsidRPr="00396977">
        <w:rPr>
          <w:lang w:val="ru-RU"/>
        </w:rPr>
        <w:t xml:space="preserve">составляет </w:t>
      </w:r>
      <w:r w:rsidR="00595A01">
        <w:rPr>
          <w:lang w:val="ru-RU"/>
        </w:rPr>
        <w:t>100</w:t>
      </w:r>
      <w:r w:rsidRPr="00396977">
        <w:rPr>
          <w:lang w:val="ru-RU"/>
        </w:rPr>
        <w:t>%</w:t>
      </w:r>
      <w:r w:rsidR="0083779C">
        <w:rPr>
          <w:lang w:val="ru-RU"/>
        </w:rPr>
        <w:t xml:space="preserve"> </w:t>
      </w:r>
      <w:r>
        <w:rPr>
          <w:lang w:val="ru-RU"/>
        </w:rPr>
        <w:t xml:space="preserve">(резерв </w:t>
      </w:r>
      <w:r w:rsidR="00595A01">
        <w:rPr>
          <w:lang w:val="ru-RU"/>
        </w:rPr>
        <w:t xml:space="preserve">0,0 </w:t>
      </w:r>
      <w:r w:rsidR="00952A97">
        <w:rPr>
          <w:lang w:val="ru-RU"/>
        </w:rPr>
        <w:t>га);</w:t>
      </w:r>
    </w:p>
    <w:p w:rsidR="001352F0" w:rsidRPr="00283B4B" w:rsidRDefault="001352F0" w:rsidP="007830AA">
      <w:pPr>
        <w:pStyle w:val="ab"/>
        <w:spacing w:before="0" w:beforeAutospacing="0" w:after="0" w:afterAutospacing="0"/>
        <w:ind w:firstLine="709"/>
      </w:pPr>
      <w:r w:rsidRPr="00396977">
        <w:t>-</w:t>
      </w:r>
      <w:r w:rsidR="0083779C">
        <w:rPr>
          <w:lang w:val="ru-RU"/>
        </w:rPr>
        <w:t xml:space="preserve"> </w:t>
      </w:r>
      <w:r w:rsidR="00C92939">
        <w:rPr>
          <w:lang w:val="ru-RU"/>
        </w:rPr>
        <w:t>террито</w:t>
      </w:r>
      <w:r w:rsidRPr="00396977">
        <w:rPr>
          <w:lang w:val="ru-RU"/>
        </w:rPr>
        <w:t xml:space="preserve">риальные зоны </w:t>
      </w:r>
      <w:r w:rsidRPr="00396977">
        <w:t xml:space="preserve">кладбищ </w:t>
      </w:r>
      <w:r w:rsidRPr="00396977">
        <w:rPr>
          <w:lang w:val="ru-RU"/>
        </w:rPr>
        <w:t xml:space="preserve">сельсовета </w:t>
      </w:r>
      <w:r w:rsidR="0056270C">
        <w:rPr>
          <w:lang w:val="ru-RU"/>
        </w:rPr>
        <w:t xml:space="preserve">поставлены на </w:t>
      </w:r>
      <w:r w:rsidR="00952A97">
        <w:rPr>
          <w:lang w:val="ru-RU"/>
        </w:rPr>
        <w:t>кадастровый</w:t>
      </w:r>
      <w:r w:rsidR="0056270C">
        <w:rPr>
          <w:lang w:val="ru-RU"/>
        </w:rPr>
        <w:t xml:space="preserve"> </w:t>
      </w:r>
      <w:r w:rsidR="00952A97">
        <w:rPr>
          <w:lang w:val="ru-RU"/>
        </w:rPr>
        <w:t>учет;</w:t>
      </w:r>
    </w:p>
    <w:p w:rsidR="001352F0" w:rsidRPr="00283B4B" w:rsidRDefault="001352F0" w:rsidP="007830AA">
      <w:pPr>
        <w:pStyle w:val="ab"/>
        <w:spacing w:before="0" w:beforeAutospacing="0" w:after="0" w:afterAutospacing="0"/>
        <w:ind w:firstLine="709"/>
      </w:pPr>
      <w:r w:rsidRPr="00283B4B">
        <w:t>-</w:t>
      </w:r>
      <w:r w:rsidR="0083779C">
        <w:rPr>
          <w:lang w:val="ru-RU"/>
        </w:rPr>
        <w:t xml:space="preserve"> </w:t>
      </w:r>
      <w:r w:rsidRPr="00283B4B">
        <w:t>проект</w:t>
      </w:r>
      <w:r w:rsidRPr="00283B4B">
        <w:rPr>
          <w:lang w:val="ru-RU"/>
        </w:rPr>
        <w:t>ы</w:t>
      </w:r>
      <w:r w:rsidRPr="00283B4B">
        <w:t xml:space="preserve"> по установлению санитарно-защитн</w:t>
      </w:r>
      <w:r w:rsidRPr="00283B4B">
        <w:rPr>
          <w:lang w:val="ru-RU"/>
        </w:rPr>
        <w:t>ых</w:t>
      </w:r>
      <w:r w:rsidRPr="00283B4B">
        <w:t xml:space="preserve"> зон кладбищ не разработан</w:t>
      </w:r>
      <w:r w:rsidRPr="00283B4B">
        <w:rPr>
          <w:lang w:val="ru-RU"/>
        </w:rPr>
        <w:t>ы</w:t>
      </w:r>
      <w:r w:rsidRPr="00283B4B">
        <w:t>.</w:t>
      </w:r>
    </w:p>
    <w:p w:rsidR="001352F0" w:rsidRPr="00FD7674" w:rsidRDefault="001352F0" w:rsidP="007830AA">
      <w:pPr>
        <w:pStyle w:val="affffff6"/>
        <w:rPr>
          <w:u w:val="single"/>
          <w:lang w:val="ru-RU"/>
        </w:rPr>
      </w:pPr>
      <w:r w:rsidRPr="00FD7674">
        <w:rPr>
          <w:u w:val="single"/>
          <w:lang w:val="ru-RU"/>
        </w:rPr>
        <w:t>Выводы:</w:t>
      </w:r>
    </w:p>
    <w:p w:rsidR="001352F0" w:rsidRPr="00D84310" w:rsidRDefault="001352F0" w:rsidP="007830AA">
      <w:pPr>
        <w:pStyle w:val="ab"/>
        <w:spacing w:before="0" w:beforeAutospacing="0" w:after="0" w:afterAutospacing="0"/>
        <w:ind w:firstLine="709"/>
      </w:pPr>
      <w:r w:rsidRPr="00D84310">
        <w:t>- рекомендуется разработать проект</w:t>
      </w:r>
      <w:r w:rsidRPr="00D84310">
        <w:rPr>
          <w:lang w:val="ru-RU"/>
        </w:rPr>
        <w:t>ы</w:t>
      </w:r>
      <w:r w:rsidRPr="00D84310">
        <w:t xml:space="preserve"> по установлению санитарно-защитн</w:t>
      </w:r>
      <w:r w:rsidRPr="00D84310">
        <w:rPr>
          <w:lang w:val="ru-RU"/>
        </w:rPr>
        <w:t>ых</w:t>
      </w:r>
      <w:r w:rsidRPr="00D84310">
        <w:t xml:space="preserve"> зон </w:t>
      </w:r>
      <w:r w:rsidRPr="00D84310">
        <w:rPr>
          <w:lang w:val="ru-RU"/>
        </w:rPr>
        <w:t xml:space="preserve">всех </w:t>
      </w:r>
      <w:r w:rsidRPr="00D84310">
        <w:t>кладбищ.</w:t>
      </w:r>
    </w:p>
    <w:p w:rsidR="001352F0" w:rsidRPr="00D84310" w:rsidRDefault="001352F0" w:rsidP="007830AA">
      <w:pPr>
        <w:spacing w:after="0" w:line="240" w:lineRule="auto"/>
        <w:ind w:firstLine="709"/>
        <w:jc w:val="both"/>
        <w:rPr>
          <w:szCs w:val="24"/>
        </w:rPr>
      </w:pPr>
      <w:r w:rsidRPr="00D84310">
        <w:rPr>
          <w:szCs w:val="24"/>
        </w:rPr>
        <w:t>- рекомендуется создание защитных посадок по периметру кладбищ и декоративных насаждений по основным аллеям и местам захоронения с учетом обеспечения достаточного проветривания и инсоляции. Площадь зеленых насаждений должна составлять не менее 20% площади кладбища.</w:t>
      </w:r>
    </w:p>
    <w:p w:rsidR="001352F0" w:rsidRPr="00FD7674" w:rsidRDefault="001352F0" w:rsidP="007830AA">
      <w:pPr>
        <w:pStyle w:val="affffff6"/>
        <w:rPr>
          <w:u w:val="single"/>
          <w:lang w:val="ru-RU"/>
        </w:rPr>
      </w:pPr>
      <w:r w:rsidRPr="00FD7674">
        <w:rPr>
          <w:u w:val="single"/>
          <w:lang w:val="ru-RU"/>
        </w:rPr>
        <w:t>Планируемое развитие</w:t>
      </w:r>
    </w:p>
    <w:p w:rsidR="001352F0" w:rsidRDefault="001352F0" w:rsidP="007830AA">
      <w:pPr>
        <w:pStyle w:val="ab"/>
        <w:spacing w:before="0" w:beforeAutospacing="0" w:after="0" w:afterAutospacing="0"/>
        <w:ind w:firstLine="709"/>
        <w:rPr>
          <w:bCs/>
          <w:lang w:val="ru-RU"/>
        </w:rPr>
      </w:pPr>
      <w:r w:rsidRPr="00AA14D1">
        <w:t xml:space="preserve">Расчет потребности и планируемый уровень обеспеченности населения территории </w:t>
      </w:r>
      <w:r>
        <w:rPr>
          <w:lang w:val="ru-RU"/>
        </w:rPr>
        <w:t>Мичуринского</w:t>
      </w:r>
      <w:r w:rsidRPr="00AA14D1">
        <w:t xml:space="preserve"> сельсовета в местах погребения на расчетный срок выполнен </w:t>
      </w:r>
      <w:r w:rsidRPr="00AA14D1">
        <w:rPr>
          <w:lang w:val="ru-RU"/>
        </w:rPr>
        <w:t xml:space="preserve">с учетом </w:t>
      </w:r>
      <w:r w:rsidRPr="00AA14D1">
        <w:t>расчетных показателей действующих нормативов градостроительного проектирования</w:t>
      </w:r>
      <w:bookmarkStart w:id="174" w:name="_Hlk168579059"/>
      <w:r w:rsidR="00903F1D">
        <w:rPr>
          <w:lang w:val="ru-RU"/>
        </w:rPr>
        <w:t xml:space="preserve"> и </w:t>
      </w:r>
      <w:r w:rsidR="00543691">
        <w:t>об</w:t>
      </w:r>
      <w:r w:rsidR="00543691">
        <w:rPr>
          <w:lang w:val="ru-RU"/>
        </w:rPr>
        <w:t>щего</w:t>
      </w:r>
      <w:r w:rsidR="00903F1D">
        <w:t xml:space="preserve"> коэффициент смертности</w:t>
      </w:r>
      <w:bookmarkEnd w:id="174"/>
      <w:r w:rsidR="00903F1D">
        <w:rPr>
          <w:lang w:val="ru-RU"/>
        </w:rPr>
        <w:t xml:space="preserve"> (число </w:t>
      </w:r>
      <w:r w:rsidR="00903F1D">
        <w:t>умерших на 1000 чел. населения</w:t>
      </w:r>
      <w:r w:rsidR="00903F1D">
        <w:rPr>
          <w:lang w:val="ru-RU"/>
        </w:rPr>
        <w:t xml:space="preserve">). </w:t>
      </w:r>
    </w:p>
    <w:p w:rsidR="00903F1D" w:rsidRPr="00E315BD" w:rsidRDefault="00AF5CE2" w:rsidP="007830AA">
      <w:pPr>
        <w:spacing w:after="0" w:line="240" w:lineRule="auto"/>
        <w:ind w:firstLine="709"/>
        <w:jc w:val="both"/>
        <w:rPr>
          <w:szCs w:val="24"/>
        </w:rPr>
      </w:pPr>
      <w:bookmarkStart w:id="175" w:name="_Hlk168581674"/>
      <w:r w:rsidRPr="00E315BD">
        <w:rPr>
          <w:bCs/>
        </w:rPr>
        <w:t>Для существующей застройки п. Мичуринский</w:t>
      </w:r>
      <w:r w:rsidRPr="00E315BD">
        <w:rPr>
          <w:szCs w:val="24"/>
        </w:rPr>
        <w:t xml:space="preserve">, ж/д ст. Кривозеровка </w:t>
      </w:r>
      <w:r w:rsidRPr="00E315BD">
        <w:rPr>
          <w:bCs/>
        </w:rPr>
        <w:t>и территорий,</w:t>
      </w:r>
      <w:r w:rsidR="00903F1D" w:rsidRPr="00E315BD">
        <w:rPr>
          <w:bCs/>
        </w:rPr>
        <w:t xml:space="preserve"> с</w:t>
      </w:r>
      <w:r w:rsidR="00C8065F" w:rsidRPr="00E315BD">
        <w:rPr>
          <w:bCs/>
        </w:rPr>
        <w:t xml:space="preserve"> </w:t>
      </w:r>
      <w:r w:rsidR="00903F1D" w:rsidRPr="00E315BD">
        <w:rPr>
          <w:bCs/>
        </w:rPr>
        <w:t xml:space="preserve">населением на расчетный срок 2807 человек потребность в местах захоронения при </w:t>
      </w:r>
      <w:r w:rsidR="00543691" w:rsidRPr="00E315BD">
        <w:rPr>
          <w:bCs/>
        </w:rPr>
        <w:t>среднем</w:t>
      </w:r>
      <w:r w:rsidR="00903F1D" w:rsidRPr="00E315BD">
        <w:rPr>
          <w:bCs/>
        </w:rPr>
        <w:t xml:space="preserve"> </w:t>
      </w:r>
      <w:r w:rsidR="00903F1D" w:rsidRPr="00E315BD">
        <w:rPr>
          <w:szCs w:val="24"/>
        </w:rPr>
        <w:t>коэффициент</w:t>
      </w:r>
      <w:r w:rsidR="00FD09C9" w:rsidRPr="00E315BD">
        <w:rPr>
          <w:szCs w:val="24"/>
        </w:rPr>
        <w:t>е</w:t>
      </w:r>
      <w:r w:rsidR="00903F1D" w:rsidRPr="00E315BD">
        <w:rPr>
          <w:szCs w:val="24"/>
        </w:rPr>
        <w:t xml:space="preserve"> смертности на 2025-2030 годы 12,8 количество </w:t>
      </w:r>
      <w:r w:rsidR="00543691" w:rsidRPr="00E315BD">
        <w:rPr>
          <w:szCs w:val="24"/>
        </w:rPr>
        <w:t>умерших</w:t>
      </w:r>
      <w:r w:rsidR="00903F1D" w:rsidRPr="00E315BD">
        <w:rPr>
          <w:szCs w:val="24"/>
        </w:rPr>
        <w:t xml:space="preserve"> может составить</w:t>
      </w:r>
      <w:r w:rsidR="007F02AE" w:rsidRPr="00E315BD">
        <w:rPr>
          <w:szCs w:val="24"/>
        </w:rPr>
        <w:t xml:space="preserve"> </w:t>
      </w:r>
      <w:r w:rsidR="00F84422" w:rsidRPr="00E315BD">
        <w:rPr>
          <w:szCs w:val="24"/>
        </w:rPr>
        <w:t>36 чел</w:t>
      </w:r>
      <w:r w:rsidR="00C8065F" w:rsidRPr="00E315BD">
        <w:rPr>
          <w:szCs w:val="24"/>
        </w:rPr>
        <w:t>.</w:t>
      </w:r>
      <w:r w:rsidR="00F84422" w:rsidRPr="00E315BD">
        <w:rPr>
          <w:szCs w:val="24"/>
        </w:rPr>
        <w:t xml:space="preserve"> в год.</w:t>
      </w:r>
      <w:r w:rsidR="00F84422" w:rsidRPr="00E315BD">
        <w:rPr>
          <w:bCs/>
        </w:rPr>
        <w:t xml:space="preserve"> До 2030 года количество </w:t>
      </w:r>
      <w:r w:rsidR="00543691" w:rsidRPr="00E315BD">
        <w:rPr>
          <w:bCs/>
        </w:rPr>
        <w:t>умерших</w:t>
      </w:r>
      <w:r w:rsidR="00F84422" w:rsidRPr="00E315BD">
        <w:rPr>
          <w:bCs/>
        </w:rPr>
        <w:t xml:space="preserve"> может составит 6х36= 216 человек</w:t>
      </w:r>
      <w:r w:rsidR="00C8065F" w:rsidRPr="00E315BD">
        <w:rPr>
          <w:bCs/>
        </w:rPr>
        <w:t>,</w:t>
      </w:r>
      <w:r w:rsidR="00F84422" w:rsidRPr="00E315BD">
        <w:rPr>
          <w:bCs/>
        </w:rPr>
        <w:t xml:space="preserve"> что потребует территории</w:t>
      </w:r>
      <w:r w:rsidR="00F84422" w:rsidRPr="00E315BD">
        <w:rPr>
          <w:szCs w:val="24"/>
        </w:rPr>
        <w:t xml:space="preserve"> </w:t>
      </w:r>
      <w:r w:rsidR="007F02AE" w:rsidRPr="00E315BD">
        <w:rPr>
          <w:szCs w:val="24"/>
        </w:rPr>
        <w:t>0,08га</w:t>
      </w:r>
      <w:r w:rsidR="00F84422" w:rsidRPr="00E315BD">
        <w:rPr>
          <w:szCs w:val="24"/>
        </w:rPr>
        <w:t>.</w:t>
      </w:r>
      <w:r w:rsidR="00903F1D" w:rsidRPr="00E315BD">
        <w:rPr>
          <w:szCs w:val="24"/>
        </w:rPr>
        <w:t xml:space="preserve"> </w:t>
      </w:r>
      <w:bookmarkEnd w:id="175"/>
      <w:r w:rsidR="00F84422" w:rsidRPr="00E315BD">
        <w:rPr>
          <w:bCs/>
        </w:rPr>
        <w:t>К</w:t>
      </w:r>
      <w:r w:rsidR="007F02AE" w:rsidRPr="00E315BD">
        <w:rPr>
          <w:bCs/>
        </w:rPr>
        <w:t xml:space="preserve"> 2030 году</w:t>
      </w:r>
      <w:r w:rsidR="00C8065F" w:rsidRPr="00E315BD">
        <w:rPr>
          <w:bCs/>
        </w:rPr>
        <w:t>,</w:t>
      </w:r>
      <w:r w:rsidR="007F02AE" w:rsidRPr="00E315BD">
        <w:rPr>
          <w:bCs/>
        </w:rPr>
        <w:t xml:space="preserve"> при реализации строительства жилья </w:t>
      </w:r>
      <w:r w:rsidR="007F02AE" w:rsidRPr="00017D5A">
        <w:rPr>
          <w:bCs/>
        </w:rPr>
        <w:t>на</w:t>
      </w:r>
      <w:r w:rsidRPr="00017D5A">
        <w:rPr>
          <w:bCs/>
        </w:rPr>
        <w:t xml:space="preserve"> участках №5,6,8 согласно рис.</w:t>
      </w:r>
      <w:r w:rsidR="00C8065F" w:rsidRPr="00017D5A">
        <w:rPr>
          <w:bCs/>
        </w:rPr>
        <w:t>9</w:t>
      </w:r>
      <w:r w:rsidR="00903F1D" w:rsidRPr="00017D5A">
        <w:rPr>
          <w:bCs/>
        </w:rPr>
        <w:t xml:space="preserve"> </w:t>
      </w:r>
      <w:r w:rsidR="00903F1D" w:rsidRPr="00017D5A">
        <w:t>население может достигнуть 7000 человек.</w:t>
      </w:r>
      <w:r w:rsidR="007F02AE" w:rsidRPr="00017D5A">
        <w:t xml:space="preserve"> Для указанного населени</w:t>
      </w:r>
      <w:r w:rsidR="003E2702" w:rsidRPr="00017D5A">
        <w:t>я</w:t>
      </w:r>
      <w:r w:rsidR="007F02AE" w:rsidRPr="00017D5A">
        <w:t xml:space="preserve"> на расчетный срок</w:t>
      </w:r>
      <w:r w:rsidR="00501AE9" w:rsidRPr="00017D5A">
        <w:t xml:space="preserve"> </w:t>
      </w:r>
      <w:r w:rsidR="007F02AE" w:rsidRPr="00017D5A">
        <w:t>при</w:t>
      </w:r>
      <w:r w:rsidR="007F02AE" w:rsidRPr="00E315BD">
        <w:t xml:space="preserve"> </w:t>
      </w:r>
      <w:r w:rsidR="007F02AE" w:rsidRPr="00E315BD">
        <w:rPr>
          <w:szCs w:val="24"/>
        </w:rPr>
        <w:t>коэффициенте смертности на 20</w:t>
      </w:r>
      <w:r w:rsidR="00F84422" w:rsidRPr="00E315BD">
        <w:rPr>
          <w:szCs w:val="24"/>
        </w:rPr>
        <w:t>30</w:t>
      </w:r>
      <w:r w:rsidR="007F02AE" w:rsidRPr="00E315BD">
        <w:rPr>
          <w:szCs w:val="24"/>
        </w:rPr>
        <w:t xml:space="preserve">-2040 годы </w:t>
      </w:r>
      <w:r w:rsidR="007F02AE" w:rsidRPr="00E315BD">
        <w:rPr>
          <w:szCs w:val="24"/>
        </w:rPr>
        <w:lastRenderedPageBreak/>
        <w:t xml:space="preserve">11,3 </w:t>
      </w:r>
      <w:r w:rsidR="00F84422" w:rsidRPr="00E315BD">
        <w:rPr>
          <w:szCs w:val="24"/>
        </w:rPr>
        <w:t xml:space="preserve">количество </w:t>
      </w:r>
      <w:r w:rsidR="00543691" w:rsidRPr="00E315BD">
        <w:rPr>
          <w:szCs w:val="24"/>
        </w:rPr>
        <w:t>умерших</w:t>
      </w:r>
      <w:r w:rsidR="00F84422" w:rsidRPr="00E315BD">
        <w:rPr>
          <w:szCs w:val="24"/>
        </w:rPr>
        <w:t xml:space="preserve"> может составить 79 чел</w:t>
      </w:r>
      <w:r w:rsidR="003D2003" w:rsidRPr="00E315BD">
        <w:rPr>
          <w:szCs w:val="24"/>
        </w:rPr>
        <w:t>.</w:t>
      </w:r>
      <w:r w:rsidR="00F84422" w:rsidRPr="00E315BD">
        <w:rPr>
          <w:szCs w:val="24"/>
        </w:rPr>
        <w:t xml:space="preserve"> в год.</w:t>
      </w:r>
      <w:r w:rsidR="00F84422" w:rsidRPr="00E315BD">
        <w:rPr>
          <w:bCs/>
        </w:rPr>
        <w:t xml:space="preserve"> До 2040 года количество </w:t>
      </w:r>
      <w:r w:rsidR="00543691" w:rsidRPr="00E315BD">
        <w:rPr>
          <w:bCs/>
        </w:rPr>
        <w:t>умерших</w:t>
      </w:r>
      <w:r w:rsidR="00F84422" w:rsidRPr="00E315BD">
        <w:rPr>
          <w:bCs/>
        </w:rPr>
        <w:t xml:space="preserve"> может составит 10х79</w:t>
      </w:r>
      <w:r w:rsidR="00543691">
        <w:rPr>
          <w:bCs/>
        </w:rPr>
        <w:t xml:space="preserve"> </w:t>
      </w:r>
      <w:r w:rsidR="00F84422" w:rsidRPr="00E315BD">
        <w:rPr>
          <w:bCs/>
        </w:rPr>
        <w:t>= 790 человек</w:t>
      </w:r>
      <w:r w:rsidR="00C846C6" w:rsidRPr="00E315BD">
        <w:rPr>
          <w:bCs/>
        </w:rPr>
        <w:t>,</w:t>
      </w:r>
      <w:r w:rsidR="00543691">
        <w:rPr>
          <w:bCs/>
        </w:rPr>
        <w:t xml:space="preserve"> что потребует территории</w:t>
      </w:r>
      <w:r w:rsidR="00F84422" w:rsidRPr="00E315BD">
        <w:rPr>
          <w:szCs w:val="24"/>
        </w:rPr>
        <w:t xml:space="preserve"> 0,3 га. в</w:t>
      </w:r>
      <w:r w:rsidR="003E2702" w:rsidRPr="00E315BD">
        <w:rPr>
          <w:szCs w:val="24"/>
        </w:rPr>
        <w:t xml:space="preserve"> </w:t>
      </w:r>
      <w:r w:rsidR="00F84422" w:rsidRPr="00E315BD">
        <w:rPr>
          <w:szCs w:val="24"/>
        </w:rPr>
        <w:t xml:space="preserve">итоге на расчетный срок потребуется </w:t>
      </w:r>
      <w:r w:rsidR="003E2702" w:rsidRPr="00E315BD">
        <w:rPr>
          <w:szCs w:val="24"/>
        </w:rPr>
        <w:t xml:space="preserve">0,38 га. При </w:t>
      </w:r>
      <w:r w:rsidR="001352F0" w:rsidRPr="00E315BD">
        <w:rPr>
          <w:szCs w:val="24"/>
        </w:rPr>
        <w:t>резерв</w:t>
      </w:r>
      <w:r w:rsidR="003E2702" w:rsidRPr="00E315BD">
        <w:rPr>
          <w:szCs w:val="24"/>
        </w:rPr>
        <w:t>е</w:t>
      </w:r>
      <w:r w:rsidR="001352F0" w:rsidRPr="00E315BD">
        <w:rPr>
          <w:szCs w:val="24"/>
        </w:rPr>
        <w:t xml:space="preserve"> 2,</w:t>
      </w:r>
      <w:r w:rsidR="00AC0FB2" w:rsidRPr="00E315BD">
        <w:rPr>
          <w:szCs w:val="24"/>
        </w:rPr>
        <w:t>2</w:t>
      </w:r>
      <w:r w:rsidR="0083779C" w:rsidRPr="00E315BD">
        <w:rPr>
          <w:szCs w:val="24"/>
        </w:rPr>
        <w:t xml:space="preserve"> </w:t>
      </w:r>
      <w:r w:rsidR="001352F0" w:rsidRPr="00E315BD">
        <w:rPr>
          <w:szCs w:val="24"/>
        </w:rPr>
        <w:t>га</w:t>
      </w:r>
      <w:r w:rsidR="003E2702" w:rsidRPr="00E315BD">
        <w:rPr>
          <w:szCs w:val="24"/>
        </w:rPr>
        <w:t xml:space="preserve"> на население указанной территории не требуется дополнительно выделять участок для кладбища. </w:t>
      </w:r>
      <w:r w:rsidR="004622F0" w:rsidRPr="00E315BD">
        <w:rPr>
          <w:szCs w:val="24"/>
        </w:rPr>
        <w:t xml:space="preserve">При этом резерв </w:t>
      </w:r>
      <w:r w:rsidR="00C846C6" w:rsidRPr="00E315BD">
        <w:rPr>
          <w:szCs w:val="24"/>
        </w:rPr>
        <w:t xml:space="preserve">уменьшится и </w:t>
      </w:r>
      <w:r w:rsidR="004622F0" w:rsidRPr="00E315BD">
        <w:rPr>
          <w:szCs w:val="24"/>
        </w:rPr>
        <w:t>составит 1,83 га</w:t>
      </w:r>
      <w:r w:rsidR="00C846C6" w:rsidRPr="00E315BD">
        <w:rPr>
          <w:szCs w:val="24"/>
        </w:rPr>
        <w:t>.</w:t>
      </w:r>
    </w:p>
    <w:p w:rsidR="001352F0" w:rsidRPr="00E315BD" w:rsidRDefault="001352F0" w:rsidP="00C846C6">
      <w:pPr>
        <w:widowControl w:val="0"/>
        <w:spacing w:after="0" w:line="240" w:lineRule="auto"/>
        <w:ind w:firstLine="595"/>
        <w:contextualSpacing/>
        <w:jc w:val="both"/>
        <w:rPr>
          <w:bCs/>
          <w:szCs w:val="24"/>
        </w:rPr>
      </w:pPr>
      <w:r w:rsidRPr="00E315BD">
        <w:rPr>
          <w:szCs w:val="24"/>
          <w:u w:val="single"/>
        </w:rPr>
        <w:t xml:space="preserve">Для планировочного района </w:t>
      </w:r>
      <w:r w:rsidR="009A2CBB" w:rsidRPr="00E315BD">
        <w:t>«город-курорт Юга».</w:t>
      </w:r>
    </w:p>
    <w:p w:rsidR="003D2003" w:rsidRPr="00017D5A" w:rsidRDefault="001352F0" w:rsidP="00C846C6">
      <w:pPr>
        <w:widowControl w:val="0"/>
        <w:spacing w:after="0" w:line="240" w:lineRule="auto"/>
        <w:ind w:firstLine="595"/>
        <w:jc w:val="both"/>
        <w:rPr>
          <w:szCs w:val="24"/>
        </w:rPr>
      </w:pPr>
      <w:r w:rsidRPr="00E315BD">
        <w:rPr>
          <w:szCs w:val="24"/>
        </w:rPr>
        <w:t xml:space="preserve">С учетом реализации застройки жилого района </w:t>
      </w:r>
      <w:r w:rsidR="003D2003" w:rsidRPr="00E315BD">
        <w:t xml:space="preserve">«город-курорт Юга» </w:t>
      </w:r>
      <w:r w:rsidR="00276E42" w:rsidRPr="00E315BD">
        <w:t xml:space="preserve">до </w:t>
      </w:r>
      <w:r w:rsidR="003D2003" w:rsidRPr="00E315BD">
        <w:t xml:space="preserve">2035 года </w:t>
      </w:r>
      <w:r w:rsidR="003D2003" w:rsidRPr="00E315BD">
        <w:rPr>
          <w:szCs w:val="24"/>
        </w:rPr>
        <w:t xml:space="preserve">население может составить </w:t>
      </w:r>
      <w:bookmarkStart w:id="176" w:name="_Hlk168585289"/>
      <w:r w:rsidR="00276E42" w:rsidRPr="00E315BD">
        <w:rPr>
          <w:rFonts w:eastAsia="Calibri"/>
          <w:szCs w:val="24"/>
        </w:rPr>
        <w:t>28330</w:t>
      </w:r>
      <w:bookmarkEnd w:id="176"/>
      <w:r w:rsidR="003D2003" w:rsidRPr="00E315BD">
        <w:rPr>
          <w:rFonts w:eastAsia="Calibri"/>
          <w:szCs w:val="24"/>
        </w:rPr>
        <w:t xml:space="preserve"> человек. </w:t>
      </w:r>
      <w:r w:rsidR="003D2003" w:rsidRPr="00E315BD">
        <w:t>Для указанного населения на расчетный срок</w:t>
      </w:r>
      <w:r w:rsidR="00C846C6" w:rsidRPr="00E315BD">
        <w:t>,</w:t>
      </w:r>
      <w:r w:rsidR="003D2003" w:rsidRPr="00E315BD">
        <w:t xml:space="preserve">   при </w:t>
      </w:r>
      <w:r w:rsidR="003D2003" w:rsidRPr="00E315BD">
        <w:rPr>
          <w:szCs w:val="24"/>
        </w:rPr>
        <w:t>коэффициенте смертности на 2035-2040 годы 10,4</w:t>
      </w:r>
      <w:r w:rsidR="00C846C6" w:rsidRPr="00E315BD">
        <w:rPr>
          <w:szCs w:val="24"/>
        </w:rPr>
        <w:t>,</w:t>
      </w:r>
      <w:r w:rsidR="003D2003" w:rsidRPr="00E315BD">
        <w:rPr>
          <w:szCs w:val="24"/>
        </w:rPr>
        <w:t xml:space="preserve"> количество умер</w:t>
      </w:r>
      <w:r w:rsidR="00E94EB2" w:rsidRPr="00E315BD">
        <w:rPr>
          <w:szCs w:val="24"/>
        </w:rPr>
        <w:t>ш</w:t>
      </w:r>
      <w:r w:rsidR="003D2003" w:rsidRPr="00E315BD">
        <w:rPr>
          <w:szCs w:val="24"/>
        </w:rPr>
        <w:t xml:space="preserve">их может составить </w:t>
      </w:r>
      <w:r w:rsidR="00276E42" w:rsidRPr="00E315BD">
        <w:rPr>
          <w:bCs/>
        </w:rPr>
        <w:t>295</w:t>
      </w:r>
      <w:r w:rsidR="003D2003" w:rsidRPr="00E315BD">
        <w:rPr>
          <w:bCs/>
        </w:rPr>
        <w:t xml:space="preserve"> </w:t>
      </w:r>
      <w:r w:rsidR="003D2003" w:rsidRPr="00E315BD">
        <w:rPr>
          <w:szCs w:val="24"/>
        </w:rPr>
        <w:t>чел. в год.</w:t>
      </w:r>
      <w:r w:rsidR="003D2003" w:rsidRPr="00E315BD">
        <w:rPr>
          <w:bCs/>
        </w:rPr>
        <w:t xml:space="preserve"> До 2040 года количество </w:t>
      </w:r>
      <w:r w:rsidR="00543691" w:rsidRPr="00E315BD">
        <w:rPr>
          <w:bCs/>
        </w:rPr>
        <w:t>умерших</w:t>
      </w:r>
      <w:r w:rsidR="003D2003" w:rsidRPr="00E315BD">
        <w:rPr>
          <w:bCs/>
        </w:rPr>
        <w:t xml:space="preserve"> может составит</w:t>
      </w:r>
      <w:r w:rsidR="00E315BD" w:rsidRPr="00E315BD">
        <w:rPr>
          <w:bCs/>
        </w:rPr>
        <w:t>ь</w:t>
      </w:r>
      <w:r w:rsidR="003D2003" w:rsidRPr="00E315BD">
        <w:rPr>
          <w:bCs/>
        </w:rPr>
        <w:t xml:space="preserve"> 5х</w:t>
      </w:r>
      <w:r w:rsidR="00276E42" w:rsidRPr="00E315BD">
        <w:rPr>
          <w:bCs/>
        </w:rPr>
        <w:t>295</w:t>
      </w:r>
      <w:r w:rsidR="003D2003" w:rsidRPr="00E315BD">
        <w:rPr>
          <w:bCs/>
        </w:rPr>
        <w:t xml:space="preserve">= </w:t>
      </w:r>
      <w:r w:rsidR="00276E42" w:rsidRPr="00E315BD">
        <w:rPr>
          <w:bCs/>
        </w:rPr>
        <w:t>1473</w:t>
      </w:r>
      <w:r w:rsidR="003D2003" w:rsidRPr="00E315BD">
        <w:rPr>
          <w:bCs/>
        </w:rPr>
        <w:t xml:space="preserve"> человек</w:t>
      </w:r>
      <w:r w:rsidR="00C846C6" w:rsidRPr="00E315BD">
        <w:rPr>
          <w:bCs/>
        </w:rPr>
        <w:t>,</w:t>
      </w:r>
      <w:r w:rsidR="003D2003" w:rsidRPr="00E315BD">
        <w:rPr>
          <w:bCs/>
        </w:rPr>
        <w:t xml:space="preserve"> что </w:t>
      </w:r>
      <w:r w:rsidR="003D2003" w:rsidRPr="00017D5A">
        <w:rPr>
          <w:bCs/>
        </w:rPr>
        <w:t xml:space="preserve">потребует территории </w:t>
      </w:r>
      <w:r w:rsidR="00276E42" w:rsidRPr="00017D5A">
        <w:rPr>
          <w:szCs w:val="24"/>
        </w:rPr>
        <w:t>0</w:t>
      </w:r>
      <w:r w:rsidR="003D2003" w:rsidRPr="00017D5A">
        <w:rPr>
          <w:szCs w:val="24"/>
        </w:rPr>
        <w:t>,</w:t>
      </w:r>
      <w:r w:rsidR="00276E42" w:rsidRPr="00017D5A">
        <w:rPr>
          <w:szCs w:val="24"/>
        </w:rPr>
        <w:t>544</w:t>
      </w:r>
      <w:r w:rsidR="003D2003" w:rsidRPr="00017D5A">
        <w:rPr>
          <w:szCs w:val="24"/>
        </w:rPr>
        <w:t xml:space="preserve"> га. </w:t>
      </w:r>
    </w:p>
    <w:p w:rsidR="00276E42" w:rsidRPr="00FD7674" w:rsidRDefault="00276E42" w:rsidP="00E315BD">
      <w:pPr>
        <w:pStyle w:val="affffff6"/>
        <w:ind w:firstLine="567"/>
        <w:rPr>
          <w:bCs/>
          <w:u w:val="single"/>
          <w:lang w:val="ru-RU"/>
        </w:rPr>
      </w:pPr>
      <w:r w:rsidRPr="00017D5A">
        <w:rPr>
          <w:u w:val="single"/>
          <w:lang w:val="ru-RU"/>
        </w:rPr>
        <w:t>Для участков №3</w:t>
      </w:r>
      <w:r w:rsidR="00017D5A">
        <w:rPr>
          <w:u w:val="single"/>
          <w:lang w:val="ru-RU"/>
        </w:rPr>
        <w:t xml:space="preserve"> </w:t>
      </w:r>
      <w:r w:rsidRPr="00017D5A">
        <w:rPr>
          <w:u w:val="single"/>
          <w:lang w:val="ru-RU"/>
        </w:rPr>
        <w:t>и 4</w:t>
      </w:r>
      <w:r w:rsidR="00C846C6" w:rsidRPr="00017D5A">
        <w:rPr>
          <w:u w:val="single"/>
          <w:lang w:val="ru-RU"/>
        </w:rPr>
        <w:t>( рис.</w:t>
      </w:r>
      <w:r w:rsidR="00E315BD" w:rsidRPr="00017D5A">
        <w:rPr>
          <w:u w:val="single"/>
          <w:lang w:val="ru-RU"/>
        </w:rPr>
        <w:t>7</w:t>
      </w:r>
      <w:r w:rsidR="00C846C6" w:rsidRPr="00017D5A">
        <w:rPr>
          <w:u w:val="single"/>
          <w:lang w:val="ru-RU"/>
        </w:rPr>
        <w:t>)</w:t>
      </w:r>
    </w:p>
    <w:p w:rsidR="00276E42" w:rsidRPr="00E315BD" w:rsidRDefault="00276E42" w:rsidP="00C846C6">
      <w:pPr>
        <w:widowControl w:val="0"/>
        <w:spacing w:after="0" w:line="240" w:lineRule="auto"/>
        <w:ind w:firstLine="595"/>
        <w:jc w:val="both"/>
        <w:rPr>
          <w:szCs w:val="24"/>
        </w:rPr>
      </w:pPr>
      <w:r w:rsidRPr="00E315BD">
        <w:rPr>
          <w:szCs w:val="24"/>
        </w:rPr>
        <w:t>С учетом реализации застройки на указанных участках</w:t>
      </w:r>
      <w:r w:rsidR="004622F0" w:rsidRPr="00E315BD">
        <w:rPr>
          <w:szCs w:val="24"/>
        </w:rPr>
        <w:t xml:space="preserve"> </w:t>
      </w:r>
      <w:r w:rsidRPr="00E315BD">
        <w:t xml:space="preserve">2035 года </w:t>
      </w:r>
      <w:r w:rsidRPr="00E315BD">
        <w:rPr>
          <w:szCs w:val="24"/>
        </w:rPr>
        <w:t xml:space="preserve">население может составить </w:t>
      </w:r>
      <w:r w:rsidR="004622F0" w:rsidRPr="00E315BD">
        <w:rPr>
          <w:rFonts w:eastAsia="Calibri"/>
          <w:szCs w:val="24"/>
        </w:rPr>
        <w:t>8647</w:t>
      </w:r>
      <w:r w:rsidRPr="00E315BD">
        <w:rPr>
          <w:rFonts w:eastAsia="Calibri"/>
          <w:szCs w:val="24"/>
        </w:rPr>
        <w:t xml:space="preserve"> человек. </w:t>
      </w:r>
      <w:r w:rsidRPr="00E315BD">
        <w:t>Для указанного населения на расчетный срок</w:t>
      </w:r>
      <w:r w:rsidR="00C846C6" w:rsidRPr="00E315BD">
        <w:t>,</w:t>
      </w:r>
      <w:r w:rsidRPr="00E315BD">
        <w:t xml:space="preserve"> при </w:t>
      </w:r>
      <w:r w:rsidRPr="00E315BD">
        <w:rPr>
          <w:szCs w:val="24"/>
        </w:rPr>
        <w:t>коэффициенте смертности на 2035-2040 годы 10,4</w:t>
      </w:r>
      <w:r w:rsidR="00C846C6" w:rsidRPr="00E315BD">
        <w:rPr>
          <w:szCs w:val="24"/>
        </w:rPr>
        <w:t>,</w:t>
      </w:r>
      <w:r w:rsidRPr="00E315BD">
        <w:rPr>
          <w:szCs w:val="24"/>
        </w:rPr>
        <w:t xml:space="preserve"> количество </w:t>
      </w:r>
      <w:r w:rsidR="00EB53DA" w:rsidRPr="00E315BD">
        <w:rPr>
          <w:szCs w:val="24"/>
        </w:rPr>
        <w:t>умерших</w:t>
      </w:r>
      <w:r w:rsidRPr="00E315BD">
        <w:rPr>
          <w:szCs w:val="24"/>
        </w:rPr>
        <w:t xml:space="preserve"> может составить </w:t>
      </w:r>
      <w:r w:rsidR="004622F0" w:rsidRPr="00E315BD">
        <w:rPr>
          <w:bCs/>
        </w:rPr>
        <w:t>90</w:t>
      </w:r>
      <w:r w:rsidRPr="00E315BD">
        <w:rPr>
          <w:bCs/>
        </w:rPr>
        <w:t xml:space="preserve"> </w:t>
      </w:r>
      <w:r w:rsidRPr="00E315BD">
        <w:rPr>
          <w:szCs w:val="24"/>
        </w:rPr>
        <w:t>чел. в год.</w:t>
      </w:r>
      <w:r w:rsidRPr="00E315BD">
        <w:rPr>
          <w:bCs/>
        </w:rPr>
        <w:t xml:space="preserve"> До 2040 года количество </w:t>
      </w:r>
      <w:r w:rsidR="00EB53DA" w:rsidRPr="00E315BD">
        <w:rPr>
          <w:bCs/>
        </w:rPr>
        <w:t>умерших</w:t>
      </w:r>
      <w:r w:rsidRPr="00E315BD">
        <w:rPr>
          <w:bCs/>
        </w:rPr>
        <w:t xml:space="preserve"> может составит 5х</w:t>
      </w:r>
      <w:r w:rsidR="004622F0" w:rsidRPr="00E315BD">
        <w:rPr>
          <w:bCs/>
        </w:rPr>
        <w:t>90</w:t>
      </w:r>
      <w:r w:rsidRPr="00E315BD">
        <w:rPr>
          <w:bCs/>
        </w:rPr>
        <w:t xml:space="preserve">= </w:t>
      </w:r>
      <w:r w:rsidR="004622F0" w:rsidRPr="00E315BD">
        <w:rPr>
          <w:bCs/>
        </w:rPr>
        <w:t>450</w:t>
      </w:r>
      <w:r w:rsidRPr="00E315BD">
        <w:rPr>
          <w:bCs/>
        </w:rPr>
        <w:t xml:space="preserve"> человек что потребует территории  </w:t>
      </w:r>
      <w:r w:rsidRPr="00E315BD">
        <w:rPr>
          <w:szCs w:val="24"/>
        </w:rPr>
        <w:t xml:space="preserve"> 0,</w:t>
      </w:r>
      <w:r w:rsidR="004622F0" w:rsidRPr="00E315BD">
        <w:rPr>
          <w:szCs w:val="24"/>
        </w:rPr>
        <w:t>17</w:t>
      </w:r>
      <w:r w:rsidRPr="00E315BD">
        <w:rPr>
          <w:szCs w:val="24"/>
        </w:rPr>
        <w:t xml:space="preserve"> га. </w:t>
      </w:r>
    </w:p>
    <w:p w:rsidR="001352F0" w:rsidRPr="00E315BD" w:rsidRDefault="001352F0" w:rsidP="003D2003">
      <w:pPr>
        <w:widowControl w:val="0"/>
        <w:spacing w:after="0" w:line="240" w:lineRule="auto"/>
        <w:ind w:firstLine="595"/>
        <w:contextualSpacing/>
        <w:jc w:val="both"/>
      </w:pPr>
      <w:r w:rsidRPr="00E315BD">
        <w:rPr>
          <w:bCs/>
        </w:rPr>
        <w:t>Учитывая территориальную близость жилого района</w:t>
      </w:r>
      <w:r w:rsidR="004622F0" w:rsidRPr="00E315BD">
        <w:rPr>
          <w:szCs w:val="24"/>
        </w:rPr>
        <w:t xml:space="preserve"> </w:t>
      </w:r>
      <w:r w:rsidR="004622F0" w:rsidRPr="00E315BD">
        <w:t xml:space="preserve">«город-курорт Юга» </w:t>
      </w:r>
      <w:r w:rsidR="00FF475E" w:rsidRPr="00017D5A">
        <w:t>и</w:t>
      </w:r>
      <w:r w:rsidRPr="00017D5A">
        <w:rPr>
          <w:bCs/>
        </w:rPr>
        <w:t xml:space="preserve"> </w:t>
      </w:r>
      <w:r w:rsidR="00FF475E" w:rsidRPr="00017D5A">
        <w:rPr>
          <w:szCs w:val="24"/>
          <w:u w:val="single"/>
        </w:rPr>
        <w:t>участков №3</w:t>
      </w:r>
      <w:r w:rsidR="00C846C6" w:rsidRPr="00017D5A">
        <w:rPr>
          <w:szCs w:val="24"/>
          <w:u w:val="single"/>
        </w:rPr>
        <w:t xml:space="preserve"> </w:t>
      </w:r>
      <w:r w:rsidR="00FF475E" w:rsidRPr="00017D5A">
        <w:rPr>
          <w:szCs w:val="24"/>
          <w:u w:val="single"/>
        </w:rPr>
        <w:t xml:space="preserve">и 4 </w:t>
      </w:r>
      <w:r w:rsidRPr="00017D5A">
        <w:rPr>
          <w:bCs/>
        </w:rPr>
        <w:t>к существующей застройке возможно использование кладбища п. Мичуринский</w:t>
      </w:r>
      <w:r w:rsidR="00595A01" w:rsidRPr="00017D5A">
        <w:rPr>
          <w:bCs/>
        </w:rPr>
        <w:t>,</w:t>
      </w:r>
      <w:r w:rsidRPr="00017D5A">
        <w:rPr>
          <w:bCs/>
        </w:rPr>
        <w:t xml:space="preserve"> имеющего резерв </w:t>
      </w:r>
      <w:r w:rsidR="00FF475E" w:rsidRPr="00017D5A">
        <w:rPr>
          <w:bCs/>
        </w:rPr>
        <w:t>1,83</w:t>
      </w:r>
      <w:r w:rsidRPr="00017D5A">
        <w:rPr>
          <w:bCs/>
        </w:rPr>
        <w:t xml:space="preserve"> га для обеспечения </w:t>
      </w:r>
      <w:r w:rsidR="00EB53DA" w:rsidRPr="00017D5A">
        <w:rPr>
          <w:bCs/>
        </w:rPr>
        <w:t>захоронения</w:t>
      </w:r>
      <w:r w:rsidRPr="00017D5A">
        <w:rPr>
          <w:bCs/>
        </w:rPr>
        <w:t xml:space="preserve"> </w:t>
      </w:r>
      <w:r w:rsidR="00FF475E" w:rsidRPr="00017D5A">
        <w:rPr>
          <w:bCs/>
        </w:rPr>
        <w:t xml:space="preserve">умершего населения </w:t>
      </w:r>
      <w:r w:rsidRPr="00017D5A">
        <w:t>расчетный</w:t>
      </w:r>
      <w:r w:rsidRPr="00E315BD">
        <w:t xml:space="preserve"> срок. При этом</w:t>
      </w:r>
      <w:r w:rsidR="001F01B2" w:rsidRPr="00E315BD">
        <w:t>,</w:t>
      </w:r>
      <w:r w:rsidRPr="00E315BD">
        <w:t xml:space="preserve"> резерв кладбища после таких захоронений </w:t>
      </w:r>
      <w:r w:rsidR="00DC3B10" w:rsidRPr="00E315BD">
        <w:t>уменьшится и</w:t>
      </w:r>
      <w:r w:rsidR="0078151E" w:rsidRPr="00E315BD">
        <w:t xml:space="preserve"> </w:t>
      </w:r>
      <w:r w:rsidRPr="00E315BD">
        <w:t xml:space="preserve">составит </w:t>
      </w:r>
      <w:r w:rsidR="00DC3B10" w:rsidRPr="00E315BD">
        <w:t xml:space="preserve">на </w:t>
      </w:r>
      <w:r w:rsidRPr="00E315BD">
        <w:t xml:space="preserve">расчетный срок </w:t>
      </w:r>
      <w:r w:rsidR="001F01B2" w:rsidRPr="00E315BD">
        <w:t xml:space="preserve">- </w:t>
      </w:r>
      <w:r w:rsidR="00FD5DAD" w:rsidRPr="00E315BD">
        <w:t>0</w:t>
      </w:r>
      <w:r w:rsidRPr="00E315BD">
        <w:t>,</w:t>
      </w:r>
      <w:r w:rsidR="00FD5DAD" w:rsidRPr="00E315BD">
        <w:t>71</w:t>
      </w:r>
      <w:r w:rsidR="00FF475E" w:rsidRPr="00E315BD">
        <w:t>4</w:t>
      </w:r>
      <w:r w:rsidR="00D80F91" w:rsidRPr="00E315BD">
        <w:t xml:space="preserve"> </w:t>
      </w:r>
      <w:r w:rsidRPr="00E315BD">
        <w:t xml:space="preserve">га. </w:t>
      </w:r>
    </w:p>
    <w:p w:rsidR="00C846C6" w:rsidRPr="00E315BD" w:rsidRDefault="00C846C6" w:rsidP="00C846C6">
      <w:pPr>
        <w:widowControl w:val="0"/>
        <w:spacing w:after="0" w:line="240" w:lineRule="auto"/>
        <w:ind w:firstLine="595"/>
        <w:rPr>
          <w:szCs w:val="24"/>
          <w:u w:val="single"/>
        </w:rPr>
      </w:pPr>
      <w:r w:rsidRPr="00E315BD">
        <w:rPr>
          <w:szCs w:val="24"/>
          <w:u w:val="single"/>
        </w:rPr>
        <w:t xml:space="preserve">Для планировочного </w:t>
      </w:r>
      <w:bookmarkStart w:id="177" w:name="_Hlk120635423"/>
      <w:r w:rsidRPr="00E315BD">
        <w:rPr>
          <w:szCs w:val="24"/>
          <w:u w:val="single"/>
        </w:rPr>
        <w:t xml:space="preserve">района </w:t>
      </w:r>
      <w:r w:rsidRPr="00E315BD">
        <w:rPr>
          <w:rFonts w:eastAsia="Calibri"/>
          <w:lang w:eastAsia="en-US"/>
        </w:rPr>
        <w:t>«Юго-западный»</w:t>
      </w:r>
    </w:p>
    <w:bookmarkEnd w:id="177"/>
    <w:p w:rsidR="00C846C6" w:rsidRPr="00FD7674" w:rsidRDefault="00C846C6" w:rsidP="00E315BD">
      <w:pPr>
        <w:pStyle w:val="affffff6"/>
        <w:ind w:firstLine="567"/>
        <w:rPr>
          <w:u w:val="single"/>
          <w:lang w:val="ru-RU"/>
        </w:rPr>
      </w:pPr>
      <w:r w:rsidRPr="00FD7674">
        <w:rPr>
          <w:u w:val="single"/>
          <w:lang w:val="ru-RU"/>
        </w:rPr>
        <w:t xml:space="preserve">Рядом расположенное «Веселовское кладбище» </w:t>
      </w:r>
      <w:r w:rsidRPr="00FD7674">
        <w:rPr>
          <w:lang w:val="ru-RU"/>
        </w:rPr>
        <w:t>заполнено на 100%.</w:t>
      </w:r>
      <w:r w:rsidRPr="00FD7674">
        <w:rPr>
          <w:u w:val="single"/>
          <w:lang w:val="ru-RU"/>
        </w:rPr>
        <w:t xml:space="preserve"> </w:t>
      </w:r>
    </w:p>
    <w:p w:rsidR="00C846C6" w:rsidRPr="00E315BD" w:rsidRDefault="00C846C6" w:rsidP="00C846C6">
      <w:pPr>
        <w:widowControl w:val="0"/>
        <w:spacing w:after="0" w:line="240" w:lineRule="auto"/>
        <w:ind w:firstLine="595"/>
        <w:jc w:val="both"/>
        <w:rPr>
          <w:szCs w:val="24"/>
        </w:rPr>
      </w:pPr>
      <w:r w:rsidRPr="00E315BD">
        <w:rPr>
          <w:szCs w:val="24"/>
        </w:rPr>
        <w:t xml:space="preserve">В случае реализации застройки жилого района </w:t>
      </w:r>
      <w:r w:rsidRPr="00E315BD">
        <w:rPr>
          <w:rFonts w:eastAsia="Calibri"/>
          <w:lang w:eastAsia="en-US"/>
        </w:rPr>
        <w:t>«Юго-западный»</w:t>
      </w:r>
      <w:r w:rsidRPr="00E315BD">
        <w:rPr>
          <w:szCs w:val="24"/>
        </w:rPr>
        <w:t xml:space="preserve"> до 2035 года население может составить </w:t>
      </w:r>
      <w:r w:rsidRPr="00E315BD">
        <w:rPr>
          <w:rFonts w:eastAsia="Calibri"/>
          <w:szCs w:val="24"/>
        </w:rPr>
        <w:t xml:space="preserve">122868 человек. </w:t>
      </w:r>
      <w:r w:rsidRPr="00E315BD">
        <w:t xml:space="preserve">Для указанного населения на расчетный срок, при </w:t>
      </w:r>
      <w:r w:rsidRPr="00E315BD">
        <w:rPr>
          <w:szCs w:val="24"/>
        </w:rPr>
        <w:t xml:space="preserve">коэффициенте смертности на 2035-2040 годы 10,4, количество </w:t>
      </w:r>
      <w:r w:rsidR="00EB53DA" w:rsidRPr="00E315BD">
        <w:rPr>
          <w:szCs w:val="24"/>
        </w:rPr>
        <w:t>умерших</w:t>
      </w:r>
      <w:r w:rsidRPr="00E315BD">
        <w:rPr>
          <w:szCs w:val="24"/>
        </w:rPr>
        <w:t xml:space="preserve"> может составить </w:t>
      </w:r>
      <w:r w:rsidRPr="00E315BD">
        <w:rPr>
          <w:bCs/>
        </w:rPr>
        <w:t>1 </w:t>
      </w:r>
      <w:r w:rsidR="00E773CF" w:rsidRPr="00E315BD">
        <w:rPr>
          <w:bCs/>
        </w:rPr>
        <w:t xml:space="preserve">278 </w:t>
      </w:r>
      <w:r w:rsidR="00E773CF" w:rsidRPr="00E315BD">
        <w:rPr>
          <w:szCs w:val="24"/>
        </w:rPr>
        <w:t>чел.</w:t>
      </w:r>
      <w:r w:rsidRPr="00E315BD">
        <w:rPr>
          <w:szCs w:val="24"/>
        </w:rPr>
        <w:t xml:space="preserve"> в год.</w:t>
      </w:r>
      <w:r w:rsidRPr="00E315BD">
        <w:rPr>
          <w:bCs/>
        </w:rPr>
        <w:t xml:space="preserve"> До 2040 года количество </w:t>
      </w:r>
      <w:r w:rsidR="00EB53DA" w:rsidRPr="00E315BD">
        <w:rPr>
          <w:bCs/>
        </w:rPr>
        <w:t>умерших</w:t>
      </w:r>
      <w:r w:rsidRPr="00E315BD">
        <w:rPr>
          <w:bCs/>
        </w:rPr>
        <w:t xml:space="preserve"> может составит</w:t>
      </w:r>
      <w:r w:rsidR="00E315BD" w:rsidRPr="00E315BD">
        <w:rPr>
          <w:bCs/>
        </w:rPr>
        <w:t>ь</w:t>
      </w:r>
      <w:r w:rsidRPr="00E315BD">
        <w:rPr>
          <w:bCs/>
        </w:rPr>
        <w:t xml:space="preserve"> 5х1278= 6390 человек что потребует </w:t>
      </w:r>
      <w:bookmarkStart w:id="178" w:name="_Hlk168586681"/>
      <w:r w:rsidRPr="00E315BD">
        <w:rPr>
          <w:bCs/>
        </w:rPr>
        <w:t xml:space="preserve">территории </w:t>
      </w:r>
      <w:r w:rsidRPr="00E315BD">
        <w:rPr>
          <w:szCs w:val="24"/>
        </w:rPr>
        <w:t xml:space="preserve">2,36 га. </w:t>
      </w:r>
    </w:p>
    <w:bookmarkEnd w:id="178"/>
    <w:p w:rsidR="00FF475E" w:rsidRPr="00E315BD" w:rsidRDefault="00FF475E" w:rsidP="00FF475E">
      <w:pPr>
        <w:widowControl w:val="0"/>
        <w:spacing w:after="0" w:line="240" w:lineRule="auto"/>
        <w:ind w:firstLine="595"/>
        <w:rPr>
          <w:szCs w:val="24"/>
        </w:rPr>
      </w:pPr>
      <w:r w:rsidRPr="00E315BD">
        <w:rPr>
          <w:bCs/>
          <w:szCs w:val="24"/>
          <w:u w:val="single"/>
        </w:rPr>
        <w:t xml:space="preserve">Учитывая, что для захоронения умершего населения </w:t>
      </w:r>
      <w:r w:rsidRPr="00E315BD">
        <w:rPr>
          <w:szCs w:val="24"/>
        </w:rPr>
        <w:t xml:space="preserve">жилого района </w:t>
      </w:r>
      <w:r w:rsidRPr="00E315BD">
        <w:rPr>
          <w:rFonts w:eastAsia="Calibri"/>
          <w:lang w:eastAsia="en-US"/>
        </w:rPr>
        <w:t xml:space="preserve">«Юго-западный» потребуется </w:t>
      </w:r>
      <w:r w:rsidRPr="00E315BD">
        <w:rPr>
          <w:bCs/>
        </w:rPr>
        <w:t xml:space="preserve">территории </w:t>
      </w:r>
      <w:r w:rsidRPr="00E315BD">
        <w:rPr>
          <w:szCs w:val="24"/>
        </w:rPr>
        <w:t xml:space="preserve">2,36 га. </w:t>
      </w:r>
      <w:r w:rsidR="0078151E" w:rsidRPr="00E315BD">
        <w:rPr>
          <w:szCs w:val="24"/>
        </w:rPr>
        <w:t>Р</w:t>
      </w:r>
      <w:r w:rsidRPr="00E315BD">
        <w:rPr>
          <w:szCs w:val="24"/>
        </w:rPr>
        <w:t xml:space="preserve">езерва </w:t>
      </w:r>
      <w:r w:rsidR="0078151E" w:rsidRPr="00E315BD">
        <w:rPr>
          <w:bCs/>
        </w:rPr>
        <w:t>кладбища п. Мичуринский</w:t>
      </w:r>
      <w:r w:rsidR="0078151E" w:rsidRPr="00E315BD">
        <w:rPr>
          <w:szCs w:val="24"/>
        </w:rPr>
        <w:t xml:space="preserve"> </w:t>
      </w:r>
      <w:r w:rsidR="0078151E" w:rsidRPr="00E315BD">
        <w:t xml:space="preserve">0,714 га </w:t>
      </w:r>
      <w:r w:rsidR="00E773CF" w:rsidRPr="00E315BD">
        <w:rPr>
          <w:szCs w:val="24"/>
        </w:rPr>
        <w:t>недостаточно</w:t>
      </w:r>
      <w:r w:rsidR="0078151E" w:rsidRPr="00E315BD">
        <w:rPr>
          <w:szCs w:val="24"/>
        </w:rPr>
        <w:t>,</w:t>
      </w:r>
      <w:r w:rsidRPr="00E315BD">
        <w:rPr>
          <w:szCs w:val="24"/>
        </w:rPr>
        <w:t xml:space="preserve"> </w:t>
      </w:r>
      <w:r w:rsidR="0078151E" w:rsidRPr="00E315BD">
        <w:rPr>
          <w:szCs w:val="24"/>
        </w:rPr>
        <w:t xml:space="preserve">в связи с этим </w:t>
      </w:r>
      <w:r w:rsidRPr="00E315BD">
        <w:rPr>
          <w:szCs w:val="24"/>
        </w:rPr>
        <w:t>следует предусмотреть в сельсовете территории для кладбища не менее 1,7 га на расчетный срок до 2040 года.</w:t>
      </w:r>
    </w:p>
    <w:p w:rsidR="001352F0" w:rsidRPr="00FD7674" w:rsidRDefault="001352F0" w:rsidP="007830AA">
      <w:pPr>
        <w:pStyle w:val="affffff6"/>
        <w:ind w:firstLine="567"/>
        <w:rPr>
          <w:u w:val="single"/>
          <w:lang w:val="ru-RU"/>
        </w:rPr>
      </w:pPr>
      <w:r w:rsidRPr="00FD7674">
        <w:rPr>
          <w:u w:val="single"/>
          <w:lang w:val="ru-RU"/>
        </w:rPr>
        <w:t>Мероприятия генерального плана</w:t>
      </w:r>
    </w:p>
    <w:p w:rsidR="006E26A8" w:rsidRPr="001352F0" w:rsidRDefault="00C87B90" w:rsidP="007830AA">
      <w:pPr>
        <w:pStyle w:val="a3"/>
        <w:ind w:firstLine="567"/>
        <w:rPr>
          <w:bCs/>
          <w:u w:val="single"/>
          <w:lang w:val="ru-RU"/>
        </w:rPr>
      </w:pPr>
      <w:r>
        <w:rPr>
          <w:lang w:val="ru-RU"/>
        </w:rPr>
        <w:t xml:space="preserve">Генеральным планом </w:t>
      </w:r>
      <w:r>
        <w:t>предусм</w:t>
      </w:r>
      <w:r>
        <w:rPr>
          <w:lang w:val="ru-RU"/>
        </w:rPr>
        <w:t xml:space="preserve">атривается </w:t>
      </w:r>
      <w:r>
        <w:t xml:space="preserve">земельный участок для расширения </w:t>
      </w:r>
      <w:r w:rsidR="00EB53DA">
        <w:t>существующих</w:t>
      </w:r>
      <w:r>
        <w:t xml:space="preserve"> кладбищ/для размещения нового </w:t>
      </w:r>
      <w:r w:rsidR="00997C85">
        <w:rPr>
          <w:lang w:val="ru-RU"/>
        </w:rPr>
        <w:t>кладбища площадью 0,4</w:t>
      </w:r>
      <w:r>
        <w:t xml:space="preserve"> га.</w:t>
      </w:r>
    </w:p>
    <w:p w:rsidR="00D33EA6" w:rsidRPr="00D33EA6" w:rsidRDefault="0060722B" w:rsidP="007830AA">
      <w:pPr>
        <w:pStyle w:val="30"/>
        <w:spacing w:before="240" w:after="240"/>
        <w:ind w:left="0" w:right="-2"/>
        <w:rPr>
          <w:szCs w:val="24"/>
          <w:lang w:val="ru-RU"/>
        </w:rPr>
      </w:pPr>
      <w:bookmarkStart w:id="179" w:name="_Toc199152052"/>
      <w:r w:rsidRPr="00A84D9B">
        <w:rPr>
          <w:szCs w:val="24"/>
          <w:lang w:val="ru-RU"/>
        </w:rPr>
        <w:t>3.7.</w:t>
      </w:r>
      <w:r w:rsidR="008E29A6" w:rsidRPr="00A84D9B">
        <w:rPr>
          <w:szCs w:val="24"/>
          <w:lang w:val="ru-RU"/>
        </w:rPr>
        <w:t>10</w:t>
      </w:r>
      <w:r w:rsidR="00E94460" w:rsidRPr="00A84D9B">
        <w:rPr>
          <w:szCs w:val="24"/>
          <w:lang w:val="ru-RU"/>
        </w:rPr>
        <w:t xml:space="preserve">. </w:t>
      </w:r>
      <w:r w:rsidR="00D33EA6" w:rsidRPr="00A84D9B">
        <w:rPr>
          <w:szCs w:val="24"/>
          <w:lang w:val="ru-RU"/>
        </w:rPr>
        <w:t>Объекты религиозных организаций (объединений)</w:t>
      </w:r>
      <w:bookmarkEnd w:id="179"/>
    </w:p>
    <w:p w:rsidR="00526BD7" w:rsidRDefault="0033320B" w:rsidP="00FD7674">
      <w:pPr>
        <w:spacing w:after="0" w:line="240" w:lineRule="auto"/>
        <w:ind w:firstLine="709"/>
        <w:jc w:val="both"/>
      </w:pPr>
      <w:r w:rsidRPr="0033320B">
        <w:t xml:space="preserve">На территории сельсовета </w:t>
      </w:r>
      <w:r w:rsidR="00526BD7">
        <w:t>ведется</w:t>
      </w:r>
      <w:r w:rsidRPr="0033320B">
        <w:t xml:space="preserve"> строительство православного </w:t>
      </w:r>
      <w:r w:rsidR="001F553D">
        <w:t>Х</w:t>
      </w:r>
      <w:r w:rsidR="001F553D" w:rsidRPr="0033320B">
        <w:t>рама</w:t>
      </w:r>
      <w:r w:rsidR="001F553D">
        <w:t xml:space="preserve"> </w:t>
      </w:r>
      <w:r w:rsidR="001F553D">
        <w:rPr>
          <w:szCs w:val="24"/>
        </w:rPr>
        <w:t>Рождества Пресвятой Богородицы</w:t>
      </w:r>
      <w:r w:rsidRPr="0033320B">
        <w:t xml:space="preserve"> в поселке Мичуринский Пензенского района Пензенской области</w:t>
      </w:r>
      <w:r>
        <w:t>.</w:t>
      </w:r>
    </w:p>
    <w:p w:rsidR="007830AA" w:rsidRDefault="00526BD7" w:rsidP="007830AA">
      <w:pPr>
        <w:spacing w:after="0" w:line="240" w:lineRule="auto"/>
        <w:ind w:firstLine="709"/>
        <w:jc w:val="both"/>
      </w:pPr>
      <w:r>
        <w:t xml:space="preserve">Религиозный объект расположен на земельном участке с кадастровым номером </w:t>
      </w:r>
      <w:r w:rsidRPr="00FD7674">
        <w:t>58:24:0130304:282</w:t>
      </w:r>
      <w:r>
        <w:t>, по адресу:</w:t>
      </w:r>
      <w:r w:rsidRPr="00FD7674">
        <w:t xml:space="preserve"> Пензенская область, р-н Пензенский, п. Мичуринский, ул. Сельская площадь, 17</w:t>
      </w:r>
      <w:r>
        <w:t>.</w:t>
      </w:r>
    </w:p>
    <w:p w:rsidR="00D33EA6" w:rsidRDefault="00526BD7" w:rsidP="007830AA">
      <w:pPr>
        <w:spacing w:after="0" w:line="240" w:lineRule="auto"/>
        <w:ind w:firstLine="709"/>
        <w:jc w:val="both"/>
      </w:pPr>
      <w:r w:rsidRPr="00526BD7">
        <w:t>Сведения о</w:t>
      </w:r>
      <w:r>
        <w:t>б</w:t>
      </w:r>
      <w:r w:rsidRPr="00526BD7">
        <w:t xml:space="preserve"> объект</w:t>
      </w:r>
      <w:r>
        <w:t>е</w:t>
      </w:r>
      <w:r w:rsidRPr="00526BD7">
        <w:t xml:space="preserve"> </w:t>
      </w:r>
      <w:r w:rsidR="0033320B">
        <w:t>представлены в т</w:t>
      </w:r>
      <w:r w:rsidR="0033320B" w:rsidRPr="0033320B">
        <w:t>аблиц</w:t>
      </w:r>
      <w:r w:rsidR="0033320B">
        <w:t>е</w:t>
      </w:r>
      <w:r w:rsidR="0033320B" w:rsidRPr="0033320B">
        <w:t xml:space="preserve"> 3.7.</w:t>
      </w:r>
      <w:r w:rsidR="0033320B">
        <w:t>10</w:t>
      </w:r>
      <w:r w:rsidR="0033320B" w:rsidRPr="0033320B">
        <w:t>-1</w:t>
      </w:r>
      <w:r w:rsidR="0033320B">
        <w:t>.</w:t>
      </w:r>
    </w:p>
    <w:p w:rsidR="0004560D" w:rsidRDefault="007830AA" w:rsidP="007830AA">
      <w:pPr>
        <w:pStyle w:val="affffff6"/>
        <w:spacing w:after="240"/>
        <w:jc w:val="right"/>
        <w:rPr>
          <w:lang w:val="ru-RU"/>
        </w:rPr>
      </w:pPr>
      <w:r>
        <w:rPr>
          <w:lang w:val="ru-RU"/>
        </w:rPr>
        <w:br w:type="page"/>
      </w:r>
      <w:r w:rsidR="0004560D" w:rsidRPr="00CC6F22">
        <w:rPr>
          <w:lang w:val="ru-RU"/>
        </w:rPr>
        <w:lastRenderedPageBreak/>
        <w:t>Таблица 3.7.</w:t>
      </w:r>
      <w:r w:rsidR="0004560D">
        <w:rPr>
          <w:lang w:val="ru-RU"/>
        </w:rPr>
        <w:t>10</w:t>
      </w:r>
      <w:r w:rsidR="0004560D" w:rsidRPr="00CC6F22">
        <w:rPr>
          <w:lang w:val="ru-RU"/>
        </w:rPr>
        <w:t>-1</w:t>
      </w:r>
    </w:p>
    <w:p w:rsidR="00651998" w:rsidRPr="00362B84" w:rsidRDefault="00651998" w:rsidP="007830AA">
      <w:pPr>
        <w:pStyle w:val="a3"/>
        <w:spacing w:after="240"/>
        <w:jc w:val="center"/>
      </w:pPr>
      <w:r w:rsidRPr="001F3D59">
        <w:t>Сведения о</w:t>
      </w:r>
      <w:r w:rsidR="00526BD7">
        <w:rPr>
          <w:lang w:val="ru-RU"/>
        </w:rPr>
        <w:t>б</w:t>
      </w:r>
      <w:r w:rsidRPr="001F3D59">
        <w:t xml:space="preserve"> объект</w:t>
      </w:r>
      <w:r w:rsidR="00526BD7">
        <w:rPr>
          <w:lang w:val="ru-RU"/>
        </w:rPr>
        <w:t>е</w:t>
      </w:r>
      <w:r w:rsidRPr="001F3D59">
        <w:t xml:space="preserve"> в области </w:t>
      </w:r>
      <w:r w:rsidRPr="0033320B">
        <w:t>религиозных организаций (объединений)</w:t>
      </w:r>
    </w:p>
    <w:tbl>
      <w:tblPr>
        <w:tblW w:w="489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8"/>
        <w:gridCol w:w="1458"/>
        <w:gridCol w:w="1723"/>
        <w:gridCol w:w="2096"/>
        <w:gridCol w:w="1743"/>
        <w:gridCol w:w="1727"/>
      </w:tblGrid>
      <w:tr w:rsidR="00652884" w:rsidRPr="00B64713" w:rsidTr="007830AA">
        <w:trPr>
          <w:trHeight w:val="737"/>
        </w:trPr>
        <w:tc>
          <w:tcPr>
            <w:tcW w:w="218" w:type="pct"/>
            <w:vAlign w:val="center"/>
          </w:tcPr>
          <w:p w:rsidR="00B61494" w:rsidRPr="00B64713" w:rsidRDefault="00B61494" w:rsidP="00652884">
            <w:pPr>
              <w:spacing w:after="0" w:line="240" w:lineRule="auto"/>
              <w:ind w:left="-142" w:right="-173"/>
              <w:jc w:val="center"/>
              <w:rPr>
                <w:szCs w:val="24"/>
              </w:rPr>
            </w:pPr>
            <w:r w:rsidRPr="00B64713">
              <w:rPr>
                <w:szCs w:val="24"/>
              </w:rPr>
              <w:t>№</w:t>
            </w:r>
          </w:p>
          <w:p w:rsidR="00B61494" w:rsidRPr="00B64713" w:rsidRDefault="00B61494" w:rsidP="00652884">
            <w:pPr>
              <w:spacing w:after="0" w:line="240" w:lineRule="auto"/>
              <w:ind w:left="-142" w:right="-173"/>
              <w:jc w:val="center"/>
              <w:rPr>
                <w:szCs w:val="24"/>
              </w:rPr>
            </w:pPr>
            <w:r w:rsidRPr="00B64713">
              <w:rPr>
                <w:szCs w:val="24"/>
              </w:rPr>
              <w:t>п/п</w:t>
            </w:r>
          </w:p>
        </w:tc>
        <w:tc>
          <w:tcPr>
            <w:tcW w:w="797" w:type="pct"/>
            <w:vAlign w:val="center"/>
          </w:tcPr>
          <w:p w:rsidR="00B61494" w:rsidRPr="00B64713" w:rsidRDefault="00B61494" w:rsidP="00652884">
            <w:pPr>
              <w:spacing w:after="0"/>
              <w:jc w:val="center"/>
              <w:rPr>
                <w:szCs w:val="24"/>
              </w:rPr>
            </w:pPr>
            <w:r w:rsidRPr="00B64713">
              <w:rPr>
                <w:szCs w:val="24"/>
              </w:rPr>
              <w:t>Вид объекта*</w:t>
            </w:r>
          </w:p>
        </w:tc>
        <w:tc>
          <w:tcPr>
            <w:tcW w:w="942" w:type="pct"/>
            <w:vAlign w:val="center"/>
          </w:tcPr>
          <w:p w:rsidR="00B61494" w:rsidRPr="00B64713" w:rsidRDefault="00B61494" w:rsidP="00652884">
            <w:pPr>
              <w:spacing w:after="0" w:line="240" w:lineRule="auto"/>
              <w:jc w:val="center"/>
              <w:rPr>
                <w:szCs w:val="24"/>
              </w:rPr>
            </w:pPr>
            <w:r w:rsidRPr="00B64713">
              <w:rPr>
                <w:szCs w:val="24"/>
              </w:rPr>
              <w:t>Наименование объекта</w:t>
            </w:r>
          </w:p>
        </w:tc>
        <w:tc>
          <w:tcPr>
            <w:tcW w:w="1146" w:type="pct"/>
            <w:vAlign w:val="center"/>
          </w:tcPr>
          <w:p w:rsidR="00B61494" w:rsidRPr="00B64713" w:rsidRDefault="00B61494" w:rsidP="00652884">
            <w:pPr>
              <w:spacing w:after="0" w:line="240" w:lineRule="auto"/>
              <w:jc w:val="center"/>
              <w:rPr>
                <w:szCs w:val="24"/>
              </w:rPr>
            </w:pPr>
            <w:r w:rsidRPr="00B64713">
              <w:rPr>
                <w:szCs w:val="24"/>
              </w:rPr>
              <w:t xml:space="preserve">Местоположение, </w:t>
            </w:r>
          </w:p>
          <w:p w:rsidR="00B61494" w:rsidRPr="00B64713" w:rsidRDefault="00B61494" w:rsidP="00652884">
            <w:pPr>
              <w:spacing w:after="0" w:line="240" w:lineRule="auto"/>
              <w:jc w:val="center"/>
              <w:rPr>
                <w:szCs w:val="24"/>
              </w:rPr>
            </w:pPr>
            <w:r w:rsidRPr="00B64713">
              <w:rPr>
                <w:szCs w:val="24"/>
              </w:rPr>
              <w:t>адресное описание</w:t>
            </w:r>
          </w:p>
        </w:tc>
        <w:tc>
          <w:tcPr>
            <w:tcW w:w="953" w:type="pct"/>
            <w:vAlign w:val="center"/>
          </w:tcPr>
          <w:p w:rsidR="00B61494" w:rsidRPr="00B64713" w:rsidRDefault="007A37E4" w:rsidP="00652884">
            <w:pPr>
              <w:spacing w:after="0"/>
              <w:ind w:firstLine="3"/>
              <w:jc w:val="center"/>
              <w:rPr>
                <w:szCs w:val="24"/>
              </w:rPr>
            </w:pPr>
            <w:r w:rsidRPr="00B64713">
              <w:rPr>
                <w:szCs w:val="24"/>
              </w:rPr>
              <w:t>Характеристика объекта</w:t>
            </w:r>
          </w:p>
        </w:tc>
        <w:tc>
          <w:tcPr>
            <w:tcW w:w="944" w:type="pct"/>
            <w:vAlign w:val="center"/>
          </w:tcPr>
          <w:p w:rsidR="00B61494" w:rsidRPr="00B64713" w:rsidRDefault="00B61494" w:rsidP="00652884">
            <w:pPr>
              <w:autoSpaceDE w:val="0"/>
              <w:autoSpaceDN w:val="0"/>
              <w:adjustRightInd w:val="0"/>
              <w:spacing w:after="0" w:line="240" w:lineRule="auto"/>
              <w:jc w:val="center"/>
              <w:rPr>
                <w:szCs w:val="24"/>
              </w:rPr>
            </w:pPr>
            <w:r w:rsidRPr="00B64713">
              <w:rPr>
                <w:szCs w:val="24"/>
              </w:rPr>
              <w:t>Статус объекта</w:t>
            </w:r>
            <w:r w:rsidRPr="00B64713">
              <w:rPr>
                <w:rFonts w:eastAsia="Calibri"/>
                <w:szCs w:val="24"/>
              </w:rPr>
              <w:t>*</w:t>
            </w:r>
          </w:p>
          <w:p w:rsidR="00B61494" w:rsidRPr="00B64713" w:rsidRDefault="00B61494" w:rsidP="00652884">
            <w:pPr>
              <w:autoSpaceDE w:val="0"/>
              <w:autoSpaceDN w:val="0"/>
              <w:adjustRightInd w:val="0"/>
              <w:spacing w:after="0" w:line="240" w:lineRule="auto"/>
              <w:jc w:val="center"/>
              <w:rPr>
                <w:rFonts w:eastAsia="Calibri"/>
                <w:szCs w:val="24"/>
                <w:lang w:eastAsia="en-US"/>
              </w:rPr>
            </w:pPr>
          </w:p>
        </w:tc>
      </w:tr>
      <w:tr w:rsidR="00651998" w:rsidRPr="00B64713" w:rsidTr="00652884">
        <w:trPr>
          <w:trHeight w:val="227"/>
        </w:trPr>
        <w:tc>
          <w:tcPr>
            <w:tcW w:w="5000" w:type="pct"/>
            <w:gridSpan w:val="6"/>
            <w:vAlign w:val="center"/>
          </w:tcPr>
          <w:p w:rsidR="00651998" w:rsidRPr="00B64713" w:rsidRDefault="00651998" w:rsidP="00652884">
            <w:pPr>
              <w:autoSpaceDE w:val="0"/>
              <w:autoSpaceDN w:val="0"/>
              <w:adjustRightInd w:val="0"/>
              <w:spacing w:after="0" w:line="240" w:lineRule="auto"/>
              <w:jc w:val="center"/>
              <w:rPr>
                <w:szCs w:val="24"/>
              </w:rPr>
            </w:pPr>
            <w:r w:rsidRPr="00B64713">
              <w:rPr>
                <w:szCs w:val="24"/>
              </w:rPr>
              <w:t>Прочие объекты обслуживания</w:t>
            </w:r>
          </w:p>
        </w:tc>
      </w:tr>
      <w:tr w:rsidR="00652884" w:rsidRPr="00B64713" w:rsidTr="007830AA">
        <w:trPr>
          <w:trHeight w:val="727"/>
        </w:trPr>
        <w:tc>
          <w:tcPr>
            <w:tcW w:w="218" w:type="pct"/>
            <w:vAlign w:val="center"/>
          </w:tcPr>
          <w:p w:rsidR="00B61494" w:rsidRPr="00B64713" w:rsidRDefault="00B61494" w:rsidP="00572C3D">
            <w:pPr>
              <w:spacing w:after="0" w:line="240" w:lineRule="auto"/>
              <w:ind w:left="-142" w:right="-173"/>
              <w:jc w:val="center"/>
              <w:rPr>
                <w:szCs w:val="24"/>
              </w:rPr>
            </w:pPr>
            <w:r w:rsidRPr="00B64713">
              <w:rPr>
                <w:szCs w:val="24"/>
              </w:rPr>
              <w:t>1</w:t>
            </w:r>
          </w:p>
        </w:tc>
        <w:tc>
          <w:tcPr>
            <w:tcW w:w="797" w:type="pct"/>
            <w:vAlign w:val="center"/>
          </w:tcPr>
          <w:p w:rsidR="00B61494" w:rsidRPr="00B64713" w:rsidRDefault="00B61494" w:rsidP="00652884">
            <w:pPr>
              <w:autoSpaceDE w:val="0"/>
              <w:autoSpaceDN w:val="0"/>
              <w:adjustRightInd w:val="0"/>
              <w:spacing w:after="0" w:line="240" w:lineRule="auto"/>
              <w:ind w:left="-111" w:right="-110"/>
              <w:jc w:val="center"/>
              <w:rPr>
                <w:szCs w:val="24"/>
              </w:rPr>
            </w:pPr>
            <w:r w:rsidRPr="00B64713">
              <w:rPr>
                <w:szCs w:val="24"/>
              </w:rPr>
              <w:t>Объект религиозной организации (объединения)</w:t>
            </w:r>
          </w:p>
          <w:p w:rsidR="00B61494" w:rsidRPr="00B64713" w:rsidRDefault="00B61494" w:rsidP="00572C3D">
            <w:pPr>
              <w:spacing w:after="0" w:line="240" w:lineRule="auto"/>
              <w:ind w:left="24" w:right="-52"/>
              <w:jc w:val="center"/>
              <w:rPr>
                <w:szCs w:val="24"/>
              </w:rPr>
            </w:pPr>
          </w:p>
        </w:tc>
        <w:tc>
          <w:tcPr>
            <w:tcW w:w="942" w:type="pct"/>
            <w:vAlign w:val="center"/>
          </w:tcPr>
          <w:p w:rsidR="00B61494" w:rsidRPr="00B64713" w:rsidRDefault="00B61494" w:rsidP="00351554">
            <w:pPr>
              <w:autoSpaceDE w:val="0"/>
              <w:autoSpaceDN w:val="0"/>
              <w:adjustRightInd w:val="0"/>
              <w:spacing w:after="0" w:line="240" w:lineRule="auto"/>
              <w:jc w:val="center"/>
              <w:rPr>
                <w:szCs w:val="24"/>
              </w:rPr>
            </w:pPr>
            <w:r>
              <w:rPr>
                <w:szCs w:val="24"/>
              </w:rPr>
              <w:t>Х</w:t>
            </w:r>
            <w:r w:rsidRPr="00B64713">
              <w:rPr>
                <w:szCs w:val="24"/>
              </w:rPr>
              <w:t>рам</w:t>
            </w:r>
            <w:r>
              <w:rPr>
                <w:szCs w:val="24"/>
              </w:rPr>
              <w:t xml:space="preserve"> Рождества Пресвятой Богородицы</w:t>
            </w:r>
            <w:r w:rsidRPr="00B64713">
              <w:rPr>
                <w:szCs w:val="24"/>
              </w:rPr>
              <w:t xml:space="preserve"> </w:t>
            </w:r>
          </w:p>
        </w:tc>
        <w:tc>
          <w:tcPr>
            <w:tcW w:w="1146" w:type="pct"/>
            <w:vAlign w:val="center"/>
          </w:tcPr>
          <w:p w:rsidR="00B61494" w:rsidRPr="00FD7674" w:rsidRDefault="00B61494" w:rsidP="00572C3D">
            <w:pPr>
              <w:autoSpaceDE w:val="0"/>
              <w:autoSpaceDN w:val="0"/>
              <w:adjustRightInd w:val="0"/>
              <w:spacing w:after="0" w:line="240" w:lineRule="auto"/>
              <w:jc w:val="center"/>
              <w:rPr>
                <w:szCs w:val="24"/>
              </w:rPr>
            </w:pPr>
            <w:r w:rsidRPr="00FD7674">
              <w:rPr>
                <w:szCs w:val="24"/>
              </w:rPr>
              <w:t>Пензенская область, р-н Пензенский, п. Мичуринский, ул. Сельская площадь, 17</w:t>
            </w:r>
          </w:p>
        </w:tc>
        <w:tc>
          <w:tcPr>
            <w:tcW w:w="953" w:type="pct"/>
            <w:vAlign w:val="center"/>
          </w:tcPr>
          <w:p w:rsidR="00B61494" w:rsidRPr="00B64713" w:rsidRDefault="00B61494" w:rsidP="00572C3D">
            <w:pPr>
              <w:spacing w:after="0" w:line="240" w:lineRule="auto"/>
              <w:jc w:val="center"/>
              <w:rPr>
                <w:szCs w:val="24"/>
              </w:rPr>
            </w:pPr>
            <w:r w:rsidRPr="00B64713">
              <w:rPr>
                <w:rFonts w:eastAsia="Calibri"/>
                <w:szCs w:val="24"/>
              </w:rPr>
              <w:t>Площадь - 300 кв.м**</w:t>
            </w:r>
          </w:p>
        </w:tc>
        <w:tc>
          <w:tcPr>
            <w:tcW w:w="944" w:type="pct"/>
            <w:vAlign w:val="center"/>
          </w:tcPr>
          <w:p w:rsidR="00B61494" w:rsidRPr="00B64713" w:rsidRDefault="00B61494" w:rsidP="00705851">
            <w:pPr>
              <w:autoSpaceDE w:val="0"/>
              <w:autoSpaceDN w:val="0"/>
              <w:adjustRightInd w:val="0"/>
              <w:spacing w:after="0" w:line="240" w:lineRule="auto"/>
              <w:ind w:left="-108"/>
              <w:jc w:val="center"/>
              <w:rPr>
                <w:szCs w:val="24"/>
              </w:rPr>
            </w:pPr>
            <w:r>
              <w:rPr>
                <w:szCs w:val="24"/>
              </w:rPr>
              <w:t>Существующий и строящийся</w:t>
            </w:r>
          </w:p>
        </w:tc>
      </w:tr>
      <w:tr w:rsidR="00B64713" w:rsidRPr="00B64713" w:rsidTr="00652884">
        <w:trPr>
          <w:trHeight w:val="727"/>
        </w:trPr>
        <w:tc>
          <w:tcPr>
            <w:tcW w:w="5000" w:type="pct"/>
            <w:gridSpan w:val="6"/>
            <w:vAlign w:val="center"/>
          </w:tcPr>
          <w:p w:rsidR="00B64713" w:rsidRPr="00B64713" w:rsidRDefault="00B64713" w:rsidP="00B64713">
            <w:pPr>
              <w:pStyle w:val="ConsPlusNormal"/>
              <w:ind w:firstLine="0"/>
              <w:jc w:val="both"/>
              <w:rPr>
                <w:rFonts w:ascii="Times New Roman" w:eastAsia="Times New Roman" w:hAnsi="Times New Roman" w:cs="Times New Roman"/>
                <w:iCs/>
                <w:sz w:val="24"/>
                <w:szCs w:val="24"/>
              </w:rPr>
            </w:pPr>
            <w:r w:rsidRPr="00B64713">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B64713" w:rsidRPr="00B64713" w:rsidRDefault="00B64713" w:rsidP="00997C85">
            <w:pPr>
              <w:autoSpaceDE w:val="0"/>
              <w:autoSpaceDN w:val="0"/>
              <w:adjustRightInd w:val="0"/>
              <w:spacing w:after="0" w:line="240" w:lineRule="auto"/>
              <w:rPr>
                <w:szCs w:val="24"/>
              </w:rPr>
            </w:pPr>
            <w:r w:rsidRPr="00B64713">
              <w:rPr>
                <w:iCs/>
                <w:szCs w:val="24"/>
              </w:rPr>
              <w:t>** Возможно изменение параметров при проектировании объекта с учетом местных условий.</w:t>
            </w:r>
          </w:p>
        </w:tc>
      </w:tr>
    </w:tbl>
    <w:p w:rsidR="00651998" w:rsidRDefault="00651998" w:rsidP="0004560D">
      <w:pPr>
        <w:pStyle w:val="affffff6"/>
        <w:jc w:val="right"/>
        <w:rPr>
          <w:lang w:val="ru-RU"/>
        </w:rPr>
      </w:pPr>
    </w:p>
    <w:p w:rsidR="00E94460" w:rsidRPr="00FB0C5A" w:rsidRDefault="00D33EA6" w:rsidP="00D8278C">
      <w:pPr>
        <w:pStyle w:val="30"/>
        <w:spacing w:before="240"/>
        <w:ind w:left="0" w:right="-2"/>
        <w:rPr>
          <w:szCs w:val="24"/>
        </w:rPr>
      </w:pPr>
      <w:bookmarkStart w:id="180" w:name="_Toc199152053"/>
      <w:r>
        <w:rPr>
          <w:szCs w:val="24"/>
          <w:lang w:val="ru-RU"/>
        </w:rPr>
        <w:t xml:space="preserve">3.7.11. </w:t>
      </w:r>
      <w:r w:rsidR="00E94460" w:rsidRPr="00FB0C5A">
        <w:rPr>
          <w:szCs w:val="24"/>
        </w:rPr>
        <w:t>Места (площадки) накопления твердых коммунальных отходов</w:t>
      </w:r>
      <w:bookmarkEnd w:id="180"/>
    </w:p>
    <w:p w:rsidR="00071E21" w:rsidRPr="00FD7674" w:rsidRDefault="00071E21" w:rsidP="00705851">
      <w:pPr>
        <w:pStyle w:val="affffff6"/>
        <w:spacing w:before="240"/>
        <w:rPr>
          <w:u w:val="single"/>
          <w:lang w:val="ru-RU"/>
        </w:rPr>
      </w:pPr>
      <w:r w:rsidRPr="00FD7674">
        <w:rPr>
          <w:u w:val="single"/>
          <w:lang w:val="ru-RU"/>
        </w:rPr>
        <w:t>Твердые коммунальные отходы</w:t>
      </w:r>
    </w:p>
    <w:p w:rsidR="00FB0C5A" w:rsidRPr="00E75270" w:rsidRDefault="00FB0C5A" w:rsidP="00FB0C5A">
      <w:pPr>
        <w:autoSpaceDE w:val="0"/>
        <w:autoSpaceDN w:val="0"/>
        <w:adjustRightInd w:val="0"/>
        <w:spacing w:after="0" w:line="240" w:lineRule="auto"/>
        <w:ind w:firstLine="709"/>
        <w:jc w:val="both"/>
        <w:rPr>
          <w:szCs w:val="24"/>
        </w:rPr>
      </w:pPr>
      <w:r w:rsidRPr="005974E5">
        <w:rPr>
          <w:szCs w:val="24"/>
        </w:rPr>
        <w:t xml:space="preserve">На территории </w:t>
      </w:r>
      <w:r w:rsidR="00433BCE">
        <w:rPr>
          <w:szCs w:val="24"/>
        </w:rPr>
        <w:t>Мичуринского</w:t>
      </w:r>
      <w:r w:rsidRPr="005974E5">
        <w:rPr>
          <w:szCs w:val="24"/>
        </w:rPr>
        <w:t xml:space="preserve"> сельсовета деятельность по сбору, накоплению, транспортированию, обработке, утилизации, обезвреживанию, размещению отходов связана в основном с обращением с твердыми коммунальными отходами и направлена на повышение уровня экологической безопасности и сохранение природных систем. Осуществляется в соответствии </w:t>
      </w:r>
      <w:r w:rsidRPr="00E75270">
        <w:rPr>
          <w:szCs w:val="24"/>
        </w:rPr>
        <w:t>с Территориальной схемой обращения с отходами на территории Пензенской области, утвержденной постановлением Правительства Пензенской области от 1</w:t>
      </w:r>
      <w:r w:rsidR="00E75270" w:rsidRPr="00E75270">
        <w:rPr>
          <w:szCs w:val="24"/>
        </w:rPr>
        <w:t>9</w:t>
      </w:r>
      <w:r w:rsidRPr="00E75270">
        <w:rPr>
          <w:szCs w:val="24"/>
        </w:rPr>
        <w:t>.0</w:t>
      </w:r>
      <w:r w:rsidR="00E75270" w:rsidRPr="00E75270">
        <w:rPr>
          <w:szCs w:val="24"/>
        </w:rPr>
        <w:t>6</w:t>
      </w:r>
      <w:r w:rsidRPr="00E75270">
        <w:rPr>
          <w:szCs w:val="24"/>
        </w:rPr>
        <w:t>.202</w:t>
      </w:r>
      <w:r w:rsidR="00E75270" w:rsidRPr="00E75270">
        <w:rPr>
          <w:szCs w:val="24"/>
        </w:rPr>
        <w:t>4</w:t>
      </w:r>
      <w:r w:rsidRPr="00E75270">
        <w:rPr>
          <w:szCs w:val="24"/>
        </w:rPr>
        <w:t xml:space="preserve"> № </w:t>
      </w:r>
      <w:r w:rsidR="00E75270" w:rsidRPr="00E75270">
        <w:rPr>
          <w:szCs w:val="24"/>
        </w:rPr>
        <w:t>495</w:t>
      </w:r>
      <w:r w:rsidRPr="00E75270">
        <w:rPr>
          <w:szCs w:val="24"/>
        </w:rPr>
        <w:t>-пП (далее – Схема ТКО).</w:t>
      </w:r>
    </w:p>
    <w:p w:rsidR="002617E5" w:rsidRPr="002617E5" w:rsidRDefault="002617E5" w:rsidP="002617E5">
      <w:pPr>
        <w:spacing w:after="0" w:line="240" w:lineRule="auto"/>
        <w:ind w:firstLine="709"/>
        <w:jc w:val="both"/>
        <w:rPr>
          <w:szCs w:val="24"/>
        </w:rPr>
      </w:pPr>
      <w:r w:rsidRPr="00E75270">
        <w:rPr>
          <w:bCs/>
          <w:szCs w:val="24"/>
        </w:rPr>
        <w:t>В соответствии с Постановлением</w:t>
      </w:r>
      <w:r w:rsidRPr="002617E5">
        <w:rPr>
          <w:bCs/>
          <w:szCs w:val="24"/>
        </w:rPr>
        <w:t xml:space="preserve">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25.08.2008 № 641» </w:t>
      </w:r>
      <w:r w:rsidRPr="002617E5">
        <w:t xml:space="preserve">складирование крупногабаритных отходов (далее - КГО) осуществляется потребителями на специальных площадках для складирования КГО. На территории сельсовета отсутствуют места накопления КГО. </w:t>
      </w:r>
      <w:r w:rsidRPr="002617E5">
        <w:rPr>
          <w:bCs/>
          <w:szCs w:val="24"/>
        </w:rPr>
        <w:t xml:space="preserve">Крупногабаритные отходы с территории поселения вывозятся специализированной организацией </w:t>
      </w:r>
      <w:r w:rsidRPr="002617E5">
        <w:rPr>
          <w:szCs w:val="24"/>
        </w:rPr>
        <w:t>на Перспективный полигон ТКО в Бессоновском районе Пензенской области.</w:t>
      </w:r>
    </w:p>
    <w:p w:rsidR="002617E5" w:rsidRPr="002617E5" w:rsidRDefault="00B62E8B" w:rsidP="002617E5">
      <w:pPr>
        <w:autoSpaceDE w:val="0"/>
        <w:autoSpaceDN w:val="0"/>
        <w:adjustRightInd w:val="0"/>
        <w:spacing w:after="0" w:line="240" w:lineRule="auto"/>
        <w:ind w:firstLine="709"/>
        <w:jc w:val="both"/>
        <w:rPr>
          <w:bCs/>
        </w:rPr>
      </w:pPr>
      <w:r w:rsidRPr="002617E5">
        <w:rPr>
          <w:bCs/>
        </w:rPr>
        <w:t xml:space="preserve">В </w:t>
      </w:r>
      <w:r w:rsidR="00433BCE" w:rsidRPr="002617E5">
        <w:rPr>
          <w:bCs/>
        </w:rPr>
        <w:t>Мичуринском</w:t>
      </w:r>
      <w:r w:rsidRPr="002617E5">
        <w:rPr>
          <w:bCs/>
        </w:rPr>
        <w:t xml:space="preserve"> сельсовете </w:t>
      </w:r>
      <w:r w:rsidR="002617E5" w:rsidRPr="002617E5">
        <w:rPr>
          <w:bCs/>
        </w:rPr>
        <w:t xml:space="preserve">действует контейнерная система накопления, сбора, вывоза твёрдых коммунальных отходов. </w:t>
      </w:r>
    </w:p>
    <w:p w:rsidR="00F070BC" w:rsidRPr="002D0874" w:rsidRDefault="00F070BC" w:rsidP="00EA544E">
      <w:pPr>
        <w:pStyle w:val="ConsPlusTitle"/>
        <w:ind w:firstLine="709"/>
        <w:jc w:val="both"/>
        <w:rPr>
          <w:rFonts w:ascii="Times New Roman" w:hAnsi="Times New Roman" w:cs="Times New Roman"/>
          <w:b w:val="0"/>
          <w:bCs/>
          <w:sz w:val="24"/>
          <w:szCs w:val="22"/>
          <w:lang w:eastAsia="ru-RU"/>
        </w:rPr>
      </w:pPr>
      <w:r w:rsidRPr="00EA544E">
        <w:rPr>
          <w:rFonts w:ascii="Times New Roman" w:hAnsi="Times New Roman" w:cs="Times New Roman"/>
          <w:b w:val="0"/>
          <w:sz w:val="24"/>
          <w:szCs w:val="24"/>
        </w:rPr>
        <w:t xml:space="preserve">Сведения о контейнерных площадках и контейнерах, расположенных на территории </w:t>
      </w:r>
      <w:r w:rsidR="00433BCE" w:rsidRPr="00EA544E">
        <w:rPr>
          <w:rFonts w:ascii="Times New Roman" w:hAnsi="Times New Roman" w:cs="Times New Roman"/>
          <w:b w:val="0"/>
          <w:sz w:val="24"/>
          <w:szCs w:val="24"/>
        </w:rPr>
        <w:t>Мичуринского</w:t>
      </w:r>
      <w:r w:rsidRPr="00EA544E">
        <w:rPr>
          <w:rFonts w:ascii="Times New Roman" w:hAnsi="Times New Roman" w:cs="Times New Roman"/>
          <w:b w:val="0"/>
          <w:sz w:val="24"/>
          <w:szCs w:val="24"/>
        </w:rPr>
        <w:t xml:space="preserve"> сельсовета</w:t>
      </w:r>
      <w:r w:rsidR="002D0874">
        <w:rPr>
          <w:rFonts w:ascii="Times New Roman" w:hAnsi="Times New Roman" w:cs="Times New Roman"/>
          <w:b w:val="0"/>
          <w:sz w:val="24"/>
          <w:szCs w:val="24"/>
        </w:rPr>
        <w:t xml:space="preserve"> </w:t>
      </w:r>
      <w:r w:rsidR="002D0874" w:rsidRPr="002D0874">
        <w:rPr>
          <w:rFonts w:ascii="Times New Roman" w:hAnsi="Times New Roman" w:cs="Times New Roman"/>
          <w:b w:val="0"/>
          <w:bCs/>
          <w:sz w:val="24"/>
          <w:szCs w:val="22"/>
          <w:lang w:eastAsia="ru-RU"/>
        </w:rPr>
        <w:t xml:space="preserve">содержаться в </w:t>
      </w:r>
      <w:r w:rsidR="002D0874" w:rsidRPr="002D0874">
        <w:rPr>
          <w:rFonts w:ascii="Times New Roman" w:hAnsi="Times New Roman" w:cs="Times New Roman"/>
          <w:b w:val="0"/>
          <w:sz w:val="24"/>
          <w:szCs w:val="24"/>
        </w:rPr>
        <w:t>приложени</w:t>
      </w:r>
      <w:r w:rsidR="002D0874">
        <w:rPr>
          <w:rFonts w:ascii="Times New Roman" w:hAnsi="Times New Roman" w:cs="Times New Roman"/>
          <w:b w:val="0"/>
          <w:sz w:val="24"/>
          <w:szCs w:val="24"/>
        </w:rPr>
        <w:t>и</w:t>
      </w:r>
      <w:r w:rsidR="002D0874" w:rsidRPr="002D0874">
        <w:rPr>
          <w:rFonts w:ascii="Times New Roman" w:hAnsi="Times New Roman" w:cs="Times New Roman"/>
          <w:b w:val="0"/>
          <w:sz w:val="24"/>
          <w:szCs w:val="24"/>
        </w:rPr>
        <w:t xml:space="preserve"> 9.1.</w:t>
      </w:r>
      <w:r w:rsidR="002D0874" w:rsidRPr="002D0874">
        <w:rPr>
          <w:rFonts w:ascii="Times New Roman" w:hAnsi="Times New Roman" w:cs="Times New Roman"/>
          <w:b w:val="0"/>
          <w:bCs/>
          <w:sz w:val="24"/>
          <w:szCs w:val="22"/>
          <w:lang w:eastAsia="ru-RU"/>
        </w:rPr>
        <w:t xml:space="preserve">1 </w:t>
      </w:r>
      <w:r w:rsidR="002D0874">
        <w:rPr>
          <w:rFonts w:ascii="Times New Roman" w:hAnsi="Times New Roman" w:cs="Times New Roman"/>
          <w:b w:val="0"/>
          <w:bCs/>
          <w:sz w:val="24"/>
          <w:szCs w:val="22"/>
          <w:lang w:eastAsia="ru-RU"/>
        </w:rPr>
        <w:t>«Д</w:t>
      </w:r>
      <w:r w:rsidR="002D0874" w:rsidRPr="002D0874">
        <w:rPr>
          <w:rFonts w:ascii="Times New Roman" w:hAnsi="Times New Roman" w:cs="Times New Roman"/>
          <w:b w:val="0"/>
          <w:bCs/>
          <w:sz w:val="24"/>
          <w:szCs w:val="22"/>
          <w:lang w:eastAsia="ru-RU"/>
        </w:rPr>
        <w:t xml:space="preserve">анные о местах накопления, погрузки и вывоза </w:t>
      </w:r>
      <w:r w:rsidR="002D0874">
        <w:rPr>
          <w:rFonts w:ascii="Times New Roman" w:hAnsi="Times New Roman" w:cs="Times New Roman"/>
          <w:b w:val="0"/>
          <w:bCs/>
          <w:sz w:val="24"/>
          <w:szCs w:val="22"/>
          <w:lang w:eastAsia="ru-RU"/>
        </w:rPr>
        <w:t xml:space="preserve">ТКО </w:t>
      </w:r>
      <w:r w:rsidR="002D0874" w:rsidRPr="002D0874">
        <w:rPr>
          <w:rFonts w:ascii="Times New Roman" w:hAnsi="Times New Roman" w:cs="Times New Roman"/>
          <w:b w:val="0"/>
          <w:bCs/>
          <w:sz w:val="24"/>
          <w:szCs w:val="22"/>
          <w:lang w:eastAsia="ru-RU"/>
        </w:rPr>
        <w:t>(</w:t>
      </w:r>
      <w:r w:rsidR="002D0874">
        <w:rPr>
          <w:rFonts w:ascii="Times New Roman" w:hAnsi="Times New Roman" w:cs="Times New Roman"/>
          <w:b w:val="0"/>
          <w:bCs/>
          <w:sz w:val="24"/>
          <w:szCs w:val="22"/>
          <w:lang w:eastAsia="ru-RU"/>
        </w:rPr>
        <w:t>С</w:t>
      </w:r>
      <w:r w:rsidR="002D0874" w:rsidRPr="002D0874">
        <w:rPr>
          <w:rFonts w:ascii="Times New Roman" w:hAnsi="Times New Roman" w:cs="Times New Roman"/>
          <w:b w:val="0"/>
          <w:bCs/>
          <w:sz w:val="24"/>
          <w:szCs w:val="22"/>
          <w:lang w:eastAsia="ru-RU"/>
        </w:rPr>
        <w:t>еверная зона)</w:t>
      </w:r>
      <w:r w:rsidR="002D0874">
        <w:rPr>
          <w:rFonts w:ascii="Times New Roman" w:hAnsi="Times New Roman" w:cs="Times New Roman"/>
          <w:b w:val="0"/>
          <w:bCs/>
          <w:sz w:val="24"/>
          <w:szCs w:val="22"/>
          <w:lang w:eastAsia="ru-RU"/>
        </w:rPr>
        <w:t>»</w:t>
      </w:r>
      <w:r w:rsidR="002D0874" w:rsidRPr="002D0874">
        <w:rPr>
          <w:rFonts w:ascii="Times New Roman" w:hAnsi="Times New Roman" w:cs="Times New Roman"/>
          <w:b w:val="0"/>
          <w:bCs/>
          <w:sz w:val="24"/>
          <w:szCs w:val="22"/>
          <w:lang w:eastAsia="ru-RU"/>
        </w:rPr>
        <w:t xml:space="preserve"> Схемы ТКО</w:t>
      </w:r>
      <w:r w:rsidR="002D0874">
        <w:rPr>
          <w:rFonts w:ascii="Times New Roman" w:hAnsi="Times New Roman" w:cs="Times New Roman"/>
          <w:b w:val="0"/>
          <w:bCs/>
          <w:sz w:val="24"/>
          <w:szCs w:val="22"/>
          <w:lang w:eastAsia="ru-RU"/>
        </w:rPr>
        <w:t>.</w:t>
      </w:r>
    </w:p>
    <w:p w:rsidR="00232021" w:rsidRPr="009F5E73" w:rsidRDefault="00071E21" w:rsidP="00232021">
      <w:pPr>
        <w:spacing w:after="0" w:line="240" w:lineRule="auto"/>
        <w:ind w:firstLine="709"/>
        <w:jc w:val="both"/>
        <w:rPr>
          <w:szCs w:val="24"/>
        </w:rPr>
      </w:pPr>
      <w:r w:rsidRPr="009F5E73">
        <w:rPr>
          <w:szCs w:val="24"/>
        </w:rPr>
        <w:t xml:space="preserve">Согласно </w:t>
      </w:r>
      <w:r w:rsidR="00AA02BB" w:rsidRPr="009F5E73">
        <w:rPr>
          <w:szCs w:val="24"/>
        </w:rPr>
        <w:t xml:space="preserve">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w:t>
      </w:r>
      <w:r w:rsidRPr="009F5E73">
        <w:rPr>
          <w:szCs w:val="24"/>
        </w:rPr>
        <w:t>контейнерный парк необходимо размещать на специально оборудованных контейнерных площадках, размер которых должен быть рассчитан на установку необходимого числа контейнеров</w:t>
      </w:r>
      <w:r w:rsidR="00AA02BB" w:rsidRPr="009F5E73">
        <w:rPr>
          <w:szCs w:val="24"/>
        </w:rPr>
        <w:t>.</w:t>
      </w:r>
    </w:p>
    <w:p w:rsidR="00071E21" w:rsidRPr="00C64B26" w:rsidRDefault="00071E21" w:rsidP="00232021">
      <w:pPr>
        <w:spacing w:after="0" w:line="240" w:lineRule="auto"/>
        <w:ind w:firstLine="709"/>
        <w:jc w:val="both"/>
        <w:rPr>
          <w:szCs w:val="24"/>
        </w:rPr>
      </w:pPr>
      <w:r w:rsidRPr="00C64B26">
        <w:rPr>
          <w:szCs w:val="24"/>
        </w:rPr>
        <w:lastRenderedPageBreak/>
        <w:t xml:space="preserve">Контейнерные площадки должны иметь асфальтовое или бетонное покрытие, огражденное с трех сторон, зеленые насаждения (кустарники) по периметру и подъездной путь для автотранспорта. </w:t>
      </w:r>
      <w:r w:rsidR="00C64B26">
        <w:rPr>
          <w:szCs w:val="24"/>
        </w:rPr>
        <w:t>Существующие контейнерные площадки соответствуют санитарным правилам</w:t>
      </w:r>
      <w:r w:rsidR="00C64B26" w:rsidRPr="00C64B26">
        <w:rPr>
          <w:szCs w:val="24"/>
        </w:rPr>
        <w:t xml:space="preserve"> содержания территорий населенных мест</w:t>
      </w:r>
      <w:r w:rsidR="00C64B26">
        <w:rPr>
          <w:szCs w:val="24"/>
        </w:rPr>
        <w:t>.</w:t>
      </w:r>
    </w:p>
    <w:p w:rsidR="00071E21" w:rsidRPr="008C03C5" w:rsidRDefault="00071E21" w:rsidP="00071E21">
      <w:pPr>
        <w:spacing w:after="0" w:line="240" w:lineRule="auto"/>
        <w:ind w:firstLine="709"/>
        <w:jc w:val="both"/>
        <w:rPr>
          <w:szCs w:val="24"/>
        </w:rPr>
      </w:pPr>
      <w:r w:rsidRPr="008C03C5">
        <w:rPr>
          <w:szCs w:val="24"/>
        </w:rPr>
        <w:t>Отходы юридических лиц в сельских населенных пунктах необходимо собирать в специальные контейнеры, которые должны приобретаться хозяйствующими субъектами самостоятельно. При этом необходимо оборудовать контейнерные площадки для размещения контейнеров. Вывоз отходов юридических лиц может осуществляться спецтехникой для вывоза ТКО от жилого сектора на основании отдельных договоров с региональным оператором.</w:t>
      </w:r>
    </w:p>
    <w:p w:rsidR="00BF3A1D" w:rsidRPr="00D1219A" w:rsidRDefault="00BF3A1D" w:rsidP="00BF3A1D">
      <w:pPr>
        <w:pStyle w:val="ConsPlusTitle"/>
        <w:ind w:firstLine="709"/>
        <w:jc w:val="both"/>
        <w:rPr>
          <w:rFonts w:ascii="Times New Roman" w:hAnsi="Times New Roman" w:cs="Times New Roman"/>
          <w:b w:val="0"/>
          <w:sz w:val="24"/>
          <w:szCs w:val="24"/>
          <w:lang w:eastAsia="ru-RU"/>
        </w:rPr>
      </w:pPr>
      <w:r w:rsidRPr="00672CE7">
        <w:rPr>
          <w:rFonts w:ascii="Times New Roman" w:hAnsi="Times New Roman" w:cs="Times New Roman"/>
          <w:b w:val="0"/>
          <w:sz w:val="24"/>
          <w:szCs w:val="24"/>
          <w:lang w:eastAsia="ru-RU"/>
        </w:rPr>
        <w:t xml:space="preserve">Согласно Схеме ТКО (приложение </w:t>
      </w:r>
      <w:r>
        <w:rPr>
          <w:rFonts w:ascii="Times New Roman" w:hAnsi="Times New Roman" w:cs="Times New Roman"/>
          <w:b w:val="0"/>
          <w:sz w:val="24"/>
          <w:szCs w:val="24"/>
          <w:lang w:eastAsia="ru-RU"/>
        </w:rPr>
        <w:t>5: рисунок 3</w:t>
      </w:r>
      <w:r w:rsidRPr="00672CE7">
        <w:rPr>
          <w:rFonts w:ascii="Times New Roman" w:hAnsi="Times New Roman" w:cs="Times New Roman"/>
          <w:b w:val="0"/>
          <w:sz w:val="24"/>
          <w:szCs w:val="24"/>
          <w:lang w:eastAsia="ru-RU"/>
        </w:rPr>
        <w:t xml:space="preserve">), территория </w:t>
      </w:r>
      <w:r>
        <w:rPr>
          <w:rFonts w:ascii="Times New Roman" w:hAnsi="Times New Roman" w:cs="Times New Roman"/>
          <w:b w:val="0"/>
          <w:sz w:val="24"/>
          <w:szCs w:val="24"/>
          <w:lang w:eastAsia="ru-RU"/>
        </w:rPr>
        <w:t>Мичуринского</w:t>
      </w:r>
      <w:r w:rsidRPr="00672CE7">
        <w:rPr>
          <w:rFonts w:ascii="Times New Roman" w:hAnsi="Times New Roman" w:cs="Times New Roman"/>
          <w:b w:val="0"/>
          <w:sz w:val="24"/>
          <w:szCs w:val="24"/>
          <w:lang w:eastAsia="ru-RU"/>
        </w:rPr>
        <w:t xml:space="preserve"> сельсовета относится к </w:t>
      </w:r>
      <w:r w:rsidRPr="00573C6C">
        <w:rPr>
          <w:rFonts w:ascii="Times New Roman" w:hAnsi="Times New Roman" w:cs="Times New Roman"/>
          <w:b w:val="0"/>
          <w:sz w:val="24"/>
          <w:szCs w:val="24"/>
          <w:lang w:eastAsia="ru-RU"/>
        </w:rPr>
        <w:t>северной зоне</w:t>
      </w:r>
      <w:r w:rsidRPr="00E75273">
        <w:rPr>
          <w:rFonts w:ascii="Times New Roman" w:hAnsi="Times New Roman" w:cs="Times New Roman"/>
          <w:b w:val="0"/>
          <w:sz w:val="24"/>
          <w:szCs w:val="24"/>
          <w:lang w:eastAsia="ru-RU"/>
        </w:rPr>
        <w:t xml:space="preserve"> деятельн</w:t>
      </w:r>
      <w:r>
        <w:rPr>
          <w:rFonts w:ascii="Times New Roman" w:hAnsi="Times New Roman" w:cs="Times New Roman"/>
          <w:b w:val="0"/>
          <w:sz w:val="24"/>
          <w:szCs w:val="24"/>
          <w:lang w:eastAsia="ru-RU"/>
        </w:rPr>
        <w:t>ости региональных операторов Пензенской области. В соответствии с данными Действующей схемы потоков ТКО (Северная зона) (приложение 12.2 Схемы ТКО)</w:t>
      </w:r>
      <w:r w:rsidRPr="00E75273">
        <w:rPr>
          <w:rFonts w:ascii="Times New Roman" w:hAnsi="Times New Roman" w:cs="Times New Roman"/>
          <w:b w:val="0"/>
          <w:sz w:val="24"/>
          <w:szCs w:val="24"/>
          <w:lang w:eastAsia="ru-RU"/>
        </w:rPr>
        <w:t xml:space="preserve"> </w:t>
      </w:r>
      <w:r w:rsidRPr="00D1219A">
        <w:rPr>
          <w:rFonts w:ascii="Times New Roman" w:hAnsi="Times New Roman" w:cs="Times New Roman"/>
          <w:b w:val="0"/>
          <w:sz w:val="24"/>
          <w:szCs w:val="24"/>
          <w:lang w:eastAsia="ru-RU"/>
        </w:rPr>
        <w:t xml:space="preserve">твердые коммунальные отходы с контейнерных площадок Мичуринского сельсовета направляются на </w:t>
      </w:r>
      <w:r>
        <w:rPr>
          <w:rFonts w:ascii="Times New Roman" w:hAnsi="Times New Roman" w:cs="Times New Roman"/>
          <w:b w:val="0"/>
          <w:sz w:val="24"/>
          <w:szCs w:val="24"/>
          <w:lang w:eastAsia="ru-RU"/>
        </w:rPr>
        <w:t xml:space="preserve">полигон ТКО, расположенный по адресу: </w:t>
      </w:r>
      <w:r w:rsidRPr="00D1219A">
        <w:rPr>
          <w:rFonts w:ascii="Times New Roman" w:hAnsi="Times New Roman" w:cs="Times New Roman"/>
          <w:b w:val="0"/>
          <w:sz w:val="24"/>
          <w:szCs w:val="24"/>
          <w:lang w:eastAsia="ru-RU"/>
        </w:rPr>
        <w:t>г.Пенза, Железнодорожный район, ул.Осенняя, 5, 1.1 км от трассы М5</w:t>
      </w:r>
    </w:p>
    <w:p w:rsidR="00071E21" w:rsidRPr="00392DB4" w:rsidRDefault="00071E21" w:rsidP="00392DB4">
      <w:pPr>
        <w:spacing w:after="0" w:line="240" w:lineRule="auto"/>
        <w:ind w:firstLine="709"/>
        <w:jc w:val="both"/>
        <w:rPr>
          <w:szCs w:val="24"/>
        </w:rPr>
      </w:pPr>
      <w:r w:rsidRPr="00392DB4">
        <w:rPr>
          <w:szCs w:val="24"/>
        </w:rPr>
        <w:t>Несанкционированные места размещения отходов и стихийные свалки (места захламления)</w:t>
      </w:r>
      <w:r w:rsidR="00392DB4" w:rsidRPr="00392DB4">
        <w:rPr>
          <w:szCs w:val="24"/>
        </w:rPr>
        <w:t xml:space="preserve"> </w:t>
      </w:r>
      <w:r w:rsidRPr="00392DB4">
        <w:rPr>
          <w:szCs w:val="24"/>
        </w:rPr>
        <w:t xml:space="preserve">на территории </w:t>
      </w:r>
      <w:r w:rsidR="00EA544E" w:rsidRPr="00392DB4">
        <w:rPr>
          <w:szCs w:val="24"/>
        </w:rPr>
        <w:t>Мичуринского</w:t>
      </w:r>
      <w:r w:rsidRPr="00392DB4">
        <w:rPr>
          <w:szCs w:val="24"/>
        </w:rPr>
        <w:t xml:space="preserve"> сельсовета отсутствуют.</w:t>
      </w:r>
    </w:p>
    <w:p w:rsidR="00071E21" w:rsidRPr="00FD7674" w:rsidRDefault="00071E21" w:rsidP="00E315BD">
      <w:pPr>
        <w:pStyle w:val="affffff6"/>
        <w:rPr>
          <w:u w:val="single"/>
          <w:lang w:val="ru-RU"/>
        </w:rPr>
      </w:pPr>
      <w:r w:rsidRPr="00FD7674">
        <w:rPr>
          <w:u w:val="single"/>
          <w:lang w:val="ru-RU"/>
        </w:rPr>
        <w:t>Медицинские отходы</w:t>
      </w:r>
    </w:p>
    <w:p w:rsidR="000B0A79" w:rsidRPr="008B093E" w:rsidRDefault="00A161D9" w:rsidP="008B093E">
      <w:pPr>
        <w:spacing w:after="0" w:line="240" w:lineRule="auto"/>
        <w:ind w:firstLine="709"/>
        <w:jc w:val="both"/>
        <w:rPr>
          <w:szCs w:val="24"/>
        </w:rPr>
      </w:pPr>
      <w:r w:rsidRPr="00940308">
        <w:rPr>
          <w:szCs w:val="26"/>
        </w:rPr>
        <w:t xml:space="preserve">На территории </w:t>
      </w:r>
      <w:r w:rsidR="00EA544E">
        <w:rPr>
          <w:szCs w:val="24"/>
        </w:rPr>
        <w:t>Мичуринского</w:t>
      </w:r>
      <w:r w:rsidRPr="00940308">
        <w:rPr>
          <w:szCs w:val="26"/>
        </w:rPr>
        <w:t xml:space="preserve"> сельсовета </w:t>
      </w:r>
      <w:r w:rsidRPr="00940308">
        <w:rPr>
          <w:szCs w:val="24"/>
        </w:rPr>
        <w:t xml:space="preserve">объекты приема медицинских отходов </w:t>
      </w:r>
      <w:r w:rsidRPr="008B093E">
        <w:rPr>
          <w:szCs w:val="24"/>
        </w:rPr>
        <w:t>отсутствуют</w:t>
      </w:r>
      <w:r w:rsidR="00012B60" w:rsidRPr="008B093E">
        <w:rPr>
          <w:szCs w:val="24"/>
        </w:rPr>
        <w:t>.</w:t>
      </w:r>
      <w:r w:rsidRPr="00940308">
        <w:rPr>
          <w:szCs w:val="24"/>
        </w:rPr>
        <w:t xml:space="preserve"> </w:t>
      </w:r>
    </w:p>
    <w:p w:rsidR="000B0A79" w:rsidRPr="00FD7674" w:rsidRDefault="000B0A79" w:rsidP="00E315BD">
      <w:pPr>
        <w:pStyle w:val="affffff6"/>
        <w:rPr>
          <w:u w:val="single"/>
          <w:lang w:val="ru-RU"/>
        </w:rPr>
      </w:pPr>
      <w:r w:rsidRPr="00FD7674">
        <w:rPr>
          <w:u w:val="single"/>
          <w:lang w:val="ru-RU"/>
        </w:rPr>
        <w:t>Биологические отходы</w:t>
      </w:r>
    </w:p>
    <w:p w:rsidR="008B093E" w:rsidRDefault="006A53B7" w:rsidP="006A53B7">
      <w:pPr>
        <w:spacing w:after="0" w:line="240" w:lineRule="auto"/>
        <w:ind w:firstLine="709"/>
        <w:jc w:val="both"/>
        <w:rPr>
          <w:szCs w:val="24"/>
        </w:rPr>
      </w:pPr>
      <w:r w:rsidRPr="009B4186">
        <w:rPr>
          <w:szCs w:val="24"/>
        </w:rPr>
        <w:t>В соответствии с ветеринарно-санитарными правилами сбора, утилизации и уничтожения биологических отходов биологические отходы утилизируют путем переработки на ветеринарно-санитарных утилизационных заводах (цехах), обеззараживают в биотермических ямах, уничтожают сжиганием или в исключительных случаях захоранивают в специально отведенных местах.</w:t>
      </w:r>
    </w:p>
    <w:p w:rsidR="006A53B7" w:rsidRPr="009B4186" w:rsidRDefault="008B093E" w:rsidP="006A53B7">
      <w:pPr>
        <w:spacing w:after="0" w:line="240" w:lineRule="auto"/>
        <w:ind w:firstLine="709"/>
        <w:jc w:val="both"/>
        <w:rPr>
          <w:szCs w:val="24"/>
        </w:rPr>
      </w:pPr>
      <w:r>
        <w:rPr>
          <w:szCs w:val="24"/>
        </w:rPr>
        <w:t xml:space="preserve">На территории Мичуринского сельсовета места размещения биологических отходов </w:t>
      </w:r>
      <w:r w:rsidR="00AA02BB">
        <w:rPr>
          <w:szCs w:val="24"/>
        </w:rPr>
        <w:t>отсутствуют</w:t>
      </w:r>
      <w:r>
        <w:rPr>
          <w:szCs w:val="24"/>
        </w:rPr>
        <w:t xml:space="preserve">. </w:t>
      </w:r>
      <w:r w:rsidR="006A53B7" w:rsidRPr="009B4186">
        <w:rPr>
          <w:b/>
          <w:bCs/>
          <w:i/>
          <w:iCs/>
          <w:szCs w:val="26"/>
        </w:rPr>
        <w:tab/>
      </w:r>
    </w:p>
    <w:p w:rsidR="00F52D85" w:rsidRPr="00BF3A1D" w:rsidRDefault="00F52D85" w:rsidP="003D7320">
      <w:pPr>
        <w:pStyle w:val="affffff6"/>
        <w:rPr>
          <w:u w:val="single"/>
          <w:lang w:val="ru-RU" w:eastAsia="ru-RU" w:bidi="ar-SA"/>
        </w:rPr>
      </w:pPr>
      <w:r w:rsidRPr="00BF3A1D">
        <w:rPr>
          <w:u w:val="single"/>
          <w:lang w:val="ru-RU" w:eastAsia="ru-RU" w:bidi="ar-SA"/>
        </w:rPr>
        <w:t>Мероприятия генерального плана</w:t>
      </w:r>
    </w:p>
    <w:p w:rsidR="00F52D85" w:rsidRPr="009137D7" w:rsidRDefault="00F52D85" w:rsidP="00F52D85">
      <w:pPr>
        <w:shd w:val="clear" w:color="auto" w:fill="FFFFFF"/>
        <w:autoSpaceDE w:val="0"/>
        <w:autoSpaceDN w:val="0"/>
        <w:adjustRightInd w:val="0"/>
        <w:spacing w:after="0" w:line="240" w:lineRule="auto"/>
        <w:ind w:firstLine="709"/>
        <w:contextualSpacing/>
        <w:jc w:val="both"/>
        <w:rPr>
          <w:szCs w:val="24"/>
        </w:rPr>
      </w:pPr>
      <w:r w:rsidRPr="009137D7">
        <w:rPr>
          <w:szCs w:val="24"/>
        </w:rPr>
        <w:t xml:space="preserve">На территории </w:t>
      </w:r>
      <w:r w:rsidR="00EA544E">
        <w:rPr>
          <w:szCs w:val="24"/>
        </w:rPr>
        <w:t xml:space="preserve">Мичуринского </w:t>
      </w:r>
      <w:r w:rsidRPr="009137D7">
        <w:rPr>
          <w:szCs w:val="24"/>
        </w:rPr>
        <w:t xml:space="preserve">сельсовета мероприятия </w:t>
      </w:r>
      <w:r w:rsidRPr="009137D7">
        <w:rPr>
          <w:bCs/>
        </w:rPr>
        <w:t xml:space="preserve">по </w:t>
      </w:r>
      <w:r w:rsidRPr="009137D7">
        <w:rPr>
          <w:szCs w:val="24"/>
        </w:rPr>
        <w:t>местам (площадкам) накопления твердых коммунальных отходов</w:t>
      </w:r>
      <w:r w:rsidRPr="009137D7">
        <w:rPr>
          <w:bCs/>
        </w:rPr>
        <w:t xml:space="preserve"> </w:t>
      </w:r>
      <w:r w:rsidRPr="00573C6C">
        <w:rPr>
          <w:bCs/>
        </w:rPr>
        <w:t>не предлагаются.</w:t>
      </w:r>
    </w:p>
    <w:p w:rsidR="00BE57EF" w:rsidRPr="00397D08" w:rsidRDefault="00F23DE8" w:rsidP="003C3BB0">
      <w:pPr>
        <w:pStyle w:val="20"/>
        <w:rPr>
          <w:rFonts w:eastAsia="Calibri"/>
        </w:rPr>
      </w:pPr>
      <w:bookmarkStart w:id="181" w:name="_Toc199152054"/>
      <w:r w:rsidRPr="00397D08">
        <w:rPr>
          <w:rFonts w:eastAsia="Calibri"/>
        </w:rPr>
        <w:t xml:space="preserve">3.8. </w:t>
      </w:r>
      <w:r w:rsidR="00BE57EF" w:rsidRPr="00397D08">
        <w:rPr>
          <w:rFonts w:eastAsia="Calibri"/>
        </w:rPr>
        <w:t>Предприятия промышленности, сельского, лесного и коммунального хозяйства</w:t>
      </w:r>
      <w:bookmarkEnd w:id="181"/>
    </w:p>
    <w:p w:rsidR="00BE57EF" w:rsidRPr="00397D08" w:rsidRDefault="00F23DE8" w:rsidP="007830AA">
      <w:pPr>
        <w:pStyle w:val="30"/>
        <w:spacing w:before="240"/>
        <w:ind w:left="0" w:right="-2"/>
        <w:rPr>
          <w:szCs w:val="24"/>
        </w:rPr>
      </w:pPr>
      <w:bookmarkStart w:id="182" w:name="_Toc199152055"/>
      <w:r w:rsidRPr="00397D08">
        <w:rPr>
          <w:szCs w:val="24"/>
        </w:rPr>
        <w:t>3.8.1.</w:t>
      </w:r>
      <w:r w:rsidR="00BE57EF" w:rsidRPr="00397D08">
        <w:rPr>
          <w:szCs w:val="24"/>
        </w:rPr>
        <w:t xml:space="preserve"> Агропромышленный комплекс</w:t>
      </w:r>
      <w:bookmarkEnd w:id="182"/>
    </w:p>
    <w:p w:rsidR="00B11E78" w:rsidRPr="00B11E78" w:rsidRDefault="00B11E78" w:rsidP="00753B6A">
      <w:pPr>
        <w:widowControl w:val="0"/>
        <w:numPr>
          <w:ilvl w:val="0"/>
          <w:numId w:val="3"/>
        </w:numPr>
        <w:spacing w:before="240" w:after="0" w:line="240" w:lineRule="auto"/>
        <w:ind w:firstLine="709"/>
        <w:rPr>
          <w:szCs w:val="24"/>
          <w:u w:val="single"/>
          <w:lang w:eastAsia="ar-SA" w:bidi="en-US"/>
        </w:rPr>
      </w:pPr>
      <w:r w:rsidRPr="00B11E78">
        <w:rPr>
          <w:szCs w:val="24"/>
          <w:u w:val="single"/>
          <w:lang w:eastAsia="ar-SA" w:bidi="en-US"/>
        </w:rPr>
        <w:t>Существующее положение</w:t>
      </w:r>
    </w:p>
    <w:p w:rsidR="006C5840" w:rsidRPr="006C5840" w:rsidRDefault="00B11E78" w:rsidP="00077354">
      <w:pPr>
        <w:numPr>
          <w:ilvl w:val="0"/>
          <w:numId w:val="3"/>
        </w:numPr>
        <w:tabs>
          <w:tab w:val="left" w:pos="3266"/>
          <w:tab w:val="left" w:pos="3654"/>
        </w:tabs>
        <w:spacing w:after="0" w:line="240" w:lineRule="auto"/>
        <w:ind w:firstLine="709"/>
        <w:jc w:val="both"/>
        <w:rPr>
          <w:bCs/>
          <w:szCs w:val="24"/>
        </w:rPr>
      </w:pPr>
      <w:r>
        <w:rPr>
          <w:bCs/>
          <w:szCs w:val="24"/>
        </w:rPr>
        <w:t xml:space="preserve">На территории сельсовета </w:t>
      </w:r>
      <w:r w:rsidR="007E7562">
        <w:rPr>
          <w:bCs/>
          <w:szCs w:val="24"/>
        </w:rPr>
        <w:t>имеются небольшие</w:t>
      </w:r>
      <w:r>
        <w:rPr>
          <w:bCs/>
          <w:szCs w:val="24"/>
        </w:rPr>
        <w:t xml:space="preserve"> сельхозпредприяти</w:t>
      </w:r>
      <w:r w:rsidR="007E7562">
        <w:rPr>
          <w:bCs/>
          <w:szCs w:val="24"/>
        </w:rPr>
        <w:t>я,</w:t>
      </w:r>
      <w:r w:rsidR="00D661A3">
        <w:rPr>
          <w:rFonts w:eastAsia="Calibri"/>
          <w:sz w:val="20"/>
          <w:szCs w:val="20"/>
          <w:lang w:eastAsia="en-US"/>
        </w:rPr>
        <w:t xml:space="preserve"> </w:t>
      </w:r>
      <w:r w:rsidR="00D661A3" w:rsidRPr="00D661A3">
        <w:rPr>
          <w:rFonts w:eastAsia="Calibri"/>
          <w:szCs w:val="24"/>
          <w:lang w:eastAsia="en-US"/>
        </w:rPr>
        <w:t>среди которых</w:t>
      </w:r>
      <w:r w:rsidR="006C5840" w:rsidRPr="006C5840">
        <w:rPr>
          <w:rFonts w:eastAsia="Calibri"/>
          <w:lang w:eastAsia="en-US"/>
        </w:rPr>
        <w:t>: ООО «Мичуринский», «Пензаагроп</w:t>
      </w:r>
      <w:r w:rsidR="00907493">
        <w:rPr>
          <w:rFonts w:eastAsia="Calibri"/>
          <w:lang w:eastAsia="en-US"/>
        </w:rPr>
        <w:t>р</w:t>
      </w:r>
      <w:r w:rsidR="006C5840" w:rsidRPr="006C5840">
        <w:rPr>
          <w:rFonts w:eastAsia="Calibri"/>
          <w:lang w:eastAsia="en-US"/>
        </w:rPr>
        <w:t>омсад»,</w:t>
      </w:r>
      <w:r w:rsidR="006C5840">
        <w:rPr>
          <w:rFonts w:eastAsia="Calibri"/>
          <w:lang w:eastAsia="en-US"/>
        </w:rPr>
        <w:t xml:space="preserve"> </w:t>
      </w:r>
      <w:r w:rsidR="006C5840" w:rsidRPr="006C5840">
        <w:rPr>
          <w:rFonts w:eastAsia="Calibri"/>
          <w:lang w:eastAsia="en-US"/>
        </w:rPr>
        <w:t>которые не являются градообразующими</w:t>
      </w:r>
      <w:r w:rsidR="007E7562">
        <w:rPr>
          <w:rFonts w:eastAsia="Calibri"/>
          <w:lang w:eastAsia="en-US"/>
        </w:rPr>
        <w:t>,</w:t>
      </w:r>
      <w:r w:rsidR="006C5840" w:rsidRPr="006C5840">
        <w:rPr>
          <w:rFonts w:eastAsia="Calibri"/>
          <w:lang w:eastAsia="en-US"/>
        </w:rPr>
        <w:t xml:space="preserve"> так как привлекают мало трудоспособного населения.</w:t>
      </w:r>
    </w:p>
    <w:p w:rsidR="006C5840" w:rsidRPr="00160A25" w:rsidRDefault="006C5840" w:rsidP="006C5840">
      <w:pPr>
        <w:pStyle w:val="affffff6"/>
        <w:numPr>
          <w:ilvl w:val="0"/>
          <w:numId w:val="3"/>
        </w:numPr>
        <w:ind w:firstLine="709"/>
        <w:rPr>
          <w:bCs/>
          <w:lang w:val="ru-RU" w:eastAsia="ru-RU" w:bidi="ar-SA"/>
        </w:rPr>
      </w:pPr>
      <w:r w:rsidRPr="006C5840">
        <w:rPr>
          <w:lang w:val="ru-RU"/>
        </w:rPr>
        <w:t>П</w:t>
      </w:r>
      <w:r w:rsidR="00B11E78" w:rsidRPr="006C5840">
        <w:rPr>
          <w:lang w:val="ru-RU"/>
        </w:rPr>
        <w:t xml:space="preserve">роизводителями </w:t>
      </w:r>
      <w:r w:rsidR="00D661A3" w:rsidRPr="006C5840">
        <w:rPr>
          <w:lang w:val="ru-RU"/>
        </w:rPr>
        <w:t>с</w:t>
      </w:r>
      <w:r w:rsidR="00B11E78" w:rsidRPr="006C5840">
        <w:rPr>
          <w:lang w:val="ru-RU"/>
        </w:rPr>
        <w:t>ельскохозяйственной продукции являются крестьянские фермерские хозяйства (КФХ) и личные подсобные хозяйства (ЛПХ) населения, которые значительную ее часть используют для собственного потребления.</w:t>
      </w:r>
      <w:r w:rsidRPr="006C5840">
        <w:rPr>
          <w:rFonts w:eastAsia="Calibri"/>
          <w:szCs w:val="22"/>
          <w:lang w:val="ru-RU" w:eastAsia="en-US" w:bidi="ar-SA"/>
        </w:rPr>
        <w:t xml:space="preserve"> На территории поселения зарегистрировано 2 КФХ</w:t>
      </w:r>
      <w:r>
        <w:rPr>
          <w:rFonts w:eastAsia="Calibri"/>
          <w:szCs w:val="22"/>
          <w:lang w:val="ru-RU" w:eastAsia="en-US" w:bidi="ar-SA"/>
        </w:rPr>
        <w:t>.</w:t>
      </w:r>
    </w:p>
    <w:p w:rsidR="00046107" w:rsidRPr="00046107" w:rsidRDefault="00046107" w:rsidP="00046107">
      <w:pPr>
        <w:pStyle w:val="affffff6"/>
        <w:numPr>
          <w:ilvl w:val="0"/>
          <w:numId w:val="3"/>
        </w:numPr>
        <w:ind w:firstLine="709"/>
        <w:rPr>
          <w:bCs/>
          <w:u w:val="single"/>
          <w:lang w:val="ru-RU" w:eastAsia="ru-RU" w:bidi="ar-SA"/>
        </w:rPr>
      </w:pPr>
      <w:r w:rsidRPr="00046107">
        <w:rPr>
          <w:bCs/>
          <w:u w:val="single"/>
          <w:lang w:val="ru-RU" w:eastAsia="ru-RU" w:bidi="ar-SA"/>
        </w:rPr>
        <w:t>Анализ сложившейся системы промышленного комплекса выявил следующее:</w:t>
      </w:r>
    </w:p>
    <w:p w:rsidR="00E530C2" w:rsidRPr="00E530C2" w:rsidRDefault="00E530C2" w:rsidP="00E530C2">
      <w:pPr>
        <w:pStyle w:val="Default"/>
        <w:ind w:firstLine="709"/>
        <w:jc w:val="both"/>
      </w:pPr>
      <w:r w:rsidRPr="00E530C2">
        <w:t xml:space="preserve">- очень низкая эффективность использования сельскохозяйственного потенциала; </w:t>
      </w:r>
    </w:p>
    <w:p w:rsidR="00E530C2" w:rsidRPr="00E530C2" w:rsidRDefault="00E530C2" w:rsidP="00E530C2">
      <w:pPr>
        <w:pStyle w:val="Default"/>
        <w:ind w:firstLine="709"/>
        <w:jc w:val="both"/>
      </w:pPr>
      <w:r w:rsidRPr="00E530C2">
        <w:t>-</w:t>
      </w:r>
      <w:r>
        <w:t> </w:t>
      </w:r>
      <w:r w:rsidRPr="00E530C2">
        <w:t xml:space="preserve">отсутствие крупных производств по переработке продукции маслосемян подсолнечника и сахарной свеклы, молока и мяса; </w:t>
      </w:r>
    </w:p>
    <w:p w:rsidR="00E530C2" w:rsidRPr="00E530C2" w:rsidRDefault="00E530C2" w:rsidP="00E530C2">
      <w:pPr>
        <w:pStyle w:val="Default"/>
        <w:ind w:firstLine="709"/>
        <w:jc w:val="both"/>
      </w:pPr>
      <w:r w:rsidRPr="00E530C2">
        <w:t xml:space="preserve">- прибыль сельскохозяйственных предприятий невысока; </w:t>
      </w:r>
    </w:p>
    <w:p w:rsidR="00046107" w:rsidRPr="00E530C2" w:rsidRDefault="00E530C2" w:rsidP="00E530C2">
      <w:pPr>
        <w:pStyle w:val="affffff6"/>
        <w:numPr>
          <w:ilvl w:val="0"/>
          <w:numId w:val="3"/>
        </w:numPr>
        <w:ind w:firstLine="709"/>
        <w:rPr>
          <w:iCs/>
          <w:u w:val="single"/>
          <w:lang w:val="ru-RU"/>
        </w:rPr>
      </w:pPr>
      <w:r w:rsidRPr="00E530C2">
        <w:rPr>
          <w:lang w:val="ru-RU"/>
        </w:rPr>
        <w:t>-</w:t>
      </w:r>
      <w:r>
        <w:rPr>
          <w:lang w:val="ru-RU"/>
        </w:rPr>
        <w:t> </w:t>
      </w:r>
      <w:r w:rsidRPr="00E530C2">
        <w:rPr>
          <w:lang w:val="ru-RU"/>
        </w:rPr>
        <w:t>отсутствие логистического центра оптовой торговли сельскохозяйственной продукцией.</w:t>
      </w:r>
    </w:p>
    <w:p w:rsidR="00046107" w:rsidRPr="00CA6871" w:rsidRDefault="00046107" w:rsidP="00046107">
      <w:pPr>
        <w:pStyle w:val="affffff6"/>
        <w:numPr>
          <w:ilvl w:val="0"/>
          <w:numId w:val="3"/>
        </w:numPr>
        <w:ind w:firstLine="709"/>
        <w:rPr>
          <w:iCs/>
          <w:u w:val="single"/>
          <w:lang w:val="ru-RU"/>
        </w:rPr>
      </w:pPr>
      <w:r w:rsidRPr="00CA6871">
        <w:rPr>
          <w:iCs/>
          <w:u w:val="single"/>
          <w:lang w:val="ru-RU"/>
        </w:rPr>
        <w:t>Планируемое развитие</w:t>
      </w:r>
    </w:p>
    <w:p w:rsidR="00E0343A" w:rsidRPr="00017D5A" w:rsidRDefault="00B11E78" w:rsidP="00E0343A">
      <w:pPr>
        <w:numPr>
          <w:ilvl w:val="0"/>
          <w:numId w:val="3"/>
        </w:numPr>
        <w:tabs>
          <w:tab w:val="left" w:pos="3266"/>
          <w:tab w:val="left" w:pos="3654"/>
        </w:tabs>
        <w:spacing w:after="0" w:line="240" w:lineRule="auto"/>
        <w:ind w:firstLine="709"/>
        <w:jc w:val="both"/>
        <w:rPr>
          <w:color w:val="000000"/>
          <w:szCs w:val="24"/>
        </w:rPr>
      </w:pPr>
      <w:r w:rsidRPr="00017D5A">
        <w:rPr>
          <w:color w:val="000000"/>
          <w:szCs w:val="24"/>
        </w:rPr>
        <w:lastRenderedPageBreak/>
        <w:t>Индекс производства продукции сельского хозяйства к 2030 году должен составить 115% к уровню 2006 года.</w:t>
      </w:r>
    </w:p>
    <w:p w:rsidR="00B44E26" w:rsidRPr="00E530C2" w:rsidRDefault="00B44E26" w:rsidP="00E530C2">
      <w:pPr>
        <w:pStyle w:val="affffff6"/>
        <w:numPr>
          <w:ilvl w:val="0"/>
          <w:numId w:val="3"/>
        </w:numPr>
        <w:ind w:firstLine="709"/>
        <w:rPr>
          <w:b/>
          <w:bCs/>
          <w:u w:val="single"/>
          <w:lang w:val="ru-RU"/>
        </w:rPr>
      </w:pPr>
      <w:r w:rsidRPr="00E530C2">
        <w:rPr>
          <w:bCs/>
          <w:u w:val="single"/>
          <w:lang w:val="ru-RU"/>
        </w:rPr>
        <w:t>Мероприятия генерального плана</w:t>
      </w:r>
    </w:p>
    <w:p w:rsidR="00B44E26" w:rsidRPr="00E0343A" w:rsidRDefault="00B44E26" w:rsidP="00B44E26">
      <w:pPr>
        <w:pStyle w:val="a3"/>
        <w:ind w:firstLine="709"/>
        <w:rPr>
          <w:bCs/>
          <w:u w:val="single"/>
          <w:lang w:val="ru-RU"/>
        </w:rPr>
      </w:pPr>
      <w:r w:rsidRPr="005D1ED5">
        <w:t xml:space="preserve">Мероприятия в области агропромышленного комплекса на территории </w:t>
      </w:r>
      <w:r w:rsidR="00210F47">
        <w:t>Мичуринского</w:t>
      </w:r>
      <w:r w:rsidRPr="005D1ED5">
        <w:t xml:space="preserve"> сельсовета </w:t>
      </w:r>
      <w:r w:rsidRPr="00D91A02">
        <w:t>не планируются.</w:t>
      </w:r>
    </w:p>
    <w:p w:rsidR="00BE57EF" w:rsidRPr="001428BC" w:rsidRDefault="008124EF" w:rsidP="007830AA">
      <w:pPr>
        <w:pStyle w:val="Heading3"/>
        <w:spacing w:before="240"/>
        <w:rPr>
          <w:sz w:val="24"/>
          <w:szCs w:val="24"/>
          <w:lang w:eastAsia="ru-RU"/>
        </w:rPr>
      </w:pPr>
      <w:bookmarkStart w:id="183" w:name="_Toc199152056"/>
      <w:r w:rsidRPr="001428BC">
        <w:rPr>
          <w:sz w:val="24"/>
          <w:szCs w:val="24"/>
          <w:lang w:eastAsia="ru-RU"/>
        </w:rPr>
        <w:t>3.8.</w:t>
      </w:r>
      <w:r w:rsidR="008A7173" w:rsidRPr="001428BC">
        <w:rPr>
          <w:sz w:val="24"/>
          <w:szCs w:val="24"/>
          <w:lang w:eastAsia="ru-RU"/>
        </w:rPr>
        <w:t xml:space="preserve">2. </w:t>
      </w:r>
      <w:r w:rsidR="00371B3D" w:rsidRPr="001428BC">
        <w:rPr>
          <w:sz w:val="24"/>
          <w:szCs w:val="24"/>
          <w:lang w:eastAsia="ru-RU"/>
        </w:rPr>
        <w:t>Производственные территории</w:t>
      </w:r>
      <w:bookmarkEnd w:id="183"/>
    </w:p>
    <w:p w:rsidR="00052339" w:rsidRPr="00077167" w:rsidRDefault="00052339" w:rsidP="00E501CA">
      <w:pPr>
        <w:pStyle w:val="ConsPlusTitle"/>
        <w:numPr>
          <w:ilvl w:val="0"/>
          <w:numId w:val="3"/>
        </w:numPr>
        <w:spacing w:before="240"/>
        <w:ind w:firstLine="709"/>
        <w:rPr>
          <w:rFonts w:ascii="Times New Roman" w:hAnsi="Times New Roman" w:cs="Times New Roman"/>
          <w:b w:val="0"/>
          <w:sz w:val="24"/>
          <w:szCs w:val="24"/>
          <w:u w:val="single"/>
          <w:lang w:eastAsia="ar-SA" w:bidi="en-US"/>
        </w:rPr>
      </w:pPr>
      <w:r w:rsidRPr="00077167">
        <w:rPr>
          <w:rFonts w:ascii="Times New Roman" w:hAnsi="Times New Roman" w:cs="Times New Roman"/>
          <w:b w:val="0"/>
          <w:sz w:val="24"/>
          <w:szCs w:val="24"/>
          <w:u w:val="single"/>
          <w:lang w:eastAsia="ar-SA" w:bidi="en-US"/>
        </w:rPr>
        <w:t>Существующее положение</w:t>
      </w:r>
    </w:p>
    <w:p w:rsidR="00160A25" w:rsidRPr="00160A25" w:rsidRDefault="00160A25" w:rsidP="00160A25">
      <w:pPr>
        <w:pStyle w:val="affffff6"/>
        <w:numPr>
          <w:ilvl w:val="0"/>
          <w:numId w:val="3"/>
        </w:numPr>
        <w:ind w:firstLine="709"/>
        <w:rPr>
          <w:bCs/>
          <w:lang w:val="ru-RU" w:eastAsia="ru-RU" w:bidi="ar-SA"/>
        </w:rPr>
      </w:pPr>
      <w:r w:rsidRPr="00160A25">
        <w:rPr>
          <w:bCs/>
          <w:lang w:val="ru-RU" w:eastAsia="ru-RU" w:bidi="ar-SA"/>
        </w:rPr>
        <w:t xml:space="preserve">На территории </w:t>
      </w:r>
      <w:r>
        <w:rPr>
          <w:bCs/>
          <w:lang w:val="ru-RU" w:eastAsia="ru-RU" w:bidi="ar-SA"/>
        </w:rPr>
        <w:t>Мичуринского</w:t>
      </w:r>
      <w:r w:rsidRPr="00160A25">
        <w:rPr>
          <w:bCs/>
          <w:lang w:val="ru-RU" w:eastAsia="ru-RU" w:bidi="ar-SA"/>
        </w:rPr>
        <w:t xml:space="preserve"> сельсовета промышленность развита слабо и в основном связана с переработкой сельскохозяйственной продукции</w:t>
      </w:r>
      <w:r w:rsidR="00D661A3">
        <w:rPr>
          <w:bCs/>
          <w:lang w:val="ru-RU" w:eastAsia="ru-RU" w:bidi="ar-SA"/>
        </w:rPr>
        <w:t>, деревообработкой</w:t>
      </w:r>
      <w:r w:rsidR="007E7562">
        <w:rPr>
          <w:bCs/>
          <w:lang w:val="ru-RU" w:eastAsia="ru-RU" w:bidi="ar-SA"/>
        </w:rPr>
        <w:t>, строительством, добычей полезных ископаемых, логистикой.</w:t>
      </w:r>
    </w:p>
    <w:p w:rsidR="00160A25" w:rsidRPr="00046107" w:rsidRDefault="00160A25" w:rsidP="00160A25">
      <w:pPr>
        <w:pStyle w:val="affffff6"/>
        <w:numPr>
          <w:ilvl w:val="0"/>
          <w:numId w:val="3"/>
        </w:numPr>
        <w:ind w:firstLine="709"/>
        <w:rPr>
          <w:bCs/>
          <w:u w:val="single"/>
          <w:lang w:val="ru-RU" w:eastAsia="ru-RU" w:bidi="ar-SA"/>
        </w:rPr>
      </w:pPr>
      <w:r w:rsidRPr="00046107">
        <w:rPr>
          <w:bCs/>
          <w:u w:val="single"/>
          <w:lang w:val="ru-RU" w:eastAsia="ru-RU" w:bidi="ar-SA"/>
        </w:rPr>
        <w:t>Анализ сложившейся системы промышленного комплекса выявил следующее:</w:t>
      </w:r>
    </w:p>
    <w:p w:rsidR="00160A25" w:rsidRPr="00160A25" w:rsidRDefault="00160A25" w:rsidP="00160A25">
      <w:pPr>
        <w:pStyle w:val="affffff6"/>
        <w:numPr>
          <w:ilvl w:val="0"/>
          <w:numId w:val="3"/>
        </w:numPr>
        <w:ind w:firstLine="567"/>
        <w:rPr>
          <w:bCs/>
          <w:lang w:val="ru-RU" w:eastAsia="ru-RU" w:bidi="ar-SA"/>
        </w:rPr>
      </w:pPr>
      <w:r w:rsidRPr="00160A25">
        <w:rPr>
          <w:bCs/>
          <w:lang w:val="ru-RU" w:eastAsia="ru-RU" w:bidi="ar-SA"/>
        </w:rPr>
        <w:t>-</w:t>
      </w:r>
      <w:r w:rsidR="00046107">
        <w:rPr>
          <w:bCs/>
          <w:lang w:eastAsia="ru-RU" w:bidi="ar-SA"/>
        </w:rPr>
        <w:t> </w:t>
      </w:r>
      <w:r>
        <w:rPr>
          <w:bCs/>
          <w:lang w:val="ru-RU" w:eastAsia="ru-RU" w:bidi="ar-SA"/>
        </w:rPr>
        <w:t>о</w:t>
      </w:r>
      <w:r w:rsidRPr="00160A25">
        <w:rPr>
          <w:bCs/>
          <w:lang w:val="ru-RU" w:eastAsia="ru-RU" w:bidi="ar-SA"/>
        </w:rPr>
        <w:t>граниченное развитие промышленности замедляет экономический рост сельсовета и существенно влияет на качество жизни населения.</w:t>
      </w:r>
    </w:p>
    <w:p w:rsidR="00160A25" w:rsidRPr="00AD4229" w:rsidRDefault="00160A25" w:rsidP="00AD4229">
      <w:pPr>
        <w:pStyle w:val="affffff6"/>
        <w:numPr>
          <w:ilvl w:val="0"/>
          <w:numId w:val="3"/>
        </w:numPr>
        <w:ind w:firstLine="709"/>
        <w:rPr>
          <w:iCs/>
          <w:u w:val="single"/>
          <w:lang w:val="ru-RU"/>
        </w:rPr>
      </w:pPr>
      <w:r w:rsidRPr="00AD4229">
        <w:rPr>
          <w:iCs/>
          <w:u w:val="single"/>
          <w:lang w:val="ru-RU"/>
        </w:rPr>
        <w:t>Выводы:</w:t>
      </w:r>
    </w:p>
    <w:p w:rsidR="00160A25" w:rsidRDefault="00160A25" w:rsidP="00160A25">
      <w:pPr>
        <w:pStyle w:val="affffff6"/>
        <w:numPr>
          <w:ilvl w:val="0"/>
          <w:numId w:val="3"/>
        </w:numPr>
        <w:ind w:firstLine="709"/>
        <w:rPr>
          <w:bCs/>
          <w:lang w:val="ru-RU" w:eastAsia="ru-RU" w:bidi="ar-SA"/>
        </w:rPr>
      </w:pPr>
      <w:r w:rsidRPr="00160A25">
        <w:rPr>
          <w:bCs/>
          <w:lang w:val="ru-RU" w:eastAsia="ru-RU" w:bidi="ar-SA"/>
        </w:rPr>
        <w:t>-</w:t>
      </w:r>
      <w:r w:rsidR="00046107">
        <w:rPr>
          <w:bCs/>
          <w:lang w:eastAsia="ru-RU" w:bidi="ar-SA"/>
        </w:rPr>
        <w:t> </w:t>
      </w:r>
      <w:r w:rsidRPr="00160A25">
        <w:rPr>
          <w:bCs/>
          <w:lang w:val="ru-RU" w:eastAsia="ru-RU" w:bidi="ar-SA"/>
        </w:rPr>
        <w:t>необходимо принятие мер по максимальному использованию потенциала федеральных и региональных программ в сфере развития отдельных видов экономической деятельности стимулирование роста производства в пищевой промышленности.</w:t>
      </w:r>
    </w:p>
    <w:p w:rsidR="00E800C5" w:rsidRPr="005D1ED5" w:rsidRDefault="00E800C5" w:rsidP="00E800C5">
      <w:pPr>
        <w:pStyle w:val="affffff6"/>
        <w:numPr>
          <w:ilvl w:val="0"/>
          <w:numId w:val="3"/>
        </w:numPr>
        <w:ind w:firstLine="709"/>
        <w:rPr>
          <w:rFonts w:cs="Arial"/>
          <w:bCs/>
          <w:u w:val="single"/>
          <w:lang w:val="ru-RU" w:eastAsia="ru-RU"/>
        </w:rPr>
      </w:pPr>
      <w:r w:rsidRPr="005D1ED5">
        <w:rPr>
          <w:rFonts w:cs="Arial"/>
          <w:bCs/>
          <w:u w:val="single"/>
          <w:lang w:val="ru-RU" w:eastAsia="ru-RU"/>
        </w:rPr>
        <w:t>Мероприятия генерального плана</w:t>
      </w:r>
    </w:p>
    <w:p w:rsidR="00E800C5" w:rsidRDefault="00E800C5" w:rsidP="00E800C5">
      <w:pPr>
        <w:pStyle w:val="a3"/>
        <w:ind w:firstLine="709"/>
        <w:rPr>
          <w:lang w:val="ru-RU"/>
        </w:rPr>
      </w:pPr>
      <w:r w:rsidRPr="005D1ED5">
        <w:t xml:space="preserve">Мероприятия в области промышленности </w:t>
      </w:r>
      <w:r>
        <w:rPr>
          <w:lang w:val="ru-RU"/>
        </w:rPr>
        <w:t xml:space="preserve">в соответствии с полномочиями сельсовета </w:t>
      </w:r>
      <w:r w:rsidRPr="005D1ED5">
        <w:t xml:space="preserve">на территории </w:t>
      </w:r>
      <w:r>
        <w:t>Мичуринского</w:t>
      </w:r>
      <w:r w:rsidRPr="005D1ED5">
        <w:t xml:space="preserve"> сельсовета </w:t>
      </w:r>
      <w:r w:rsidRPr="009B0805">
        <w:t>не планируются.</w:t>
      </w:r>
    </w:p>
    <w:p w:rsidR="00AD4229" w:rsidRPr="00CA6871" w:rsidRDefault="00AD4229" w:rsidP="00AD4229">
      <w:pPr>
        <w:pStyle w:val="affffff6"/>
        <w:numPr>
          <w:ilvl w:val="0"/>
          <w:numId w:val="3"/>
        </w:numPr>
        <w:ind w:firstLine="709"/>
        <w:rPr>
          <w:iCs/>
          <w:u w:val="single"/>
          <w:lang w:val="ru-RU"/>
        </w:rPr>
      </w:pPr>
      <w:r w:rsidRPr="00CA6871">
        <w:rPr>
          <w:iCs/>
          <w:u w:val="single"/>
          <w:lang w:val="ru-RU"/>
        </w:rPr>
        <w:t>Планируемое развитие</w:t>
      </w:r>
    </w:p>
    <w:p w:rsidR="0060085B" w:rsidRDefault="007A584E" w:rsidP="00160A25">
      <w:pPr>
        <w:pStyle w:val="affffff6"/>
        <w:numPr>
          <w:ilvl w:val="0"/>
          <w:numId w:val="3"/>
        </w:numPr>
        <w:ind w:firstLine="709"/>
        <w:rPr>
          <w:bCs/>
          <w:lang w:val="ru-RU" w:eastAsia="ru-RU" w:bidi="ar-SA"/>
        </w:rPr>
      </w:pPr>
      <w:r>
        <w:rPr>
          <w:bCs/>
          <w:lang w:val="ru-RU" w:eastAsia="ru-RU" w:bidi="ar-SA"/>
        </w:rPr>
        <w:t>По</w:t>
      </w:r>
      <w:r w:rsidR="00E51169">
        <w:rPr>
          <w:bCs/>
          <w:lang w:val="ru-RU" w:eastAsia="ru-RU" w:bidi="ar-SA"/>
        </w:rPr>
        <w:t xml:space="preserve"> предложениям инвесторов </w:t>
      </w:r>
      <w:r w:rsidR="00AD4229" w:rsidRPr="00046107">
        <w:rPr>
          <w:bCs/>
          <w:lang w:val="ru-RU" w:eastAsia="ru-RU" w:bidi="ar-SA"/>
        </w:rPr>
        <w:t>на территории сельсовета</w:t>
      </w:r>
      <w:r w:rsidR="00503967">
        <w:rPr>
          <w:bCs/>
          <w:lang w:val="ru-RU" w:eastAsia="ru-RU" w:bidi="ar-SA"/>
        </w:rPr>
        <w:t xml:space="preserve"> планируется</w:t>
      </w:r>
      <w:r w:rsidR="00E51169">
        <w:rPr>
          <w:bCs/>
          <w:lang w:val="ru-RU" w:eastAsia="ru-RU" w:bidi="ar-SA"/>
        </w:rPr>
        <w:t xml:space="preserve"> размещение объектов</w:t>
      </w:r>
      <w:r w:rsidR="00AD4229">
        <w:rPr>
          <w:bCs/>
          <w:lang w:val="ru-RU" w:eastAsia="ru-RU" w:bidi="ar-SA"/>
        </w:rPr>
        <w:t xml:space="preserve"> производственной деятельности (таблица 3.8.2-1)</w:t>
      </w:r>
    </w:p>
    <w:p w:rsidR="00AD4229" w:rsidRPr="003D7320" w:rsidRDefault="0060085B" w:rsidP="0060085B">
      <w:pPr>
        <w:pStyle w:val="affffff6"/>
        <w:numPr>
          <w:ilvl w:val="0"/>
          <w:numId w:val="3"/>
        </w:numPr>
        <w:spacing w:after="240"/>
        <w:ind w:firstLine="709"/>
        <w:jc w:val="right"/>
      </w:pPr>
      <w:r w:rsidRPr="0060085B">
        <w:rPr>
          <w:bCs/>
          <w:lang w:val="ru-RU" w:eastAsia="ru-RU" w:bidi="ar-SA"/>
        </w:rPr>
        <w:br w:type="page"/>
      </w:r>
      <w:r w:rsidR="00AD4229" w:rsidRPr="003D7320">
        <w:lastRenderedPageBreak/>
        <w:t>Таблица 3.8.2-1</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7"/>
        <w:gridCol w:w="1768"/>
        <w:gridCol w:w="1842"/>
        <w:gridCol w:w="2410"/>
        <w:gridCol w:w="1418"/>
        <w:gridCol w:w="1701"/>
      </w:tblGrid>
      <w:tr w:rsidR="00F539D1" w:rsidRPr="00E51169" w:rsidTr="0060085B">
        <w:tc>
          <w:tcPr>
            <w:tcW w:w="467" w:type="dxa"/>
            <w:tcBorders>
              <w:top w:val="single" w:sz="4" w:space="0" w:color="000000"/>
              <w:left w:val="single" w:sz="4" w:space="0" w:color="000000"/>
              <w:bottom w:val="single" w:sz="4" w:space="0" w:color="000000"/>
              <w:right w:val="single" w:sz="4" w:space="0" w:color="000000"/>
            </w:tcBorders>
            <w:vAlign w:val="center"/>
          </w:tcPr>
          <w:p w:rsidR="00E12F3E" w:rsidRPr="00E51169" w:rsidRDefault="00E12F3E" w:rsidP="00E12F3E">
            <w:pPr>
              <w:keepNext/>
              <w:keepLines/>
              <w:spacing w:after="0" w:line="240" w:lineRule="auto"/>
              <w:jc w:val="center"/>
              <w:rPr>
                <w:rFonts w:eastAsia="Calibri"/>
                <w:sz w:val="20"/>
                <w:szCs w:val="20"/>
                <w:lang w:eastAsia="en-US"/>
              </w:rPr>
            </w:pPr>
            <w:bookmarkStart w:id="184" w:name="_Hlk121389273"/>
            <w:r w:rsidRPr="00E12F3E">
              <w:rPr>
                <w:rFonts w:eastAsia="Calibri"/>
                <w:sz w:val="20"/>
                <w:szCs w:val="20"/>
                <w:lang w:eastAsia="en-US"/>
              </w:rPr>
              <w:t>№ п/п</w:t>
            </w:r>
          </w:p>
        </w:tc>
        <w:tc>
          <w:tcPr>
            <w:tcW w:w="1768" w:type="dxa"/>
            <w:tcBorders>
              <w:top w:val="single" w:sz="4" w:space="0" w:color="000000"/>
              <w:left w:val="single" w:sz="4" w:space="0" w:color="auto"/>
              <w:bottom w:val="single" w:sz="4" w:space="0" w:color="000000"/>
              <w:right w:val="single" w:sz="4" w:space="0" w:color="auto"/>
            </w:tcBorders>
            <w:vAlign w:val="center"/>
          </w:tcPr>
          <w:p w:rsidR="00E12F3E" w:rsidRPr="00E51169" w:rsidRDefault="00E12F3E" w:rsidP="00E12F3E">
            <w:pPr>
              <w:keepNext/>
              <w:keepLines/>
              <w:spacing w:after="0" w:line="240" w:lineRule="auto"/>
              <w:jc w:val="center"/>
              <w:rPr>
                <w:rFonts w:eastAsia="Calibri"/>
                <w:sz w:val="20"/>
                <w:szCs w:val="20"/>
                <w:lang w:eastAsia="en-US"/>
              </w:rPr>
            </w:pPr>
            <w:r>
              <w:rPr>
                <w:sz w:val="20"/>
                <w:szCs w:val="20"/>
              </w:rPr>
              <w:t>Наименование объекта</w:t>
            </w:r>
            <w:r w:rsidR="001220C5">
              <w:rPr>
                <w:sz w:val="20"/>
                <w:szCs w:val="20"/>
              </w:rPr>
              <w:t>*</w:t>
            </w:r>
          </w:p>
        </w:tc>
        <w:tc>
          <w:tcPr>
            <w:tcW w:w="1842" w:type="dxa"/>
            <w:tcBorders>
              <w:top w:val="single" w:sz="4" w:space="0" w:color="000000"/>
              <w:left w:val="single" w:sz="4" w:space="0" w:color="auto"/>
              <w:bottom w:val="single" w:sz="4" w:space="0" w:color="000000"/>
              <w:right w:val="single" w:sz="4" w:space="0" w:color="auto"/>
            </w:tcBorders>
            <w:vAlign w:val="center"/>
          </w:tcPr>
          <w:p w:rsidR="00E12F3E" w:rsidRPr="00E51169" w:rsidRDefault="00E12F3E" w:rsidP="00E12F3E">
            <w:pPr>
              <w:keepNext/>
              <w:keepLines/>
              <w:spacing w:after="0" w:line="240" w:lineRule="auto"/>
              <w:jc w:val="center"/>
              <w:rPr>
                <w:rFonts w:eastAsia="Calibri"/>
                <w:sz w:val="20"/>
                <w:szCs w:val="20"/>
                <w:lang w:eastAsia="en-US"/>
              </w:rPr>
            </w:pPr>
            <w:r>
              <w:rPr>
                <w:sz w:val="20"/>
                <w:szCs w:val="20"/>
              </w:rPr>
              <w:t>Назначение объекта</w:t>
            </w:r>
          </w:p>
        </w:tc>
        <w:tc>
          <w:tcPr>
            <w:tcW w:w="2410" w:type="dxa"/>
            <w:tcBorders>
              <w:top w:val="single" w:sz="4" w:space="0" w:color="000000"/>
              <w:left w:val="single" w:sz="4" w:space="0" w:color="auto"/>
              <w:bottom w:val="single" w:sz="4" w:space="0" w:color="000000"/>
              <w:right w:val="single" w:sz="4" w:space="0" w:color="auto"/>
            </w:tcBorders>
            <w:vAlign w:val="center"/>
          </w:tcPr>
          <w:p w:rsidR="00E12F3E" w:rsidRDefault="00E12F3E" w:rsidP="00AD4229">
            <w:pPr>
              <w:keepNext/>
              <w:keepLines/>
              <w:spacing w:after="0" w:line="240" w:lineRule="auto"/>
              <w:jc w:val="center"/>
              <w:rPr>
                <w:sz w:val="20"/>
                <w:szCs w:val="20"/>
              </w:rPr>
            </w:pPr>
            <w:r>
              <w:rPr>
                <w:sz w:val="20"/>
                <w:szCs w:val="20"/>
              </w:rPr>
              <w:t>Местоположение</w:t>
            </w:r>
          </w:p>
          <w:p w:rsidR="00E12F3E" w:rsidRPr="00E51169" w:rsidRDefault="00E12F3E" w:rsidP="00E12F3E">
            <w:pPr>
              <w:keepNext/>
              <w:keepLines/>
              <w:spacing w:after="0" w:line="240" w:lineRule="auto"/>
              <w:jc w:val="center"/>
              <w:rPr>
                <w:rFonts w:eastAsia="Calibri"/>
                <w:sz w:val="20"/>
                <w:szCs w:val="20"/>
                <w:lang w:eastAsia="en-US"/>
              </w:rPr>
            </w:pPr>
            <w:r>
              <w:rPr>
                <w:sz w:val="20"/>
                <w:szCs w:val="20"/>
              </w:rPr>
              <w:t>объекта</w:t>
            </w:r>
          </w:p>
        </w:tc>
        <w:tc>
          <w:tcPr>
            <w:tcW w:w="1418" w:type="dxa"/>
            <w:tcBorders>
              <w:top w:val="single" w:sz="4" w:space="0" w:color="000000"/>
              <w:left w:val="single" w:sz="4" w:space="0" w:color="auto"/>
              <w:bottom w:val="single" w:sz="4" w:space="0" w:color="000000"/>
              <w:right w:val="single" w:sz="4" w:space="0" w:color="auto"/>
            </w:tcBorders>
            <w:vAlign w:val="center"/>
          </w:tcPr>
          <w:p w:rsidR="00E12F3E" w:rsidRPr="00E51169" w:rsidRDefault="00E12F3E" w:rsidP="00E12F3E">
            <w:pPr>
              <w:keepNext/>
              <w:keepLines/>
              <w:spacing w:after="0" w:line="240" w:lineRule="auto"/>
              <w:jc w:val="center"/>
              <w:rPr>
                <w:rFonts w:eastAsia="Calibri"/>
                <w:sz w:val="20"/>
                <w:szCs w:val="20"/>
                <w:lang w:eastAsia="en-US"/>
              </w:rPr>
            </w:pPr>
            <w:r>
              <w:rPr>
                <w:sz w:val="20"/>
                <w:szCs w:val="20"/>
              </w:rPr>
              <w:t>Основные характеристики объекта</w:t>
            </w:r>
          </w:p>
        </w:tc>
        <w:tc>
          <w:tcPr>
            <w:tcW w:w="1701" w:type="dxa"/>
            <w:tcBorders>
              <w:top w:val="single" w:sz="4" w:space="0" w:color="000000"/>
              <w:left w:val="single" w:sz="4" w:space="0" w:color="auto"/>
              <w:bottom w:val="single" w:sz="4" w:space="0" w:color="000000"/>
              <w:right w:val="single" w:sz="4" w:space="0" w:color="auto"/>
            </w:tcBorders>
            <w:vAlign w:val="center"/>
          </w:tcPr>
          <w:p w:rsidR="00E12F3E" w:rsidRPr="00E51169" w:rsidRDefault="00F44AA6" w:rsidP="00E12F3E">
            <w:pPr>
              <w:keepNext/>
              <w:keepLines/>
              <w:spacing w:after="0" w:line="240" w:lineRule="auto"/>
              <w:jc w:val="center"/>
              <w:rPr>
                <w:rFonts w:eastAsia="Calibri"/>
                <w:sz w:val="20"/>
                <w:szCs w:val="20"/>
                <w:lang w:eastAsia="en-US"/>
              </w:rPr>
            </w:pPr>
            <w:r w:rsidRPr="00F44AA6">
              <w:rPr>
                <w:sz w:val="20"/>
                <w:szCs w:val="20"/>
              </w:rPr>
              <w:t>Вид планируемой зоны с особыми условиями</w:t>
            </w:r>
          </w:p>
        </w:tc>
      </w:tr>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12F3E" w:rsidRPr="00E51169" w:rsidRDefault="00E12F3E" w:rsidP="00AD4229">
            <w:pPr>
              <w:keepNext/>
              <w:keepLines/>
              <w:spacing w:after="0" w:line="240" w:lineRule="auto"/>
              <w:jc w:val="center"/>
              <w:rPr>
                <w:rFonts w:eastAsia="Calibri"/>
                <w:sz w:val="20"/>
                <w:szCs w:val="20"/>
                <w:lang w:eastAsia="en-US"/>
              </w:rPr>
            </w:pPr>
            <w:r>
              <w:rPr>
                <w:rFonts w:eastAsia="Calibri"/>
                <w:sz w:val="20"/>
                <w:szCs w:val="20"/>
                <w:lang w:eastAsia="en-US"/>
              </w:rPr>
              <w:t>1</w:t>
            </w:r>
          </w:p>
        </w:tc>
        <w:tc>
          <w:tcPr>
            <w:tcW w:w="1768" w:type="dxa"/>
            <w:tcBorders>
              <w:top w:val="single" w:sz="4" w:space="0" w:color="000000"/>
              <w:left w:val="single" w:sz="4" w:space="0" w:color="000000"/>
              <w:bottom w:val="single" w:sz="4" w:space="0" w:color="000000"/>
              <w:right w:val="single" w:sz="4" w:space="0" w:color="auto"/>
            </w:tcBorders>
            <w:vAlign w:val="center"/>
            <w:hideMark/>
          </w:tcPr>
          <w:p w:rsidR="00E12F3E" w:rsidRPr="00451A8A" w:rsidRDefault="00F44AA6" w:rsidP="00E51169">
            <w:pPr>
              <w:keepNext/>
              <w:keepLines/>
              <w:spacing w:after="0" w:line="240" w:lineRule="auto"/>
              <w:jc w:val="center"/>
              <w:rPr>
                <w:rFonts w:eastAsia="Calibri"/>
                <w:sz w:val="20"/>
                <w:szCs w:val="20"/>
                <w:lang w:eastAsia="en-US"/>
              </w:rPr>
            </w:pPr>
            <w:r w:rsidRPr="00451A8A">
              <w:rPr>
                <w:rFonts w:eastAsia="Calibri"/>
                <w:sz w:val="20"/>
                <w:szCs w:val="20"/>
                <w:lang w:eastAsia="en-US"/>
              </w:rPr>
              <w:t>П</w:t>
            </w:r>
            <w:r w:rsidR="00E12F3E" w:rsidRPr="00451A8A">
              <w:rPr>
                <w:rFonts w:eastAsia="Calibri"/>
                <w:sz w:val="20"/>
                <w:szCs w:val="20"/>
                <w:lang w:eastAsia="en-US"/>
              </w:rPr>
              <w:t>роизводство мелкоштучных строительных материалов / деревообрабатывающее производство</w:t>
            </w:r>
          </w:p>
        </w:tc>
        <w:tc>
          <w:tcPr>
            <w:tcW w:w="1842" w:type="dxa"/>
            <w:tcBorders>
              <w:top w:val="single" w:sz="4" w:space="0" w:color="000000"/>
              <w:left w:val="single" w:sz="4" w:space="0" w:color="000000"/>
              <w:bottom w:val="single" w:sz="4" w:space="0" w:color="000000"/>
              <w:right w:val="single" w:sz="4" w:space="0" w:color="auto"/>
            </w:tcBorders>
            <w:vAlign w:val="center"/>
            <w:hideMark/>
          </w:tcPr>
          <w:p w:rsidR="00E12F3E" w:rsidRPr="00451A8A" w:rsidRDefault="00F44AA6" w:rsidP="00E51169">
            <w:pPr>
              <w:keepNext/>
              <w:keepLines/>
              <w:spacing w:after="0" w:line="240" w:lineRule="auto"/>
              <w:jc w:val="center"/>
              <w:rPr>
                <w:rFonts w:eastAsia="Calibri"/>
                <w:sz w:val="20"/>
                <w:szCs w:val="20"/>
                <w:lang w:eastAsia="en-US"/>
              </w:rPr>
            </w:pPr>
            <w:r w:rsidRPr="00451A8A">
              <w:rPr>
                <w:sz w:val="20"/>
                <w:szCs w:val="20"/>
              </w:rPr>
              <w:t>С</w:t>
            </w:r>
            <w:r w:rsidR="00E12F3E" w:rsidRPr="00451A8A">
              <w:rPr>
                <w:rFonts w:eastAsia="Calibri"/>
                <w:sz w:val="20"/>
                <w:szCs w:val="20"/>
                <w:lang w:eastAsia="en-US"/>
              </w:rPr>
              <w:t>оздание рабочих мест, улучшение экономической базы поселения</w:t>
            </w:r>
          </w:p>
        </w:tc>
        <w:tc>
          <w:tcPr>
            <w:tcW w:w="2410" w:type="dxa"/>
            <w:tcBorders>
              <w:top w:val="single" w:sz="4" w:space="0" w:color="000000"/>
              <w:left w:val="single" w:sz="4" w:space="0" w:color="auto"/>
              <w:bottom w:val="single" w:sz="4" w:space="0" w:color="000000"/>
              <w:right w:val="single" w:sz="4" w:space="0" w:color="auto"/>
            </w:tcBorders>
            <w:vAlign w:val="center"/>
            <w:hideMark/>
          </w:tcPr>
          <w:p w:rsidR="00E12F3E" w:rsidRPr="00451A8A" w:rsidRDefault="00F44AA6" w:rsidP="00E51169">
            <w:pPr>
              <w:keepNext/>
              <w:keepLines/>
              <w:spacing w:after="0" w:line="240" w:lineRule="auto"/>
              <w:jc w:val="center"/>
              <w:rPr>
                <w:rFonts w:eastAsia="Calibri"/>
                <w:sz w:val="20"/>
                <w:szCs w:val="20"/>
                <w:lang w:eastAsia="en-US"/>
              </w:rPr>
            </w:pPr>
            <w:r w:rsidRPr="00451A8A">
              <w:rPr>
                <w:rFonts w:eastAsia="Calibri"/>
                <w:sz w:val="20"/>
                <w:szCs w:val="20"/>
                <w:lang w:eastAsia="en-US"/>
              </w:rPr>
              <w:t>З</w:t>
            </w:r>
            <w:r w:rsidR="00E12F3E" w:rsidRPr="00451A8A">
              <w:rPr>
                <w:rFonts w:eastAsia="Calibri"/>
                <w:sz w:val="20"/>
                <w:szCs w:val="20"/>
                <w:lang w:eastAsia="en-US"/>
              </w:rPr>
              <w:t xml:space="preserve">ападная часть Мичуринского сельсовета, северная сторона автомобильной дороги федерального значения Р-208 «Тамбов – Пенза» </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E12F3E" w:rsidRPr="00451A8A" w:rsidRDefault="00F44AA6" w:rsidP="00AD4229">
            <w:pPr>
              <w:keepNext/>
              <w:keepLines/>
              <w:spacing w:after="0" w:line="240" w:lineRule="auto"/>
              <w:jc w:val="center"/>
              <w:rPr>
                <w:rFonts w:eastAsia="Calibri"/>
                <w:sz w:val="20"/>
                <w:szCs w:val="20"/>
                <w:lang w:eastAsia="en-US"/>
              </w:rPr>
            </w:pPr>
            <w:r w:rsidRPr="00451A8A">
              <w:rPr>
                <w:rFonts w:eastAsia="Calibri"/>
                <w:sz w:val="20"/>
                <w:szCs w:val="20"/>
                <w:lang w:eastAsia="en-US"/>
              </w:rPr>
              <w:t>С</w:t>
            </w:r>
            <w:r w:rsidR="00E12F3E" w:rsidRPr="00451A8A">
              <w:rPr>
                <w:rFonts w:eastAsia="Calibri"/>
                <w:sz w:val="20"/>
                <w:szCs w:val="20"/>
                <w:lang w:eastAsia="en-US"/>
              </w:rPr>
              <w:t>огласно рабочему проекту, общ</w:t>
            </w:r>
            <w:r w:rsidR="00AD4229" w:rsidRPr="00451A8A">
              <w:rPr>
                <w:rFonts w:eastAsia="Calibri"/>
                <w:sz w:val="20"/>
                <w:szCs w:val="20"/>
                <w:lang w:eastAsia="en-US"/>
              </w:rPr>
              <w:t>ая</w:t>
            </w:r>
            <w:r w:rsidR="00E12F3E" w:rsidRPr="00451A8A">
              <w:rPr>
                <w:rFonts w:eastAsia="Calibri"/>
                <w:sz w:val="20"/>
                <w:szCs w:val="20"/>
                <w:lang w:eastAsia="en-US"/>
              </w:rPr>
              <w:t xml:space="preserve"> площадь территории 1 га</w:t>
            </w:r>
            <w:r w:rsidR="001220C5">
              <w:rPr>
                <w:rFonts w:eastAsia="Calibri"/>
                <w:sz w:val="20"/>
                <w:szCs w:val="20"/>
                <w:lang w:eastAsia="en-US"/>
              </w:rPr>
              <w:t>**</w:t>
            </w:r>
          </w:p>
        </w:tc>
        <w:tc>
          <w:tcPr>
            <w:tcW w:w="1701" w:type="dxa"/>
            <w:tcBorders>
              <w:top w:val="single" w:sz="4" w:space="0" w:color="000000"/>
              <w:left w:val="single" w:sz="4" w:space="0" w:color="auto"/>
              <w:bottom w:val="single" w:sz="4" w:space="0" w:color="000000"/>
              <w:right w:val="single" w:sz="4" w:space="0" w:color="auto"/>
            </w:tcBorders>
            <w:vAlign w:val="center"/>
            <w:hideMark/>
          </w:tcPr>
          <w:p w:rsidR="00AD4229" w:rsidRPr="00451A8A" w:rsidRDefault="00F44AA6" w:rsidP="00AD4229">
            <w:pPr>
              <w:autoSpaceDE w:val="0"/>
              <w:autoSpaceDN w:val="0"/>
              <w:adjustRightInd w:val="0"/>
              <w:spacing w:after="0" w:line="240" w:lineRule="auto"/>
              <w:jc w:val="center"/>
              <w:rPr>
                <w:rFonts w:eastAsia="Calibri"/>
                <w:sz w:val="20"/>
                <w:szCs w:val="20"/>
                <w:lang w:eastAsia="en-US"/>
              </w:rPr>
            </w:pPr>
            <w:r w:rsidRPr="00451A8A">
              <w:rPr>
                <w:rFonts w:eastAsia="Calibri"/>
                <w:sz w:val="20"/>
                <w:szCs w:val="20"/>
                <w:lang w:eastAsia="en-US"/>
              </w:rPr>
              <w:t>У</w:t>
            </w:r>
            <w:r w:rsidR="00AD4229" w:rsidRPr="00451A8A">
              <w:rPr>
                <w:rFonts w:eastAsia="Calibri"/>
                <w:sz w:val="20"/>
                <w:szCs w:val="20"/>
                <w:lang w:eastAsia="en-US"/>
              </w:rPr>
              <w:t>станавливается</w:t>
            </w:r>
          </w:p>
          <w:p w:rsidR="00AD4229" w:rsidRPr="00451A8A" w:rsidRDefault="00AD4229" w:rsidP="00AD4229">
            <w:pPr>
              <w:autoSpaceDE w:val="0"/>
              <w:autoSpaceDN w:val="0"/>
              <w:adjustRightInd w:val="0"/>
              <w:spacing w:after="0" w:line="240" w:lineRule="auto"/>
              <w:jc w:val="center"/>
              <w:rPr>
                <w:rFonts w:eastAsia="Calibri"/>
                <w:sz w:val="20"/>
                <w:szCs w:val="20"/>
                <w:lang w:eastAsia="en-US"/>
              </w:rPr>
            </w:pPr>
            <w:r w:rsidRPr="00451A8A">
              <w:rPr>
                <w:rFonts w:eastAsia="Calibri"/>
                <w:sz w:val="20"/>
                <w:szCs w:val="20"/>
                <w:lang w:eastAsia="en-US"/>
              </w:rPr>
              <w:t>проектом</w:t>
            </w:r>
          </w:p>
          <w:p w:rsidR="00AD4229" w:rsidRPr="00451A8A" w:rsidRDefault="00AD4229" w:rsidP="00FD7674">
            <w:pPr>
              <w:autoSpaceDE w:val="0"/>
              <w:autoSpaceDN w:val="0"/>
              <w:adjustRightInd w:val="0"/>
              <w:spacing w:after="0" w:line="240" w:lineRule="auto"/>
              <w:ind w:left="-108"/>
              <w:jc w:val="center"/>
              <w:rPr>
                <w:rFonts w:eastAsia="Calibri"/>
                <w:sz w:val="20"/>
                <w:szCs w:val="20"/>
                <w:lang w:eastAsia="en-US"/>
              </w:rPr>
            </w:pPr>
            <w:r w:rsidRPr="00451A8A">
              <w:rPr>
                <w:rFonts w:eastAsia="Calibri"/>
                <w:sz w:val="20"/>
                <w:szCs w:val="20"/>
                <w:lang w:eastAsia="en-US"/>
              </w:rPr>
              <w:t>соответствующей</w:t>
            </w:r>
          </w:p>
          <w:p w:rsidR="00AD4229" w:rsidRPr="00451A8A" w:rsidRDefault="00AD4229" w:rsidP="00AD4229">
            <w:pPr>
              <w:autoSpaceDE w:val="0"/>
              <w:autoSpaceDN w:val="0"/>
              <w:adjustRightInd w:val="0"/>
              <w:spacing w:after="0" w:line="240" w:lineRule="auto"/>
              <w:jc w:val="center"/>
              <w:rPr>
                <w:rFonts w:eastAsia="Calibri"/>
                <w:sz w:val="20"/>
                <w:szCs w:val="20"/>
                <w:lang w:eastAsia="en-US"/>
              </w:rPr>
            </w:pPr>
            <w:r w:rsidRPr="00451A8A">
              <w:rPr>
                <w:rFonts w:eastAsia="Calibri"/>
                <w:sz w:val="20"/>
                <w:szCs w:val="20"/>
                <w:lang w:eastAsia="en-US"/>
              </w:rPr>
              <w:t>документации,</w:t>
            </w:r>
          </w:p>
          <w:p w:rsidR="00E12F3E" w:rsidRPr="00451A8A" w:rsidRDefault="00AD4229" w:rsidP="00AD4229">
            <w:pPr>
              <w:keepNext/>
              <w:keepLines/>
              <w:spacing w:after="0" w:line="240" w:lineRule="auto"/>
              <w:jc w:val="center"/>
              <w:rPr>
                <w:rFonts w:eastAsia="Calibri"/>
                <w:sz w:val="20"/>
                <w:szCs w:val="20"/>
                <w:lang w:eastAsia="en-US"/>
              </w:rPr>
            </w:pPr>
            <w:r w:rsidRPr="00451A8A">
              <w:rPr>
                <w:rFonts w:eastAsia="Calibri"/>
                <w:sz w:val="20"/>
                <w:szCs w:val="20"/>
                <w:lang w:eastAsia="en-US"/>
              </w:rPr>
              <w:t>но не менее</w:t>
            </w:r>
            <w:r w:rsidR="00E12F3E" w:rsidRPr="00451A8A">
              <w:rPr>
                <w:rFonts w:eastAsia="Calibri"/>
                <w:sz w:val="20"/>
                <w:szCs w:val="20"/>
                <w:lang w:eastAsia="en-US"/>
              </w:rPr>
              <w:t xml:space="preserve"> – 100 м</w:t>
            </w:r>
          </w:p>
        </w:tc>
      </w:tr>
      <w:bookmarkEnd w:id="184"/>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12F3E" w:rsidRPr="005972C3" w:rsidRDefault="00E12F3E" w:rsidP="00AD4229">
            <w:pPr>
              <w:keepNext/>
              <w:keepLines/>
              <w:spacing w:after="0" w:line="240" w:lineRule="auto"/>
              <w:jc w:val="center"/>
              <w:rPr>
                <w:rFonts w:eastAsia="Calibri"/>
                <w:sz w:val="20"/>
                <w:szCs w:val="20"/>
                <w:lang w:eastAsia="en-US"/>
              </w:rPr>
            </w:pPr>
            <w:r w:rsidRPr="005972C3">
              <w:rPr>
                <w:rFonts w:eastAsia="Calibri"/>
                <w:sz w:val="20"/>
                <w:szCs w:val="20"/>
                <w:lang w:eastAsia="en-US"/>
              </w:rPr>
              <w:t>2</w:t>
            </w:r>
          </w:p>
        </w:tc>
        <w:tc>
          <w:tcPr>
            <w:tcW w:w="1768" w:type="dxa"/>
            <w:tcBorders>
              <w:top w:val="single" w:sz="4" w:space="0" w:color="000000"/>
              <w:left w:val="single" w:sz="4" w:space="0" w:color="000000"/>
              <w:bottom w:val="single" w:sz="4" w:space="0" w:color="000000"/>
              <w:right w:val="single" w:sz="4" w:space="0" w:color="auto"/>
            </w:tcBorders>
            <w:vAlign w:val="center"/>
            <w:hideMark/>
          </w:tcPr>
          <w:p w:rsidR="00E12F3E" w:rsidRPr="005972C3" w:rsidRDefault="00F44AA6" w:rsidP="00AD4229">
            <w:pPr>
              <w:keepNext/>
              <w:keepLines/>
              <w:spacing w:after="0" w:line="240" w:lineRule="auto"/>
              <w:jc w:val="center"/>
              <w:rPr>
                <w:rFonts w:eastAsia="Calibri"/>
                <w:sz w:val="20"/>
                <w:szCs w:val="20"/>
                <w:lang w:eastAsia="en-US"/>
              </w:rPr>
            </w:pPr>
            <w:r w:rsidRPr="005972C3">
              <w:rPr>
                <w:rFonts w:eastAsia="Calibri"/>
                <w:sz w:val="20"/>
                <w:szCs w:val="20"/>
                <w:lang w:eastAsia="en-US"/>
              </w:rPr>
              <w:t>С</w:t>
            </w:r>
            <w:r w:rsidR="00E12F3E" w:rsidRPr="005972C3">
              <w:rPr>
                <w:rFonts w:eastAsia="Calibri"/>
                <w:sz w:val="20"/>
                <w:szCs w:val="20"/>
                <w:lang w:eastAsia="en-US"/>
              </w:rPr>
              <w:t>троительство производственно-складских объектов</w:t>
            </w:r>
          </w:p>
        </w:tc>
        <w:tc>
          <w:tcPr>
            <w:tcW w:w="1842" w:type="dxa"/>
            <w:tcBorders>
              <w:top w:val="single" w:sz="4" w:space="0" w:color="000000"/>
              <w:left w:val="single" w:sz="4" w:space="0" w:color="000000"/>
              <w:bottom w:val="single" w:sz="4" w:space="0" w:color="000000"/>
              <w:right w:val="single" w:sz="4" w:space="0" w:color="auto"/>
            </w:tcBorders>
            <w:vAlign w:val="center"/>
            <w:hideMark/>
          </w:tcPr>
          <w:p w:rsidR="00E12F3E" w:rsidRPr="005972C3" w:rsidRDefault="00F44AA6" w:rsidP="00AD4229">
            <w:pPr>
              <w:keepNext/>
              <w:keepLines/>
              <w:spacing w:after="0" w:line="240" w:lineRule="auto"/>
              <w:jc w:val="center"/>
              <w:rPr>
                <w:rFonts w:eastAsia="Calibri"/>
                <w:sz w:val="20"/>
                <w:szCs w:val="20"/>
                <w:lang w:eastAsia="en-US"/>
              </w:rPr>
            </w:pPr>
            <w:r w:rsidRPr="005972C3">
              <w:rPr>
                <w:sz w:val="20"/>
                <w:szCs w:val="20"/>
              </w:rPr>
              <w:t>С</w:t>
            </w:r>
            <w:r w:rsidR="00E12F3E" w:rsidRPr="005972C3">
              <w:rPr>
                <w:rFonts w:eastAsia="Calibri"/>
                <w:sz w:val="20"/>
                <w:szCs w:val="20"/>
                <w:lang w:eastAsia="en-US"/>
              </w:rPr>
              <w:t>оздание рабочих мест, улучшение экономической базы поселения, возвращение производственных территорий в оборот</w:t>
            </w:r>
          </w:p>
        </w:tc>
        <w:tc>
          <w:tcPr>
            <w:tcW w:w="2410" w:type="dxa"/>
            <w:tcBorders>
              <w:top w:val="single" w:sz="4" w:space="0" w:color="000000"/>
              <w:left w:val="single" w:sz="4" w:space="0" w:color="auto"/>
              <w:bottom w:val="single" w:sz="4" w:space="0" w:color="000000"/>
              <w:right w:val="single" w:sz="4" w:space="0" w:color="auto"/>
            </w:tcBorders>
            <w:vAlign w:val="center"/>
            <w:hideMark/>
          </w:tcPr>
          <w:p w:rsidR="00F44AA6" w:rsidRPr="005972C3" w:rsidRDefault="00F44AA6" w:rsidP="00F44AA6">
            <w:pPr>
              <w:keepNext/>
              <w:keepLines/>
              <w:spacing w:after="0" w:line="240" w:lineRule="auto"/>
              <w:jc w:val="center"/>
              <w:rPr>
                <w:rFonts w:eastAsia="Calibri"/>
                <w:sz w:val="20"/>
                <w:szCs w:val="20"/>
                <w:lang w:eastAsia="en-US"/>
              </w:rPr>
            </w:pPr>
            <w:r w:rsidRPr="005972C3">
              <w:rPr>
                <w:rFonts w:eastAsia="Calibri"/>
                <w:sz w:val="20"/>
                <w:szCs w:val="20"/>
                <w:lang w:eastAsia="en-US"/>
              </w:rPr>
              <w:t>Мичуринский сельсовет,</w:t>
            </w:r>
          </w:p>
          <w:p w:rsidR="00AD4229" w:rsidRPr="005972C3" w:rsidRDefault="00AD4229" w:rsidP="00AD4229">
            <w:pPr>
              <w:keepNext/>
              <w:keepLines/>
              <w:spacing w:after="0" w:line="240" w:lineRule="auto"/>
              <w:jc w:val="center"/>
              <w:rPr>
                <w:rFonts w:eastAsia="Calibri"/>
                <w:sz w:val="20"/>
                <w:szCs w:val="20"/>
                <w:lang w:eastAsia="en-US"/>
              </w:rPr>
            </w:pPr>
            <w:r w:rsidRPr="005972C3">
              <w:rPr>
                <w:rFonts w:eastAsia="Calibri"/>
                <w:sz w:val="20"/>
                <w:szCs w:val="20"/>
                <w:lang w:eastAsia="en-US"/>
              </w:rPr>
              <w:t xml:space="preserve">п. Мичуринский, </w:t>
            </w:r>
          </w:p>
          <w:p w:rsidR="00E12F3E" w:rsidRPr="005972C3" w:rsidRDefault="00AD4229" w:rsidP="00C04F47">
            <w:pPr>
              <w:keepNext/>
              <w:keepLines/>
              <w:spacing w:after="0" w:line="240" w:lineRule="auto"/>
              <w:jc w:val="center"/>
              <w:rPr>
                <w:rFonts w:eastAsia="Calibri"/>
                <w:sz w:val="20"/>
                <w:szCs w:val="20"/>
                <w:lang w:eastAsia="en-US"/>
              </w:rPr>
            </w:pPr>
            <w:r w:rsidRPr="005972C3">
              <w:rPr>
                <w:rFonts w:eastAsia="Calibri"/>
                <w:sz w:val="20"/>
                <w:szCs w:val="20"/>
                <w:lang w:eastAsia="en-US"/>
              </w:rPr>
              <w:t>ул. Набережная, 30, з</w:t>
            </w:r>
            <w:r w:rsidR="00E12F3E" w:rsidRPr="005972C3">
              <w:rPr>
                <w:rFonts w:eastAsia="Calibri"/>
                <w:sz w:val="20"/>
                <w:szCs w:val="20"/>
                <w:lang w:eastAsia="en-US"/>
              </w:rPr>
              <w:t>емельный участок 58:24:0341801:</w:t>
            </w:r>
            <w:r w:rsidR="00C04F47">
              <w:rPr>
                <w:rFonts w:eastAsia="Calibri"/>
                <w:sz w:val="20"/>
                <w:szCs w:val="20"/>
                <w:lang w:eastAsia="en-US"/>
              </w:rPr>
              <w:t xml:space="preserve">4777, </w:t>
            </w:r>
            <w:r w:rsidR="00C04F47" w:rsidRPr="005972C3">
              <w:rPr>
                <w:rFonts w:eastAsia="Calibri"/>
                <w:sz w:val="20"/>
                <w:szCs w:val="20"/>
                <w:lang w:eastAsia="en-US"/>
              </w:rPr>
              <w:t>58:24:0341801:</w:t>
            </w:r>
            <w:r w:rsidR="00C04F47">
              <w:rPr>
                <w:rFonts w:eastAsia="Calibri"/>
                <w:sz w:val="20"/>
                <w:szCs w:val="20"/>
                <w:lang w:eastAsia="en-US"/>
              </w:rPr>
              <w:t xml:space="preserve">4778, </w:t>
            </w:r>
            <w:r w:rsidR="00C04F47" w:rsidRPr="005972C3">
              <w:rPr>
                <w:rFonts w:eastAsia="Calibri"/>
                <w:sz w:val="20"/>
                <w:szCs w:val="20"/>
                <w:lang w:eastAsia="en-US"/>
              </w:rPr>
              <w:t>58:24:0341801:</w:t>
            </w:r>
            <w:r w:rsidR="00C04F47">
              <w:rPr>
                <w:rFonts w:eastAsia="Calibri"/>
                <w:sz w:val="20"/>
                <w:szCs w:val="20"/>
                <w:lang w:eastAsia="en-US"/>
              </w:rPr>
              <w:t>4779</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E12F3E" w:rsidRPr="005972C3" w:rsidRDefault="00F44AA6" w:rsidP="00E55AFE">
            <w:pPr>
              <w:keepNext/>
              <w:keepLines/>
              <w:spacing w:after="0" w:line="240" w:lineRule="auto"/>
              <w:jc w:val="center"/>
              <w:rPr>
                <w:rFonts w:eastAsia="Calibri"/>
                <w:sz w:val="20"/>
                <w:szCs w:val="20"/>
                <w:lang w:eastAsia="en-US"/>
              </w:rPr>
            </w:pPr>
            <w:r w:rsidRPr="005972C3">
              <w:rPr>
                <w:rFonts w:eastAsia="Calibri"/>
                <w:sz w:val="20"/>
                <w:szCs w:val="20"/>
                <w:lang w:eastAsia="en-US"/>
              </w:rPr>
              <w:t>С</w:t>
            </w:r>
            <w:r w:rsidR="00E12F3E" w:rsidRPr="005972C3">
              <w:rPr>
                <w:rFonts w:eastAsia="Calibri"/>
                <w:sz w:val="20"/>
                <w:szCs w:val="20"/>
                <w:lang w:eastAsia="en-US"/>
              </w:rPr>
              <w:t xml:space="preserve">огласно рабочему проекту, </w:t>
            </w:r>
            <w:r w:rsidR="00AD4229" w:rsidRPr="005972C3">
              <w:rPr>
                <w:rFonts w:eastAsia="Calibri"/>
                <w:sz w:val="20"/>
                <w:szCs w:val="20"/>
                <w:lang w:eastAsia="en-US"/>
              </w:rPr>
              <w:t xml:space="preserve">общая площадь </w:t>
            </w:r>
            <w:r w:rsidR="00E12F3E" w:rsidRPr="005972C3">
              <w:rPr>
                <w:rFonts w:eastAsia="Calibri"/>
                <w:sz w:val="20"/>
                <w:szCs w:val="20"/>
                <w:lang w:eastAsia="en-US"/>
              </w:rPr>
              <w:t xml:space="preserve">территории </w:t>
            </w:r>
            <w:r w:rsidR="00E55AFE">
              <w:rPr>
                <w:rFonts w:eastAsia="Calibri"/>
                <w:sz w:val="20"/>
                <w:szCs w:val="20"/>
                <w:lang w:eastAsia="en-US"/>
              </w:rPr>
              <w:t>5</w:t>
            </w:r>
            <w:r w:rsidR="00E12F3E" w:rsidRPr="005972C3">
              <w:rPr>
                <w:rFonts w:eastAsia="Calibri"/>
                <w:sz w:val="20"/>
                <w:szCs w:val="20"/>
                <w:lang w:eastAsia="en-US"/>
              </w:rPr>
              <w:t>,</w:t>
            </w:r>
            <w:r w:rsidR="00E55AFE">
              <w:rPr>
                <w:rFonts w:eastAsia="Calibri"/>
                <w:sz w:val="20"/>
                <w:szCs w:val="20"/>
                <w:lang w:eastAsia="en-US"/>
              </w:rPr>
              <w:t>5</w:t>
            </w:r>
            <w:r w:rsidR="00E12F3E" w:rsidRPr="005972C3">
              <w:rPr>
                <w:rFonts w:eastAsia="Calibri"/>
                <w:sz w:val="20"/>
                <w:szCs w:val="20"/>
                <w:lang w:eastAsia="en-US"/>
              </w:rPr>
              <w:t>6 га</w:t>
            </w:r>
            <w:r w:rsidR="001220C5" w:rsidRPr="005972C3">
              <w:rPr>
                <w:rFonts w:eastAsia="Calibri"/>
                <w:sz w:val="20"/>
                <w:szCs w:val="20"/>
                <w:lang w:eastAsia="en-US"/>
              </w:rPr>
              <w:t>**</w:t>
            </w:r>
          </w:p>
        </w:tc>
        <w:tc>
          <w:tcPr>
            <w:tcW w:w="1701" w:type="dxa"/>
            <w:tcBorders>
              <w:top w:val="single" w:sz="4" w:space="0" w:color="000000"/>
              <w:left w:val="single" w:sz="4" w:space="0" w:color="auto"/>
              <w:bottom w:val="single" w:sz="4" w:space="0" w:color="000000"/>
              <w:right w:val="single" w:sz="4" w:space="0" w:color="auto"/>
            </w:tcBorders>
            <w:vAlign w:val="center"/>
            <w:hideMark/>
          </w:tcPr>
          <w:p w:rsidR="00AD4229" w:rsidRPr="005972C3" w:rsidRDefault="00F44AA6" w:rsidP="00AD4229">
            <w:pPr>
              <w:autoSpaceDE w:val="0"/>
              <w:autoSpaceDN w:val="0"/>
              <w:adjustRightInd w:val="0"/>
              <w:spacing w:after="0" w:line="240" w:lineRule="auto"/>
              <w:jc w:val="center"/>
              <w:rPr>
                <w:rFonts w:eastAsia="Calibri"/>
                <w:sz w:val="20"/>
                <w:szCs w:val="20"/>
                <w:lang w:eastAsia="en-US"/>
              </w:rPr>
            </w:pPr>
            <w:r w:rsidRPr="005972C3">
              <w:rPr>
                <w:rFonts w:eastAsia="Calibri"/>
                <w:sz w:val="20"/>
                <w:szCs w:val="20"/>
                <w:lang w:eastAsia="en-US"/>
              </w:rPr>
              <w:t>У</w:t>
            </w:r>
            <w:r w:rsidR="00AD4229" w:rsidRPr="005972C3">
              <w:rPr>
                <w:rFonts w:eastAsia="Calibri"/>
                <w:sz w:val="20"/>
                <w:szCs w:val="20"/>
                <w:lang w:eastAsia="en-US"/>
              </w:rPr>
              <w:t>станавливается</w:t>
            </w:r>
          </w:p>
          <w:p w:rsidR="00AD4229" w:rsidRPr="005972C3" w:rsidRDefault="00AD4229" w:rsidP="00AD4229">
            <w:pPr>
              <w:autoSpaceDE w:val="0"/>
              <w:autoSpaceDN w:val="0"/>
              <w:adjustRightInd w:val="0"/>
              <w:spacing w:after="0" w:line="240" w:lineRule="auto"/>
              <w:jc w:val="center"/>
              <w:rPr>
                <w:rFonts w:eastAsia="Calibri"/>
                <w:sz w:val="20"/>
                <w:szCs w:val="20"/>
                <w:lang w:eastAsia="en-US"/>
              </w:rPr>
            </w:pPr>
            <w:r w:rsidRPr="005972C3">
              <w:rPr>
                <w:rFonts w:eastAsia="Calibri"/>
                <w:sz w:val="20"/>
                <w:szCs w:val="20"/>
                <w:lang w:eastAsia="en-US"/>
              </w:rPr>
              <w:t>проектом</w:t>
            </w:r>
          </w:p>
          <w:p w:rsidR="00AD4229" w:rsidRPr="005972C3" w:rsidRDefault="00AD4229" w:rsidP="00FD7674">
            <w:pPr>
              <w:autoSpaceDE w:val="0"/>
              <w:autoSpaceDN w:val="0"/>
              <w:adjustRightInd w:val="0"/>
              <w:spacing w:after="0" w:line="240" w:lineRule="auto"/>
              <w:ind w:left="-108"/>
              <w:jc w:val="center"/>
              <w:rPr>
                <w:rFonts w:eastAsia="Calibri"/>
                <w:sz w:val="20"/>
                <w:szCs w:val="20"/>
                <w:lang w:eastAsia="en-US"/>
              </w:rPr>
            </w:pPr>
            <w:r w:rsidRPr="005972C3">
              <w:rPr>
                <w:rFonts w:eastAsia="Calibri"/>
                <w:sz w:val="20"/>
                <w:szCs w:val="20"/>
                <w:lang w:eastAsia="en-US"/>
              </w:rPr>
              <w:t>соответствующей</w:t>
            </w:r>
          </w:p>
          <w:p w:rsidR="00AD4229" w:rsidRPr="005972C3" w:rsidRDefault="00AD4229" w:rsidP="00AD4229">
            <w:pPr>
              <w:autoSpaceDE w:val="0"/>
              <w:autoSpaceDN w:val="0"/>
              <w:adjustRightInd w:val="0"/>
              <w:spacing w:after="0" w:line="240" w:lineRule="auto"/>
              <w:jc w:val="center"/>
              <w:rPr>
                <w:rFonts w:eastAsia="Calibri"/>
                <w:sz w:val="20"/>
                <w:szCs w:val="20"/>
                <w:lang w:eastAsia="en-US"/>
              </w:rPr>
            </w:pPr>
            <w:r w:rsidRPr="005972C3">
              <w:rPr>
                <w:rFonts w:eastAsia="Calibri"/>
                <w:sz w:val="20"/>
                <w:szCs w:val="20"/>
                <w:lang w:eastAsia="en-US"/>
              </w:rPr>
              <w:t>документации,</w:t>
            </w:r>
          </w:p>
          <w:p w:rsidR="00E12F3E" w:rsidRPr="005972C3" w:rsidRDefault="00AD4229" w:rsidP="00AD4229">
            <w:pPr>
              <w:keepNext/>
              <w:keepLines/>
              <w:spacing w:after="0" w:line="240" w:lineRule="auto"/>
              <w:jc w:val="center"/>
              <w:rPr>
                <w:rFonts w:eastAsia="Calibri"/>
                <w:sz w:val="20"/>
                <w:szCs w:val="20"/>
                <w:lang w:eastAsia="en-US"/>
              </w:rPr>
            </w:pPr>
            <w:r w:rsidRPr="005972C3">
              <w:rPr>
                <w:rFonts w:eastAsia="Calibri"/>
                <w:sz w:val="20"/>
                <w:szCs w:val="20"/>
                <w:lang w:eastAsia="en-US"/>
              </w:rPr>
              <w:t xml:space="preserve">но не менее </w:t>
            </w:r>
            <w:r w:rsidR="00E12F3E" w:rsidRPr="005972C3">
              <w:rPr>
                <w:rFonts w:eastAsia="Calibri"/>
                <w:sz w:val="20"/>
                <w:szCs w:val="20"/>
                <w:lang w:eastAsia="en-US"/>
              </w:rPr>
              <w:t>– 100 м</w:t>
            </w:r>
          </w:p>
        </w:tc>
      </w:tr>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12F3E" w:rsidRPr="00E51169" w:rsidRDefault="00E12F3E" w:rsidP="00AD4229">
            <w:pPr>
              <w:keepNext/>
              <w:keepLines/>
              <w:spacing w:after="0" w:line="240" w:lineRule="auto"/>
              <w:jc w:val="center"/>
              <w:rPr>
                <w:rFonts w:eastAsia="Calibri"/>
                <w:sz w:val="20"/>
                <w:szCs w:val="20"/>
                <w:lang w:eastAsia="en-US"/>
              </w:rPr>
            </w:pPr>
            <w:r>
              <w:rPr>
                <w:rFonts w:eastAsia="Calibri"/>
                <w:sz w:val="20"/>
                <w:szCs w:val="20"/>
                <w:lang w:eastAsia="en-US"/>
              </w:rPr>
              <w:t>3</w:t>
            </w:r>
          </w:p>
        </w:tc>
        <w:tc>
          <w:tcPr>
            <w:tcW w:w="1768" w:type="dxa"/>
            <w:tcBorders>
              <w:top w:val="single" w:sz="4" w:space="0" w:color="000000"/>
              <w:left w:val="single" w:sz="4" w:space="0" w:color="000000"/>
              <w:bottom w:val="single" w:sz="4" w:space="0" w:color="000000"/>
              <w:right w:val="single" w:sz="4" w:space="0" w:color="auto"/>
            </w:tcBorders>
            <w:vAlign w:val="center"/>
            <w:hideMark/>
          </w:tcPr>
          <w:p w:rsidR="00E12F3E" w:rsidRPr="00E51169" w:rsidRDefault="00F44AA6" w:rsidP="00AD4229">
            <w:pPr>
              <w:keepNext/>
              <w:keepLines/>
              <w:spacing w:after="0" w:line="240" w:lineRule="auto"/>
              <w:jc w:val="center"/>
              <w:rPr>
                <w:rFonts w:eastAsia="Calibri"/>
                <w:sz w:val="20"/>
                <w:szCs w:val="20"/>
                <w:lang w:eastAsia="en-US"/>
              </w:rPr>
            </w:pPr>
            <w:r>
              <w:rPr>
                <w:rFonts w:eastAsia="Calibri"/>
                <w:sz w:val="20"/>
                <w:szCs w:val="20"/>
                <w:lang w:eastAsia="en-US"/>
              </w:rPr>
              <w:t>С</w:t>
            </w:r>
            <w:r w:rsidR="00E12F3E" w:rsidRPr="00E51169">
              <w:rPr>
                <w:rFonts w:eastAsia="Calibri"/>
                <w:sz w:val="20"/>
                <w:szCs w:val="20"/>
                <w:lang w:eastAsia="en-US"/>
              </w:rPr>
              <w:t>троительство производственно-складских объектов</w:t>
            </w:r>
          </w:p>
        </w:tc>
        <w:tc>
          <w:tcPr>
            <w:tcW w:w="1842" w:type="dxa"/>
            <w:tcBorders>
              <w:top w:val="single" w:sz="4" w:space="0" w:color="000000"/>
              <w:left w:val="single" w:sz="4" w:space="0" w:color="000000"/>
              <w:bottom w:val="single" w:sz="4" w:space="0" w:color="000000"/>
              <w:right w:val="single" w:sz="4" w:space="0" w:color="auto"/>
            </w:tcBorders>
            <w:vAlign w:val="center"/>
            <w:hideMark/>
          </w:tcPr>
          <w:p w:rsidR="00E12F3E" w:rsidRPr="00E51169" w:rsidRDefault="00F44AA6" w:rsidP="00AD4229">
            <w:pPr>
              <w:keepNext/>
              <w:keepLines/>
              <w:spacing w:after="0" w:line="240" w:lineRule="auto"/>
              <w:jc w:val="center"/>
              <w:rPr>
                <w:rFonts w:eastAsia="Calibri"/>
                <w:sz w:val="20"/>
                <w:szCs w:val="20"/>
                <w:lang w:eastAsia="en-US"/>
              </w:rPr>
            </w:pPr>
            <w:r>
              <w:rPr>
                <w:sz w:val="20"/>
                <w:szCs w:val="20"/>
              </w:rPr>
              <w:t>С</w:t>
            </w:r>
            <w:r w:rsidR="00E12F3E" w:rsidRPr="00E51169">
              <w:rPr>
                <w:rFonts w:eastAsia="Calibri"/>
                <w:sz w:val="20"/>
                <w:szCs w:val="20"/>
                <w:lang w:eastAsia="en-US"/>
              </w:rPr>
              <w:t>оздание рабочих мест, улучшение экономической базы поселения</w:t>
            </w:r>
          </w:p>
        </w:tc>
        <w:tc>
          <w:tcPr>
            <w:tcW w:w="2410" w:type="dxa"/>
            <w:tcBorders>
              <w:top w:val="single" w:sz="4" w:space="0" w:color="000000"/>
              <w:left w:val="single" w:sz="4" w:space="0" w:color="auto"/>
              <w:bottom w:val="single" w:sz="4" w:space="0" w:color="000000"/>
              <w:right w:val="single" w:sz="4" w:space="0" w:color="auto"/>
            </w:tcBorders>
            <w:vAlign w:val="center"/>
            <w:hideMark/>
          </w:tcPr>
          <w:p w:rsidR="00AD4229" w:rsidRDefault="00AD4229"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Мичуринск</w:t>
            </w:r>
            <w:r>
              <w:rPr>
                <w:rFonts w:eastAsia="Calibri"/>
                <w:sz w:val="20"/>
                <w:szCs w:val="20"/>
                <w:lang w:eastAsia="en-US"/>
              </w:rPr>
              <w:t>ий сельсовет,</w:t>
            </w:r>
          </w:p>
          <w:p w:rsidR="00E12F3E" w:rsidRPr="00E51169" w:rsidRDefault="00AD4229"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 xml:space="preserve"> </w:t>
            </w:r>
            <w:r w:rsidR="00E12F3E" w:rsidRPr="00E51169">
              <w:rPr>
                <w:rFonts w:eastAsia="Calibri"/>
                <w:sz w:val="20"/>
                <w:szCs w:val="20"/>
                <w:lang w:eastAsia="en-US"/>
              </w:rPr>
              <w:t xml:space="preserve">в границах земельных участков </w:t>
            </w:r>
          </w:p>
          <w:p w:rsidR="00E12F3E" w:rsidRPr="00E51169" w:rsidRDefault="00E12F3E"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58:24:0361301:6</w:t>
            </w:r>
          </w:p>
          <w:p w:rsidR="00E12F3E" w:rsidRPr="00E51169" w:rsidRDefault="00E12F3E"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58:24:0375002:10 58:24:0375002:6 58:24:0375002:14</w:t>
            </w:r>
          </w:p>
          <w:p w:rsidR="00E12F3E" w:rsidRPr="00E51169" w:rsidRDefault="00E12F3E"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58:24:0375002:136</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E12F3E" w:rsidRPr="00E51169" w:rsidRDefault="00F44AA6" w:rsidP="00AD4229">
            <w:pPr>
              <w:keepNext/>
              <w:keepLines/>
              <w:spacing w:after="0" w:line="240" w:lineRule="auto"/>
              <w:jc w:val="center"/>
              <w:rPr>
                <w:rFonts w:eastAsia="Calibri"/>
                <w:sz w:val="20"/>
                <w:szCs w:val="20"/>
                <w:lang w:eastAsia="en-US"/>
              </w:rPr>
            </w:pPr>
            <w:r>
              <w:rPr>
                <w:rFonts w:eastAsia="Calibri"/>
                <w:sz w:val="20"/>
                <w:szCs w:val="20"/>
                <w:lang w:eastAsia="en-US"/>
              </w:rPr>
              <w:t>С</w:t>
            </w:r>
            <w:r w:rsidR="00E12F3E" w:rsidRPr="00E51169">
              <w:rPr>
                <w:rFonts w:eastAsia="Calibri"/>
                <w:sz w:val="20"/>
                <w:szCs w:val="20"/>
                <w:lang w:eastAsia="en-US"/>
              </w:rPr>
              <w:t xml:space="preserve">огласно рабочему проекту, </w:t>
            </w:r>
            <w:r w:rsidR="00AD4229" w:rsidRPr="00E51169">
              <w:rPr>
                <w:rFonts w:eastAsia="Calibri"/>
                <w:sz w:val="20"/>
                <w:szCs w:val="20"/>
                <w:lang w:eastAsia="en-US"/>
              </w:rPr>
              <w:t>общ</w:t>
            </w:r>
            <w:r w:rsidR="00AD4229">
              <w:rPr>
                <w:rFonts w:eastAsia="Calibri"/>
                <w:sz w:val="20"/>
                <w:szCs w:val="20"/>
                <w:lang w:eastAsia="en-US"/>
              </w:rPr>
              <w:t>ая</w:t>
            </w:r>
            <w:r w:rsidR="00AD4229" w:rsidRPr="00E51169">
              <w:rPr>
                <w:rFonts w:eastAsia="Calibri"/>
                <w:sz w:val="20"/>
                <w:szCs w:val="20"/>
                <w:lang w:eastAsia="en-US"/>
              </w:rPr>
              <w:t xml:space="preserve"> площадь </w:t>
            </w:r>
            <w:r w:rsidR="00E12F3E" w:rsidRPr="00E51169">
              <w:rPr>
                <w:rFonts w:eastAsia="Calibri"/>
                <w:sz w:val="20"/>
                <w:szCs w:val="20"/>
                <w:lang w:eastAsia="en-US"/>
              </w:rPr>
              <w:t>территории 46,67</w:t>
            </w:r>
            <w:r w:rsidR="001220C5">
              <w:rPr>
                <w:rFonts w:eastAsia="Calibri"/>
                <w:sz w:val="20"/>
                <w:szCs w:val="20"/>
                <w:lang w:eastAsia="en-US"/>
              </w:rPr>
              <w:t xml:space="preserve"> га**</w:t>
            </w:r>
          </w:p>
        </w:tc>
        <w:tc>
          <w:tcPr>
            <w:tcW w:w="1701" w:type="dxa"/>
            <w:tcBorders>
              <w:top w:val="single" w:sz="4" w:space="0" w:color="000000"/>
              <w:left w:val="single" w:sz="4" w:space="0" w:color="auto"/>
              <w:bottom w:val="single" w:sz="4" w:space="0" w:color="000000"/>
              <w:right w:val="single" w:sz="4" w:space="0" w:color="auto"/>
            </w:tcBorders>
            <w:vAlign w:val="center"/>
            <w:hideMark/>
          </w:tcPr>
          <w:p w:rsidR="00AD4229" w:rsidRPr="00AD4229" w:rsidRDefault="00F44AA6" w:rsidP="00AD4229">
            <w:pPr>
              <w:autoSpaceDE w:val="0"/>
              <w:autoSpaceDN w:val="0"/>
              <w:adjustRightInd w:val="0"/>
              <w:spacing w:after="0" w:line="240" w:lineRule="auto"/>
              <w:jc w:val="center"/>
              <w:rPr>
                <w:rFonts w:eastAsia="Calibri"/>
                <w:sz w:val="20"/>
                <w:szCs w:val="20"/>
                <w:lang w:eastAsia="en-US"/>
              </w:rPr>
            </w:pPr>
            <w:r>
              <w:rPr>
                <w:rFonts w:eastAsia="Calibri"/>
                <w:sz w:val="20"/>
                <w:szCs w:val="20"/>
                <w:lang w:eastAsia="en-US"/>
              </w:rPr>
              <w:t>У</w:t>
            </w:r>
            <w:r w:rsidR="00AD4229" w:rsidRPr="00AD4229">
              <w:rPr>
                <w:rFonts w:eastAsia="Calibri"/>
                <w:sz w:val="20"/>
                <w:szCs w:val="20"/>
                <w:lang w:eastAsia="en-US"/>
              </w:rPr>
              <w:t>станавливается</w:t>
            </w:r>
          </w:p>
          <w:p w:rsidR="00AD4229" w:rsidRPr="00AD4229" w:rsidRDefault="00AD4229"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проектом</w:t>
            </w:r>
          </w:p>
          <w:p w:rsidR="00AD4229" w:rsidRPr="00AD4229" w:rsidRDefault="00AD4229" w:rsidP="00FD7674">
            <w:pPr>
              <w:autoSpaceDE w:val="0"/>
              <w:autoSpaceDN w:val="0"/>
              <w:adjustRightInd w:val="0"/>
              <w:spacing w:after="0" w:line="240" w:lineRule="auto"/>
              <w:ind w:left="-108"/>
              <w:jc w:val="center"/>
              <w:rPr>
                <w:rFonts w:eastAsia="Calibri"/>
                <w:sz w:val="20"/>
                <w:szCs w:val="20"/>
                <w:lang w:eastAsia="en-US"/>
              </w:rPr>
            </w:pPr>
            <w:r w:rsidRPr="00AD4229">
              <w:rPr>
                <w:rFonts w:eastAsia="Calibri"/>
                <w:sz w:val="20"/>
                <w:szCs w:val="20"/>
                <w:lang w:eastAsia="en-US"/>
              </w:rPr>
              <w:t>соответствующей</w:t>
            </w:r>
          </w:p>
          <w:p w:rsidR="00AD4229" w:rsidRPr="00AD4229" w:rsidRDefault="00AD4229"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документации,</w:t>
            </w:r>
          </w:p>
          <w:p w:rsidR="00E12F3E" w:rsidRPr="00E51169" w:rsidRDefault="00AD4229" w:rsidP="00AD4229">
            <w:pPr>
              <w:keepNext/>
              <w:keepLines/>
              <w:spacing w:after="0" w:line="240" w:lineRule="auto"/>
              <w:jc w:val="center"/>
              <w:rPr>
                <w:rFonts w:eastAsia="Calibri"/>
                <w:sz w:val="20"/>
                <w:szCs w:val="20"/>
                <w:lang w:eastAsia="en-US"/>
              </w:rPr>
            </w:pPr>
            <w:r w:rsidRPr="00AD4229">
              <w:rPr>
                <w:rFonts w:eastAsia="Calibri"/>
                <w:sz w:val="20"/>
                <w:szCs w:val="20"/>
                <w:lang w:eastAsia="en-US"/>
              </w:rPr>
              <w:t>но не менее</w:t>
            </w:r>
            <w:r w:rsidRPr="00E51169">
              <w:rPr>
                <w:rFonts w:eastAsia="Calibri"/>
                <w:sz w:val="20"/>
                <w:szCs w:val="20"/>
                <w:lang w:eastAsia="en-US"/>
              </w:rPr>
              <w:t xml:space="preserve"> – </w:t>
            </w:r>
            <w:r w:rsidR="00E12F3E" w:rsidRPr="00E51169">
              <w:rPr>
                <w:rFonts w:eastAsia="Calibri"/>
                <w:sz w:val="20"/>
                <w:szCs w:val="20"/>
                <w:lang w:eastAsia="en-US"/>
              </w:rPr>
              <w:t>100 м</w:t>
            </w:r>
          </w:p>
        </w:tc>
      </w:tr>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12F3E" w:rsidRDefault="00E12F3E" w:rsidP="00AD4229">
            <w:pPr>
              <w:keepNext/>
              <w:keepLines/>
              <w:spacing w:after="0" w:line="240" w:lineRule="auto"/>
              <w:jc w:val="center"/>
              <w:rPr>
                <w:rFonts w:eastAsia="Calibri"/>
                <w:sz w:val="20"/>
                <w:szCs w:val="20"/>
                <w:lang w:eastAsia="en-US"/>
              </w:rPr>
            </w:pPr>
            <w:r>
              <w:rPr>
                <w:rFonts w:eastAsia="Calibri"/>
                <w:sz w:val="20"/>
                <w:szCs w:val="20"/>
                <w:lang w:eastAsia="en-US"/>
              </w:rPr>
              <w:t>4</w:t>
            </w:r>
          </w:p>
        </w:tc>
        <w:tc>
          <w:tcPr>
            <w:tcW w:w="1768" w:type="dxa"/>
            <w:tcBorders>
              <w:top w:val="single" w:sz="4" w:space="0" w:color="000000"/>
              <w:left w:val="single" w:sz="4" w:space="0" w:color="000000"/>
              <w:bottom w:val="single" w:sz="4" w:space="0" w:color="000000"/>
              <w:right w:val="single" w:sz="4" w:space="0" w:color="auto"/>
            </w:tcBorders>
            <w:vAlign w:val="center"/>
          </w:tcPr>
          <w:p w:rsidR="00E12F3E" w:rsidRPr="00E51169" w:rsidRDefault="00F44AA6" w:rsidP="00AD4229">
            <w:pPr>
              <w:keepNext/>
              <w:keepLines/>
              <w:spacing w:after="0" w:line="240" w:lineRule="auto"/>
              <w:jc w:val="center"/>
              <w:rPr>
                <w:rFonts w:eastAsia="Calibri"/>
                <w:sz w:val="20"/>
                <w:szCs w:val="20"/>
                <w:lang w:eastAsia="en-US"/>
              </w:rPr>
            </w:pPr>
            <w:r>
              <w:rPr>
                <w:sz w:val="20"/>
                <w:szCs w:val="20"/>
              </w:rPr>
              <w:t>С</w:t>
            </w:r>
            <w:r w:rsidR="00E12F3E">
              <w:rPr>
                <w:sz w:val="20"/>
                <w:szCs w:val="20"/>
              </w:rPr>
              <w:t>троительство производственно-складских объектов, объектов придорожного сервиса</w:t>
            </w:r>
          </w:p>
        </w:tc>
        <w:tc>
          <w:tcPr>
            <w:tcW w:w="1842" w:type="dxa"/>
            <w:tcBorders>
              <w:top w:val="single" w:sz="4" w:space="0" w:color="000000"/>
              <w:left w:val="single" w:sz="4" w:space="0" w:color="000000"/>
              <w:bottom w:val="single" w:sz="4" w:space="0" w:color="000000"/>
              <w:right w:val="single" w:sz="4" w:space="0" w:color="auto"/>
            </w:tcBorders>
            <w:vAlign w:val="center"/>
          </w:tcPr>
          <w:p w:rsidR="00E12F3E" w:rsidRPr="00E51169" w:rsidRDefault="00F44AA6" w:rsidP="00AD4229">
            <w:pPr>
              <w:keepNext/>
              <w:keepLines/>
              <w:spacing w:after="0" w:line="240" w:lineRule="auto"/>
              <w:jc w:val="center"/>
              <w:rPr>
                <w:rFonts w:eastAsia="Calibri"/>
                <w:sz w:val="20"/>
                <w:szCs w:val="20"/>
                <w:lang w:eastAsia="en-US"/>
              </w:rPr>
            </w:pPr>
            <w:r>
              <w:rPr>
                <w:sz w:val="20"/>
                <w:szCs w:val="20"/>
              </w:rPr>
              <w:t>С</w:t>
            </w:r>
            <w:r w:rsidR="00E12F3E">
              <w:rPr>
                <w:sz w:val="20"/>
                <w:szCs w:val="20"/>
              </w:rPr>
              <w:t>оздание рабочих мест, улучшение экономической базы поселения</w:t>
            </w:r>
          </w:p>
        </w:tc>
        <w:tc>
          <w:tcPr>
            <w:tcW w:w="2410" w:type="dxa"/>
            <w:tcBorders>
              <w:top w:val="single" w:sz="4" w:space="0" w:color="000000"/>
              <w:left w:val="single" w:sz="4" w:space="0" w:color="auto"/>
              <w:bottom w:val="single" w:sz="4" w:space="0" w:color="000000"/>
              <w:right w:val="single" w:sz="4" w:space="0" w:color="auto"/>
            </w:tcBorders>
            <w:vAlign w:val="center"/>
          </w:tcPr>
          <w:p w:rsidR="00AD4229" w:rsidRDefault="00AD4229"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Мичуринск</w:t>
            </w:r>
            <w:r>
              <w:rPr>
                <w:rFonts w:eastAsia="Calibri"/>
                <w:sz w:val="20"/>
                <w:szCs w:val="20"/>
                <w:lang w:eastAsia="en-US"/>
              </w:rPr>
              <w:t>ий сельсовет,</w:t>
            </w:r>
          </w:p>
          <w:p w:rsidR="00E12F3E" w:rsidRPr="00E51169" w:rsidRDefault="00E12F3E" w:rsidP="00AD4229">
            <w:pPr>
              <w:keepNext/>
              <w:keepLines/>
              <w:spacing w:after="0" w:line="240" w:lineRule="auto"/>
              <w:jc w:val="center"/>
              <w:rPr>
                <w:rFonts w:eastAsia="Calibri"/>
                <w:sz w:val="20"/>
                <w:szCs w:val="20"/>
                <w:lang w:eastAsia="en-US"/>
              </w:rPr>
            </w:pPr>
            <w:r>
              <w:rPr>
                <w:sz w:val="20"/>
                <w:szCs w:val="20"/>
              </w:rPr>
              <w:t>южная часть кадастрового квартала 58:24:0292303</w:t>
            </w:r>
          </w:p>
        </w:tc>
        <w:tc>
          <w:tcPr>
            <w:tcW w:w="1418" w:type="dxa"/>
            <w:tcBorders>
              <w:top w:val="single" w:sz="4" w:space="0" w:color="000000"/>
              <w:left w:val="single" w:sz="4" w:space="0" w:color="auto"/>
              <w:bottom w:val="single" w:sz="4" w:space="0" w:color="000000"/>
              <w:right w:val="single" w:sz="4" w:space="0" w:color="auto"/>
            </w:tcBorders>
            <w:vAlign w:val="center"/>
          </w:tcPr>
          <w:p w:rsidR="00AD4229" w:rsidRDefault="00F44AA6" w:rsidP="00AD4229">
            <w:pPr>
              <w:keepNext/>
              <w:keepLines/>
              <w:spacing w:after="0" w:line="240" w:lineRule="auto"/>
              <w:jc w:val="center"/>
              <w:rPr>
                <w:sz w:val="20"/>
                <w:szCs w:val="20"/>
              </w:rPr>
            </w:pPr>
            <w:r>
              <w:rPr>
                <w:sz w:val="20"/>
                <w:szCs w:val="20"/>
              </w:rPr>
              <w:t>С</w:t>
            </w:r>
            <w:r w:rsidR="00E12F3E">
              <w:rPr>
                <w:sz w:val="20"/>
                <w:szCs w:val="20"/>
              </w:rPr>
              <w:t xml:space="preserve">огласно рабочему проекту, </w:t>
            </w:r>
            <w:r w:rsidR="00AD4229" w:rsidRPr="00E51169">
              <w:rPr>
                <w:rFonts w:eastAsia="Calibri"/>
                <w:sz w:val="20"/>
                <w:szCs w:val="20"/>
                <w:lang w:eastAsia="en-US"/>
              </w:rPr>
              <w:t>общ</w:t>
            </w:r>
            <w:r w:rsidR="00AD4229">
              <w:rPr>
                <w:rFonts w:eastAsia="Calibri"/>
                <w:sz w:val="20"/>
                <w:szCs w:val="20"/>
                <w:lang w:eastAsia="en-US"/>
              </w:rPr>
              <w:t>ая</w:t>
            </w:r>
            <w:r w:rsidR="00AD4229" w:rsidRPr="00E51169">
              <w:rPr>
                <w:rFonts w:eastAsia="Calibri"/>
                <w:sz w:val="20"/>
                <w:szCs w:val="20"/>
                <w:lang w:eastAsia="en-US"/>
              </w:rPr>
              <w:t xml:space="preserve"> площадь </w:t>
            </w:r>
            <w:r w:rsidR="00E12F3E">
              <w:rPr>
                <w:sz w:val="20"/>
                <w:szCs w:val="20"/>
              </w:rPr>
              <w:t>территории</w:t>
            </w:r>
          </w:p>
          <w:p w:rsidR="00E12F3E" w:rsidRPr="00E51169" w:rsidRDefault="00E12F3E" w:rsidP="00AD4229">
            <w:pPr>
              <w:keepNext/>
              <w:keepLines/>
              <w:spacing w:after="0" w:line="240" w:lineRule="auto"/>
              <w:jc w:val="center"/>
              <w:rPr>
                <w:rFonts w:eastAsia="Calibri"/>
                <w:sz w:val="20"/>
                <w:szCs w:val="20"/>
                <w:lang w:eastAsia="en-US"/>
              </w:rPr>
            </w:pPr>
            <w:r>
              <w:rPr>
                <w:sz w:val="20"/>
                <w:szCs w:val="20"/>
              </w:rPr>
              <w:t xml:space="preserve"> 230 га</w:t>
            </w:r>
            <w:r w:rsidR="001220C5">
              <w:rPr>
                <w:sz w:val="20"/>
                <w:szCs w:val="20"/>
              </w:rPr>
              <w:t>**</w:t>
            </w:r>
          </w:p>
        </w:tc>
        <w:tc>
          <w:tcPr>
            <w:tcW w:w="1701" w:type="dxa"/>
            <w:tcBorders>
              <w:top w:val="single" w:sz="4" w:space="0" w:color="000000"/>
              <w:left w:val="single" w:sz="4" w:space="0" w:color="auto"/>
              <w:bottom w:val="single" w:sz="4" w:space="0" w:color="000000"/>
              <w:right w:val="single" w:sz="4" w:space="0" w:color="auto"/>
            </w:tcBorders>
            <w:vAlign w:val="center"/>
          </w:tcPr>
          <w:p w:rsidR="00AD4229" w:rsidRPr="00AD4229" w:rsidRDefault="00F44AA6" w:rsidP="00AD4229">
            <w:pPr>
              <w:autoSpaceDE w:val="0"/>
              <w:autoSpaceDN w:val="0"/>
              <w:adjustRightInd w:val="0"/>
              <w:spacing w:after="0" w:line="240" w:lineRule="auto"/>
              <w:jc w:val="center"/>
              <w:rPr>
                <w:rFonts w:eastAsia="Calibri"/>
                <w:sz w:val="20"/>
                <w:szCs w:val="20"/>
                <w:lang w:eastAsia="en-US"/>
              </w:rPr>
            </w:pPr>
            <w:r>
              <w:rPr>
                <w:rFonts w:eastAsia="Calibri"/>
                <w:sz w:val="20"/>
                <w:szCs w:val="20"/>
                <w:lang w:eastAsia="en-US"/>
              </w:rPr>
              <w:t>У</w:t>
            </w:r>
            <w:r w:rsidR="00AD4229" w:rsidRPr="00AD4229">
              <w:rPr>
                <w:rFonts w:eastAsia="Calibri"/>
                <w:sz w:val="20"/>
                <w:szCs w:val="20"/>
                <w:lang w:eastAsia="en-US"/>
              </w:rPr>
              <w:t>станавливается</w:t>
            </w:r>
          </w:p>
          <w:p w:rsidR="00AD4229" w:rsidRPr="00AD4229" w:rsidRDefault="00AD4229"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проектом</w:t>
            </w:r>
          </w:p>
          <w:p w:rsidR="00AD4229" w:rsidRPr="00AD4229" w:rsidRDefault="00AD4229" w:rsidP="00FD7674">
            <w:pPr>
              <w:autoSpaceDE w:val="0"/>
              <w:autoSpaceDN w:val="0"/>
              <w:adjustRightInd w:val="0"/>
              <w:spacing w:after="0" w:line="240" w:lineRule="auto"/>
              <w:ind w:left="-108"/>
              <w:jc w:val="center"/>
              <w:rPr>
                <w:rFonts w:eastAsia="Calibri"/>
                <w:sz w:val="20"/>
                <w:szCs w:val="20"/>
                <w:lang w:eastAsia="en-US"/>
              </w:rPr>
            </w:pPr>
            <w:r w:rsidRPr="00AD4229">
              <w:rPr>
                <w:rFonts w:eastAsia="Calibri"/>
                <w:sz w:val="20"/>
                <w:szCs w:val="20"/>
                <w:lang w:eastAsia="en-US"/>
              </w:rPr>
              <w:t>соответствующей</w:t>
            </w:r>
          </w:p>
          <w:p w:rsidR="00AD4229" w:rsidRPr="00AD4229" w:rsidRDefault="00AD4229"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документации,</w:t>
            </w:r>
          </w:p>
          <w:p w:rsidR="00E12F3E" w:rsidRPr="00E51169" w:rsidRDefault="00AD4229" w:rsidP="00AD4229">
            <w:pPr>
              <w:keepNext/>
              <w:keepLines/>
              <w:spacing w:after="0" w:line="240" w:lineRule="auto"/>
              <w:jc w:val="center"/>
              <w:rPr>
                <w:rFonts w:eastAsia="Calibri"/>
                <w:sz w:val="20"/>
                <w:szCs w:val="20"/>
                <w:lang w:eastAsia="en-US"/>
              </w:rPr>
            </w:pPr>
            <w:r w:rsidRPr="00AD4229">
              <w:rPr>
                <w:rFonts w:eastAsia="Calibri"/>
                <w:sz w:val="20"/>
                <w:szCs w:val="20"/>
                <w:lang w:eastAsia="en-US"/>
              </w:rPr>
              <w:t>но не менее</w:t>
            </w:r>
            <w:r w:rsidRPr="00E51169">
              <w:rPr>
                <w:rFonts w:eastAsia="Calibri"/>
                <w:sz w:val="20"/>
                <w:szCs w:val="20"/>
                <w:lang w:eastAsia="en-US"/>
              </w:rPr>
              <w:t xml:space="preserve"> – </w:t>
            </w:r>
            <w:r w:rsidR="00E12F3E">
              <w:rPr>
                <w:sz w:val="20"/>
                <w:szCs w:val="20"/>
              </w:rPr>
              <w:t>100 м</w:t>
            </w:r>
          </w:p>
        </w:tc>
      </w:tr>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12F3E" w:rsidRPr="00FD7674" w:rsidRDefault="00E12F3E" w:rsidP="00AD4229">
            <w:pPr>
              <w:keepNext/>
              <w:keepLines/>
              <w:spacing w:after="0" w:line="240" w:lineRule="auto"/>
              <w:jc w:val="center"/>
              <w:rPr>
                <w:rFonts w:eastAsia="Calibri"/>
                <w:sz w:val="20"/>
                <w:szCs w:val="20"/>
                <w:lang w:eastAsia="en-US"/>
              </w:rPr>
            </w:pPr>
            <w:r w:rsidRPr="00FD7674">
              <w:rPr>
                <w:rFonts w:eastAsia="Calibri"/>
                <w:sz w:val="20"/>
                <w:szCs w:val="20"/>
                <w:lang w:eastAsia="en-US"/>
              </w:rPr>
              <w:t>5</w:t>
            </w:r>
          </w:p>
        </w:tc>
        <w:tc>
          <w:tcPr>
            <w:tcW w:w="1768" w:type="dxa"/>
            <w:tcBorders>
              <w:top w:val="single" w:sz="4" w:space="0" w:color="000000"/>
              <w:left w:val="single" w:sz="4" w:space="0" w:color="000000"/>
              <w:bottom w:val="single" w:sz="4" w:space="0" w:color="000000"/>
              <w:right w:val="single" w:sz="4" w:space="0" w:color="auto"/>
            </w:tcBorders>
            <w:vAlign w:val="center"/>
          </w:tcPr>
          <w:p w:rsidR="00E12F3E" w:rsidRPr="00FD7674" w:rsidRDefault="00F44AA6" w:rsidP="00AD4229">
            <w:pPr>
              <w:keepNext/>
              <w:keepLines/>
              <w:spacing w:after="0" w:line="240" w:lineRule="auto"/>
              <w:jc w:val="center"/>
              <w:rPr>
                <w:rFonts w:eastAsia="Calibri"/>
                <w:sz w:val="20"/>
                <w:szCs w:val="20"/>
                <w:lang w:eastAsia="en-US"/>
              </w:rPr>
            </w:pPr>
            <w:r w:rsidRPr="00FD7674">
              <w:rPr>
                <w:sz w:val="20"/>
                <w:szCs w:val="20"/>
              </w:rPr>
              <w:t>О</w:t>
            </w:r>
            <w:r w:rsidR="00E12F3E" w:rsidRPr="00FD7674">
              <w:rPr>
                <w:sz w:val="20"/>
                <w:szCs w:val="20"/>
              </w:rPr>
              <w:t>рганизация карьера по добыче полезных ископаемых</w:t>
            </w:r>
          </w:p>
        </w:tc>
        <w:tc>
          <w:tcPr>
            <w:tcW w:w="1842" w:type="dxa"/>
            <w:tcBorders>
              <w:top w:val="single" w:sz="4" w:space="0" w:color="000000"/>
              <w:left w:val="single" w:sz="4" w:space="0" w:color="000000"/>
              <w:bottom w:val="single" w:sz="4" w:space="0" w:color="000000"/>
              <w:right w:val="single" w:sz="4" w:space="0" w:color="auto"/>
            </w:tcBorders>
            <w:vAlign w:val="center"/>
          </w:tcPr>
          <w:p w:rsidR="00E12F3E" w:rsidRPr="00FD7674" w:rsidRDefault="00F44AA6" w:rsidP="00AD4229">
            <w:pPr>
              <w:keepNext/>
              <w:keepLines/>
              <w:spacing w:after="0" w:line="240" w:lineRule="auto"/>
              <w:jc w:val="center"/>
              <w:rPr>
                <w:rFonts w:eastAsia="Calibri"/>
                <w:sz w:val="20"/>
                <w:szCs w:val="20"/>
                <w:lang w:eastAsia="en-US"/>
              </w:rPr>
            </w:pPr>
            <w:r w:rsidRPr="00FD7674">
              <w:rPr>
                <w:sz w:val="20"/>
                <w:szCs w:val="20"/>
              </w:rPr>
              <w:t>С</w:t>
            </w:r>
            <w:r w:rsidR="00E12F3E" w:rsidRPr="00FD7674">
              <w:rPr>
                <w:sz w:val="20"/>
                <w:szCs w:val="20"/>
              </w:rPr>
              <w:t>оздание рабочих мест, улучшение экономической базы поселения</w:t>
            </w:r>
          </w:p>
        </w:tc>
        <w:tc>
          <w:tcPr>
            <w:tcW w:w="2410" w:type="dxa"/>
            <w:tcBorders>
              <w:top w:val="single" w:sz="4" w:space="0" w:color="000000"/>
              <w:left w:val="single" w:sz="4" w:space="0" w:color="auto"/>
              <w:bottom w:val="single" w:sz="4" w:space="0" w:color="000000"/>
              <w:right w:val="single" w:sz="4" w:space="0" w:color="auto"/>
            </w:tcBorders>
            <w:vAlign w:val="center"/>
          </w:tcPr>
          <w:p w:rsidR="00AD4229" w:rsidRPr="00FD7674" w:rsidRDefault="00AD4229" w:rsidP="00AD4229">
            <w:pPr>
              <w:keepNext/>
              <w:keepLines/>
              <w:spacing w:after="0" w:line="240" w:lineRule="auto"/>
              <w:jc w:val="center"/>
              <w:rPr>
                <w:rFonts w:eastAsia="Calibri"/>
                <w:sz w:val="20"/>
                <w:szCs w:val="20"/>
                <w:lang w:eastAsia="en-US"/>
              </w:rPr>
            </w:pPr>
            <w:r w:rsidRPr="00FD7674">
              <w:rPr>
                <w:rFonts w:eastAsia="Calibri"/>
                <w:sz w:val="20"/>
                <w:szCs w:val="20"/>
                <w:lang w:eastAsia="en-US"/>
              </w:rPr>
              <w:t>Мичуринский сельсовет,</w:t>
            </w:r>
          </w:p>
          <w:p w:rsidR="00E12F3E" w:rsidRPr="00FD7674" w:rsidRDefault="00E12F3E" w:rsidP="00F539D1">
            <w:pPr>
              <w:keepNext/>
              <w:keepLines/>
              <w:spacing w:after="0" w:line="240" w:lineRule="auto"/>
              <w:jc w:val="center"/>
              <w:rPr>
                <w:rFonts w:eastAsia="Calibri"/>
                <w:sz w:val="20"/>
                <w:szCs w:val="20"/>
                <w:lang w:eastAsia="en-US"/>
              </w:rPr>
            </w:pPr>
            <w:r w:rsidRPr="00FD7674">
              <w:rPr>
                <w:sz w:val="20"/>
                <w:szCs w:val="20"/>
              </w:rPr>
              <w:t>часть земельного участка с кадастровым номером 58:24:</w:t>
            </w:r>
            <w:r w:rsidR="00F539D1" w:rsidRPr="00FD7674">
              <w:rPr>
                <w:sz w:val="20"/>
                <w:szCs w:val="20"/>
              </w:rPr>
              <w:t>0000000</w:t>
            </w:r>
            <w:r w:rsidRPr="00FD7674">
              <w:rPr>
                <w:sz w:val="20"/>
                <w:szCs w:val="20"/>
              </w:rPr>
              <w:t>:</w:t>
            </w:r>
            <w:r w:rsidR="00F539D1" w:rsidRPr="00FD7674">
              <w:rPr>
                <w:sz w:val="20"/>
                <w:szCs w:val="20"/>
              </w:rPr>
              <w:t>2831</w:t>
            </w:r>
            <w:r w:rsidRPr="00FD7674">
              <w:rPr>
                <w:sz w:val="20"/>
                <w:szCs w:val="20"/>
              </w:rPr>
              <w:t xml:space="preserve"> </w:t>
            </w:r>
          </w:p>
        </w:tc>
        <w:tc>
          <w:tcPr>
            <w:tcW w:w="1418" w:type="dxa"/>
            <w:tcBorders>
              <w:top w:val="single" w:sz="4" w:space="0" w:color="000000"/>
              <w:left w:val="single" w:sz="4" w:space="0" w:color="auto"/>
              <w:bottom w:val="single" w:sz="4" w:space="0" w:color="000000"/>
              <w:right w:val="single" w:sz="4" w:space="0" w:color="auto"/>
            </w:tcBorders>
            <w:vAlign w:val="center"/>
          </w:tcPr>
          <w:p w:rsidR="00AD4229" w:rsidRPr="00FD7674" w:rsidRDefault="00F44AA6" w:rsidP="00AD4229">
            <w:pPr>
              <w:keepNext/>
              <w:keepLines/>
              <w:spacing w:after="0" w:line="240" w:lineRule="auto"/>
              <w:jc w:val="center"/>
              <w:rPr>
                <w:sz w:val="20"/>
                <w:szCs w:val="20"/>
              </w:rPr>
            </w:pPr>
            <w:r w:rsidRPr="00FD7674">
              <w:rPr>
                <w:sz w:val="20"/>
                <w:szCs w:val="20"/>
              </w:rPr>
              <w:t>С</w:t>
            </w:r>
            <w:r w:rsidR="00E12F3E" w:rsidRPr="00FD7674">
              <w:rPr>
                <w:sz w:val="20"/>
                <w:szCs w:val="20"/>
              </w:rPr>
              <w:t xml:space="preserve">огласно рабочему проекту, </w:t>
            </w:r>
            <w:r w:rsidR="00AD4229" w:rsidRPr="00FD7674">
              <w:rPr>
                <w:rFonts w:eastAsia="Calibri"/>
                <w:sz w:val="20"/>
                <w:szCs w:val="20"/>
                <w:lang w:eastAsia="en-US"/>
              </w:rPr>
              <w:t xml:space="preserve">общая площадь </w:t>
            </w:r>
            <w:r w:rsidR="00E12F3E" w:rsidRPr="00FD7674">
              <w:rPr>
                <w:sz w:val="20"/>
                <w:szCs w:val="20"/>
              </w:rPr>
              <w:t xml:space="preserve">территории </w:t>
            </w:r>
          </w:p>
          <w:p w:rsidR="00E12F3E" w:rsidRPr="00FD7674" w:rsidRDefault="00E12F3E" w:rsidP="00AD4229">
            <w:pPr>
              <w:keepNext/>
              <w:keepLines/>
              <w:spacing w:after="0" w:line="240" w:lineRule="auto"/>
              <w:jc w:val="center"/>
              <w:rPr>
                <w:rFonts w:eastAsia="Calibri"/>
                <w:sz w:val="20"/>
                <w:szCs w:val="20"/>
                <w:lang w:eastAsia="en-US"/>
              </w:rPr>
            </w:pPr>
            <w:r w:rsidRPr="00FD7674">
              <w:rPr>
                <w:sz w:val="20"/>
                <w:szCs w:val="20"/>
              </w:rPr>
              <w:t>8,</w:t>
            </w:r>
            <w:r w:rsidR="00F539D1" w:rsidRPr="00FD7674">
              <w:rPr>
                <w:sz w:val="20"/>
                <w:szCs w:val="20"/>
              </w:rPr>
              <w:t>1</w:t>
            </w:r>
            <w:r w:rsidRPr="00FD7674">
              <w:rPr>
                <w:sz w:val="20"/>
                <w:szCs w:val="20"/>
              </w:rPr>
              <w:t xml:space="preserve"> га</w:t>
            </w:r>
            <w:r w:rsidR="001220C5" w:rsidRPr="00FD7674">
              <w:rPr>
                <w:sz w:val="20"/>
                <w:szCs w:val="20"/>
              </w:rPr>
              <w:t>**</w:t>
            </w:r>
          </w:p>
        </w:tc>
        <w:tc>
          <w:tcPr>
            <w:tcW w:w="1701" w:type="dxa"/>
            <w:tcBorders>
              <w:top w:val="single" w:sz="4" w:space="0" w:color="000000"/>
              <w:left w:val="single" w:sz="4" w:space="0" w:color="auto"/>
              <w:bottom w:val="single" w:sz="4" w:space="0" w:color="000000"/>
              <w:right w:val="single" w:sz="4" w:space="0" w:color="auto"/>
            </w:tcBorders>
            <w:vAlign w:val="center"/>
          </w:tcPr>
          <w:p w:rsidR="00AD4229" w:rsidRPr="00FD7674" w:rsidRDefault="00F44AA6" w:rsidP="00AD4229">
            <w:pPr>
              <w:autoSpaceDE w:val="0"/>
              <w:autoSpaceDN w:val="0"/>
              <w:adjustRightInd w:val="0"/>
              <w:spacing w:after="0" w:line="240" w:lineRule="auto"/>
              <w:jc w:val="center"/>
              <w:rPr>
                <w:rFonts w:eastAsia="Calibri"/>
                <w:sz w:val="20"/>
                <w:szCs w:val="20"/>
                <w:lang w:eastAsia="en-US"/>
              </w:rPr>
            </w:pPr>
            <w:r w:rsidRPr="00FD7674">
              <w:rPr>
                <w:rFonts w:eastAsia="Calibri"/>
                <w:sz w:val="20"/>
                <w:szCs w:val="20"/>
                <w:lang w:eastAsia="en-US"/>
              </w:rPr>
              <w:t>У</w:t>
            </w:r>
            <w:r w:rsidR="00AD4229" w:rsidRPr="00FD7674">
              <w:rPr>
                <w:rFonts w:eastAsia="Calibri"/>
                <w:sz w:val="20"/>
                <w:szCs w:val="20"/>
                <w:lang w:eastAsia="en-US"/>
              </w:rPr>
              <w:t>станавливается</w:t>
            </w:r>
          </w:p>
          <w:p w:rsidR="00AD4229" w:rsidRPr="00FD7674" w:rsidRDefault="00AD4229" w:rsidP="00AD4229">
            <w:pPr>
              <w:autoSpaceDE w:val="0"/>
              <w:autoSpaceDN w:val="0"/>
              <w:adjustRightInd w:val="0"/>
              <w:spacing w:after="0" w:line="240" w:lineRule="auto"/>
              <w:jc w:val="center"/>
              <w:rPr>
                <w:rFonts w:eastAsia="Calibri"/>
                <w:sz w:val="20"/>
                <w:szCs w:val="20"/>
                <w:lang w:eastAsia="en-US"/>
              </w:rPr>
            </w:pPr>
            <w:r w:rsidRPr="00FD7674">
              <w:rPr>
                <w:rFonts w:eastAsia="Calibri"/>
                <w:sz w:val="20"/>
                <w:szCs w:val="20"/>
                <w:lang w:eastAsia="en-US"/>
              </w:rPr>
              <w:t>проектом</w:t>
            </w:r>
          </w:p>
          <w:p w:rsidR="00AD4229" w:rsidRPr="00FD7674" w:rsidRDefault="00AD4229" w:rsidP="00FD7674">
            <w:pPr>
              <w:autoSpaceDE w:val="0"/>
              <w:autoSpaceDN w:val="0"/>
              <w:adjustRightInd w:val="0"/>
              <w:spacing w:after="0" w:line="240" w:lineRule="auto"/>
              <w:ind w:left="-108"/>
              <w:jc w:val="center"/>
              <w:rPr>
                <w:rFonts w:eastAsia="Calibri"/>
                <w:sz w:val="20"/>
                <w:szCs w:val="20"/>
                <w:lang w:eastAsia="en-US"/>
              </w:rPr>
            </w:pPr>
            <w:r w:rsidRPr="00FD7674">
              <w:rPr>
                <w:rFonts w:eastAsia="Calibri"/>
                <w:sz w:val="20"/>
                <w:szCs w:val="20"/>
                <w:lang w:eastAsia="en-US"/>
              </w:rPr>
              <w:t>соответствующей</w:t>
            </w:r>
          </w:p>
          <w:p w:rsidR="00AD4229" w:rsidRPr="00FD7674" w:rsidRDefault="00AD4229" w:rsidP="00AD4229">
            <w:pPr>
              <w:autoSpaceDE w:val="0"/>
              <w:autoSpaceDN w:val="0"/>
              <w:adjustRightInd w:val="0"/>
              <w:spacing w:after="0" w:line="240" w:lineRule="auto"/>
              <w:jc w:val="center"/>
              <w:rPr>
                <w:rFonts w:eastAsia="Calibri"/>
                <w:sz w:val="20"/>
                <w:szCs w:val="20"/>
                <w:lang w:eastAsia="en-US"/>
              </w:rPr>
            </w:pPr>
            <w:r w:rsidRPr="00FD7674">
              <w:rPr>
                <w:rFonts w:eastAsia="Calibri"/>
                <w:sz w:val="20"/>
                <w:szCs w:val="20"/>
                <w:lang w:eastAsia="en-US"/>
              </w:rPr>
              <w:t>документации,</w:t>
            </w:r>
          </w:p>
          <w:p w:rsidR="00E12F3E" w:rsidRPr="00FD7674" w:rsidRDefault="00AD4229" w:rsidP="00AD4229">
            <w:pPr>
              <w:keepNext/>
              <w:keepLines/>
              <w:spacing w:after="0" w:line="240" w:lineRule="auto"/>
              <w:jc w:val="center"/>
              <w:rPr>
                <w:rFonts w:eastAsia="Calibri"/>
                <w:sz w:val="20"/>
                <w:szCs w:val="20"/>
                <w:lang w:eastAsia="en-US"/>
              </w:rPr>
            </w:pPr>
            <w:r w:rsidRPr="00FD7674">
              <w:rPr>
                <w:rFonts w:eastAsia="Calibri"/>
                <w:sz w:val="20"/>
                <w:szCs w:val="20"/>
                <w:lang w:eastAsia="en-US"/>
              </w:rPr>
              <w:t xml:space="preserve">но не менее – </w:t>
            </w:r>
            <w:r w:rsidR="00E12F3E" w:rsidRPr="00FD7674">
              <w:rPr>
                <w:sz w:val="20"/>
                <w:szCs w:val="20"/>
              </w:rPr>
              <w:t>100 м</w:t>
            </w:r>
          </w:p>
        </w:tc>
      </w:tr>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12F3E" w:rsidRDefault="00E12F3E" w:rsidP="00AD4229">
            <w:pPr>
              <w:keepNext/>
              <w:keepLines/>
              <w:spacing w:after="0" w:line="240" w:lineRule="auto"/>
              <w:jc w:val="center"/>
              <w:rPr>
                <w:rFonts w:eastAsia="Calibri"/>
                <w:sz w:val="20"/>
                <w:szCs w:val="20"/>
                <w:lang w:eastAsia="en-US"/>
              </w:rPr>
            </w:pPr>
            <w:r>
              <w:rPr>
                <w:rFonts w:eastAsia="Calibri"/>
                <w:sz w:val="20"/>
                <w:szCs w:val="20"/>
                <w:lang w:eastAsia="en-US"/>
              </w:rPr>
              <w:t>6</w:t>
            </w:r>
          </w:p>
        </w:tc>
        <w:tc>
          <w:tcPr>
            <w:tcW w:w="1768" w:type="dxa"/>
            <w:tcBorders>
              <w:top w:val="single" w:sz="4" w:space="0" w:color="000000"/>
              <w:left w:val="single" w:sz="4" w:space="0" w:color="000000"/>
              <w:bottom w:val="single" w:sz="4" w:space="0" w:color="000000"/>
              <w:right w:val="single" w:sz="4" w:space="0" w:color="auto"/>
            </w:tcBorders>
            <w:vAlign w:val="center"/>
          </w:tcPr>
          <w:p w:rsidR="00E12F3E" w:rsidRPr="00E51169" w:rsidRDefault="00F44AA6" w:rsidP="00AD4229">
            <w:pPr>
              <w:keepNext/>
              <w:keepLines/>
              <w:spacing w:after="0" w:line="240" w:lineRule="auto"/>
              <w:jc w:val="center"/>
              <w:rPr>
                <w:rFonts w:eastAsia="Calibri"/>
                <w:sz w:val="20"/>
                <w:szCs w:val="20"/>
                <w:lang w:eastAsia="en-US"/>
              </w:rPr>
            </w:pPr>
            <w:r>
              <w:rPr>
                <w:sz w:val="20"/>
                <w:szCs w:val="20"/>
              </w:rPr>
              <w:t>С</w:t>
            </w:r>
            <w:r w:rsidR="00E12F3E">
              <w:rPr>
                <w:sz w:val="20"/>
                <w:szCs w:val="20"/>
              </w:rPr>
              <w:t>троительство транспортно-логистического узла со складскими помещениями</w:t>
            </w:r>
          </w:p>
        </w:tc>
        <w:tc>
          <w:tcPr>
            <w:tcW w:w="1842" w:type="dxa"/>
            <w:tcBorders>
              <w:top w:val="single" w:sz="4" w:space="0" w:color="000000"/>
              <w:left w:val="single" w:sz="4" w:space="0" w:color="000000"/>
              <w:bottom w:val="single" w:sz="4" w:space="0" w:color="000000"/>
              <w:right w:val="single" w:sz="4" w:space="0" w:color="auto"/>
            </w:tcBorders>
            <w:vAlign w:val="center"/>
          </w:tcPr>
          <w:p w:rsidR="00E12F3E" w:rsidRPr="00E51169" w:rsidRDefault="00F44AA6" w:rsidP="00AD4229">
            <w:pPr>
              <w:keepNext/>
              <w:keepLines/>
              <w:spacing w:after="0" w:line="240" w:lineRule="auto"/>
              <w:jc w:val="center"/>
              <w:rPr>
                <w:rFonts w:eastAsia="Calibri"/>
                <w:sz w:val="20"/>
                <w:szCs w:val="20"/>
                <w:lang w:eastAsia="en-US"/>
              </w:rPr>
            </w:pPr>
            <w:r>
              <w:rPr>
                <w:sz w:val="20"/>
                <w:szCs w:val="20"/>
              </w:rPr>
              <w:t>С</w:t>
            </w:r>
            <w:r w:rsidR="00E12F3E">
              <w:rPr>
                <w:sz w:val="20"/>
                <w:szCs w:val="20"/>
              </w:rPr>
              <w:t>оздание рабочих мест, улучшение экономической базы поселения</w:t>
            </w:r>
          </w:p>
        </w:tc>
        <w:tc>
          <w:tcPr>
            <w:tcW w:w="2410" w:type="dxa"/>
            <w:tcBorders>
              <w:top w:val="single" w:sz="4" w:space="0" w:color="000000"/>
              <w:left w:val="single" w:sz="4" w:space="0" w:color="auto"/>
              <w:bottom w:val="single" w:sz="4" w:space="0" w:color="000000"/>
              <w:right w:val="single" w:sz="4" w:space="0" w:color="auto"/>
            </w:tcBorders>
            <w:vAlign w:val="center"/>
          </w:tcPr>
          <w:p w:rsidR="00AD4229" w:rsidRDefault="00AD4229" w:rsidP="00AD4229">
            <w:pPr>
              <w:keepNext/>
              <w:keepLines/>
              <w:spacing w:after="0" w:line="240" w:lineRule="auto"/>
              <w:jc w:val="center"/>
              <w:rPr>
                <w:rFonts w:eastAsia="Calibri"/>
                <w:sz w:val="20"/>
                <w:szCs w:val="20"/>
                <w:lang w:eastAsia="en-US"/>
              </w:rPr>
            </w:pPr>
            <w:r w:rsidRPr="00E51169">
              <w:rPr>
                <w:rFonts w:eastAsia="Calibri"/>
                <w:sz w:val="20"/>
                <w:szCs w:val="20"/>
                <w:lang w:eastAsia="en-US"/>
              </w:rPr>
              <w:t>Мичуринск</w:t>
            </w:r>
            <w:r>
              <w:rPr>
                <w:rFonts w:eastAsia="Calibri"/>
                <w:sz w:val="20"/>
                <w:szCs w:val="20"/>
                <w:lang w:eastAsia="en-US"/>
              </w:rPr>
              <w:t>ий сельсовет,</w:t>
            </w:r>
          </w:p>
          <w:p w:rsidR="00E12F3E" w:rsidRDefault="00E12F3E" w:rsidP="00AD4229">
            <w:pPr>
              <w:keepNext/>
              <w:keepLines/>
              <w:spacing w:after="0" w:line="240" w:lineRule="auto"/>
              <w:jc w:val="center"/>
              <w:rPr>
                <w:sz w:val="20"/>
                <w:szCs w:val="20"/>
              </w:rPr>
            </w:pPr>
            <w:r>
              <w:rPr>
                <w:sz w:val="20"/>
                <w:szCs w:val="20"/>
              </w:rPr>
              <w:t>земельные участки с кадастровыми номерами</w:t>
            </w:r>
          </w:p>
          <w:p w:rsidR="00E12F3E" w:rsidRDefault="00E12F3E" w:rsidP="00AD4229">
            <w:pPr>
              <w:keepNext/>
              <w:keepLines/>
              <w:spacing w:after="0" w:line="240" w:lineRule="auto"/>
              <w:jc w:val="center"/>
              <w:rPr>
                <w:sz w:val="20"/>
                <w:szCs w:val="20"/>
              </w:rPr>
            </w:pPr>
            <w:r>
              <w:rPr>
                <w:sz w:val="20"/>
                <w:szCs w:val="20"/>
              </w:rPr>
              <w:t>58:24:0377401:116</w:t>
            </w:r>
          </w:p>
          <w:p w:rsidR="00E12F3E" w:rsidRPr="00E51169" w:rsidRDefault="00E12F3E" w:rsidP="00AD4229">
            <w:pPr>
              <w:keepNext/>
              <w:keepLines/>
              <w:spacing w:after="0" w:line="240" w:lineRule="auto"/>
              <w:jc w:val="center"/>
              <w:rPr>
                <w:rFonts w:eastAsia="Calibri"/>
                <w:sz w:val="20"/>
                <w:szCs w:val="20"/>
                <w:lang w:eastAsia="en-US"/>
              </w:rPr>
            </w:pPr>
            <w:r>
              <w:rPr>
                <w:sz w:val="20"/>
                <w:szCs w:val="20"/>
              </w:rPr>
              <w:t>58:24:0377401:115</w:t>
            </w:r>
          </w:p>
        </w:tc>
        <w:tc>
          <w:tcPr>
            <w:tcW w:w="1418" w:type="dxa"/>
            <w:tcBorders>
              <w:top w:val="single" w:sz="4" w:space="0" w:color="000000"/>
              <w:left w:val="single" w:sz="4" w:space="0" w:color="auto"/>
              <w:bottom w:val="single" w:sz="4" w:space="0" w:color="000000"/>
              <w:right w:val="single" w:sz="4" w:space="0" w:color="auto"/>
            </w:tcBorders>
            <w:vAlign w:val="center"/>
          </w:tcPr>
          <w:p w:rsidR="00AD4229" w:rsidRDefault="00F44AA6" w:rsidP="00AD4229">
            <w:pPr>
              <w:keepNext/>
              <w:keepLines/>
              <w:spacing w:after="0" w:line="240" w:lineRule="auto"/>
              <w:jc w:val="center"/>
              <w:rPr>
                <w:sz w:val="20"/>
                <w:szCs w:val="20"/>
              </w:rPr>
            </w:pPr>
            <w:r>
              <w:rPr>
                <w:sz w:val="20"/>
                <w:szCs w:val="20"/>
              </w:rPr>
              <w:t>С</w:t>
            </w:r>
            <w:r w:rsidR="00E12F3E">
              <w:rPr>
                <w:sz w:val="20"/>
                <w:szCs w:val="20"/>
              </w:rPr>
              <w:t xml:space="preserve">огласно рабочему проекту, </w:t>
            </w:r>
            <w:r w:rsidR="00AD4229" w:rsidRPr="00E51169">
              <w:rPr>
                <w:rFonts w:eastAsia="Calibri"/>
                <w:sz w:val="20"/>
                <w:szCs w:val="20"/>
                <w:lang w:eastAsia="en-US"/>
              </w:rPr>
              <w:t>общ</w:t>
            </w:r>
            <w:r w:rsidR="00AD4229">
              <w:rPr>
                <w:rFonts w:eastAsia="Calibri"/>
                <w:sz w:val="20"/>
                <w:szCs w:val="20"/>
                <w:lang w:eastAsia="en-US"/>
              </w:rPr>
              <w:t>ая</w:t>
            </w:r>
            <w:r w:rsidR="00AD4229" w:rsidRPr="00E51169">
              <w:rPr>
                <w:rFonts w:eastAsia="Calibri"/>
                <w:sz w:val="20"/>
                <w:szCs w:val="20"/>
                <w:lang w:eastAsia="en-US"/>
              </w:rPr>
              <w:t xml:space="preserve"> площадь </w:t>
            </w:r>
            <w:r w:rsidR="00E12F3E">
              <w:rPr>
                <w:sz w:val="20"/>
                <w:szCs w:val="20"/>
              </w:rPr>
              <w:t xml:space="preserve">территории </w:t>
            </w:r>
          </w:p>
          <w:p w:rsidR="00E12F3E" w:rsidRPr="00E51169" w:rsidRDefault="001220C5" w:rsidP="00AD4229">
            <w:pPr>
              <w:keepNext/>
              <w:keepLines/>
              <w:spacing w:after="0" w:line="240" w:lineRule="auto"/>
              <w:jc w:val="center"/>
              <w:rPr>
                <w:rFonts w:eastAsia="Calibri"/>
                <w:sz w:val="20"/>
                <w:szCs w:val="20"/>
                <w:lang w:eastAsia="en-US"/>
              </w:rPr>
            </w:pPr>
            <w:r>
              <w:rPr>
                <w:sz w:val="20"/>
                <w:szCs w:val="20"/>
              </w:rPr>
              <w:t>27,2 га**</w:t>
            </w:r>
          </w:p>
        </w:tc>
        <w:tc>
          <w:tcPr>
            <w:tcW w:w="1701" w:type="dxa"/>
            <w:tcBorders>
              <w:top w:val="single" w:sz="4" w:space="0" w:color="000000"/>
              <w:left w:val="single" w:sz="4" w:space="0" w:color="auto"/>
              <w:bottom w:val="single" w:sz="4" w:space="0" w:color="000000"/>
              <w:right w:val="single" w:sz="4" w:space="0" w:color="auto"/>
            </w:tcBorders>
            <w:vAlign w:val="center"/>
          </w:tcPr>
          <w:p w:rsidR="00AD4229" w:rsidRPr="00AD4229" w:rsidRDefault="00F44AA6" w:rsidP="00AD4229">
            <w:pPr>
              <w:autoSpaceDE w:val="0"/>
              <w:autoSpaceDN w:val="0"/>
              <w:adjustRightInd w:val="0"/>
              <w:spacing w:after="0" w:line="240" w:lineRule="auto"/>
              <w:jc w:val="center"/>
              <w:rPr>
                <w:rFonts w:eastAsia="Calibri"/>
                <w:sz w:val="20"/>
                <w:szCs w:val="20"/>
                <w:lang w:eastAsia="en-US"/>
              </w:rPr>
            </w:pPr>
            <w:r>
              <w:rPr>
                <w:rFonts w:eastAsia="Calibri"/>
                <w:sz w:val="20"/>
                <w:szCs w:val="20"/>
                <w:lang w:eastAsia="en-US"/>
              </w:rPr>
              <w:t>У</w:t>
            </w:r>
            <w:r w:rsidR="00AD4229" w:rsidRPr="00AD4229">
              <w:rPr>
                <w:rFonts w:eastAsia="Calibri"/>
                <w:sz w:val="20"/>
                <w:szCs w:val="20"/>
                <w:lang w:eastAsia="en-US"/>
              </w:rPr>
              <w:t>станавливается</w:t>
            </w:r>
          </w:p>
          <w:p w:rsidR="00AD4229" w:rsidRPr="00AD4229" w:rsidRDefault="00AD4229"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проектом</w:t>
            </w:r>
          </w:p>
          <w:p w:rsidR="00AD4229" w:rsidRPr="00AD4229" w:rsidRDefault="00AD4229" w:rsidP="00FD7674">
            <w:pPr>
              <w:autoSpaceDE w:val="0"/>
              <w:autoSpaceDN w:val="0"/>
              <w:adjustRightInd w:val="0"/>
              <w:spacing w:after="0" w:line="240" w:lineRule="auto"/>
              <w:ind w:left="-108"/>
              <w:jc w:val="center"/>
              <w:rPr>
                <w:rFonts w:eastAsia="Calibri"/>
                <w:sz w:val="20"/>
                <w:szCs w:val="20"/>
                <w:lang w:eastAsia="en-US"/>
              </w:rPr>
            </w:pPr>
            <w:r w:rsidRPr="00AD4229">
              <w:rPr>
                <w:rFonts w:eastAsia="Calibri"/>
                <w:sz w:val="20"/>
                <w:szCs w:val="20"/>
                <w:lang w:eastAsia="en-US"/>
              </w:rPr>
              <w:t>соответствующей</w:t>
            </w:r>
          </w:p>
          <w:p w:rsidR="00AD4229" w:rsidRPr="00AD4229" w:rsidRDefault="00AD4229"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документации,</w:t>
            </w:r>
          </w:p>
          <w:p w:rsidR="00E12F3E" w:rsidRPr="00E51169" w:rsidRDefault="00AD4229" w:rsidP="00AD4229">
            <w:pPr>
              <w:keepNext/>
              <w:keepLines/>
              <w:spacing w:after="0" w:line="240" w:lineRule="auto"/>
              <w:jc w:val="center"/>
              <w:rPr>
                <w:rFonts w:eastAsia="Calibri"/>
                <w:sz w:val="20"/>
                <w:szCs w:val="20"/>
                <w:lang w:eastAsia="en-US"/>
              </w:rPr>
            </w:pPr>
            <w:r w:rsidRPr="00AD4229">
              <w:rPr>
                <w:rFonts w:eastAsia="Calibri"/>
                <w:sz w:val="20"/>
                <w:szCs w:val="20"/>
                <w:lang w:eastAsia="en-US"/>
              </w:rPr>
              <w:t>но не менее</w:t>
            </w:r>
            <w:r w:rsidRPr="00E51169">
              <w:rPr>
                <w:rFonts w:eastAsia="Calibri"/>
                <w:sz w:val="20"/>
                <w:szCs w:val="20"/>
                <w:lang w:eastAsia="en-US"/>
              </w:rPr>
              <w:t xml:space="preserve"> – </w:t>
            </w:r>
            <w:r w:rsidR="00E12F3E">
              <w:rPr>
                <w:sz w:val="20"/>
                <w:szCs w:val="20"/>
              </w:rPr>
              <w:t>100 м</w:t>
            </w:r>
          </w:p>
        </w:tc>
      </w:tr>
      <w:tr w:rsidR="00F539D1" w:rsidRPr="00E51169" w:rsidTr="0060085B">
        <w:tc>
          <w:tcPr>
            <w:tcW w:w="467" w:type="dxa"/>
            <w:tcBorders>
              <w:top w:val="single" w:sz="4" w:space="0" w:color="000000"/>
              <w:left w:val="single" w:sz="4" w:space="0" w:color="000000"/>
              <w:bottom w:val="single" w:sz="4" w:space="0" w:color="000000"/>
              <w:right w:val="single" w:sz="4" w:space="0" w:color="auto"/>
            </w:tcBorders>
            <w:vAlign w:val="center"/>
          </w:tcPr>
          <w:p w:rsidR="00E87EE8" w:rsidRDefault="00E87EE8" w:rsidP="00AD4229">
            <w:pPr>
              <w:keepNext/>
              <w:keepLines/>
              <w:spacing w:after="0" w:line="240" w:lineRule="auto"/>
              <w:jc w:val="center"/>
              <w:rPr>
                <w:rFonts w:eastAsia="Calibri"/>
                <w:sz w:val="20"/>
                <w:szCs w:val="20"/>
                <w:lang w:eastAsia="en-US"/>
              </w:rPr>
            </w:pPr>
            <w:r>
              <w:rPr>
                <w:rFonts w:eastAsia="Calibri"/>
                <w:sz w:val="20"/>
                <w:szCs w:val="20"/>
                <w:lang w:eastAsia="en-US"/>
              </w:rPr>
              <w:t>7</w:t>
            </w:r>
          </w:p>
        </w:tc>
        <w:tc>
          <w:tcPr>
            <w:tcW w:w="1768" w:type="dxa"/>
            <w:tcBorders>
              <w:top w:val="single" w:sz="4" w:space="0" w:color="000000"/>
              <w:left w:val="single" w:sz="4" w:space="0" w:color="000000"/>
              <w:bottom w:val="single" w:sz="4" w:space="0" w:color="000000"/>
              <w:right w:val="single" w:sz="4" w:space="0" w:color="auto"/>
            </w:tcBorders>
            <w:vAlign w:val="center"/>
          </w:tcPr>
          <w:p w:rsidR="00E87EE8" w:rsidRDefault="00E87EE8" w:rsidP="00AD4229">
            <w:pPr>
              <w:keepNext/>
              <w:keepLines/>
              <w:spacing w:after="0" w:line="240" w:lineRule="auto"/>
              <w:jc w:val="center"/>
              <w:rPr>
                <w:sz w:val="20"/>
                <w:szCs w:val="20"/>
              </w:rPr>
            </w:pPr>
            <w:r>
              <w:rPr>
                <w:sz w:val="20"/>
                <w:szCs w:val="20"/>
              </w:rPr>
              <w:t>Организация карьера по добыче полезных ископаемых</w:t>
            </w:r>
          </w:p>
        </w:tc>
        <w:tc>
          <w:tcPr>
            <w:tcW w:w="1842" w:type="dxa"/>
            <w:tcBorders>
              <w:top w:val="single" w:sz="4" w:space="0" w:color="000000"/>
              <w:left w:val="single" w:sz="4" w:space="0" w:color="000000"/>
              <w:bottom w:val="single" w:sz="4" w:space="0" w:color="000000"/>
              <w:right w:val="single" w:sz="4" w:space="0" w:color="auto"/>
            </w:tcBorders>
            <w:vAlign w:val="center"/>
          </w:tcPr>
          <w:p w:rsidR="00E87EE8" w:rsidRDefault="00E87EE8" w:rsidP="00AD4229">
            <w:pPr>
              <w:keepNext/>
              <w:keepLines/>
              <w:spacing w:after="0" w:line="240" w:lineRule="auto"/>
              <w:jc w:val="center"/>
              <w:rPr>
                <w:sz w:val="20"/>
                <w:szCs w:val="20"/>
              </w:rPr>
            </w:pPr>
            <w:r>
              <w:rPr>
                <w:sz w:val="20"/>
                <w:szCs w:val="20"/>
              </w:rPr>
              <w:t>Создание рабочих мест, улучшение экономической базы поселения</w:t>
            </w:r>
          </w:p>
        </w:tc>
        <w:tc>
          <w:tcPr>
            <w:tcW w:w="2410" w:type="dxa"/>
            <w:tcBorders>
              <w:top w:val="single" w:sz="4" w:space="0" w:color="000000"/>
              <w:left w:val="single" w:sz="4" w:space="0" w:color="auto"/>
              <w:bottom w:val="single" w:sz="4" w:space="0" w:color="000000"/>
              <w:right w:val="single" w:sz="4" w:space="0" w:color="auto"/>
            </w:tcBorders>
            <w:vAlign w:val="center"/>
          </w:tcPr>
          <w:p w:rsidR="00E87EE8" w:rsidRDefault="00E87EE8" w:rsidP="00462689">
            <w:pPr>
              <w:keepNext/>
              <w:keepLines/>
              <w:spacing w:after="0" w:line="240" w:lineRule="auto"/>
              <w:jc w:val="center"/>
              <w:rPr>
                <w:rFonts w:eastAsia="Calibri"/>
                <w:sz w:val="20"/>
                <w:szCs w:val="20"/>
                <w:lang w:eastAsia="en-US"/>
              </w:rPr>
            </w:pPr>
            <w:r w:rsidRPr="00E51169">
              <w:rPr>
                <w:rFonts w:eastAsia="Calibri"/>
                <w:sz w:val="20"/>
                <w:szCs w:val="20"/>
                <w:lang w:eastAsia="en-US"/>
              </w:rPr>
              <w:t>Мичуринск</w:t>
            </w:r>
            <w:r>
              <w:rPr>
                <w:rFonts w:eastAsia="Calibri"/>
                <w:sz w:val="20"/>
                <w:szCs w:val="20"/>
                <w:lang w:eastAsia="en-US"/>
              </w:rPr>
              <w:t>ий сельсовет,</w:t>
            </w:r>
          </w:p>
          <w:p w:rsidR="00E87EE8" w:rsidRDefault="00E87EE8" w:rsidP="00462689">
            <w:pPr>
              <w:keepNext/>
              <w:keepLines/>
              <w:spacing w:after="0" w:line="240" w:lineRule="auto"/>
              <w:jc w:val="center"/>
              <w:rPr>
                <w:sz w:val="20"/>
                <w:szCs w:val="20"/>
              </w:rPr>
            </w:pPr>
            <w:r>
              <w:rPr>
                <w:sz w:val="20"/>
                <w:szCs w:val="20"/>
              </w:rPr>
              <w:t>земельные участки с кадастровыми номерами</w:t>
            </w:r>
          </w:p>
          <w:p w:rsidR="00E87EE8" w:rsidRDefault="00E87EE8" w:rsidP="00462689">
            <w:pPr>
              <w:keepNext/>
              <w:keepLines/>
              <w:spacing w:after="0" w:line="240" w:lineRule="auto"/>
              <w:jc w:val="center"/>
              <w:rPr>
                <w:sz w:val="20"/>
                <w:szCs w:val="20"/>
              </w:rPr>
            </w:pPr>
            <w:r>
              <w:rPr>
                <w:sz w:val="20"/>
                <w:szCs w:val="20"/>
              </w:rPr>
              <w:t>58:24:0292303:180</w:t>
            </w:r>
          </w:p>
          <w:p w:rsidR="00E87EE8" w:rsidRPr="00E51169" w:rsidRDefault="00E87EE8" w:rsidP="00AD4229">
            <w:pPr>
              <w:keepNext/>
              <w:keepLines/>
              <w:spacing w:after="0" w:line="240" w:lineRule="auto"/>
              <w:jc w:val="center"/>
              <w:rPr>
                <w:rFonts w:eastAsia="Calibri"/>
                <w:sz w:val="20"/>
                <w:szCs w:val="20"/>
                <w:lang w:eastAsia="en-US"/>
              </w:rPr>
            </w:pPr>
            <w:r>
              <w:rPr>
                <w:sz w:val="20"/>
                <w:szCs w:val="20"/>
              </w:rPr>
              <w:t>58:24:0292303:181</w:t>
            </w:r>
          </w:p>
        </w:tc>
        <w:tc>
          <w:tcPr>
            <w:tcW w:w="1418" w:type="dxa"/>
            <w:tcBorders>
              <w:top w:val="single" w:sz="4" w:space="0" w:color="000000"/>
              <w:left w:val="single" w:sz="4" w:space="0" w:color="auto"/>
              <w:bottom w:val="single" w:sz="4" w:space="0" w:color="000000"/>
              <w:right w:val="single" w:sz="4" w:space="0" w:color="auto"/>
            </w:tcBorders>
            <w:vAlign w:val="center"/>
          </w:tcPr>
          <w:p w:rsidR="00E87EE8" w:rsidRDefault="00E87EE8" w:rsidP="00462689">
            <w:pPr>
              <w:keepNext/>
              <w:keepLines/>
              <w:spacing w:after="0" w:line="240" w:lineRule="auto"/>
              <w:jc w:val="center"/>
              <w:rPr>
                <w:sz w:val="20"/>
                <w:szCs w:val="20"/>
              </w:rPr>
            </w:pPr>
            <w:r>
              <w:rPr>
                <w:sz w:val="20"/>
                <w:szCs w:val="20"/>
              </w:rPr>
              <w:t xml:space="preserve">Согласно рабочему проекту, </w:t>
            </w:r>
            <w:r w:rsidRPr="00E51169">
              <w:rPr>
                <w:rFonts w:eastAsia="Calibri"/>
                <w:sz w:val="20"/>
                <w:szCs w:val="20"/>
                <w:lang w:eastAsia="en-US"/>
              </w:rPr>
              <w:t>общ</w:t>
            </w:r>
            <w:r>
              <w:rPr>
                <w:rFonts w:eastAsia="Calibri"/>
                <w:sz w:val="20"/>
                <w:szCs w:val="20"/>
                <w:lang w:eastAsia="en-US"/>
              </w:rPr>
              <w:t>ая</w:t>
            </w:r>
            <w:r w:rsidRPr="00E51169">
              <w:rPr>
                <w:rFonts w:eastAsia="Calibri"/>
                <w:sz w:val="20"/>
                <w:szCs w:val="20"/>
                <w:lang w:eastAsia="en-US"/>
              </w:rPr>
              <w:t xml:space="preserve"> площадь </w:t>
            </w:r>
            <w:r>
              <w:rPr>
                <w:sz w:val="20"/>
                <w:szCs w:val="20"/>
              </w:rPr>
              <w:t xml:space="preserve">территории </w:t>
            </w:r>
          </w:p>
          <w:p w:rsidR="00E87EE8" w:rsidRDefault="00E87EE8" w:rsidP="00E87EE8">
            <w:pPr>
              <w:keepNext/>
              <w:keepLines/>
              <w:spacing w:after="0" w:line="240" w:lineRule="auto"/>
              <w:jc w:val="center"/>
              <w:rPr>
                <w:sz w:val="20"/>
                <w:szCs w:val="20"/>
              </w:rPr>
            </w:pPr>
            <w:r>
              <w:rPr>
                <w:sz w:val="20"/>
                <w:szCs w:val="20"/>
              </w:rPr>
              <w:t>14,9 га**</w:t>
            </w:r>
          </w:p>
        </w:tc>
        <w:tc>
          <w:tcPr>
            <w:tcW w:w="1701" w:type="dxa"/>
            <w:tcBorders>
              <w:top w:val="single" w:sz="4" w:space="0" w:color="000000"/>
              <w:left w:val="single" w:sz="4" w:space="0" w:color="auto"/>
              <w:bottom w:val="single" w:sz="4" w:space="0" w:color="000000"/>
              <w:right w:val="single" w:sz="4" w:space="0" w:color="auto"/>
            </w:tcBorders>
            <w:vAlign w:val="center"/>
          </w:tcPr>
          <w:p w:rsidR="00E87EE8" w:rsidRPr="00AD4229" w:rsidRDefault="00E87EE8" w:rsidP="00462689">
            <w:pPr>
              <w:autoSpaceDE w:val="0"/>
              <w:autoSpaceDN w:val="0"/>
              <w:adjustRightInd w:val="0"/>
              <w:spacing w:after="0" w:line="240" w:lineRule="auto"/>
              <w:jc w:val="center"/>
              <w:rPr>
                <w:rFonts w:eastAsia="Calibri"/>
                <w:sz w:val="20"/>
                <w:szCs w:val="20"/>
                <w:lang w:eastAsia="en-US"/>
              </w:rPr>
            </w:pPr>
            <w:r>
              <w:rPr>
                <w:rFonts w:eastAsia="Calibri"/>
                <w:sz w:val="20"/>
                <w:szCs w:val="20"/>
                <w:lang w:eastAsia="en-US"/>
              </w:rPr>
              <w:t>У</w:t>
            </w:r>
            <w:r w:rsidRPr="00AD4229">
              <w:rPr>
                <w:rFonts w:eastAsia="Calibri"/>
                <w:sz w:val="20"/>
                <w:szCs w:val="20"/>
                <w:lang w:eastAsia="en-US"/>
              </w:rPr>
              <w:t>станавливается</w:t>
            </w:r>
          </w:p>
          <w:p w:rsidR="00E87EE8" w:rsidRPr="00AD4229" w:rsidRDefault="00E87EE8" w:rsidP="0046268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проектом</w:t>
            </w:r>
          </w:p>
          <w:p w:rsidR="00E87EE8" w:rsidRPr="00AD4229" w:rsidRDefault="00E87EE8" w:rsidP="00FD7674">
            <w:pPr>
              <w:autoSpaceDE w:val="0"/>
              <w:autoSpaceDN w:val="0"/>
              <w:adjustRightInd w:val="0"/>
              <w:spacing w:after="0" w:line="240" w:lineRule="auto"/>
              <w:ind w:left="-108"/>
              <w:jc w:val="center"/>
              <w:rPr>
                <w:rFonts w:eastAsia="Calibri"/>
                <w:sz w:val="20"/>
                <w:szCs w:val="20"/>
                <w:lang w:eastAsia="en-US"/>
              </w:rPr>
            </w:pPr>
            <w:r w:rsidRPr="00AD4229">
              <w:rPr>
                <w:rFonts w:eastAsia="Calibri"/>
                <w:sz w:val="20"/>
                <w:szCs w:val="20"/>
                <w:lang w:eastAsia="en-US"/>
              </w:rPr>
              <w:t>соответствующей</w:t>
            </w:r>
          </w:p>
          <w:p w:rsidR="00E87EE8" w:rsidRPr="00AD4229" w:rsidRDefault="00E87EE8" w:rsidP="0046268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документации,</w:t>
            </w:r>
          </w:p>
          <w:p w:rsidR="00E87EE8" w:rsidRDefault="00E87EE8" w:rsidP="00AD4229">
            <w:pPr>
              <w:autoSpaceDE w:val="0"/>
              <w:autoSpaceDN w:val="0"/>
              <w:adjustRightInd w:val="0"/>
              <w:spacing w:after="0" w:line="240" w:lineRule="auto"/>
              <w:jc w:val="center"/>
              <w:rPr>
                <w:rFonts w:eastAsia="Calibri"/>
                <w:sz w:val="20"/>
                <w:szCs w:val="20"/>
                <w:lang w:eastAsia="en-US"/>
              </w:rPr>
            </w:pPr>
            <w:r w:rsidRPr="00AD4229">
              <w:rPr>
                <w:rFonts w:eastAsia="Calibri"/>
                <w:sz w:val="20"/>
                <w:szCs w:val="20"/>
                <w:lang w:eastAsia="en-US"/>
              </w:rPr>
              <w:t>но не менее</w:t>
            </w:r>
            <w:r w:rsidRPr="00E51169">
              <w:rPr>
                <w:rFonts w:eastAsia="Calibri"/>
                <w:sz w:val="20"/>
                <w:szCs w:val="20"/>
                <w:lang w:eastAsia="en-US"/>
              </w:rPr>
              <w:t xml:space="preserve"> – </w:t>
            </w:r>
            <w:r>
              <w:rPr>
                <w:sz w:val="20"/>
                <w:szCs w:val="20"/>
              </w:rPr>
              <w:t>100 м</w:t>
            </w:r>
          </w:p>
        </w:tc>
      </w:tr>
      <w:tr w:rsidR="001220C5" w:rsidRPr="001220C5" w:rsidTr="007830AA">
        <w:tc>
          <w:tcPr>
            <w:tcW w:w="9606" w:type="dxa"/>
            <w:gridSpan w:val="6"/>
            <w:tcBorders>
              <w:top w:val="single" w:sz="4" w:space="0" w:color="000000"/>
              <w:left w:val="single" w:sz="4" w:space="0" w:color="000000"/>
              <w:bottom w:val="single" w:sz="4" w:space="0" w:color="000000"/>
              <w:right w:val="single" w:sz="4" w:space="0" w:color="auto"/>
            </w:tcBorders>
            <w:vAlign w:val="center"/>
          </w:tcPr>
          <w:p w:rsidR="001220C5" w:rsidRPr="0060085B" w:rsidRDefault="001220C5" w:rsidP="0060085B">
            <w:pPr>
              <w:pStyle w:val="ConsPlusNormal"/>
              <w:ind w:firstLine="0"/>
              <w:jc w:val="both"/>
              <w:rPr>
                <w:rFonts w:ascii="Times New Roman" w:eastAsia="Times New Roman" w:hAnsi="Times New Roman" w:cs="Times New Roman"/>
                <w:iCs/>
                <w:szCs w:val="22"/>
              </w:rPr>
            </w:pPr>
            <w:r w:rsidRPr="0060085B">
              <w:rPr>
                <w:rFonts w:ascii="Times New Roman" w:eastAsia="Times New Roman" w:hAnsi="Times New Roman" w:cs="Times New Roman"/>
                <w:iCs/>
                <w:szCs w:val="22"/>
              </w:rPr>
              <w:t>*В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1220C5" w:rsidRPr="001220C5" w:rsidRDefault="001220C5" w:rsidP="0060085B">
            <w:pPr>
              <w:autoSpaceDE w:val="0"/>
              <w:autoSpaceDN w:val="0"/>
              <w:adjustRightInd w:val="0"/>
              <w:spacing w:after="0" w:line="240" w:lineRule="auto"/>
              <w:rPr>
                <w:rFonts w:eastAsia="Calibri"/>
                <w:sz w:val="22"/>
                <w:lang w:eastAsia="en-US"/>
              </w:rPr>
            </w:pPr>
            <w:r w:rsidRPr="0060085B">
              <w:rPr>
                <w:iCs/>
                <w:sz w:val="20"/>
              </w:rPr>
              <w:t>**Возможно изменение параметров при проектировании объекта с учетом местных условий.</w:t>
            </w:r>
          </w:p>
        </w:tc>
      </w:tr>
    </w:tbl>
    <w:p w:rsidR="00BE57EF" w:rsidRPr="00995EDD" w:rsidRDefault="008124EF" w:rsidP="003C3BB0">
      <w:pPr>
        <w:pStyle w:val="20"/>
        <w:spacing w:before="0"/>
        <w:rPr>
          <w:rFonts w:eastAsia="Calibri"/>
        </w:rPr>
      </w:pPr>
      <w:bookmarkStart w:id="185" w:name="_Toc199152057"/>
      <w:r w:rsidRPr="00995EDD">
        <w:rPr>
          <w:rFonts w:eastAsia="Calibri"/>
        </w:rPr>
        <w:lastRenderedPageBreak/>
        <w:t xml:space="preserve">3.9. </w:t>
      </w:r>
      <w:r w:rsidR="003E3DC0" w:rsidRPr="00995EDD">
        <w:rPr>
          <w:rFonts w:eastAsia="Calibri"/>
        </w:rPr>
        <w:t>Р</w:t>
      </w:r>
      <w:r w:rsidR="00BE57EF" w:rsidRPr="00995EDD">
        <w:rPr>
          <w:rFonts w:eastAsia="Calibri"/>
        </w:rPr>
        <w:t>екреаци</w:t>
      </w:r>
      <w:r w:rsidR="00391E3D" w:rsidRPr="00995EDD">
        <w:rPr>
          <w:rFonts w:eastAsia="Calibri"/>
        </w:rPr>
        <w:t>я</w:t>
      </w:r>
      <w:r w:rsidR="00BE57EF" w:rsidRPr="00995EDD">
        <w:rPr>
          <w:rFonts w:eastAsia="Calibri"/>
        </w:rPr>
        <w:t xml:space="preserve"> и туризм</w:t>
      </w:r>
      <w:bookmarkEnd w:id="185"/>
    </w:p>
    <w:p w:rsidR="00390FCC" w:rsidRPr="00995EDD" w:rsidRDefault="00390FCC" w:rsidP="00E6598D">
      <w:pPr>
        <w:pStyle w:val="Heading3"/>
        <w:spacing w:before="240"/>
        <w:rPr>
          <w:sz w:val="24"/>
          <w:szCs w:val="24"/>
          <w:lang w:eastAsia="ru-RU"/>
        </w:rPr>
      </w:pPr>
      <w:bookmarkStart w:id="186" w:name="_Toc199152058"/>
      <w:r w:rsidRPr="00995EDD">
        <w:rPr>
          <w:sz w:val="24"/>
          <w:szCs w:val="24"/>
          <w:lang w:eastAsia="ru-RU"/>
        </w:rPr>
        <w:t>3.9.1. Озелененные территории общего пользования, места кратковременного отдыха населения</w:t>
      </w:r>
      <w:bookmarkEnd w:id="186"/>
    </w:p>
    <w:p w:rsidR="001C55BB" w:rsidRPr="00515F44" w:rsidRDefault="001C55BB" w:rsidP="001C55BB">
      <w:pPr>
        <w:numPr>
          <w:ilvl w:val="0"/>
          <w:numId w:val="3"/>
        </w:numPr>
        <w:spacing w:after="0"/>
        <w:ind w:firstLine="709"/>
        <w:rPr>
          <w:u w:val="single"/>
        </w:rPr>
      </w:pPr>
      <w:r w:rsidRPr="00515F44">
        <w:rPr>
          <w:u w:val="single"/>
        </w:rPr>
        <w:t>Существующее положение</w:t>
      </w:r>
    </w:p>
    <w:p w:rsidR="001C55BB" w:rsidRPr="00555B0A" w:rsidRDefault="001C55BB" w:rsidP="001C55BB">
      <w:pPr>
        <w:numPr>
          <w:ilvl w:val="0"/>
          <w:numId w:val="3"/>
        </w:numPr>
        <w:spacing w:after="0" w:line="240" w:lineRule="auto"/>
        <w:ind w:firstLine="709"/>
        <w:jc w:val="both"/>
        <w:rPr>
          <w:bCs/>
          <w:szCs w:val="24"/>
          <w:lang w:eastAsia="ar-SA" w:bidi="en-US"/>
        </w:rPr>
      </w:pPr>
      <w:r w:rsidRPr="005477C5">
        <w:rPr>
          <w:bCs/>
          <w:szCs w:val="24"/>
          <w:lang w:eastAsia="ar-SA" w:bidi="en-US"/>
        </w:rPr>
        <w:t xml:space="preserve">На территории </w:t>
      </w:r>
      <w:r w:rsidR="00F23511">
        <w:rPr>
          <w:bCs/>
          <w:szCs w:val="24"/>
          <w:lang w:eastAsia="ar-SA" w:bidi="en-US"/>
        </w:rPr>
        <w:t>Мичуринского</w:t>
      </w:r>
      <w:r w:rsidRPr="005477C5">
        <w:rPr>
          <w:bCs/>
          <w:szCs w:val="24"/>
          <w:lang w:eastAsia="ar-SA" w:bidi="en-US"/>
        </w:rPr>
        <w:t xml:space="preserve"> сельсовета </w:t>
      </w:r>
      <w:r w:rsidR="00555B0A">
        <w:rPr>
          <w:bCs/>
          <w:szCs w:val="24"/>
          <w:lang w:eastAsia="ar-SA" w:bidi="en-US"/>
        </w:rPr>
        <w:t xml:space="preserve">благоустроенные </w:t>
      </w:r>
      <w:r w:rsidRPr="00555B0A">
        <w:rPr>
          <w:bCs/>
          <w:szCs w:val="24"/>
          <w:lang w:eastAsia="ar-SA" w:bidi="en-US"/>
        </w:rPr>
        <w:t>озелененные территории общего пользования и места кратковременного отдыха населения отсутствуют.</w:t>
      </w:r>
    </w:p>
    <w:p w:rsidR="001C55BB" w:rsidRPr="00DB3F6C" w:rsidRDefault="001C55BB" w:rsidP="001C55BB">
      <w:pPr>
        <w:numPr>
          <w:ilvl w:val="0"/>
          <w:numId w:val="3"/>
        </w:numPr>
        <w:spacing w:after="0" w:line="240" w:lineRule="auto"/>
        <w:ind w:firstLine="709"/>
        <w:jc w:val="both"/>
        <w:rPr>
          <w:rFonts w:cs="Tahoma"/>
        </w:rPr>
      </w:pPr>
      <w:r>
        <w:rPr>
          <w:rFonts w:cs="Tahoma"/>
        </w:rPr>
        <w:t>В</w:t>
      </w:r>
      <w:r w:rsidRPr="00DB3F6C">
        <w:rPr>
          <w:rFonts w:cs="Tahoma"/>
        </w:rPr>
        <w:t xml:space="preserve"> границах жилых участков селитебных территорий </w:t>
      </w:r>
      <w:r>
        <w:rPr>
          <w:rFonts w:cs="Tahoma"/>
        </w:rPr>
        <w:t xml:space="preserve">располагаются </w:t>
      </w:r>
      <w:r w:rsidRPr="00DB3F6C">
        <w:rPr>
          <w:rFonts w:cs="Tahoma"/>
        </w:rPr>
        <w:t>зеленые насаждения</w:t>
      </w:r>
      <w:r>
        <w:rPr>
          <w:rFonts w:cs="Tahoma"/>
        </w:rPr>
        <w:t xml:space="preserve">, которые </w:t>
      </w:r>
      <w:r w:rsidRPr="00DB3F6C">
        <w:rPr>
          <w:rFonts w:cs="Tahoma"/>
        </w:rPr>
        <w:t xml:space="preserve">так же </w:t>
      </w:r>
      <w:r w:rsidRPr="00DB3F6C">
        <w:t xml:space="preserve">влияют на микроклимат населенных пунктов и имеют большое санитарно-гигиеническое значение. </w:t>
      </w:r>
      <w:r w:rsidRPr="00DB3F6C">
        <w:rPr>
          <w:rFonts w:cs="Tahoma"/>
        </w:rPr>
        <w:t>Здесь преобладают посадки плодовых деревьев, ягодных кустарников и огородных культур, многочисленные декоративные кустарники и цветники. Состояние этих посадок можно охарактеризовать как хорошее.</w:t>
      </w:r>
    </w:p>
    <w:p w:rsidR="001C55BB" w:rsidRPr="00FD7674" w:rsidRDefault="001C55BB" w:rsidP="003D7320">
      <w:pPr>
        <w:pStyle w:val="affffff6"/>
        <w:ind w:firstLine="567"/>
        <w:rPr>
          <w:u w:val="single"/>
          <w:lang w:val="ru-RU"/>
        </w:rPr>
      </w:pPr>
      <w:r w:rsidRPr="00FD7674">
        <w:rPr>
          <w:u w:val="single"/>
          <w:lang w:val="ru-RU"/>
        </w:rPr>
        <w:t>Анализ сложившейся ситуации выявил следующее:</w:t>
      </w:r>
    </w:p>
    <w:p w:rsidR="001C55BB" w:rsidRPr="005477C5" w:rsidRDefault="001C55BB" w:rsidP="001C55BB">
      <w:pPr>
        <w:pStyle w:val="affffff6"/>
        <w:rPr>
          <w:bCs/>
          <w:lang w:val="ru-RU"/>
        </w:rPr>
      </w:pPr>
      <w:r w:rsidRPr="005477C5">
        <w:rPr>
          <w:bCs/>
          <w:lang w:val="ru-RU"/>
        </w:rPr>
        <w:t>-</w:t>
      </w:r>
      <w:r>
        <w:rPr>
          <w:bCs/>
          <w:lang w:val="ru-RU"/>
        </w:rPr>
        <w:t> </w:t>
      </w:r>
      <w:r w:rsidRPr="004523B2">
        <w:rPr>
          <w:bCs/>
          <w:lang w:val="ru-RU"/>
        </w:rPr>
        <w:t>территория сельсовета обладает свободными территориями для развития озелененных территории общего пользования и мест кратковременного отдыха населения</w:t>
      </w:r>
      <w:r>
        <w:rPr>
          <w:bCs/>
          <w:lang w:val="ru-RU"/>
        </w:rPr>
        <w:t>.</w:t>
      </w:r>
    </w:p>
    <w:p w:rsidR="001C55BB" w:rsidRPr="00FD7674" w:rsidRDefault="001C55BB" w:rsidP="003D7320">
      <w:pPr>
        <w:pStyle w:val="affffff6"/>
        <w:ind w:firstLine="567"/>
        <w:rPr>
          <w:u w:val="single"/>
          <w:lang w:val="ru-RU"/>
        </w:rPr>
      </w:pPr>
      <w:r w:rsidRPr="00FD7674">
        <w:rPr>
          <w:u w:val="single"/>
          <w:lang w:val="ru-RU"/>
        </w:rPr>
        <w:t xml:space="preserve">Выводы: </w:t>
      </w:r>
    </w:p>
    <w:p w:rsidR="001C55BB" w:rsidRPr="00DC3C1F" w:rsidRDefault="001C55BB" w:rsidP="001C55BB">
      <w:pPr>
        <w:pStyle w:val="affffff6"/>
        <w:rPr>
          <w:lang w:val="ru-RU"/>
        </w:rPr>
      </w:pPr>
      <w:r w:rsidRPr="00DC3C1F">
        <w:rPr>
          <w:lang w:val="ru-RU"/>
        </w:rPr>
        <w:t>-</w:t>
      </w:r>
      <w:r>
        <w:rPr>
          <w:lang w:val="ru-RU"/>
        </w:rPr>
        <w:t> </w:t>
      </w:r>
      <w:r w:rsidRPr="00E9639F">
        <w:rPr>
          <w:bCs/>
          <w:lang w:val="ru-RU"/>
        </w:rPr>
        <w:t>рекомендуется предусмотр</w:t>
      </w:r>
      <w:r w:rsidR="009619A8">
        <w:rPr>
          <w:bCs/>
          <w:lang w:val="ru-RU"/>
        </w:rPr>
        <w:t>еть</w:t>
      </w:r>
      <w:r w:rsidRPr="00E9639F">
        <w:rPr>
          <w:bCs/>
          <w:lang w:val="ru-RU"/>
        </w:rPr>
        <w:t xml:space="preserve"> размещение озелененных территорий общего пользования, мест кратковременного отдыха населения</w:t>
      </w:r>
      <w:r w:rsidR="009619A8">
        <w:rPr>
          <w:bCs/>
          <w:lang w:val="ru-RU"/>
        </w:rPr>
        <w:t xml:space="preserve"> в жилых и других функциональных зонах</w:t>
      </w:r>
    </w:p>
    <w:p w:rsidR="001C55BB" w:rsidRPr="00FD7674" w:rsidRDefault="001C55BB" w:rsidP="003D7320">
      <w:pPr>
        <w:pStyle w:val="affffff6"/>
        <w:ind w:firstLine="567"/>
        <w:rPr>
          <w:u w:val="single"/>
          <w:lang w:val="ru-RU"/>
        </w:rPr>
      </w:pPr>
      <w:r w:rsidRPr="00FD7674">
        <w:rPr>
          <w:u w:val="single"/>
          <w:lang w:val="ru-RU"/>
        </w:rPr>
        <w:t>Планируемое развитие</w:t>
      </w:r>
    </w:p>
    <w:p w:rsidR="001C55BB" w:rsidRPr="00CA6871" w:rsidRDefault="001C55BB" w:rsidP="001C55BB">
      <w:pPr>
        <w:spacing w:after="0" w:line="240" w:lineRule="auto"/>
        <w:ind w:firstLine="709"/>
        <w:jc w:val="both"/>
        <w:rPr>
          <w:szCs w:val="24"/>
        </w:rPr>
      </w:pPr>
      <w:r w:rsidRPr="00CA6871">
        <w:rPr>
          <w:szCs w:val="24"/>
        </w:rPr>
        <w:t xml:space="preserve">Планируемое развитие </w:t>
      </w:r>
      <w:r w:rsidRPr="00CA6871">
        <w:t xml:space="preserve">озелененных территорий общего пользования </w:t>
      </w:r>
      <w:r w:rsidRPr="00CA6871">
        <w:rPr>
          <w:szCs w:val="24"/>
        </w:rPr>
        <w:t>предлагается с учетом расчетных показателей действующих нормативов градостроительного проектирования</w:t>
      </w:r>
      <w:r w:rsidR="00CA6871" w:rsidRPr="00CA6871">
        <w:rPr>
          <w:szCs w:val="24"/>
        </w:rPr>
        <w:t>.</w:t>
      </w:r>
    </w:p>
    <w:p w:rsidR="00CA6871" w:rsidRPr="009B5C61" w:rsidRDefault="00CA6871" w:rsidP="00CA6871">
      <w:pPr>
        <w:pStyle w:val="ConsPlusTitle"/>
        <w:jc w:val="right"/>
        <w:rPr>
          <w:rFonts w:ascii="Times New Roman" w:hAnsi="Times New Roman" w:cs="Times New Roman"/>
          <w:b w:val="0"/>
          <w:sz w:val="24"/>
          <w:szCs w:val="24"/>
        </w:rPr>
      </w:pPr>
      <w:r w:rsidRPr="009B5C61">
        <w:rPr>
          <w:rFonts w:ascii="Times New Roman" w:hAnsi="Times New Roman" w:cs="Times New Roman"/>
          <w:b w:val="0"/>
          <w:sz w:val="24"/>
          <w:szCs w:val="24"/>
        </w:rPr>
        <w:t>Таблица 3.9.1-1</w:t>
      </w:r>
    </w:p>
    <w:p w:rsidR="00CA6871" w:rsidRPr="009B5C61" w:rsidRDefault="00CA6871" w:rsidP="00CA6871">
      <w:pPr>
        <w:pStyle w:val="ConsPlusTitle"/>
        <w:jc w:val="center"/>
        <w:rPr>
          <w:rFonts w:ascii="Times New Roman" w:hAnsi="Times New Roman" w:cs="Times New Roman"/>
          <w:b w:val="0"/>
          <w:sz w:val="24"/>
          <w:szCs w:val="24"/>
          <w:lang w:eastAsia="ru-RU"/>
        </w:rPr>
      </w:pPr>
      <w:r w:rsidRPr="009B5C61">
        <w:rPr>
          <w:rFonts w:ascii="Times New Roman" w:hAnsi="Times New Roman" w:cs="Times New Roman"/>
          <w:b w:val="0"/>
          <w:sz w:val="24"/>
          <w:szCs w:val="24"/>
          <w:lang w:eastAsia="ru-RU"/>
        </w:rPr>
        <w:t>Потребность и планируемый уровень обеспеченности населения озелененными территориями общего пользования</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61"/>
        <w:gridCol w:w="3170"/>
        <w:gridCol w:w="1581"/>
        <w:gridCol w:w="2033"/>
      </w:tblGrid>
      <w:tr w:rsidR="00CA6871" w:rsidRPr="00842553" w:rsidTr="005F3414">
        <w:tc>
          <w:tcPr>
            <w:tcW w:w="2660" w:type="dxa"/>
            <w:vAlign w:val="center"/>
          </w:tcPr>
          <w:p w:rsidR="00CA6871" w:rsidRPr="00356EBE" w:rsidRDefault="00CA6871" w:rsidP="00CA6871">
            <w:pPr>
              <w:pStyle w:val="a3"/>
              <w:tabs>
                <w:tab w:val="left" w:pos="-180"/>
              </w:tabs>
              <w:jc w:val="center"/>
              <w:rPr>
                <w:rFonts w:cs="Arial"/>
                <w:highlight w:val="yellow"/>
                <w:lang w:val="ru-RU" w:eastAsia="ru-RU"/>
              </w:rPr>
            </w:pPr>
            <w:r w:rsidRPr="00356EBE">
              <w:rPr>
                <w:bCs/>
                <w:lang w:val="ru-RU" w:eastAsia="ru-RU"/>
              </w:rPr>
              <w:t>Населенный пункт</w:t>
            </w:r>
          </w:p>
        </w:tc>
        <w:tc>
          <w:tcPr>
            <w:tcW w:w="3402" w:type="dxa"/>
            <w:vAlign w:val="center"/>
          </w:tcPr>
          <w:p w:rsidR="00CA6871" w:rsidRPr="00356EBE" w:rsidRDefault="00EB2090" w:rsidP="000139C7">
            <w:pPr>
              <w:pStyle w:val="a3"/>
              <w:tabs>
                <w:tab w:val="left" w:pos="-180"/>
              </w:tabs>
              <w:jc w:val="center"/>
              <w:rPr>
                <w:lang w:val="ru-RU" w:eastAsia="ru-RU"/>
              </w:rPr>
            </w:pPr>
            <w:r>
              <w:rPr>
                <w:bCs/>
                <w:lang w:val="ru-RU" w:eastAsia="ru-RU"/>
              </w:rPr>
              <w:t>Для с</w:t>
            </w:r>
            <w:r w:rsidR="00CA6871" w:rsidRPr="00356EBE">
              <w:rPr>
                <w:bCs/>
                <w:lang w:val="ru-RU" w:eastAsia="ru-RU"/>
              </w:rPr>
              <w:t>уществующ</w:t>
            </w:r>
            <w:r>
              <w:rPr>
                <w:bCs/>
                <w:lang w:val="ru-RU" w:eastAsia="ru-RU"/>
              </w:rPr>
              <w:t>ей застройки</w:t>
            </w:r>
            <w:r w:rsidR="00CA6871" w:rsidRPr="00356EBE">
              <w:rPr>
                <w:bCs/>
                <w:lang w:val="ru-RU" w:eastAsia="ru-RU"/>
              </w:rPr>
              <w:t xml:space="preserve"> (01.01.2022)</w:t>
            </w:r>
            <w:r w:rsidR="000139C7">
              <w:rPr>
                <w:bCs/>
                <w:lang w:val="ru-RU" w:eastAsia="ru-RU"/>
              </w:rPr>
              <w:t xml:space="preserve">, </w:t>
            </w:r>
            <w:r w:rsidR="007D6B39">
              <w:rPr>
                <w:bCs/>
                <w:lang w:val="ru-RU" w:eastAsia="ru-RU"/>
              </w:rPr>
              <w:t>га</w:t>
            </w:r>
          </w:p>
        </w:tc>
        <w:tc>
          <w:tcPr>
            <w:tcW w:w="1674" w:type="dxa"/>
            <w:vAlign w:val="center"/>
          </w:tcPr>
          <w:p w:rsidR="00CA6871" w:rsidRPr="00842553" w:rsidRDefault="00CA6871" w:rsidP="00CA6871">
            <w:pPr>
              <w:pStyle w:val="Default"/>
              <w:jc w:val="center"/>
              <w:rPr>
                <w:rFonts w:eastAsia="Calibri"/>
                <w:bCs/>
                <w:color w:val="auto"/>
              </w:rPr>
            </w:pPr>
            <w:r w:rsidRPr="00842553">
              <w:rPr>
                <w:rFonts w:eastAsia="Calibri"/>
                <w:bCs/>
                <w:color w:val="auto"/>
              </w:rPr>
              <w:t>1 очередь</w:t>
            </w:r>
          </w:p>
          <w:p w:rsidR="00CA6871" w:rsidRPr="00842553" w:rsidRDefault="00CA6871" w:rsidP="00CA6871">
            <w:pPr>
              <w:pStyle w:val="Default"/>
              <w:jc w:val="center"/>
              <w:rPr>
                <w:rFonts w:eastAsia="Calibri"/>
                <w:color w:val="auto"/>
              </w:rPr>
            </w:pPr>
            <w:r w:rsidRPr="00842553">
              <w:rPr>
                <w:rFonts w:eastAsia="Calibri"/>
                <w:bCs/>
                <w:color w:val="auto"/>
              </w:rPr>
              <w:t>(2030)</w:t>
            </w:r>
            <w:r w:rsidR="000139C7">
              <w:rPr>
                <w:rFonts w:eastAsia="Calibri"/>
                <w:bCs/>
                <w:color w:val="auto"/>
              </w:rPr>
              <w:t xml:space="preserve">, </w:t>
            </w:r>
            <w:r w:rsidR="007D6B39">
              <w:rPr>
                <w:rFonts w:eastAsia="Calibri"/>
                <w:bCs/>
                <w:color w:val="auto"/>
              </w:rPr>
              <w:t>га</w:t>
            </w:r>
          </w:p>
        </w:tc>
        <w:tc>
          <w:tcPr>
            <w:tcW w:w="2153" w:type="dxa"/>
            <w:vAlign w:val="center"/>
          </w:tcPr>
          <w:p w:rsidR="00CA6871" w:rsidRPr="00842553" w:rsidRDefault="00CA6871" w:rsidP="00CA6871">
            <w:pPr>
              <w:pStyle w:val="Default"/>
              <w:jc w:val="center"/>
              <w:rPr>
                <w:rFonts w:eastAsia="Calibri"/>
                <w:bCs/>
                <w:color w:val="auto"/>
              </w:rPr>
            </w:pPr>
            <w:r w:rsidRPr="00842553">
              <w:rPr>
                <w:rFonts w:eastAsia="Calibri"/>
                <w:bCs/>
                <w:color w:val="auto"/>
              </w:rPr>
              <w:t>Расчетный срок</w:t>
            </w:r>
          </w:p>
          <w:p w:rsidR="00CA6871" w:rsidRPr="00842553" w:rsidRDefault="00CA6871" w:rsidP="000139C7">
            <w:pPr>
              <w:pStyle w:val="Default"/>
              <w:jc w:val="center"/>
              <w:rPr>
                <w:rFonts w:eastAsia="Calibri"/>
                <w:color w:val="auto"/>
              </w:rPr>
            </w:pPr>
            <w:r w:rsidRPr="00842553">
              <w:rPr>
                <w:rFonts w:eastAsia="Calibri"/>
                <w:bCs/>
                <w:color w:val="auto"/>
              </w:rPr>
              <w:t>(204</w:t>
            </w:r>
            <w:r w:rsidR="009A2CBB">
              <w:rPr>
                <w:rFonts w:eastAsia="Calibri"/>
                <w:bCs/>
                <w:color w:val="auto"/>
              </w:rPr>
              <w:t>0</w:t>
            </w:r>
            <w:r w:rsidRPr="00842553">
              <w:rPr>
                <w:rFonts w:eastAsia="Calibri"/>
                <w:bCs/>
                <w:color w:val="auto"/>
              </w:rPr>
              <w:t>)</w:t>
            </w:r>
            <w:r w:rsidR="000139C7">
              <w:rPr>
                <w:rFonts w:eastAsia="Calibri"/>
                <w:bCs/>
                <w:color w:val="auto"/>
              </w:rPr>
              <w:t xml:space="preserve">, </w:t>
            </w:r>
            <w:r w:rsidR="007D6B39">
              <w:rPr>
                <w:rFonts w:eastAsia="Calibri"/>
                <w:bCs/>
                <w:color w:val="auto"/>
              </w:rPr>
              <w:t>га</w:t>
            </w:r>
          </w:p>
        </w:tc>
      </w:tr>
      <w:tr w:rsidR="00CA6871" w:rsidRPr="00842553" w:rsidTr="005F3414">
        <w:tc>
          <w:tcPr>
            <w:tcW w:w="2660" w:type="dxa"/>
            <w:vAlign w:val="center"/>
          </w:tcPr>
          <w:p w:rsidR="00CA6871" w:rsidRPr="00356EBE" w:rsidRDefault="00F23511" w:rsidP="00F23511">
            <w:pPr>
              <w:pStyle w:val="a3"/>
              <w:tabs>
                <w:tab w:val="left" w:pos="-180"/>
              </w:tabs>
              <w:jc w:val="center"/>
              <w:rPr>
                <w:rFonts w:cs="Arial"/>
                <w:highlight w:val="yellow"/>
                <w:lang w:val="ru-RU" w:eastAsia="ru-RU"/>
              </w:rPr>
            </w:pPr>
            <w:r w:rsidRPr="00356EBE">
              <w:rPr>
                <w:rFonts w:cs="Arial"/>
                <w:bCs/>
                <w:lang w:val="ru-RU" w:eastAsia="ru-RU"/>
              </w:rPr>
              <w:t>п.Мичуринский</w:t>
            </w:r>
            <w:r w:rsidR="005361F2" w:rsidRPr="00356EBE">
              <w:rPr>
                <w:rFonts w:cs="Arial"/>
                <w:bCs/>
                <w:lang w:val="ru-RU" w:eastAsia="ru-RU"/>
              </w:rPr>
              <w:t>*</w:t>
            </w:r>
          </w:p>
        </w:tc>
        <w:tc>
          <w:tcPr>
            <w:tcW w:w="3402" w:type="dxa"/>
            <w:vAlign w:val="center"/>
          </w:tcPr>
          <w:p w:rsidR="00CA6871" w:rsidRPr="007D6B39" w:rsidRDefault="007D6B39" w:rsidP="00C77132">
            <w:pPr>
              <w:pStyle w:val="a3"/>
              <w:tabs>
                <w:tab w:val="left" w:pos="-180"/>
              </w:tabs>
              <w:jc w:val="center"/>
              <w:rPr>
                <w:rFonts w:cs="Arial"/>
                <w:lang w:val="ru-RU" w:eastAsia="ru-RU"/>
              </w:rPr>
            </w:pPr>
            <w:r w:rsidRPr="007D6B39">
              <w:rPr>
                <w:rFonts w:cs="Arial"/>
                <w:lang w:val="ru-RU" w:eastAsia="ru-RU"/>
              </w:rPr>
              <w:t>2,43</w:t>
            </w:r>
          </w:p>
        </w:tc>
        <w:tc>
          <w:tcPr>
            <w:tcW w:w="1674" w:type="dxa"/>
            <w:vAlign w:val="center"/>
          </w:tcPr>
          <w:p w:rsidR="00CA6871" w:rsidRPr="007D6B39" w:rsidRDefault="007D6B39" w:rsidP="00C77132">
            <w:pPr>
              <w:pStyle w:val="a3"/>
              <w:tabs>
                <w:tab w:val="left" w:pos="-180"/>
              </w:tabs>
              <w:jc w:val="center"/>
              <w:rPr>
                <w:rFonts w:cs="Arial"/>
                <w:lang w:val="ru-RU" w:eastAsia="ru-RU"/>
              </w:rPr>
            </w:pPr>
            <w:r w:rsidRPr="007D6B39">
              <w:rPr>
                <w:rFonts w:cs="Arial"/>
                <w:lang w:val="ru-RU" w:eastAsia="ru-RU"/>
              </w:rPr>
              <w:t>2</w:t>
            </w:r>
            <w:r w:rsidR="009619A8">
              <w:rPr>
                <w:rFonts w:cs="Arial"/>
                <w:lang w:val="ru-RU" w:eastAsia="ru-RU"/>
              </w:rPr>
              <w:t>,</w:t>
            </w:r>
            <w:r w:rsidRPr="007D6B39">
              <w:rPr>
                <w:rFonts w:cs="Arial"/>
                <w:lang w:val="ru-RU" w:eastAsia="ru-RU"/>
              </w:rPr>
              <w:t>92</w:t>
            </w:r>
          </w:p>
        </w:tc>
        <w:tc>
          <w:tcPr>
            <w:tcW w:w="2153" w:type="dxa"/>
            <w:vAlign w:val="center"/>
          </w:tcPr>
          <w:p w:rsidR="00CA6871" w:rsidRPr="007D6B39" w:rsidRDefault="007D6B39" w:rsidP="00C77132">
            <w:pPr>
              <w:pStyle w:val="a3"/>
              <w:tabs>
                <w:tab w:val="left" w:pos="-180"/>
              </w:tabs>
              <w:jc w:val="center"/>
              <w:rPr>
                <w:rFonts w:cs="Arial"/>
                <w:lang w:val="ru-RU" w:eastAsia="ru-RU"/>
              </w:rPr>
            </w:pPr>
            <w:r w:rsidRPr="007D6B39">
              <w:rPr>
                <w:rFonts w:cs="Arial"/>
                <w:lang w:val="ru-RU" w:eastAsia="ru-RU"/>
              </w:rPr>
              <w:t>2,67</w:t>
            </w:r>
          </w:p>
        </w:tc>
      </w:tr>
      <w:tr w:rsidR="00CA6871" w:rsidRPr="00842553" w:rsidTr="005F3414">
        <w:tc>
          <w:tcPr>
            <w:tcW w:w="2660" w:type="dxa"/>
            <w:vAlign w:val="center"/>
          </w:tcPr>
          <w:p w:rsidR="00CA6871" w:rsidRPr="00356EBE" w:rsidRDefault="00F23511" w:rsidP="00CA6871">
            <w:pPr>
              <w:pStyle w:val="a3"/>
              <w:tabs>
                <w:tab w:val="left" w:pos="-180"/>
              </w:tabs>
              <w:jc w:val="center"/>
              <w:rPr>
                <w:rFonts w:cs="Arial"/>
                <w:bCs/>
                <w:lang w:val="ru-RU" w:eastAsia="ru-RU"/>
              </w:rPr>
            </w:pPr>
            <w:r w:rsidRPr="00356EBE">
              <w:rPr>
                <w:rFonts w:cs="Arial"/>
                <w:bCs/>
                <w:lang w:val="ru-RU" w:eastAsia="ru-RU"/>
              </w:rPr>
              <w:t>ж/д ст.</w:t>
            </w:r>
            <w:r w:rsidR="009506AC">
              <w:rPr>
                <w:rFonts w:cs="Arial"/>
                <w:bCs/>
                <w:lang w:val="ru-RU" w:eastAsia="ru-RU"/>
              </w:rPr>
              <w:t xml:space="preserve"> </w:t>
            </w:r>
            <w:r w:rsidRPr="00356EBE">
              <w:rPr>
                <w:rFonts w:cs="Arial"/>
                <w:bCs/>
                <w:lang w:val="ru-RU" w:eastAsia="ru-RU"/>
              </w:rPr>
              <w:t>Кривозеровка</w:t>
            </w:r>
            <w:r w:rsidR="00FF1F7E" w:rsidRPr="00356EBE">
              <w:rPr>
                <w:rFonts w:cs="Arial"/>
                <w:bCs/>
                <w:lang w:val="ru-RU" w:eastAsia="ru-RU"/>
              </w:rPr>
              <w:t>*</w:t>
            </w:r>
            <w:r w:rsidRPr="00356EBE">
              <w:rPr>
                <w:rFonts w:cs="Arial"/>
                <w:bCs/>
                <w:lang w:val="ru-RU" w:eastAsia="ru-RU"/>
              </w:rPr>
              <w:t>*</w:t>
            </w:r>
          </w:p>
        </w:tc>
        <w:tc>
          <w:tcPr>
            <w:tcW w:w="3402" w:type="dxa"/>
            <w:tcBorders>
              <w:right w:val="single" w:sz="4" w:space="0" w:color="auto"/>
            </w:tcBorders>
            <w:vAlign w:val="center"/>
          </w:tcPr>
          <w:p w:rsidR="00CA6871" w:rsidRPr="007D6B39" w:rsidRDefault="007D6B39" w:rsidP="00C77132">
            <w:pPr>
              <w:pStyle w:val="a3"/>
              <w:tabs>
                <w:tab w:val="left" w:pos="-180"/>
              </w:tabs>
              <w:jc w:val="center"/>
              <w:rPr>
                <w:lang w:val="ru-RU" w:eastAsia="ru-RU"/>
              </w:rPr>
            </w:pPr>
            <w:r w:rsidRPr="007D6B39">
              <w:rPr>
                <w:lang w:val="ru-RU" w:eastAsia="ru-RU"/>
              </w:rPr>
              <w:t>0,58</w:t>
            </w:r>
          </w:p>
        </w:tc>
        <w:tc>
          <w:tcPr>
            <w:tcW w:w="1674" w:type="dxa"/>
            <w:tcBorders>
              <w:left w:val="single" w:sz="4" w:space="0" w:color="auto"/>
              <w:right w:val="single" w:sz="4" w:space="0" w:color="auto"/>
            </w:tcBorders>
            <w:vAlign w:val="center"/>
          </w:tcPr>
          <w:p w:rsidR="00CA6871" w:rsidRPr="007D6B39" w:rsidRDefault="007D6B39" w:rsidP="00C77132">
            <w:pPr>
              <w:pStyle w:val="a3"/>
              <w:tabs>
                <w:tab w:val="left" w:pos="-180"/>
              </w:tabs>
              <w:jc w:val="center"/>
              <w:rPr>
                <w:lang w:val="ru-RU" w:eastAsia="ru-RU"/>
              </w:rPr>
            </w:pPr>
            <w:r w:rsidRPr="007D6B39">
              <w:rPr>
                <w:lang w:val="ru-RU" w:eastAsia="ru-RU"/>
              </w:rPr>
              <w:t>0,53</w:t>
            </w:r>
          </w:p>
        </w:tc>
        <w:tc>
          <w:tcPr>
            <w:tcW w:w="2153" w:type="dxa"/>
            <w:tcBorders>
              <w:left w:val="single" w:sz="4" w:space="0" w:color="auto"/>
            </w:tcBorders>
            <w:vAlign w:val="center"/>
          </w:tcPr>
          <w:p w:rsidR="00CA6871" w:rsidRPr="007D6B39" w:rsidRDefault="007D6B39" w:rsidP="00C77132">
            <w:pPr>
              <w:pStyle w:val="a3"/>
              <w:tabs>
                <w:tab w:val="left" w:pos="-180"/>
              </w:tabs>
              <w:jc w:val="center"/>
              <w:rPr>
                <w:lang w:val="ru-RU" w:eastAsia="ru-RU"/>
              </w:rPr>
            </w:pPr>
            <w:r w:rsidRPr="007D6B39">
              <w:rPr>
                <w:lang w:val="ru-RU" w:eastAsia="ru-RU"/>
              </w:rPr>
              <w:t>0,47</w:t>
            </w:r>
          </w:p>
        </w:tc>
      </w:tr>
      <w:tr w:rsidR="00CA6871" w:rsidRPr="00842553" w:rsidTr="005F3414">
        <w:tc>
          <w:tcPr>
            <w:tcW w:w="9889" w:type="dxa"/>
            <w:gridSpan w:val="4"/>
            <w:vAlign w:val="center"/>
          </w:tcPr>
          <w:p w:rsidR="00F23511" w:rsidRDefault="00CA6871" w:rsidP="00F23511">
            <w:pPr>
              <w:spacing w:after="0" w:line="240" w:lineRule="auto"/>
              <w:contextualSpacing/>
              <w:jc w:val="both"/>
              <w:rPr>
                <w:szCs w:val="24"/>
              </w:rPr>
            </w:pPr>
            <w:r w:rsidRPr="00842553">
              <w:rPr>
                <w:szCs w:val="24"/>
              </w:rPr>
              <w:t>*</w:t>
            </w:r>
            <w:r w:rsidRPr="00842553">
              <w:rPr>
                <w:szCs w:val="24"/>
                <w:lang w:eastAsia="x-none"/>
              </w:rPr>
              <w:t xml:space="preserve"> </w:t>
            </w:r>
            <w:r w:rsidR="00FF1F7E" w:rsidRPr="00842553">
              <w:rPr>
                <w:szCs w:val="24"/>
              </w:rPr>
              <w:t>Р</w:t>
            </w:r>
            <w:r w:rsidRPr="00842553">
              <w:rPr>
                <w:szCs w:val="24"/>
              </w:rPr>
              <w:t>екомендуется формирование озелененной территории общего пользования площадью не менее</w:t>
            </w:r>
            <w:r w:rsidR="00473A5B" w:rsidRPr="007D6B39">
              <w:rPr>
                <w:szCs w:val="24"/>
              </w:rPr>
              <w:t xml:space="preserve">: </w:t>
            </w:r>
            <w:r w:rsidR="007D6B39" w:rsidRPr="007D6B39">
              <w:rPr>
                <w:szCs w:val="24"/>
              </w:rPr>
              <w:t>2,92</w:t>
            </w:r>
            <w:r w:rsidRPr="007D6B39">
              <w:rPr>
                <w:szCs w:val="24"/>
              </w:rPr>
              <w:t xml:space="preserve"> </w:t>
            </w:r>
            <w:r w:rsidR="000E66B9" w:rsidRPr="007D6B39">
              <w:rPr>
                <w:szCs w:val="24"/>
              </w:rPr>
              <w:t>га</w:t>
            </w:r>
            <w:r w:rsidR="00473A5B" w:rsidRPr="00842553">
              <w:rPr>
                <w:szCs w:val="24"/>
              </w:rPr>
              <w:t xml:space="preserve"> в </w:t>
            </w:r>
            <w:r w:rsidR="00F23511">
              <w:rPr>
                <w:szCs w:val="24"/>
              </w:rPr>
              <w:t>п. Мичуринский</w:t>
            </w:r>
          </w:p>
          <w:p w:rsidR="00CA6871" w:rsidRPr="00542024" w:rsidRDefault="00453AED" w:rsidP="00F23511">
            <w:pPr>
              <w:spacing w:after="0" w:line="240" w:lineRule="auto"/>
              <w:contextualSpacing/>
              <w:jc w:val="both"/>
              <w:rPr>
                <w:rFonts w:cs="Arial"/>
                <w:bCs/>
              </w:rPr>
            </w:pPr>
            <w:r w:rsidRPr="00AF5606">
              <w:rPr>
                <w:szCs w:val="24"/>
              </w:rPr>
              <w:t>**</w:t>
            </w:r>
            <w:r w:rsidR="007D6B39" w:rsidRPr="00842553">
              <w:rPr>
                <w:szCs w:val="24"/>
              </w:rPr>
              <w:t xml:space="preserve"> Рекомендуется формирование озелененной территории общего пользования площадью не менее</w:t>
            </w:r>
            <w:r w:rsidR="007D6B39" w:rsidRPr="007D6B39">
              <w:rPr>
                <w:szCs w:val="24"/>
              </w:rPr>
              <w:t>: 0,47 га</w:t>
            </w:r>
            <w:r w:rsidR="007D6B39" w:rsidRPr="00842553">
              <w:rPr>
                <w:szCs w:val="24"/>
              </w:rPr>
              <w:t xml:space="preserve"> </w:t>
            </w:r>
            <w:r w:rsidR="007D6B39" w:rsidRPr="00356EBE">
              <w:rPr>
                <w:rFonts w:cs="Arial"/>
                <w:bCs/>
              </w:rPr>
              <w:t>ж/д ст.</w:t>
            </w:r>
            <w:r w:rsidR="009506AC">
              <w:rPr>
                <w:rFonts w:cs="Arial"/>
                <w:bCs/>
              </w:rPr>
              <w:t xml:space="preserve"> </w:t>
            </w:r>
            <w:r w:rsidR="007D6B39" w:rsidRPr="00356EBE">
              <w:rPr>
                <w:rFonts w:cs="Arial"/>
                <w:bCs/>
              </w:rPr>
              <w:t>Кривозеровка</w:t>
            </w:r>
          </w:p>
        </w:tc>
      </w:tr>
    </w:tbl>
    <w:p w:rsidR="00CA6871" w:rsidRPr="00B76855" w:rsidRDefault="00CA6871" w:rsidP="001C55BB">
      <w:pPr>
        <w:spacing w:after="0" w:line="240" w:lineRule="auto"/>
        <w:ind w:firstLine="709"/>
        <w:jc w:val="both"/>
        <w:rPr>
          <w:color w:val="FF0000"/>
          <w:szCs w:val="24"/>
        </w:rPr>
      </w:pPr>
    </w:p>
    <w:p w:rsidR="002F254F" w:rsidRPr="00FD7674" w:rsidRDefault="002F254F" w:rsidP="003D7320">
      <w:pPr>
        <w:pStyle w:val="affffff6"/>
        <w:ind w:firstLine="567"/>
        <w:rPr>
          <w:u w:val="single"/>
          <w:lang w:val="ru-RU"/>
        </w:rPr>
      </w:pPr>
      <w:r w:rsidRPr="00FD7674">
        <w:rPr>
          <w:u w:val="single"/>
          <w:lang w:val="ru-RU"/>
        </w:rPr>
        <w:t>Мероприятия генерального плана</w:t>
      </w:r>
    </w:p>
    <w:p w:rsidR="00E757FA" w:rsidRPr="00E757FA" w:rsidRDefault="00E757FA" w:rsidP="00E757FA">
      <w:pPr>
        <w:pStyle w:val="Default"/>
        <w:ind w:firstLine="567"/>
        <w:jc w:val="both"/>
        <w:rPr>
          <w:color w:val="auto"/>
          <w:lang w:eastAsia="ar-SA" w:bidi="en-US"/>
        </w:rPr>
      </w:pPr>
      <w:r>
        <w:rPr>
          <w:color w:val="auto"/>
          <w:lang w:eastAsia="ar-SA" w:bidi="en-US"/>
        </w:rPr>
        <w:t>Г</w:t>
      </w:r>
      <w:r w:rsidRPr="00E757FA">
        <w:rPr>
          <w:color w:val="auto"/>
          <w:lang w:eastAsia="ar-SA" w:bidi="en-US"/>
        </w:rPr>
        <w:t>енеральн</w:t>
      </w:r>
      <w:r>
        <w:rPr>
          <w:color w:val="auto"/>
          <w:lang w:eastAsia="ar-SA" w:bidi="en-US"/>
        </w:rPr>
        <w:t>ым</w:t>
      </w:r>
      <w:r w:rsidRPr="00E757FA">
        <w:rPr>
          <w:color w:val="auto"/>
          <w:lang w:eastAsia="ar-SA" w:bidi="en-US"/>
        </w:rPr>
        <w:t xml:space="preserve"> план</w:t>
      </w:r>
      <w:r>
        <w:rPr>
          <w:color w:val="auto"/>
          <w:lang w:eastAsia="ar-SA" w:bidi="en-US"/>
        </w:rPr>
        <w:t>ом</w:t>
      </w:r>
      <w:r w:rsidRPr="00E757FA">
        <w:rPr>
          <w:color w:val="auto"/>
          <w:lang w:eastAsia="ar-SA" w:bidi="en-US"/>
        </w:rPr>
        <w:t xml:space="preserve"> </w:t>
      </w:r>
      <w:r>
        <w:t>Мичуринского</w:t>
      </w:r>
      <w:r w:rsidRPr="00E757FA">
        <w:rPr>
          <w:color w:val="auto"/>
          <w:lang w:eastAsia="ar-SA" w:bidi="en-US"/>
        </w:rPr>
        <w:t xml:space="preserve"> сельсовета предусматривается выделение озелененных территорий общего пользования и мест кратковременного отдыха населения в следующих населенных пунктах: </w:t>
      </w:r>
    </w:p>
    <w:p w:rsidR="00E757FA" w:rsidRPr="00E757FA" w:rsidRDefault="00E757FA" w:rsidP="00E757FA">
      <w:pPr>
        <w:pStyle w:val="Default"/>
        <w:ind w:firstLine="567"/>
        <w:jc w:val="both"/>
        <w:rPr>
          <w:color w:val="auto"/>
          <w:lang w:eastAsia="ar-SA" w:bidi="en-US"/>
        </w:rPr>
      </w:pPr>
      <w:r>
        <w:t>п. Мичуринский</w:t>
      </w:r>
      <w:r w:rsidRPr="00E757FA">
        <w:rPr>
          <w:color w:val="auto"/>
          <w:lang w:eastAsia="ar-SA" w:bidi="en-US"/>
        </w:rPr>
        <w:t xml:space="preserve">: </w:t>
      </w:r>
    </w:p>
    <w:p w:rsidR="00E757FA" w:rsidRDefault="00E757FA" w:rsidP="00E757FA">
      <w:pPr>
        <w:pStyle w:val="affffff6"/>
        <w:ind w:firstLine="567"/>
        <w:rPr>
          <w:lang w:val="ru-RU"/>
        </w:rPr>
      </w:pPr>
      <w:r w:rsidRPr="00E757FA">
        <w:rPr>
          <w:lang w:val="ru-RU"/>
        </w:rPr>
        <w:t xml:space="preserve">- </w:t>
      </w:r>
      <w:r w:rsidR="0028727A" w:rsidRPr="00B41B6D">
        <w:rPr>
          <w:lang w:val="ru-RU"/>
        </w:rPr>
        <w:t xml:space="preserve">восточная часть кадастрового квартала с номером 58:24:0341802, </w:t>
      </w:r>
      <w:r w:rsidRPr="00E757FA">
        <w:rPr>
          <w:lang w:val="ru-RU"/>
        </w:rPr>
        <w:t xml:space="preserve">площадью </w:t>
      </w:r>
      <w:r w:rsidR="0028727A">
        <w:rPr>
          <w:lang w:val="ru-RU"/>
        </w:rPr>
        <w:t>4,2</w:t>
      </w:r>
      <w:r w:rsidRPr="00E757FA">
        <w:rPr>
          <w:lang w:val="ru-RU"/>
        </w:rPr>
        <w:t xml:space="preserve"> га;</w:t>
      </w:r>
    </w:p>
    <w:p w:rsidR="00E757FA" w:rsidRDefault="0028727A" w:rsidP="00A84D9B">
      <w:pPr>
        <w:pStyle w:val="affffff6"/>
        <w:ind w:firstLine="567"/>
        <w:rPr>
          <w:lang w:val="ru-RU"/>
        </w:rPr>
      </w:pPr>
      <w:r w:rsidRPr="00B41B6D">
        <w:rPr>
          <w:lang w:val="ru-RU"/>
        </w:rPr>
        <w:t>- ж/д ст. Кривозеровка</w:t>
      </w:r>
      <w:r w:rsidR="00A84D9B">
        <w:rPr>
          <w:lang w:val="ru-RU"/>
        </w:rPr>
        <w:t>.</w:t>
      </w:r>
    </w:p>
    <w:p w:rsidR="002F254F" w:rsidRDefault="002F254F" w:rsidP="002F254F">
      <w:pPr>
        <w:pStyle w:val="affffff6"/>
        <w:rPr>
          <w:lang w:val="ru-RU"/>
        </w:rPr>
      </w:pPr>
      <w:r w:rsidRPr="00DA3D41">
        <w:rPr>
          <w:lang w:val="ru-RU"/>
        </w:rPr>
        <w:t xml:space="preserve">На территории </w:t>
      </w:r>
      <w:r w:rsidR="00F23511">
        <w:rPr>
          <w:lang w:val="ru-RU"/>
        </w:rPr>
        <w:t>Мичуринского</w:t>
      </w:r>
      <w:r w:rsidR="001C55BB" w:rsidRPr="00DA3D41">
        <w:rPr>
          <w:lang w:val="ru-RU"/>
        </w:rPr>
        <w:t xml:space="preserve"> </w:t>
      </w:r>
      <w:r w:rsidRPr="00DA3D41">
        <w:rPr>
          <w:lang w:val="ru-RU"/>
        </w:rPr>
        <w:t>сельсовета</w:t>
      </w:r>
      <w:r w:rsidR="00EB2090">
        <w:rPr>
          <w:lang w:val="ru-RU"/>
        </w:rPr>
        <w:t xml:space="preserve"> необходимо в составе жилых и иных зон </w:t>
      </w:r>
      <w:r w:rsidRPr="00DA3D41">
        <w:rPr>
          <w:lang w:val="ru-RU"/>
        </w:rPr>
        <w:t>предусматрива</w:t>
      </w:r>
      <w:r w:rsidR="00EB2090">
        <w:rPr>
          <w:lang w:val="ru-RU"/>
        </w:rPr>
        <w:t>ть</w:t>
      </w:r>
      <w:r w:rsidRPr="00DA3D41">
        <w:rPr>
          <w:lang w:val="ru-RU"/>
        </w:rPr>
        <w:t xml:space="preserve"> выделение озелененных территорий общего пользования и мест кратковременного отдыха населения </w:t>
      </w:r>
      <w:r w:rsidR="007D6B39">
        <w:rPr>
          <w:lang w:val="ru-RU"/>
        </w:rPr>
        <w:t>п. Мичуринский</w:t>
      </w:r>
      <w:r w:rsidR="000139C7">
        <w:rPr>
          <w:rFonts w:cs="Arial"/>
          <w:bCs/>
          <w:lang w:val="ru-RU" w:eastAsia="ru-RU"/>
        </w:rPr>
        <w:t xml:space="preserve"> и </w:t>
      </w:r>
      <w:r w:rsidR="00604CC6" w:rsidRPr="00604CC6">
        <w:rPr>
          <w:rFonts w:cs="Arial"/>
          <w:bCs/>
          <w:lang w:val="ru-RU" w:eastAsia="ru-RU"/>
        </w:rPr>
        <w:t>ж/д ст.</w:t>
      </w:r>
      <w:r w:rsidR="009506AC">
        <w:rPr>
          <w:rFonts w:cs="Arial"/>
          <w:bCs/>
          <w:lang w:val="ru-RU" w:eastAsia="ru-RU"/>
        </w:rPr>
        <w:t xml:space="preserve"> </w:t>
      </w:r>
      <w:r w:rsidR="00604CC6" w:rsidRPr="00604CC6">
        <w:rPr>
          <w:rFonts w:cs="Arial"/>
          <w:bCs/>
          <w:lang w:val="ru-RU" w:eastAsia="ru-RU"/>
        </w:rPr>
        <w:t>Кривозеровка</w:t>
      </w:r>
      <w:r w:rsidR="007D6B39">
        <w:rPr>
          <w:lang w:val="ru-RU"/>
        </w:rPr>
        <w:t xml:space="preserve"> </w:t>
      </w:r>
      <w:r w:rsidR="009619A8">
        <w:rPr>
          <w:lang w:val="ru-RU"/>
        </w:rPr>
        <w:t>в соответствии с нормативными потребностями</w:t>
      </w:r>
      <w:r w:rsidR="000139C7">
        <w:rPr>
          <w:lang w:val="ru-RU"/>
        </w:rPr>
        <w:t xml:space="preserve">, </w:t>
      </w:r>
      <w:r w:rsidR="00EB2090">
        <w:rPr>
          <w:lang w:val="ru-RU"/>
        </w:rPr>
        <w:t xml:space="preserve">указанными в </w:t>
      </w:r>
      <w:r w:rsidRPr="00DA3D41">
        <w:rPr>
          <w:lang w:val="ru-RU"/>
        </w:rPr>
        <w:t>таблиц</w:t>
      </w:r>
      <w:r w:rsidR="00EB2090">
        <w:rPr>
          <w:lang w:val="ru-RU"/>
        </w:rPr>
        <w:t xml:space="preserve">е </w:t>
      </w:r>
      <w:r w:rsidRPr="00DA3D41">
        <w:rPr>
          <w:lang w:val="ru-RU"/>
        </w:rPr>
        <w:t>3.9.1-</w:t>
      </w:r>
      <w:r w:rsidR="00EB2090">
        <w:rPr>
          <w:lang w:val="ru-RU"/>
        </w:rPr>
        <w:t>1</w:t>
      </w:r>
      <w:r w:rsidRPr="00DA3D41">
        <w:rPr>
          <w:lang w:val="ru-RU"/>
        </w:rPr>
        <w:t>.</w:t>
      </w:r>
    </w:p>
    <w:p w:rsidR="00A84D9B" w:rsidRPr="00FD7674" w:rsidRDefault="00A84D9B" w:rsidP="003D7320">
      <w:pPr>
        <w:pStyle w:val="affffff6"/>
        <w:ind w:firstLine="567"/>
        <w:rPr>
          <w:u w:val="single"/>
          <w:lang w:val="ru-RU"/>
        </w:rPr>
      </w:pPr>
      <w:r w:rsidRPr="00FD7674">
        <w:rPr>
          <w:u w:val="single"/>
          <w:lang w:val="ru-RU"/>
        </w:rPr>
        <w:t>Мероприятия генерального плана</w:t>
      </w:r>
    </w:p>
    <w:p w:rsidR="00A84D9B" w:rsidRPr="00A84D9B" w:rsidRDefault="00A84D9B" w:rsidP="00A84D9B">
      <w:pPr>
        <w:pStyle w:val="affffff6"/>
        <w:contextualSpacing/>
        <w:rPr>
          <w:lang w:val="ru-RU"/>
        </w:rPr>
      </w:pPr>
      <w:r w:rsidRPr="00A84D9B">
        <w:rPr>
          <w:lang w:val="ru-RU"/>
        </w:rPr>
        <w:t>В целях создания условий для отдыха населения предлагается размещение объекта кратковременного отдыха населения в восточной части кадастрового квартала с номером 58:24:0341802.</w:t>
      </w:r>
    </w:p>
    <w:p w:rsidR="00A84D9B" w:rsidRDefault="00A84D9B" w:rsidP="00A84D9B">
      <w:pPr>
        <w:pStyle w:val="affffff6"/>
        <w:rPr>
          <w:lang w:val="ru-RU"/>
        </w:rPr>
      </w:pPr>
      <w:r w:rsidRPr="0033320B">
        <w:rPr>
          <w:lang w:val="ru-RU"/>
        </w:rPr>
        <w:lastRenderedPageBreak/>
        <w:t xml:space="preserve">Мероприятия в области </w:t>
      </w:r>
      <w:r w:rsidRPr="000D6C1E">
        <w:rPr>
          <w:lang w:val="ru-RU"/>
        </w:rPr>
        <w:t>организации ме</w:t>
      </w:r>
      <w:r w:rsidR="004E4439">
        <w:rPr>
          <w:lang w:val="ru-RU"/>
        </w:rPr>
        <w:t>ст кратковременного</w:t>
      </w:r>
      <w:r w:rsidRPr="000D6C1E">
        <w:rPr>
          <w:lang w:val="ru-RU"/>
        </w:rPr>
        <w:t xml:space="preserve"> отдыха </w:t>
      </w:r>
      <w:r>
        <w:rPr>
          <w:lang w:val="ru-RU"/>
        </w:rPr>
        <w:t>населения представлены в т</w:t>
      </w:r>
      <w:r w:rsidRPr="0033320B">
        <w:rPr>
          <w:lang w:val="ru-RU"/>
        </w:rPr>
        <w:t>аблиц</w:t>
      </w:r>
      <w:r>
        <w:rPr>
          <w:lang w:val="ru-RU"/>
        </w:rPr>
        <w:t>е</w:t>
      </w:r>
      <w:r w:rsidRPr="0033320B">
        <w:rPr>
          <w:lang w:val="ru-RU"/>
        </w:rPr>
        <w:t xml:space="preserve"> 3.</w:t>
      </w:r>
      <w:r>
        <w:rPr>
          <w:lang w:val="ru-RU"/>
        </w:rPr>
        <w:t>9</w:t>
      </w:r>
      <w:r w:rsidRPr="0033320B">
        <w:rPr>
          <w:lang w:val="ru-RU"/>
        </w:rPr>
        <w:t>.</w:t>
      </w:r>
      <w:r>
        <w:rPr>
          <w:lang w:val="ru-RU"/>
        </w:rPr>
        <w:t>1</w:t>
      </w:r>
      <w:r w:rsidRPr="0033320B">
        <w:rPr>
          <w:lang w:val="ru-RU"/>
        </w:rPr>
        <w:t>-</w:t>
      </w:r>
      <w:r>
        <w:rPr>
          <w:lang w:val="ru-RU"/>
        </w:rPr>
        <w:t>1.</w:t>
      </w:r>
    </w:p>
    <w:p w:rsidR="00A84D9B" w:rsidRDefault="00A84D9B" w:rsidP="00FD7674">
      <w:pPr>
        <w:pStyle w:val="affffff6"/>
        <w:jc w:val="right"/>
        <w:rPr>
          <w:lang w:val="ru-RU"/>
        </w:rPr>
      </w:pPr>
      <w:r w:rsidRPr="000D6C1E">
        <w:rPr>
          <w:lang w:val="ru-RU"/>
        </w:rPr>
        <w:t>Таблица 3.</w:t>
      </w:r>
      <w:r>
        <w:rPr>
          <w:lang w:val="ru-RU"/>
        </w:rPr>
        <w:t>9</w:t>
      </w:r>
      <w:r w:rsidRPr="000D6C1E">
        <w:rPr>
          <w:lang w:val="ru-RU"/>
        </w:rPr>
        <w:t>.</w:t>
      </w:r>
      <w:r>
        <w:rPr>
          <w:lang w:val="ru-RU"/>
        </w:rPr>
        <w:t>1</w:t>
      </w:r>
      <w:r w:rsidRPr="000D6C1E">
        <w:rPr>
          <w:lang w:val="ru-RU"/>
        </w:rPr>
        <w:t>-</w:t>
      </w:r>
      <w:r>
        <w:rPr>
          <w:lang w:val="ru-RU"/>
        </w:rPr>
        <w:t>1</w:t>
      </w:r>
    </w:p>
    <w:p w:rsidR="00A84D9B" w:rsidRPr="00362B84" w:rsidRDefault="00A84D9B" w:rsidP="00FD7674">
      <w:pPr>
        <w:pStyle w:val="a3"/>
        <w:jc w:val="center"/>
      </w:pPr>
      <w:r w:rsidRPr="001F3D59">
        <w:t xml:space="preserve">Сведения о планируемых для размещения объектах местного значения поселения в области </w:t>
      </w:r>
      <w:r w:rsidRPr="000D6C1E">
        <w:rPr>
          <w:lang w:val="ru-RU"/>
        </w:rPr>
        <w:t xml:space="preserve">организации мест </w:t>
      </w:r>
      <w:r w:rsidR="004E4439">
        <w:rPr>
          <w:lang w:val="ru-RU"/>
        </w:rPr>
        <w:t>кратковременного</w:t>
      </w:r>
      <w:r w:rsidRPr="000D6C1E">
        <w:rPr>
          <w:lang w:val="ru-RU"/>
        </w:rPr>
        <w:t xml:space="preserve"> отдыха </w:t>
      </w:r>
      <w:r>
        <w:rPr>
          <w:lang w:val="ru-RU"/>
        </w:rPr>
        <w:t>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34"/>
        <w:gridCol w:w="1374"/>
        <w:gridCol w:w="1944"/>
        <w:gridCol w:w="1931"/>
        <w:gridCol w:w="2076"/>
        <w:gridCol w:w="878"/>
        <w:gridCol w:w="748"/>
      </w:tblGrid>
      <w:tr w:rsidR="00E6013A" w:rsidRPr="00481AB2" w:rsidTr="000E549C">
        <w:trPr>
          <w:trHeight w:val="1012"/>
        </w:trPr>
        <w:tc>
          <w:tcPr>
            <w:tcW w:w="211" w:type="pct"/>
            <w:gridSpan w:val="2"/>
            <w:vAlign w:val="center"/>
          </w:tcPr>
          <w:p w:rsidR="00790692" w:rsidRPr="004E4439" w:rsidRDefault="00790692" w:rsidP="00FD7674">
            <w:pPr>
              <w:spacing w:after="0" w:line="240" w:lineRule="auto"/>
              <w:ind w:left="-142" w:right="-173"/>
              <w:jc w:val="center"/>
              <w:rPr>
                <w:sz w:val="22"/>
              </w:rPr>
            </w:pPr>
            <w:r w:rsidRPr="004E4439">
              <w:rPr>
                <w:sz w:val="22"/>
              </w:rPr>
              <w:t>№</w:t>
            </w:r>
          </w:p>
          <w:p w:rsidR="00790692" w:rsidRPr="004E4439" w:rsidRDefault="00790692" w:rsidP="00572C3D">
            <w:pPr>
              <w:spacing w:after="0" w:line="240" w:lineRule="auto"/>
              <w:ind w:left="-142" w:right="-173"/>
              <w:jc w:val="center"/>
              <w:rPr>
                <w:sz w:val="22"/>
              </w:rPr>
            </w:pPr>
            <w:r w:rsidRPr="004E4439">
              <w:rPr>
                <w:sz w:val="22"/>
              </w:rPr>
              <w:t>п/п</w:t>
            </w:r>
          </w:p>
        </w:tc>
        <w:tc>
          <w:tcPr>
            <w:tcW w:w="735" w:type="pct"/>
            <w:vAlign w:val="center"/>
          </w:tcPr>
          <w:p w:rsidR="00790692" w:rsidRPr="004E4439" w:rsidRDefault="00790692" w:rsidP="00572C3D">
            <w:pPr>
              <w:spacing w:after="0"/>
              <w:jc w:val="center"/>
              <w:rPr>
                <w:sz w:val="22"/>
              </w:rPr>
            </w:pPr>
            <w:r w:rsidRPr="004E4439">
              <w:rPr>
                <w:sz w:val="22"/>
              </w:rPr>
              <w:t>Вид объекта*</w:t>
            </w:r>
          </w:p>
        </w:tc>
        <w:tc>
          <w:tcPr>
            <w:tcW w:w="1040" w:type="pct"/>
            <w:vAlign w:val="center"/>
          </w:tcPr>
          <w:p w:rsidR="00790692" w:rsidRPr="004E4439" w:rsidRDefault="00790692" w:rsidP="00572C3D">
            <w:pPr>
              <w:spacing w:after="0" w:line="240" w:lineRule="auto"/>
              <w:jc w:val="center"/>
              <w:rPr>
                <w:sz w:val="22"/>
              </w:rPr>
            </w:pPr>
            <w:r w:rsidRPr="004E4439">
              <w:rPr>
                <w:sz w:val="22"/>
              </w:rPr>
              <w:t>Наименование объекта</w:t>
            </w:r>
          </w:p>
        </w:tc>
        <w:tc>
          <w:tcPr>
            <w:tcW w:w="1033" w:type="pct"/>
            <w:vAlign w:val="center"/>
          </w:tcPr>
          <w:p w:rsidR="00790692" w:rsidRPr="004E4439" w:rsidRDefault="00790692" w:rsidP="00572C3D">
            <w:pPr>
              <w:spacing w:after="0" w:line="240" w:lineRule="auto"/>
              <w:jc w:val="center"/>
              <w:rPr>
                <w:sz w:val="22"/>
              </w:rPr>
            </w:pPr>
            <w:r w:rsidRPr="004E4439">
              <w:rPr>
                <w:sz w:val="22"/>
              </w:rPr>
              <w:t xml:space="preserve">Местоположение, </w:t>
            </w:r>
          </w:p>
          <w:p w:rsidR="00790692" w:rsidRPr="004E4439" w:rsidRDefault="00790692" w:rsidP="00572C3D">
            <w:pPr>
              <w:spacing w:after="0" w:line="240" w:lineRule="auto"/>
              <w:jc w:val="center"/>
              <w:rPr>
                <w:sz w:val="22"/>
              </w:rPr>
            </w:pPr>
            <w:r w:rsidRPr="004E4439">
              <w:rPr>
                <w:sz w:val="22"/>
              </w:rPr>
              <w:t>адресное описание</w:t>
            </w:r>
          </w:p>
        </w:tc>
        <w:tc>
          <w:tcPr>
            <w:tcW w:w="1111" w:type="pct"/>
            <w:vAlign w:val="center"/>
          </w:tcPr>
          <w:p w:rsidR="00790692" w:rsidRPr="004E4439" w:rsidRDefault="00790692" w:rsidP="00572C3D">
            <w:pPr>
              <w:autoSpaceDE w:val="0"/>
              <w:autoSpaceDN w:val="0"/>
              <w:adjustRightInd w:val="0"/>
              <w:spacing w:after="0" w:line="240" w:lineRule="auto"/>
              <w:jc w:val="center"/>
              <w:rPr>
                <w:sz w:val="22"/>
              </w:rPr>
            </w:pPr>
            <w:r w:rsidRPr="004E4439">
              <w:rPr>
                <w:sz w:val="22"/>
              </w:rPr>
              <w:t>Характеристика объекта</w:t>
            </w:r>
          </w:p>
        </w:tc>
        <w:tc>
          <w:tcPr>
            <w:tcW w:w="470" w:type="pct"/>
            <w:vAlign w:val="center"/>
          </w:tcPr>
          <w:p w:rsidR="00790692" w:rsidRPr="004E4439" w:rsidRDefault="00790692" w:rsidP="000E549C">
            <w:pPr>
              <w:autoSpaceDE w:val="0"/>
              <w:autoSpaceDN w:val="0"/>
              <w:adjustRightInd w:val="0"/>
              <w:spacing w:after="0" w:line="240" w:lineRule="auto"/>
              <w:ind w:left="-108" w:right="-58"/>
              <w:jc w:val="center"/>
              <w:rPr>
                <w:sz w:val="22"/>
              </w:rPr>
            </w:pPr>
            <w:r w:rsidRPr="004E4439">
              <w:rPr>
                <w:sz w:val="22"/>
              </w:rPr>
              <w:t>Статус объекта</w:t>
            </w:r>
          </w:p>
        </w:tc>
        <w:tc>
          <w:tcPr>
            <w:tcW w:w="400" w:type="pct"/>
            <w:vAlign w:val="center"/>
          </w:tcPr>
          <w:p w:rsidR="00790692" w:rsidRPr="004E4439" w:rsidRDefault="00790692" w:rsidP="00572C3D">
            <w:pPr>
              <w:autoSpaceDE w:val="0"/>
              <w:autoSpaceDN w:val="0"/>
              <w:adjustRightInd w:val="0"/>
              <w:spacing w:after="0" w:line="240" w:lineRule="auto"/>
              <w:jc w:val="center"/>
              <w:rPr>
                <w:rFonts w:eastAsia="Calibri"/>
                <w:sz w:val="22"/>
                <w:lang w:eastAsia="en-US"/>
              </w:rPr>
            </w:pPr>
            <w:r w:rsidRPr="004E4439">
              <w:rPr>
                <w:sz w:val="22"/>
              </w:rPr>
              <w:t>Срок реализации</w:t>
            </w:r>
          </w:p>
        </w:tc>
      </w:tr>
      <w:tr w:rsidR="00A84D9B" w:rsidRPr="00481AB2" w:rsidTr="00572C3D">
        <w:trPr>
          <w:trHeight w:val="303"/>
        </w:trPr>
        <w:tc>
          <w:tcPr>
            <w:tcW w:w="5000" w:type="pct"/>
            <w:gridSpan w:val="8"/>
            <w:vAlign w:val="center"/>
          </w:tcPr>
          <w:p w:rsidR="00A84D9B" w:rsidRPr="004E4439" w:rsidRDefault="00A84D9B" w:rsidP="00572C3D">
            <w:pPr>
              <w:autoSpaceDE w:val="0"/>
              <w:autoSpaceDN w:val="0"/>
              <w:adjustRightInd w:val="0"/>
              <w:spacing w:after="0" w:line="240" w:lineRule="auto"/>
              <w:jc w:val="center"/>
              <w:rPr>
                <w:sz w:val="22"/>
              </w:rPr>
            </w:pPr>
            <w:r w:rsidRPr="004E4439">
              <w:rPr>
                <w:sz w:val="22"/>
              </w:rPr>
              <w:t>Общественные пространства</w:t>
            </w:r>
          </w:p>
        </w:tc>
      </w:tr>
      <w:tr w:rsidR="00E6013A" w:rsidRPr="00481AB2" w:rsidTr="000E549C">
        <w:trPr>
          <w:cantSplit/>
          <w:trHeight w:val="1134"/>
        </w:trPr>
        <w:tc>
          <w:tcPr>
            <w:tcW w:w="193" w:type="pct"/>
            <w:vAlign w:val="center"/>
          </w:tcPr>
          <w:p w:rsidR="000F3DE8" w:rsidRPr="004E4439" w:rsidRDefault="000F3DE8" w:rsidP="00572C3D">
            <w:pPr>
              <w:spacing w:after="0" w:line="240" w:lineRule="auto"/>
              <w:ind w:left="-142" w:right="-173"/>
              <w:jc w:val="center"/>
              <w:rPr>
                <w:sz w:val="22"/>
              </w:rPr>
            </w:pPr>
            <w:r w:rsidRPr="004E4439">
              <w:rPr>
                <w:sz w:val="22"/>
              </w:rPr>
              <w:t>1</w:t>
            </w:r>
          </w:p>
        </w:tc>
        <w:tc>
          <w:tcPr>
            <w:tcW w:w="753" w:type="pct"/>
            <w:gridSpan w:val="2"/>
            <w:vAlign w:val="center"/>
          </w:tcPr>
          <w:p w:rsidR="000F3DE8" w:rsidRPr="00920B21" w:rsidRDefault="000F3DE8" w:rsidP="00FD7674">
            <w:pPr>
              <w:autoSpaceDE w:val="0"/>
              <w:autoSpaceDN w:val="0"/>
              <w:adjustRightInd w:val="0"/>
              <w:spacing w:after="0" w:line="240" w:lineRule="auto"/>
              <w:jc w:val="center"/>
              <w:rPr>
                <w:sz w:val="22"/>
              </w:rPr>
            </w:pPr>
            <w:r w:rsidRPr="00920B21">
              <w:rPr>
                <w:sz w:val="22"/>
              </w:rPr>
              <w:t>Пешеходная зона</w:t>
            </w:r>
          </w:p>
        </w:tc>
        <w:tc>
          <w:tcPr>
            <w:tcW w:w="1040" w:type="pct"/>
            <w:vAlign w:val="center"/>
          </w:tcPr>
          <w:p w:rsidR="000F3DE8" w:rsidRPr="00920B21" w:rsidRDefault="000F3DE8" w:rsidP="00572C3D">
            <w:pPr>
              <w:autoSpaceDE w:val="0"/>
              <w:autoSpaceDN w:val="0"/>
              <w:adjustRightInd w:val="0"/>
              <w:spacing w:after="0" w:line="240" w:lineRule="auto"/>
              <w:jc w:val="center"/>
              <w:rPr>
                <w:sz w:val="22"/>
              </w:rPr>
            </w:pPr>
            <w:r w:rsidRPr="00920B21">
              <w:rPr>
                <w:sz w:val="22"/>
              </w:rPr>
              <w:t>Объект кратковременного рекреационного отдыха</w:t>
            </w:r>
          </w:p>
        </w:tc>
        <w:tc>
          <w:tcPr>
            <w:tcW w:w="1033" w:type="pct"/>
            <w:vAlign w:val="center"/>
          </w:tcPr>
          <w:p w:rsidR="000F3DE8" w:rsidRPr="00920B21" w:rsidRDefault="000F3DE8" w:rsidP="00572C3D">
            <w:pPr>
              <w:autoSpaceDE w:val="0"/>
              <w:autoSpaceDN w:val="0"/>
              <w:adjustRightInd w:val="0"/>
              <w:spacing w:after="0" w:line="240" w:lineRule="auto"/>
              <w:jc w:val="center"/>
              <w:rPr>
                <w:rFonts w:eastAsia="Calibri"/>
                <w:sz w:val="22"/>
                <w:lang w:eastAsia="en-US"/>
              </w:rPr>
            </w:pPr>
            <w:r w:rsidRPr="00920B21">
              <w:rPr>
                <w:sz w:val="22"/>
              </w:rPr>
              <w:t>Восточная часть кадастрового квартала с номером 58:24:0341802</w:t>
            </w:r>
          </w:p>
        </w:tc>
        <w:tc>
          <w:tcPr>
            <w:tcW w:w="1111" w:type="pct"/>
            <w:vAlign w:val="center"/>
          </w:tcPr>
          <w:p w:rsidR="000F3DE8" w:rsidRPr="000F3DE8" w:rsidRDefault="000F3DE8" w:rsidP="000F3DE8">
            <w:pPr>
              <w:autoSpaceDE w:val="0"/>
              <w:autoSpaceDN w:val="0"/>
              <w:adjustRightInd w:val="0"/>
              <w:spacing w:after="0" w:line="240" w:lineRule="auto"/>
              <w:jc w:val="center"/>
              <w:rPr>
                <w:rFonts w:eastAsia="Calibri"/>
                <w:sz w:val="22"/>
                <w:lang w:eastAsia="en-US"/>
              </w:rPr>
            </w:pPr>
            <w:r w:rsidRPr="000F3DE8">
              <w:rPr>
                <w:rFonts w:eastAsia="Calibri"/>
                <w:sz w:val="22"/>
                <w:lang w:eastAsia="en-US"/>
              </w:rPr>
              <w:t>Подтип пешеходной зоны - сеть улиц, площадей, набережных (пешеходный маршрут).</w:t>
            </w:r>
          </w:p>
          <w:p w:rsidR="000F3DE8" w:rsidRPr="000F3DE8" w:rsidRDefault="000F3DE8" w:rsidP="000F3DE8">
            <w:pPr>
              <w:spacing w:after="0" w:line="240" w:lineRule="auto"/>
              <w:jc w:val="center"/>
              <w:rPr>
                <w:sz w:val="22"/>
              </w:rPr>
            </w:pPr>
            <w:r w:rsidRPr="000F3DE8">
              <w:rPr>
                <w:sz w:val="22"/>
              </w:rPr>
              <w:t xml:space="preserve"> Площадь территории - 4,2 га.</w:t>
            </w:r>
            <w:r>
              <w:rPr>
                <w:sz w:val="22"/>
              </w:rPr>
              <w:t>**</w:t>
            </w:r>
          </w:p>
          <w:p w:rsidR="000F3DE8" w:rsidRPr="000F3DE8" w:rsidRDefault="000F3DE8" w:rsidP="000F3DE8">
            <w:pPr>
              <w:autoSpaceDE w:val="0"/>
              <w:autoSpaceDN w:val="0"/>
              <w:adjustRightInd w:val="0"/>
              <w:spacing w:after="0" w:line="240" w:lineRule="auto"/>
              <w:jc w:val="center"/>
              <w:rPr>
                <w:rFonts w:eastAsia="Calibri"/>
                <w:sz w:val="22"/>
                <w:lang w:eastAsia="en-US"/>
              </w:rPr>
            </w:pPr>
            <w:r w:rsidRPr="000F3DE8">
              <w:rPr>
                <w:rFonts w:eastAsia="Calibri"/>
                <w:sz w:val="22"/>
                <w:lang w:eastAsia="en-US"/>
              </w:rPr>
              <w:t>Продолжительность работы – круглогодичный.</w:t>
            </w:r>
          </w:p>
        </w:tc>
        <w:tc>
          <w:tcPr>
            <w:tcW w:w="470" w:type="pct"/>
            <w:textDirection w:val="btLr"/>
            <w:vAlign w:val="center"/>
          </w:tcPr>
          <w:p w:rsidR="000F3DE8" w:rsidRPr="00920B21" w:rsidRDefault="000F3DE8" w:rsidP="005F3414">
            <w:pPr>
              <w:autoSpaceDE w:val="0"/>
              <w:autoSpaceDN w:val="0"/>
              <w:adjustRightInd w:val="0"/>
              <w:spacing w:after="0" w:line="240" w:lineRule="auto"/>
              <w:ind w:left="113" w:right="113"/>
              <w:jc w:val="center"/>
              <w:rPr>
                <w:sz w:val="22"/>
              </w:rPr>
            </w:pPr>
            <w:r w:rsidRPr="00920B21">
              <w:rPr>
                <w:sz w:val="22"/>
              </w:rPr>
              <w:t>Планируемый к размещению</w:t>
            </w:r>
          </w:p>
        </w:tc>
        <w:tc>
          <w:tcPr>
            <w:tcW w:w="400" w:type="pct"/>
            <w:vAlign w:val="center"/>
          </w:tcPr>
          <w:p w:rsidR="000F3DE8" w:rsidRPr="00920B21" w:rsidRDefault="000F3DE8" w:rsidP="004E4439">
            <w:pPr>
              <w:autoSpaceDE w:val="0"/>
              <w:autoSpaceDN w:val="0"/>
              <w:adjustRightInd w:val="0"/>
              <w:spacing w:after="0" w:line="240" w:lineRule="auto"/>
              <w:jc w:val="center"/>
              <w:rPr>
                <w:sz w:val="22"/>
              </w:rPr>
            </w:pPr>
            <w:r w:rsidRPr="00920B21">
              <w:rPr>
                <w:sz w:val="22"/>
              </w:rPr>
              <w:t>2030</w:t>
            </w:r>
          </w:p>
        </w:tc>
      </w:tr>
      <w:tr w:rsidR="00E6013A" w:rsidRPr="00481AB2" w:rsidTr="000E549C">
        <w:trPr>
          <w:cantSplit/>
          <w:trHeight w:val="1134"/>
        </w:trPr>
        <w:tc>
          <w:tcPr>
            <w:tcW w:w="193" w:type="pct"/>
            <w:vAlign w:val="center"/>
          </w:tcPr>
          <w:p w:rsidR="000F3DE8" w:rsidRPr="004E4439" w:rsidRDefault="000F3DE8" w:rsidP="00572C3D">
            <w:pPr>
              <w:spacing w:after="0" w:line="240" w:lineRule="auto"/>
              <w:ind w:left="-142" w:right="-173"/>
              <w:jc w:val="center"/>
              <w:rPr>
                <w:sz w:val="22"/>
              </w:rPr>
            </w:pPr>
            <w:r>
              <w:rPr>
                <w:sz w:val="22"/>
              </w:rPr>
              <w:t>2</w:t>
            </w:r>
          </w:p>
        </w:tc>
        <w:tc>
          <w:tcPr>
            <w:tcW w:w="753" w:type="pct"/>
            <w:gridSpan w:val="2"/>
            <w:vAlign w:val="center"/>
          </w:tcPr>
          <w:p w:rsidR="000F3DE8" w:rsidRPr="00920B21" w:rsidRDefault="000F3DE8" w:rsidP="00FD7674">
            <w:pPr>
              <w:autoSpaceDE w:val="0"/>
              <w:autoSpaceDN w:val="0"/>
              <w:adjustRightInd w:val="0"/>
              <w:spacing w:after="0" w:line="240" w:lineRule="auto"/>
              <w:jc w:val="center"/>
              <w:rPr>
                <w:sz w:val="22"/>
              </w:rPr>
            </w:pPr>
            <w:r w:rsidRPr="00920B21">
              <w:rPr>
                <w:sz w:val="22"/>
              </w:rPr>
              <w:t>Пешеходная зона</w:t>
            </w:r>
          </w:p>
        </w:tc>
        <w:tc>
          <w:tcPr>
            <w:tcW w:w="1040" w:type="pct"/>
            <w:vAlign w:val="center"/>
          </w:tcPr>
          <w:p w:rsidR="000F3DE8" w:rsidRPr="00920B21" w:rsidRDefault="000F3DE8" w:rsidP="00572C3D">
            <w:pPr>
              <w:autoSpaceDE w:val="0"/>
              <w:autoSpaceDN w:val="0"/>
              <w:adjustRightInd w:val="0"/>
              <w:spacing w:after="0" w:line="240" w:lineRule="auto"/>
              <w:jc w:val="center"/>
              <w:rPr>
                <w:sz w:val="22"/>
              </w:rPr>
            </w:pPr>
            <w:r w:rsidRPr="00920B21">
              <w:rPr>
                <w:sz w:val="22"/>
              </w:rPr>
              <w:t>Объект кратковременного рекреационного отдыха</w:t>
            </w:r>
          </w:p>
        </w:tc>
        <w:tc>
          <w:tcPr>
            <w:tcW w:w="1033" w:type="pct"/>
            <w:vAlign w:val="center"/>
          </w:tcPr>
          <w:p w:rsidR="000F3DE8" w:rsidRPr="00920B21" w:rsidRDefault="000F3DE8" w:rsidP="00920B21">
            <w:pPr>
              <w:autoSpaceDE w:val="0"/>
              <w:autoSpaceDN w:val="0"/>
              <w:adjustRightInd w:val="0"/>
              <w:spacing w:after="0" w:line="240" w:lineRule="auto"/>
              <w:jc w:val="center"/>
              <w:rPr>
                <w:sz w:val="22"/>
              </w:rPr>
            </w:pPr>
            <w:r w:rsidRPr="00920B21">
              <w:rPr>
                <w:sz w:val="22"/>
              </w:rPr>
              <w:t xml:space="preserve">Планировочный </w:t>
            </w:r>
            <w:r w:rsidR="00977384" w:rsidRPr="008602AB">
              <w:rPr>
                <w:rFonts w:eastAsia="Calibri"/>
                <w:szCs w:val="24"/>
                <w:lang w:eastAsia="en-US"/>
              </w:rPr>
              <w:t>район «Юго-западный»</w:t>
            </w:r>
          </w:p>
        </w:tc>
        <w:tc>
          <w:tcPr>
            <w:tcW w:w="1111" w:type="pct"/>
            <w:vAlign w:val="center"/>
          </w:tcPr>
          <w:p w:rsidR="000F3DE8" w:rsidRPr="000F3DE8" w:rsidRDefault="000F3DE8" w:rsidP="000F3DE8">
            <w:pPr>
              <w:autoSpaceDE w:val="0"/>
              <w:autoSpaceDN w:val="0"/>
              <w:adjustRightInd w:val="0"/>
              <w:spacing w:after="0" w:line="240" w:lineRule="auto"/>
              <w:jc w:val="center"/>
              <w:rPr>
                <w:rFonts w:eastAsia="Calibri"/>
                <w:sz w:val="22"/>
                <w:lang w:eastAsia="en-US"/>
              </w:rPr>
            </w:pPr>
            <w:r w:rsidRPr="000F3DE8">
              <w:rPr>
                <w:rFonts w:eastAsia="Calibri"/>
                <w:sz w:val="22"/>
                <w:lang w:eastAsia="en-US"/>
              </w:rPr>
              <w:t>Подтип пешеходной зоны - сеть улиц, площадей, набережных (пешеходный маршрут).</w:t>
            </w:r>
          </w:p>
          <w:p w:rsidR="000F3DE8" w:rsidRPr="000F3DE8" w:rsidRDefault="000F3DE8" w:rsidP="000F3DE8">
            <w:pPr>
              <w:tabs>
                <w:tab w:val="left" w:pos="-180"/>
              </w:tabs>
              <w:spacing w:after="0" w:line="240" w:lineRule="auto"/>
              <w:contextualSpacing/>
              <w:jc w:val="center"/>
              <w:rPr>
                <w:sz w:val="22"/>
              </w:rPr>
            </w:pPr>
            <w:r w:rsidRPr="000F3DE8">
              <w:rPr>
                <w:sz w:val="22"/>
              </w:rPr>
              <w:t>Площадь территории - на 1 очередь 33,1 га;</w:t>
            </w:r>
          </w:p>
          <w:p w:rsidR="000F3DE8" w:rsidRPr="000F3DE8" w:rsidRDefault="000F3DE8" w:rsidP="000F3DE8">
            <w:pPr>
              <w:widowControl w:val="0"/>
              <w:spacing w:after="0" w:line="240" w:lineRule="auto"/>
              <w:contextualSpacing/>
              <w:jc w:val="center"/>
              <w:rPr>
                <w:sz w:val="22"/>
              </w:rPr>
            </w:pPr>
            <w:r w:rsidRPr="000F3DE8">
              <w:rPr>
                <w:sz w:val="22"/>
              </w:rPr>
              <w:t>- на расчетный срок 82,84 га.</w:t>
            </w:r>
            <w:r>
              <w:rPr>
                <w:sz w:val="22"/>
              </w:rPr>
              <w:t>**</w:t>
            </w:r>
            <w:r w:rsidRPr="000F3DE8">
              <w:rPr>
                <w:sz w:val="22"/>
              </w:rPr>
              <w:t xml:space="preserve"> </w:t>
            </w:r>
            <w:r w:rsidRPr="000F3DE8">
              <w:rPr>
                <w:rFonts w:eastAsia="Calibri"/>
                <w:sz w:val="22"/>
                <w:lang w:eastAsia="en-US"/>
              </w:rPr>
              <w:t>Продолжительность работы – круглогодичный.</w:t>
            </w:r>
          </w:p>
        </w:tc>
        <w:tc>
          <w:tcPr>
            <w:tcW w:w="470" w:type="pct"/>
            <w:textDirection w:val="btLr"/>
            <w:vAlign w:val="center"/>
          </w:tcPr>
          <w:p w:rsidR="000F3DE8" w:rsidRPr="00920B21" w:rsidRDefault="000F3DE8" w:rsidP="005F3414">
            <w:pPr>
              <w:autoSpaceDE w:val="0"/>
              <w:autoSpaceDN w:val="0"/>
              <w:adjustRightInd w:val="0"/>
              <w:spacing w:after="0" w:line="240" w:lineRule="auto"/>
              <w:ind w:left="113" w:right="113"/>
              <w:jc w:val="center"/>
              <w:rPr>
                <w:sz w:val="22"/>
              </w:rPr>
            </w:pPr>
            <w:r w:rsidRPr="00920B21">
              <w:rPr>
                <w:sz w:val="22"/>
              </w:rPr>
              <w:t>Планируемый к размещению</w:t>
            </w:r>
          </w:p>
        </w:tc>
        <w:tc>
          <w:tcPr>
            <w:tcW w:w="400" w:type="pct"/>
            <w:vAlign w:val="center"/>
          </w:tcPr>
          <w:p w:rsidR="000F3DE8" w:rsidRPr="00920B21" w:rsidRDefault="000F3DE8" w:rsidP="00572C3D">
            <w:pPr>
              <w:autoSpaceDE w:val="0"/>
              <w:autoSpaceDN w:val="0"/>
              <w:adjustRightInd w:val="0"/>
              <w:spacing w:after="0" w:line="240" w:lineRule="auto"/>
              <w:jc w:val="center"/>
              <w:rPr>
                <w:sz w:val="22"/>
              </w:rPr>
            </w:pPr>
            <w:r>
              <w:rPr>
                <w:sz w:val="22"/>
              </w:rPr>
              <w:t>204</w:t>
            </w:r>
            <w:r w:rsidR="00FF475E">
              <w:rPr>
                <w:sz w:val="22"/>
              </w:rPr>
              <w:t>0</w:t>
            </w:r>
          </w:p>
        </w:tc>
      </w:tr>
      <w:tr w:rsidR="00E6013A" w:rsidRPr="00481AB2" w:rsidTr="000E549C">
        <w:trPr>
          <w:cantSplit/>
          <w:trHeight w:val="1134"/>
        </w:trPr>
        <w:tc>
          <w:tcPr>
            <w:tcW w:w="193" w:type="pct"/>
            <w:vAlign w:val="center"/>
          </w:tcPr>
          <w:p w:rsidR="000F3DE8" w:rsidRPr="004E4439" w:rsidRDefault="000F3DE8" w:rsidP="00572C3D">
            <w:pPr>
              <w:spacing w:after="0" w:line="240" w:lineRule="auto"/>
              <w:ind w:left="-142" w:right="-173"/>
              <w:jc w:val="center"/>
              <w:rPr>
                <w:sz w:val="22"/>
              </w:rPr>
            </w:pPr>
            <w:r>
              <w:rPr>
                <w:sz w:val="22"/>
              </w:rPr>
              <w:t>3</w:t>
            </w:r>
          </w:p>
        </w:tc>
        <w:tc>
          <w:tcPr>
            <w:tcW w:w="753" w:type="pct"/>
            <w:gridSpan w:val="2"/>
            <w:vAlign w:val="center"/>
          </w:tcPr>
          <w:p w:rsidR="000F3DE8" w:rsidRPr="00920B21" w:rsidRDefault="000F3DE8" w:rsidP="00FD7674">
            <w:pPr>
              <w:autoSpaceDE w:val="0"/>
              <w:autoSpaceDN w:val="0"/>
              <w:adjustRightInd w:val="0"/>
              <w:spacing w:after="0" w:line="240" w:lineRule="auto"/>
              <w:jc w:val="center"/>
              <w:rPr>
                <w:sz w:val="22"/>
              </w:rPr>
            </w:pPr>
            <w:r w:rsidRPr="00920B21">
              <w:rPr>
                <w:sz w:val="22"/>
              </w:rPr>
              <w:t>Пешеходная зона</w:t>
            </w:r>
          </w:p>
        </w:tc>
        <w:tc>
          <w:tcPr>
            <w:tcW w:w="1040" w:type="pct"/>
            <w:vAlign w:val="center"/>
          </w:tcPr>
          <w:p w:rsidR="000F3DE8" w:rsidRPr="00920B21" w:rsidRDefault="000F3DE8" w:rsidP="00572C3D">
            <w:pPr>
              <w:autoSpaceDE w:val="0"/>
              <w:autoSpaceDN w:val="0"/>
              <w:adjustRightInd w:val="0"/>
              <w:spacing w:after="0" w:line="240" w:lineRule="auto"/>
              <w:jc w:val="center"/>
              <w:rPr>
                <w:sz w:val="22"/>
              </w:rPr>
            </w:pPr>
            <w:r w:rsidRPr="00920B21">
              <w:rPr>
                <w:sz w:val="22"/>
              </w:rPr>
              <w:t>Объект кратковременного рекреационного отдыха</w:t>
            </w:r>
          </w:p>
        </w:tc>
        <w:tc>
          <w:tcPr>
            <w:tcW w:w="1033" w:type="pct"/>
            <w:vAlign w:val="center"/>
          </w:tcPr>
          <w:p w:rsidR="000F3DE8" w:rsidRPr="00920B21" w:rsidRDefault="000F3DE8" w:rsidP="00572C3D">
            <w:pPr>
              <w:autoSpaceDE w:val="0"/>
              <w:autoSpaceDN w:val="0"/>
              <w:adjustRightInd w:val="0"/>
              <w:spacing w:after="0" w:line="240" w:lineRule="auto"/>
              <w:jc w:val="center"/>
              <w:rPr>
                <w:sz w:val="22"/>
              </w:rPr>
            </w:pPr>
            <w:r w:rsidRPr="00920B21">
              <w:rPr>
                <w:sz w:val="22"/>
              </w:rPr>
              <w:t xml:space="preserve">Планировочный район </w:t>
            </w:r>
            <w:r w:rsidR="00977384" w:rsidRPr="008602AB">
              <w:rPr>
                <w:rFonts w:eastAsia="Calibri"/>
                <w:szCs w:val="24"/>
              </w:rPr>
              <w:t>«город-курорт Юга»</w:t>
            </w:r>
          </w:p>
        </w:tc>
        <w:tc>
          <w:tcPr>
            <w:tcW w:w="1111" w:type="pct"/>
            <w:vAlign w:val="center"/>
          </w:tcPr>
          <w:p w:rsidR="000F3DE8" w:rsidRPr="000F3DE8" w:rsidRDefault="000F3DE8" w:rsidP="000F3DE8">
            <w:pPr>
              <w:autoSpaceDE w:val="0"/>
              <w:autoSpaceDN w:val="0"/>
              <w:adjustRightInd w:val="0"/>
              <w:spacing w:after="0" w:line="240" w:lineRule="auto"/>
              <w:jc w:val="center"/>
              <w:rPr>
                <w:rFonts w:eastAsia="Calibri"/>
                <w:sz w:val="22"/>
                <w:lang w:eastAsia="en-US"/>
              </w:rPr>
            </w:pPr>
            <w:r w:rsidRPr="000F3DE8">
              <w:rPr>
                <w:rFonts w:eastAsia="Calibri"/>
                <w:sz w:val="22"/>
                <w:lang w:eastAsia="en-US"/>
              </w:rPr>
              <w:t>Подтип пешеходной зоны - сеть улиц, площадей, набережных (пешеходный маршрут).</w:t>
            </w:r>
          </w:p>
          <w:p w:rsidR="000F3DE8" w:rsidRPr="000F3DE8" w:rsidRDefault="000F3DE8" w:rsidP="000F3DE8">
            <w:pPr>
              <w:tabs>
                <w:tab w:val="left" w:pos="-180"/>
              </w:tabs>
              <w:spacing w:after="0" w:line="240" w:lineRule="auto"/>
              <w:contextualSpacing/>
              <w:jc w:val="center"/>
              <w:rPr>
                <w:sz w:val="22"/>
              </w:rPr>
            </w:pPr>
            <w:r w:rsidRPr="000F3DE8">
              <w:rPr>
                <w:sz w:val="22"/>
              </w:rPr>
              <w:t xml:space="preserve">Площадь территории - на 1 очередь </w:t>
            </w:r>
            <w:r w:rsidRPr="000F3DE8">
              <w:rPr>
                <w:bCs/>
                <w:sz w:val="22"/>
              </w:rPr>
              <w:t>11,55</w:t>
            </w:r>
            <w:r w:rsidRPr="000F3DE8">
              <w:rPr>
                <w:sz w:val="22"/>
              </w:rPr>
              <w:t xml:space="preserve"> га;</w:t>
            </w:r>
          </w:p>
          <w:p w:rsidR="000F3DE8" w:rsidRPr="000F3DE8" w:rsidRDefault="000F3DE8" w:rsidP="000F3DE8">
            <w:pPr>
              <w:widowControl w:val="0"/>
              <w:spacing w:after="0" w:line="240" w:lineRule="auto"/>
              <w:contextualSpacing/>
              <w:jc w:val="center"/>
              <w:rPr>
                <w:sz w:val="22"/>
              </w:rPr>
            </w:pPr>
            <w:r w:rsidRPr="000F3DE8">
              <w:rPr>
                <w:sz w:val="22"/>
              </w:rPr>
              <w:t xml:space="preserve">- на расчетный срок </w:t>
            </w:r>
            <w:r w:rsidRPr="000F3DE8">
              <w:rPr>
                <w:bCs/>
                <w:sz w:val="22"/>
              </w:rPr>
              <w:t xml:space="preserve">29,0 </w:t>
            </w:r>
            <w:r w:rsidRPr="000F3DE8">
              <w:rPr>
                <w:sz w:val="22"/>
              </w:rPr>
              <w:t>га.</w:t>
            </w:r>
            <w:r>
              <w:rPr>
                <w:sz w:val="22"/>
              </w:rPr>
              <w:t xml:space="preserve">** </w:t>
            </w:r>
            <w:r w:rsidRPr="000F3DE8">
              <w:rPr>
                <w:rFonts w:eastAsia="Calibri"/>
                <w:sz w:val="22"/>
                <w:lang w:eastAsia="en-US"/>
              </w:rPr>
              <w:t>Продолжительность работы – круглогодичный.</w:t>
            </w:r>
          </w:p>
        </w:tc>
        <w:tc>
          <w:tcPr>
            <w:tcW w:w="470" w:type="pct"/>
            <w:textDirection w:val="btLr"/>
            <w:vAlign w:val="center"/>
          </w:tcPr>
          <w:p w:rsidR="000F3DE8" w:rsidRPr="00920B21" w:rsidRDefault="000F3DE8" w:rsidP="005F3414">
            <w:pPr>
              <w:autoSpaceDE w:val="0"/>
              <w:autoSpaceDN w:val="0"/>
              <w:adjustRightInd w:val="0"/>
              <w:spacing w:after="0" w:line="240" w:lineRule="auto"/>
              <w:ind w:left="113" w:right="113"/>
              <w:jc w:val="center"/>
              <w:rPr>
                <w:sz w:val="22"/>
              </w:rPr>
            </w:pPr>
            <w:r w:rsidRPr="00920B21">
              <w:rPr>
                <w:sz w:val="22"/>
              </w:rPr>
              <w:t>Планируемый к размещению</w:t>
            </w:r>
          </w:p>
        </w:tc>
        <w:tc>
          <w:tcPr>
            <w:tcW w:w="400" w:type="pct"/>
            <w:vAlign w:val="center"/>
          </w:tcPr>
          <w:p w:rsidR="000F3DE8" w:rsidRPr="00920B21" w:rsidRDefault="000F3DE8" w:rsidP="00572C3D">
            <w:pPr>
              <w:autoSpaceDE w:val="0"/>
              <w:autoSpaceDN w:val="0"/>
              <w:adjustRightInd w:val="0"/>
              <w:spacing w:after="0" w:line="240" w:lineRule="auto"/>
              <w:jc w:val="center"/>
              <w:rPr>
                <w:sz w:val="22"/>
              </w:rPr>
            </w:pPr>
            <w:r>
              <w:rPr>
                <w:sz w:val="22"/>
              </w:rPr>
              <w:t>204</w:t>
            </w:r>
            <w:r w:rsidR="00FF475E">
              <w:rPr>
                <w:sz w:val="22"/>
              </w:rPr>
              <w:t>0</w:t>
            </w:r>
          </w:p>
        </w:tc>
      </w:tr>
      <w:tr w:rsidR="00E6013A" w:rsidRPr="00481AB2" w:rsidTr="000E549C">
        <w:trPr>
          <w:cantSplit/>
          <w:trHeight w:val="1134"/>
        </w:trPr>
        <w:tc>
          <w:tcPr>
            <w:tcW w:w="193" w:type="pct"/>
            <w:vAlign w:val="center"/>
          </w:tcPr>
          <w:p w:rsidR="000F3DE8" w:rsidRDefault="000F3DE8" w:rsidP="00572C3D">
            <w:pPr>
              <w:spacing w:after="0" w:line="240" w:lineRule="auto"/>
              <w:ind w:left="-142" w:right="-173"/>
              <w:jc w:val="center"/>
              <w:rPr>
                <w:sz w:val="22"/>
              </w:rPr>
            </w:pPr>
            <w:r>
              <w:rPr>
                <w:sz w:val="22"/>
              </w:rPr>
              <w:lastRenderedPageBreak/>
              <w:t>4</w:t>
            </w:r>
          </w:p>
        </w:tc>
        <w:tc>
          <w:tcPr>
            <w:tcW w:w="753" w:type="pct"/>
            <w:gridSpan w:val="2"/>
            <w:vAlign w:val="center"/>
          </w:tcPr>
          <w:p w:rsidR="000F3DE8" w:rsidRPr="00920B21" w:rsidRDefault="000F3DE8" w:rsidP="00FD7674">
            <w:pPr>
              <w:autoSpaceDE w:val="0"/>
              <w:autoSpaceDN w:val="0"/>
              <w:adjustRightInd w:val="0"/>
              <w:spacing w:after="0" w:line="240" w:lineRule="auto"/>
              <w:jc w:val="center"/>
              <w:rPr>
                <w:sz w:val="22"/>
              </w:rPr>
            </w:pPr>
            <w:r w:rsidRPr="00920B21">
              <w:rPr>
                <w:sz w:val="22"/>
              </w:rPr>
              <w:t>Пешеходная зона</w:t>
            </w:r>
          </w:p>
        </w:tc>
        <w:tc>
          <w:tcPr>
            <w:tcW w:w="1040" w:type="pct"/>
            <w:vAlign w:val="center"/>
          </w:tcPr>
          <w:p w:rsidR="000F3DE8" w:rsidRPr="00920B21" w:rsidRDefault="000F3DE8" w:rsidP="00572C3D">
            <w:pPr>
              <w:autoSpaceDE w:val="0"/>
              <w:autoSpaceDN w:val="0"/>
              <w:adjustRightInd w:val="0"/>
              <w:spacing w:after="0" w:line="240" w:lineRule="auto"/>
              <w:jc w:val="center"/>
              <w:rPr>
                <w:sz w:val="22"/>
              </w:rPr>
            </w:pPr>
            <w:r w:rsidRPr="00920B21">
              <w:rPr>
                <w:sz w:val="22"/>
              </w:rPr>
              <w:t>Объект кратковременного рекреационного отдыха</w:t>
            </w:r>
          </w:p>
        </w:tc>
        <w:tc>
          <w:tcPr>
            <w:tcW w:w="1033" w:type="pct"/>
            <w:vAlign w:val="center"/>
          </w:tcPr>
          <w:p w:rsidR="000F3DE8" w:rsidRPr="00920B21" w:rsidRDefault="000F3DE8" w:rsidP="00920B21">
            <w:pPr>
              <w:autoSpaceDE w:val="0"/>
              <w:autoSpaceDN w:val="0"/>
              <w:adjustRightInd w:val="0"/>
              <w:spacing w:after="0" w:line="240" w:lineRule="auto"/>
              <w:jc w:val="center"/>
              <w:rPr>
                <w:sz w:val="22"/>
              </w:rPr>
            </w:pPr>
            <w:r w:rsidRPr="00920B21">
              <w:rPr>
                <w:bCs/>
                <w:sz w:val="22"/>
              </w:rPr>
              <w:t xml:space="preserve">Жилой район на земельном участке с кадастровым номером </w:t>
            </w:r>
            <w:r w:rsidRPr="00920B21">
              <w:rPr>
                <w:rFonts w:eastAsia="Calibri"/>
                <w:bCs/>
                <w:sz w:val="22"/>
                <w:lang w:eastAsia="en-US"/>
              </w:rPr>
              <w:t>58:24:0341802:333</w:t>
            </w:r>
          </w:p>
        </w:tc>
        <w:tc>
          <w:tcPr>
            <w:tcW w:w="1111" w:type="pct"/>
            <w:vAlign w:val="center"/>
          </w:tcPr>
          <w:p w:rsidR="000F3DE8" w:rsidRPr="000F3DE8" w:rsidRDefault="000F3DE8" w:rsidP="000F3DE8">
            <w:pPr>
              <w:autoSpaceDE w:val="0"/>
              <w:autoSpaceDN w:val="0"/>
              <w:adjustRightInd w:val="0"/>
              <w:spacing w:after="0" w:line="240" w:lineRule="auto"/>
              <w:jc w:val="center"/>
              <w:rPr>
                <w:rFonts w:eastAsia="Calibri"/>
                <w:sz w:val="22"/>
                <w:lang w:eastAsia="en-US"/>
              </w:rPr>
            </w:pPr>
            <w:r w:rsidRPr="000F3DE8">
              <w:rPr>
                <w:rFonts w:eastAsia="Calibri"/>
                <w:sz w:val="22"/>
                <w:lang w:eastAsia="en-US"/>
              </w:rPr>
              <w:t>Подтип пешеходной зоны - сеть улиц, площадей, набережных (пешеходный маршрут).</w:t>
            </w:r>
          </w:p>
          <w:p w:rsidR="000F3DE8" w:rsidRPr="000F3DE8" w:rsidRDefault="000F3DE8" w:rsidP="000F3DE8">
            <w:pPr>
              <w:tabs>
                <w:tab w:val="left" w:pos="-180"/>
              </w:tabs>
              <w:spacing w:after="0" w:line="240" w:lineRule="auto"/>
              <w:contextualSpacing/>
              <w:jc w:val="center"/>
              <w:rPr>
                <w:sz w:val="22"/>
              </w:rPr>
            </w:pPr>
            <w:r w:rsidRPr="000F3DE8">
              <w:rPr>
                <w:sz w:val="22"/>
              </w:rPr>
              <w:t xml:space="preserve">Площадь территории - на 1 очередь </w:t>
            </w:r>
            <w:r w:rsidRPr="000F3DE8">
              <w:rPr>
                <w:bCs/>
                <w:sz w:val="22"/>
              </w:rPr>
              <w:t xml:space="preserve">0,7 </w:t>
            </w:r>
            <w:r w:rsidRPr="000F3DE8">
              <w:rPr>
                <w:sz w:val="22"/>
              </w:rPr>
              <w:t>га;</w:t>
            </w:r>
          </w:p>
          <w:p w:rsidR="000F3DE8" w:rsidRPr="000F3DE8" w:rsidRDefault="000F3DE8" w:rsidP="000F3DE8">
            <w:pPr>
              <w:widowControl w:val="0"/>
              <w:spacing w:after="0" w:line="240" w:lineRule="auto"/>
              <w:contextualSpacing/>
              <w:jc w:val="center"/>
              <w:rPr>
                <w:sz w:val="22"/>
              </w:rPr>
            </w:pPr>
            <w:r w:rsidRPr="000F3DE8">
              <w:rPr>
                <w:sz w:val="22"/>
              </w:rPr>
              <w:t xml:space="preserve">- на расчетный срок </w:t>
            </w:r>
            <w:r w:rsidRPr="000F3DE8">
              <w:rPr>
                <w:bCs/>
                <w:sz w:val="22"/>
              </w:rPr>
              <w:t>0,17</w:t>
            </w:r>
            <w:r w:rsidRPr="000F3DE8">
              <w:rPr>
                <w:sz w:val="22"/>
              </w:rPr>
              <w:t xml:space="preserve"> га.</w:t>
            </w:r>
            <w:r>
              <w:rPr>
                <w:sz w:val="22"/>
              </w:rPr>
              <w:t>**</w:t>
            </w:r>
            <w:r w:rsidRPr="000F3DE8">
              <w:rPr>
                <w:sz w:val="22"/>
              </w:rPr>
              <w:t xml:space="preserve"> </w:t>
            </w:r>
            <w:r w:rsidRPr="000F3DE8">
              <w:rPr>
                <w:rFonts w:eastAsia="Calibri"/>
                <w:sz w:val="22"/>
                <w:lang w:eastAsia="en-US"/>
              </w:rPr>
              <w:t>Продолжительность работы – круглогодичный.</w:t>
            </w:r>
          </w:p>
        </w:tc>
        <w:tc>
          <w:tcPr>
            <w:tcW w:w="470" w:type="pct"/>
            <w:textDirection w:val="btLr"/>
            <w:vAlign w:val="center"/>
          </w:tcPr>
          <w:p w:rsidR="000F3DE8" w:rsidRPr="00920B21" w:rsidRDefault="000F3DE8" w:rsidP="005F3414">
            <w:pPr>
              <w:autoSpaceDE w:val="0"/>
              <w:autoSpaceDN w:val="0"/>
              <w:adjustRightInd w:val="0"/>
              <w:spacing w:after="0" w:line="240" w:lineRule="auto"/>
              <w:ind w:left="113" w:right="113"/>
              <w:jc w:val="center"/>
              <w:rPr>
                <w:sz w:val="22"/>
              </w:rPr>
            </w:pPr>
            <w:r w:rsidRPr="00920B21">
              <w:rPr>
                <w:sz w:val="22"/>
              </w:rPr>
              <w:t>Планируемый к размещению</w:t>
            </w:r>
          </w:p>
        </w:tc>
        <w:tc>
          <w:tcPr>
            <w:tcW w:w="400" w:type="pct"/>
            <w:vAlign w:val="center"/>
          </w:tcPr>
          <w:p w:rsidR="000F3DE8" w:rsidRPr="00920B21" w:rsidRDefault="000F3DE8" w:rsidP="00572C3D">
            <w:pPr>
              <w:autoSpaceDE w:val="0"/>
              <w:autoSpaceDN w:val="0"/>
              <w:adjustRightInd w:val="0"/>
              <w:spacing w:after="0" w:line="240" w:lineRule="auto"/>
              <w:jc w:val="center"/>
              <w:rPr>
                <w:sz w:val="22"/>
              </w:rPr>
            </w:pPr>
            <w:r>
              <w:rPr>
                <w:sz w:val="22"/>
              </w:rPr>
              <w:t>204</w:t>
            </w:r>
            <w:r w:rsidR="00FF475E">
              <w:rPr>
                <w:sz w:val="22"/>
              </w:rPr>
              <w:t>0</w:t>
            </w:r>
          </w:p>
        </w:tc>
      </w:tr>
      <w:tr w:rsidR="00CC35E6" w:rsidRPr="00481AB2" w:rsidTr="00CC35E6">
        <w:trPr>
          <w:trHeight w:val="727"/>
        </w:trPr>
        <w:tc>
          <w:tcPr>
            <w:tcW w:w="5000" w:type="pct"/>
            <w:gridSpan w:val="8"/>
            <w:vAlign w:val="center"/>
          </w:tcPr>
          <w:p w:rsidR="00CC35E6" w:rsidRPr="009F45CC" w:rsidRDefault="00CC35E6" w:rsidP="00FD7674">
            <w:pPr>
              <w:pStyle w:val="ConsPlusNormal"/>
              <w:ind w:firstLine="0"/>
              <w:jc w:val="both"/>
              <w:rPr>
                <w:rFonts w:ascii="Times New Roman" w:eastAsia="Times New Roman" w:hAnsi="Times New Roman" w:cs="Times New Roman"/>
                <w:iCs/>
                <w:sz w:val="24"/>
                <w:szCs w:val="24"/>
              </w:rPr>
            </w:pPr>
            <w:r w:rsidRPr="009F45CC">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p w:rsidR="00CC35E6" w:rsidRDefault="00CC35E6" w:rsidP="00FD7674">
            <w:pPr>
              <w:autoSpaceDE w:val="0"/>
              <w:autoSpaceDN w:val="0"/>
              <w:adjustRightInd w:val="0"/>
              <w:spacing w:after="0" w:line="240" w:lineRule="auto"/>
              <w:jc w:val="center"/>
              <w:rPr>
                <w:sz w:val="22"/>
              </w:rPr>
            </w:pPr>
            <w:r w:rsidRPr="009F45CC">
              <w:rPr>
                <w:iCs/>
                <w:szCs w:val="24"/>
              </w:rPr>
              <w:t>** Возможно изменение параметров при проектировании объекта с учетом местных условий.</w:t>
            </w:r>
          </w:p>
        </w:tc>
      </w:tr>
    </w:tbl>
    <w:p w:rsidR="00BE57EF" w:rsidRPr="00590027" w:rsidRDefault="008124EF" w:rsidP="00FD7674">
      <w:pPr>
        <w:pStyle w:val="Heading3"/>
        <w:spacing w:before="240"/>
        <w:rPr>
          <w:sz w:val="24"/>
          <w:szCs w:val="24"/>
          <w:lang w:eastAsia="ru-RU"/>
        </w:rPr>
      </w:pPr>
      <w:bookmarkStart w:id="187" w:name="_Toc199152059"/>
      <w:r w:rsidRPr="00590027">
        <w:rPr>
          <w:sz w:val="24"/>
          <w:szCs w:val="24"/>
          <w:lang w:eastAsia="ru-RU"/>
        </w:rPr>
        <w:t>3.9.</w:t>
      </w:r>
      <w:r w:rsidR="00390FCC" w:rsidRPr="00590027">
        <w:rPr>
          <w:sz w:val="24"/>
          <w:szCs w:val="24"/>
          <w:lang w:eastAsia="ru-RU"/>
        </w:rPr>
        <w:t>2</w:t>
      </w:r>
      <w:r w:rsidR="00BE57EF" w:rsidRPr="00590027">
        <w:rPr>
          <w:sz w:val="24"/>
          <w:szCs w:val="24"/>
          <w:lang w:eastAsia="ru-RU"/>
        </w:rPr>
        <w:t>. Места массового отдыха населения</w:t>
      </w:r>
      <w:bookmarkEnd w:id="187"/>
    </w:p>
    <w:p w:rsidR="00590027" w:rsidRPr="00590027" w:rsidRDefault="00590027" w:rsidP="00590027">
      <w:pPr>
        <w:numPr>
          <w:ilvl w:val="0"/>
          <w:numId w:val="3"/>
        </w:numPr>
        <w:spacing w:after="0" w:line="240" w:lineRule="auto"/>
        <w:ind w:firstLine="709"/>
        <w:jc w:val="both"/>
        <w:rPr>
          <w:szCs w:val="24"/>
          <w:u w:val="single"/>
        </w:rPr>
      </w:pPr>
      <w:r w:rsidRPr="00590027">
        <w:rPr>
          <w:szCs w:val="24"/>
          <w:u w:val="single"/>
        </w:rPr>
        <w:t>Существующее положение</w:t>
      </w:r>
    </w:p>
    <w:p w:rsidR="00590027" w:rsidRPr="004D081E" w:rsidRDefault="00590027" w:rsidP="00590027">
      <w:pPr>
        <w:numPr>
          <w:ilvl w:val="0"/>
          <w:numId w:val="3"/>
        </w:numPr>
        <w:spacing w:after="0" w:line="240" w:lineRule="auto"/>
        <w:ind w:firstLine="709"/>
        <w:jc w:val="both"/>
        <w:rPr>
          <w:szCs w:val="24"/>
        </w:rPr>
      </w:pPr>
      <w:r w:rsidRPr="004D081E">
        <w:rPr>
          <w:szCs w:val="24"/>
        </w:rPr>
        <w:t xml:space="preserve">Ведущим фактором при оценке территории для организации мест массового отдыха являются наличие главных природно-ландшафтных осей (реки, пруды, лесные массивы). </w:t>
      </w:r>
    </w:p>
    <w:p w:rsidR="00590027" w:rsidRPr="004D081E" w:rsidRDefault="00590027" w:rsidP="00590027">
      <w:pPr>
        <w:numPr>
          <w:ilvl w:val="0"/>
          <w:numId w:val="3"/>
        </w:numPr>
        <w:spacing w:after="0" w:line="240" w:lineRule="auto"/>
        <w:ind w:firstLine="709"/>
        <w:jc w:val="both"/>
        <w:rPr>
          <w:szCs w:val="24"/>
        </w:rPr>
      </w:pPr>
      <w:r w:rsidRPr="004D081E">
        <w:rPr>
          <w:szCs w:val="24"/>
        </w:rPr>
        <w:t xml:space="preserve">Наиболее благоприятны для полноценного летнего отдыха – реки и </w:t>
      </w:r>
      <w:r w:rsidRPr="004D081E">
        <w:rPr>
          <w:bCs/>
          <w:szCs w:val="24"/>
        </w:rPr>
        <w:t xml:space="preserve">многочисленные пруды, </w:t>
      </w:r>
      <w:r w:rsidRPr="004D081E">
        <w:rPr>
          <w:szCs w:val="24"/>
        </w:rPr>
        <w:t>берега которых имеют живописный ландшафт.</w:t>
      </w:r>
    </w:p>
    <w:p w:rsidR="00590027" w:rsidRPr="00590027" w:rsidRDefault="00590027" w:rsidP="00590027">
      <w:pPr>
        <w:numPr>
          <w:ilvl w:val="0"/>
          <w:numId w:val="3"/>
        </w:numPr>
        <w:spacing w:after="0" w:line="240" w:lineRule="auto"/>
        <w:ind w:firstLine="709"/>
        <w:jc w:val="both"/>
        <w:rPr>
          <w:color w:val="FF0000"/>
          <w:szCs w:val="24"/>
        </w:rPr>
      </w:pPr>
      <w:r w:rsidRPr="00C2063B">
        <w:rPr>
          <w:szCs w:val="24"/>
        </w:rPr>
        <w:t xml:space="preserve">На территории сельсовета благоустроенные пляжи, места массовой околоводной рекреации отсутствуют. </w:t>
      </w:r>
    </w:p>
    <w:p w:rsidR="00AD4156" w:rsidRPr="00C2063B" w:rsidRDefault="00AD4156" w:rsidP="00AD4156">
      <w:pPr>
        <w:pStyle w:val="ConsPlusTitle"/>
        <w:numPr>
          <w:ilvl w:val="0"/>
          <w:numId w:val="3"/>
        </w:numPr>
        <w:ind w:firstLine="709"/>
        <w:rPr>
          <w:rFonts w:ascii="Times New Roman" w:hAnsi="Times New Roman" w:cs="Times New Roman"/>
          <w:b w:val="0"/>
          <w:iCs/>
          <w:sz w:val="24"/>
          <w:szCs w:val="24"/>
          <w:u w:val="single"/>
          <w:lang w:eastAsia="ar-SA" w:bidi="en-US"/>
        </w:rPr>
      </w:pPr>
      <w:r w:rsidRPr="00C2063B">
        <w:rPr>
          <w:rFonts w:ascii="Times New Roman" w:hAnsi="Times New Roman" w:cs="Times New Roman"/>
          <w:b w:val="0"/>
          <w:iCs/>
          <w:sz w:val="24"/>
          <w:szCs w:val="24"/>
          <w:u w:val="single"/>
          <w:lang w:eastAsia="ar-SA" w:bidi="en-US"/>
        </w:rPr>
        <w:t>Анализ сложившейся ситуации выявил следующее:</w:t>
      </w:r>
    </w:p>
    <w:p w:rsidR="00AD4156" w:rsidRPr="00C2063B" w:rsidRDefault="00AD4156" w:rsidP="00AD4156">
      <w:pPr>
        <w:pStyle w:val="affffff6"/>
        <w:numPr>
          <w:ilvl w:val="0"/>
          <w:numId w:val="3"/>
        </w:numPr>
        <w:ind w:firstLine="709"/>
        <w:rPr>
          <w:iCs/>
          <w:lang w:val="ru-RU"/>
        </w:rPr>
      </w:pPr>
      <w:r w:rsidRPr="00C2063B">
        <w:rPr>
          <w:iCs/>
          <w:lang w:val="ru-RU"/>
        </w:rPr>
        <w:t>-</w:t>
      </w:r>
      <w:r w:rsidRPr="00C2063B">
        <w:rPr>
          <w:iCs/>
        </w:rPr>
        <w:t> </w:t>
      </w:r>
      <w:r w:rsidRPr="00C2063B">
        <w:rPr>
          <w:iCs/>
          <w:lang w:val="ru-RU"/>
        </w:rPr>
        <w:t>отсутствие оборудованных пляжей, наличие неорганизованных мест массового отдыха;</w:t>
      </w:r>
    </w:p>
    <w:p w:rsidR="00AD4156" w:rsidRPr="00C2063B" w:rsidRDefault="00AD4156" w:rsidP="00AD4156">
      <w:pPr>
        <w:pStyle w:val="affffff6"/>
        <w:numPr>
          <w:ilvl w:val="0"/>
          <w:numId w:val="3"/>
        </w:numPr>
        <w:ind w:firstLine="709"/>
        <w:rPr>
          <w:iCs/>
          <w:lang w:val="ru-RU"/>
        </w:rPr>
      </w:pPr>
      <w:r w:rsidRPr="00C2063B">
        <w:rPr>
          <w:iCs/>
          <w:lang w:val="ru-RU"/>
        </w:rPr>
        <w:t>-</w:t>
      </w:r>
      <w:r w:rsidRPr="00C2063B">
        <w:rPr>
          <w:iCs/>
        </w:rPr>
        <w:t> </w:t>
      </w:r>
      <w:r w:rsidRPr="00C2063B">
        <w:rPr>
          <w:iCs/>
          <w:lang w:val="ru-RU"/>
        </w:rPr>
        <w:t>благоприятные для развития рекреации территории прудов не используются для организации объектов массового отдыха населения;</w:t>
      </w:r>
    </w:p>
    <w:p w:rsidR="00AD4156" w:rsidRPr="00C2063B" w:rsidRDefault="00AD4156" w:rsidP="00AD4156">
      <w:pPr>
        <w:pStyle w:val="affffff6"/>
        <w:numPr>
          <w:ilvl w:val="0"/>
          <w:numId w:val="3"/>
        </w:numPr>
        <w:ind w:firstLine="709"/>
        <w:rPr>
          <w:iCs/>
          <w:lang w:val="ru-RU"/>
        </w:rPr>
      </w:pPr>
      <w:r w:rsidRPr="00C2063B">
        <w:rPr>
          <w:iCs/>
          <w:lang w:val="ru-RU"/>
        </w:rPr>
        <w:t xml:space="preserve"> - отсутствие инфраструктуры и расширенного спектра услуг в местах массового отдыха (лодочные станции, спортивная рыбалка и пр.). </w:t>
      </w:r>
    </w:p>
    <w:p w:rsidR="00AD4156" w:rsidRPr="00C2063B" w:rsidRDefault="00AD4156" w:rsidP="00AD4156">
      <w:pPr>
        <w:pStyle w:val="ConsPlusTitle"/>
        <w:numPr>
          <w:ilvl w:val="0"/>
          <w:numId w:val="3"/>
        </w:numPr>
        <w:ind w:firstLine="709"/>
      </w:pPr>
      <w:r w:rsidRPr="00C2063B">
        <w:rPr>
          <w:rFonts w:ascii="Times New Roman" w:hAnsi="Times New Roman" w:cs="Times New Roman"/>
          <w:b w:val="0"/>
          <w:iCs/>
          <w:sz w:val="24"/>
          <w:szCs w:val="24"/>
          <w:u w:val="single"/>
          <w:lang w:eastAsia="ar-SA" w:bidi="en-US"/>
        </w:rPr>
        <w:t xml:space="preserve">Выводы: </w:t>
      </w:r>
    </w:p>
    <w:p w:rsidR="00AD4156" w:rsidRPr="00C2063B" w:rsidRDefault="00AD4156" w:rsidP="00AD4156">
      <w:pPr>
        <w:pStyle w:val="affffff6"/>
        <w:numPr>
          <w:ilvl w:val="0"/>
          <w:numId w:val="3"/>
        </w:numPr>
        <w:ind w:firstLine="709"/>
        <w:rPr>
          <w:iCs/>
          <w:lang w:val="ru-RU"/>
        </w:rPr>
      </w:pPr>
      <w:r w:rsidRPr="00C2063B">
        <w:rPr>
          <w:iCs/>
          <w:lang w:val="ru-RU"/>
        </w:rPr>
        <w:t>-</w:t>
      </w:r>
      <w:r w:rsidRPr="00C2063B">
        <w:rPr>
          <w:iCs/>
        </w:rPr>
        <w:t> </w:t>
      </w:r>
      <w:r w:rsidRPr="00C2063B">
        <w:rPr>
          <w:iCs/>
          <w:lang w:val="ru-RU"/>
        </w:rPr>
        <w:t>требуется организация и оборудование пляжей</w:t>
      </w:r>
      <w:r w:rsidRPr="00C2063B">
        <w:rPr>
          <w:lang w:val="ru-RU"/>
        </w:rPr>
        <w:t xml:space="preserve"> в связи с неудовлетворительным состоянием мест для купания и отдыха;</w:t>
      </w:r>
    </w:p>
    <w:p w:rsidR="00AD4156" w:rsidRPr="00C2063B" w:rsidRDefault="00AD4156" w:rsidP="00AD4156">
      <w:pPr>
        <w:pStyle w:val="affffff6"/>
        <w:numPr>
          <w:ilvl w:val="0"/>
          <w:numId w:val="3"/>
        </w:numPr>
        <w:ind w:firstLine="709"/>
        <w:rPr>
          <w:lang w:val="ru-RU"/>
        </w:rPr>
      </w:pPr>
      <w:r w:rsidRPr="00C2063B">
        <w:rPr>
          <w:lang w:val="ru-RU"/>
        </w:rPr>
        <w:t>-</w:t>
      </w:r>
      <w:r w:rsidRPr="00C2063B">
        <w:t> </w:t>
      </w:r>
      <w:r w:rsidRPr="00C2063B">
        <w:rPr>
          <w:lang w:val="ru-RU"/>
        </w:rPr>
        <w:t>рекомендуется обеспечить комфортные, безопасные и доступные условия для массового отдыха населения сельсовета.</w:t>
      </w:r>
    </w:p>
    <w:p w:rsidR="002F254F" w:rsidRPr="00FD7674" w:rsidRDefault="002F254F" w:rsidP="003D7320">
      <w:pPr>
        <w:pStyle w:val="affffff6"/>
        <w:rPr>
          <w:u w:val="single"/>
          <w:lang w:val="ru-RU"/>
        </w:rPr>
      </w:pPr>
      <w:r w:rsidRPr="00FD7674">
        <w:rPr>
          <w:u w:val="single"/>
          <w:lang w:val="ru-RU"/>
        </w:rPr>
        <w:t>Планируемое развитие</w:t>
      </w:r>
    </w:p>
    <w:p w:rsidR="002F254F" w:rsidRPr="001F1FB5" w:rsidRDefault="002F254F" w:rsidP="002F254F">
      <w:pPr>
        <w:spacing w:after="0" w:line="240" w:lineRule="auto"/>
        <w:ind w:firstLine="709"/>
        <w:jc w:val="both"/>
        <w:rPr>
          <w:szCs w:val="24"/>
        </w:rPr>
      </w:pPr>
      <w:r w:rsidRPr="001F1FB5">
        <w:rPr>
          <w:szCs w:val="24"/>
        </w:rPr>
        <w:t xml:space="preserve">Планируемое развитие объектов в области </w:t>
      </w:r>
      <w:r w:rsidRPr="001F1FB5">
        <w:t>массового отдыха</w:t>
      </w:r>
      <w:r w:rsidRPr="001F1FB5">
        <w:rPr>
          <w:szCs w:val="24"/>
        </w:rPr>
        <w:t xml:space="preserve"> предлагается с учетом расчетных показателей действующих нормативов градостроительного проектирования. </w:t>
      </w:r>
    </w:p>
    <w:p w:rsidR="001F1FB5" w:rsidRPr="00FD7674" w:rsidRDefault="00E6013A" w:rsidP="00FD7674">
      <w:pPr>
        <w:pStyle w:val="affffff6"/>
        <w:spacing w:after="240"/>
        <w:jc w:val="right"/>
        <w:rPr>
          <w:lang w:val="ru-RU"/>
        </w:rPr>
      </w:pPr>
      <w:r>
        <w:rPr>
          <w:lang w:val="ru-RU"/>
        </w:rPr>
        <w:br w:type="page"/>
      </w:r>
      <w:r w:rsidR="001F1FB5" w:rsidRPr="00FD7674">
        <w:rPr>
          <w:lang w:val="ru-RU"/>
        </w:rPr>
        <w:lastRenderedPageBreak/>
        <w:t>Таблица 3.9.2-1</w:t>
      </w:r>
    </w:p>
    <w:p w:rsidR="001F1FB5" w:rsidRPr="001F1FB5" w:rsidRDefault="001F1FB5" w:rsidP="00FD7674">
      <w:pPr>
        <w:pStyle w:val="ConsPlusTitle"/>
        <w:spacing w:after="240"/>
        <w:jc w:val="center"/>
        <w:rPr>
          <w:rFonts w:ascii="Times New Roman" w:hAnsi="Times New Roman" w:cs="Times New Roman"/>
          <w:b w:val="0"/>
          <w:sz w:val="24"/>
          <w:szCs w:val="24"/>
          <w:lang w:eastAsia="ru-RU"/>
        </w:rPr>
      </w:pPr>
      <w:r w:rsidRPr="001F1FB5">
        <w:rPr>
          <w:rFonts w:ascii="Times New Roman" w:hAnsi="Times New Roman" w:cs="Times New Roman"/>
          <w:b w:val="0"/>
          <w:sz w:val="24"/>
          <w:szCs w:val="24"/>
          <w:lang w:eastAsia="ru-RU"/>
        </w:rPr>
        <w:t>Потребность и планируемый уровень обеспеченности населения местами массового отдыха</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82"/>
        <w:gridCol w:w="2721"/>
        <w:gridCol w:w="2268"/>
        <w:gridCol w:w="2410"/>
      </w:tblGrid>
      <w:tr w:rsidR="001F1FB5" w:rsidRPr="00842553" w:rsidTr="000E549C">
        <w:tc>
          <w:tcPr>
            <w:tcW w:w="2382" w:type="dxa"/>
            <w:vAlign w:val="center"/>
          </w:tcPr>
          <w:p w:rsidR="001F1FB5" w:rsidRPr="00356EBE" w:rsidRDefault="005F3414" w:rsidP="00FD7674">
            <w:pPr>
              <w:pStyle w:val="a3"/>
              <w:tabs>
                <w:tab w:val="left" w:pos="-180"/>
              </w:tabs>
              <w:spacing w:after="240"/>
              <w:jc w:val="center"/>
              <w:rPr>
                <w:rFonts w:cs="Arial"/>
                <w:highlight w:val="yellow"/>
                <w:lang w:val="ru-RU" w:eastAsia="ru-RU"/>
              </w:rPr>
            </w:pPr>
            <w:r>
              <w:rPr>
                <w:bCs/>
                <w:lang w:val="ru-RU" w:eastAsia="ru-RU"/>
              </w:rPr>
              <w:t>Наименование тер</w:t>
            </w:r>
            <w:r w:rsidR="00C42141">
              <w:rPr>
                <w:bCs/>
                <w:lang w:val="ru-RU" w:eastAsia="ru-RU"/>
              </w:rPr>
              <w:t>риторий</w:t>
            </w:r>
          </w:p>
        </w:tc>
        <w:tc>
          <w:tcPr>
            <w:tcW w:w="2721" w:type="dxa"/>
            <w:vAlign w:val="center"/>
          </w:tcPr>
          <w:p w:rsidR="001F1FB5" w:rsidRPr="00356EBE" w:rsidRDefault="00A42F33" w:rsidP="006702F8">
            <w:pPr>
              <w:pStyle w:val="a3"/>
              <w:tabs>
                <w:tab w:val="left" w:pos="-180"/>
              </w:tabs>
              <w:jc w:val="center"/>
              <w:rPr>
                <w:lang w:val="ru-RU" w:eastAsia="ru-RU"/>
              </w:rPr>
            </w:pPr>
            <w:r>
              <w:rPr>
                <w:bCs/>
                <w:lang w:val="ru-RU" w:eastAsia="ru-RU"/>
              </w:rPr>
              <w:t>Для с</w:t>
            </w:r>
            <w:r w:rsidRPr="00356EBE">
              <w:rPr>
                <w:bCs/>
                <w:lang w:val="ru-RU" w:eastAsia="ru-RU"/>
              </w:rPr>
              <w:t>уществующ</w:t>
            </w:r>
            <w:r>
              <w:rPr>
                <w:bCs/>
                <w:lang w:val="ru-RU" w:eastAsia="ru-RU"/>
              </w:rPr>
              <w:t>ей застройки</w:t>
            </w:r>
            <w:r w:rsidRPr="00356EBE">
              <w:rPr>
                <w:bCs/>
                <w:lang w:val="ru-RU" w:eastAsia="ru-RU"/>
              </w:rPr>
              <w:t xml:space="preserve"> (01.01.2022)</w:t>
            </w:r>
          </w:p>
        </w:tc>
        <w:tc>
          <w:tcPr>
            <w:tcW w:w="2268" w:type="dxa"/>
            <w:vAlign w:val="center"/>
          </w:tcPr>
          <w:p w:rsidR="001F1FB5" w:rsidRPr="00842553" w:rsidRDefault="001F1FB5" w:rsidP="001F1FB5">
            <w:pPr>
              <w:pStyle w:val="Default"/>
              <w:jc w:val="center"/>
              <w:rPr>
                <w:rFonts w:eastAsia="Calibri"/>
                <w:bCs/>
                <w:color w:val="auto"/>
              </w:rPr>
            </w:pPr>
            <w:r w:rsidRPr="00842553">
              <w:rPr>
                <w:rFonts w:eastAsia="Calibri"/>
                <w:bCs/>
                <w:color w:val="auto"/>
              </w:rPr>
              <w:t>1 очередь</w:t>
            </w:r>
          </w:p>
          <w:p w:rsidR="001F1FB5" w:rsidRPr="00842553" w:rsidRDefault="001F1FB5" w:rsidP="001F1FB5">
            <w:pPr>
              <w:pStyle w:val="Default"/>
              <w:jc w:val="center"/>
              <w:rPr>
                <w:rFonts w:eastAsia="Calibri"/>
                <w:color w:val="auto"/>
              </w:rPr>
            </w:pPr>
            <w:r w:rsidRPr="00842553">
              <w:rPr>
                <w:rFonts w:eastAsia="Calibri"/>
                <w:bCs/>
                <w:color w:val="auto"/>
              </w:rPr>
              <w:t>(2030)</w:t>
            </w:r>
          </w:p>
        </w:tc>
        <w:tc>
          <w:tcPr>
            <w:tcW w:w="2410" w:type="dxa"/>
            <w:vAlign w:val="center"/>
          </w:tcPr>
          <w:p w:rsidR="001F1FB5" w:rsidRPr="00842553" w:rsidRDefault="001F1FB5" w:rsidP="001F1FB5">
            <w:pPr>
              <w:pStyle w:val="Default"/>
              <w:jc w:val="center"/>
              <w:rPr>
                <w:rFonts w:eastAsia="Calibri"/>
                <w:bCs/>
                <w:color w:val="auto"/>
              </w:rPr>
            </w:pPr>
            <w:r w:rsidRPr="00842553">
              <w:rPr>
                <w:rFonts w:eastAsia="Calibri"/>
                <w:bCs/>
                <w:color w:val="auto"/>
              </w:rPr>
              <w:t>Расчетный срок</w:t>
            </w:r>
          </w:p>
          <w:p w:rsidR="001F1FB5" w:rsidRPr="00842553" w:rsidRDefault="001F1FB5" w:rsidP="001F1FB5">
            <w:pPr>
              <w:pStyle w:val="Default"/>
              <w:jc w:val="center"/>
              <w:rPr>
                <w:rFonts w:eastAsia="Calibri"/>
                <w:color w:val="auto"/>
              </w:rPr>
            </w:pPr>
            <w:r w:rsidRPr="00842553">
              <w:rPr>
                <w:rFonts w:eastAsia="Calibri"/>
                <w:bCs/>
                <w:color w:val="auto"/>
              </w:rPr>
              <w:t>(204</w:t>
            </w:r>
            <w:r w:rsidR="00047433">
              <w:rPr>
                <w:rFonts w:eastAsia="Calibri"/>
                <w:bCs/>
                <w:color w:val="auto"/>
              </w:rPr>
              <w:t>0</w:t>
            </w:r>
            <w:r w:rsidRPr="00842553">
              <w:rPr>
                <w:rFonts w:eastAsia="Calibri"/>
                <w:bCs/>
                <w:color w:val="auto"/>
              </w:rPr>
              <w:t>)</w:t>
            </w:r>
          </w:p>
        </w:tc>
      </w:tr>
      <w:tr w:rsidR="001F1FB5" w:rsidRPr="00842553" w:rsidTr="000E549C">
        <w:tc>
          <w:tcPr>
            <w:tcW w:w="9781" w:type="dxa"/>
            <w:gridSpan w:val="4"/>
            <w:vAlign w:val="center"/>
          </w:tcPr>
          <w:p w:rsidR="001F1FB5" w:rsidRPr="00356EBE" w:rsidRDefault="001F1FB5" w:rsidP="001F1FB5">
            <w:pPr>
              <w:pStyle w:val="a3"/>
              <w:tabs>
                <w:tab w:val="left" w:pos="-180"/>
              </w:tabs>
              <w:jc w:val="center"/>
              <w:rPr>
                <w:lang w:val="ru-RU" w:eastAsia="ru-RU"/>
              </w:rPr>
            </w:pPr>
            <w:r w:rsidRPr="00356EBE">
              <w:rPr>
                <w:rFonts w:cs="Arial"/>
                <w:b/>
                <w:lang w:val="ru-RU" w:eastAsia="ru-RU"/>
              </w:rPr>
              <w:t>Пляжи</w:t>
            </w:r>
            <w:r w:rsidRPr="00356EBE">
              <w:rPr>
                <w:lang w:val="ru-RU" w:eastAsia="ru-RU"/>
              </w:rPr>
              <w:t xml:space="preserve"> </w:t>
            </w:r>
          </w:p>
          <w:p w:rsidR="001F1FB5" w:rsidRPr="007C4CE9" w:rsidRDefault="001F1FB5" w:rsidP="007C4CE9">
            <w:pPr>
              <w:pStyle w:val="a3"/>
              <w:tabs>
                <w:tab w:val="left" w:pos="-180"/>
              </w:tabs>
              <w:jc w:val="center"/>
              <w:rPr>
                <w:rFonts w:eastAsia="Calibri"/>
                <w:lang w:val="ru-RU" w:eastAsia="ru-RU"/>
              </w:rPr>
            </w:pPr>
            <w:r w:rsidRPr="00356EBE">
              <w:rPr>
                <w:lang w:val="ru-RU" w:eastAsia="ru-RU"/>
              </w:rPr>
              <w:t>(</w:t>
            </w:r>
            <w:r w:rsidRPr="00356EBE">
              <w:rPr>
                <w:rFonts w:eastAsia="Calibri"/>
                <w:lang w:val="ru-RU" w:eastAsia="ru-RU"/>
              </w:rPr>
              <w:t>на землях, пригодных для сельс</w:t>
            </w:r>
            <w:r w:rsidR="007C4CE9">
              <w:rPr>
                <w:rFonts w:eastAsia="Calibri"/>
                <w:lang w:val="ru-RU" w:eastAsia="ru-RU"/>
              </w:rPr>
              <w:t>кохозяйственного использования/</w:t>
            </w:r>
            <w:r w:rsidRPr="00356EBE">
              <w:rPr>
                <w:rFonts w:eastAsia="Calibri"/>
                <w:lang w:val="ru-RU" w:eastAsia="ru-RU"/>
              </w:rPr>
              <w:t>размещение в зоне отдыха)</w:t>
            </w:r>
          </w:p>
        </w:tc>
      </w:tr>
      <w:tr w:rsidR="00DB3D2B" w:rsidRPr="00842553" w:rsidTr="000E549C">
        <w:tc>
          <w:tcPr>
            <w:tcW w:w="2382" w:type="dxa"/>
            <w:vAlign w:val="center"/>
          </w:tcPr>
          <w:p w:rsidR="00DB3D2B" w:rsidRPr="00BD7F37" w:rsidRDefault="00DB3D2B" w:rsidP="00DB3D2B">
            <w:pPr>
              <w:pStyle w:val="a3"/>
              <w:tabs>
                <w:tab w:val="left" w:pos="-180"/>
              </w:tabs>
              <w:jc w:val="center"/>
              <w:rPr>
                <w:rFonts w:cs="Arial"/>
                <w:highlight w:val="yellow"/>
                <w:lang w:val="ru-RU" w:eastAsia="ru-RU"/>
              </w:rPr>
            </w:pPr>
            <w:r w:rsidRPr="00BD7F37">
              <w:rPr>
                <w:rFonts w:cs="Arial"/>
                <w:bCs/>
                <w:lang w:val="ru-RU" w:eastAsia="ru-RU"/>
              </w:rPr>
              <w:t>п. Мичуринский  и ж/д ст. Кривозеровка</w:t>
            </w:r>
          </w:p>
        </w:tc>
        <w:tc>
          <w:tcPr>
            <w:tcW w:w="2721" w:type="dxa"/>
            <w:vAlign w:val="center"/>
          </w:tcPr>
          <w:p w:rsidR="00DB3D2B" w:rsidRPr="00BD7F37" w:rsidRDefault="00DB3D2B" w:rsidP="00DB3D2B">
            <w:pPr>
              <w:pStyle w:val="a3"/>
              <w:tabs>
                <w:tab w:val="left" w:pos="-180"/>
              </w:tabs>
              <w:jc w:val="center"/>
              <w:rPr>
                <w:rFonts w:cs="Arial"/>
                <w:color w:val="FF0000"/>
                <w:highlight w:val="yellow"/>
                <w:lang w:val="ru-RU" w:eastAsia="ru-RU"/>
              </w:rPr>
            </w:pPr>
            <w:r w:rsidRPr="00BD7F37">
              <w:t>-</w:t>
            </w:r>
            <w:r w:rsidRPr="00BD7F37">
              <w:rPr>
                <w:lang w:val="ru-RU"/>
              </w:rPr>
              <w:t>334</w:t>
            </w:r>
            <w:r w:rsidRPr="00BD7F37">
              <w:t xml:space="preserve"> кв.м/-</w:t>
            </w:r>
            <w:r w:rsidR="00646DAA" w:rsidRPr="00BD7F37">
              <w:rPr>
                <w:lang w:val="ru-RU"/>
              </w:rPr>
              <w:t>672</w:t>
            </w:r>
            <w:r w:rsidRPr="00BD7F37">
              <w:t xml:space="preserve"> кв.м</w:t>
            </w:r>
          </w:p>
        </w:tc>
        <w:tc>
          <w:tcPr>
            <w:tcW w:w="2268" w:type="dxa"/>
            <w:vAlign w:val="center"/>
          </w:tcPr>
          <w:p w:rsidR="00DB3D2B" w:rsidRPr="00BD7F37" w:rsidRDefault="00DB3D2B" w:rsidP="00DB3D2B">
            <w:pPr>
              <w:pStyle w:val="a3"/>
              <w:tabs>
                <w:tab w:val="left" w:pos="-180"/>
              </w:tabs>
              <w:jc w:val="center"/>
              <w:rPr>
                <w:color w:val="FF0000"/>
                <w:highlight w:val="yellow"/>
                <w:lang w:val="ru-RU" w:eastAsia="ru-RU"/>
              </w:rPr>
            </w:pPr>
            <w:r w:rsidRPr="00BD7F37">
              <w:t>-</w:t>
            </w:r>
            <w:r w:rsidR="00646DAA" w:rsidRPr="00BD7F37">
              <w:rPr>
                <w:lang w:val="ru-RU"/>
              </w:rPr>
              <w:t>385</w:t>
            </w:r>
            <w:r w:rsidRPr="00BD7F37">
              <w:t xml:space="preserve"> кв.м/-</w:t>
            </w:r>
            <w:r w:rsidR="00646DAA" w:rsidRPr="00BD7F37">
              <w:rPr>
                <w:lang w:val="ru-RU"/>
              </w:rPr>
              <w:t>768</w:t>
            </w:r>
            <w:r w:rsidRPr="00BD7F37">
              <w:t xml:space="preserve"> кв.м</w:t>
            </w:r>
          </w:p>
        </w:tc>
        <w:tc>
          <w:tcPr>
            <w:tcW w:w="2410" w:type="dxa"/>
            <w:vAlign w:val="center"/>
          </w:tcPr>
          <w:p w:rsidR="00DB3D2B" w:rsidRPr="00BD7F37" w:rsidRDefault="00DB3D2B" w:rsidP="00DB3D2B">
            <w:pPr>
              <w:pStyle w:val="a3"/>
              <w:tabs>
                <w:tab w:val="left" w:pos="-180"/>
              </w:tabs>
              <w:jc w:val="center"/>
              <w:rPr>
                <w:rFonts w:cs="Arial"/>
                <w:color w:val="FF0000"/>
                <w:highlight w:val="yellow"/>
                <w:lang w:val="ru-RU" w:eastAsia="ru-RU"/>
              </w:rPr>
            </w:pPr>
            <w:r w:rsidRPr="00BD7F37">
              <w:t>-</w:t>
            </w:r>
            <w:r w:rsidR="00646DAA" w:rsidRPr="00BD7F37">
              <w:rPr>
                <w:lang w:val="ru-RU"/>
              </w:rPr>
              <w:t>352</w:t>
            </w:r>
            <w:r w:rsidRPr="00BD7F37">
              <w:t xml:space="preserve"> кв.м/-</w:t>
            </w:r>
            <w:r w:rsidR="00646DAA" w:rsidRPr="00BD7F37">
              <w:rPr>
                <w:lang w:val="ru-RU"/>
              </w:rPr>
              <w:t>704</w:t>
            </w:r>
            <w:r w:rsidRPr="00BD7F37">
              <w:t xml:space="preserve"> кв.м</w:t>
            </w:r>
          </w:p>
        </w:tc>
      </w:tr>
      <w:tr w:rsidR="00C42141" w:rsidRPr="00842553" w:rsidTr="000E549C">
        <w:tc>
          <w:tcPr>
            <w:tcW w:w="2382" w:type="dxa"/>
            <w:vAlign w:val="center"/>
          </w:tcPr>
          <w:p w:rsidR="00C42141" w:rsidRPr="00BD7F37" w:rsidRDefault="00A42F33" w:rsidP="00DB3D2B">
            <w:pPr>
              <w:pStyle w:val="a3"/>
              <w:tabs>
                <w:tab w:val="left" w:pos="-180"/>
              </w:tabs>
              <w:jc w:val="center"/>
              <w:rPr>
                <w:rFonts w:cs="Arial"/>
                <w:bCs/>
                <w:lang w:val="ru-RU" w:eastAsia="ru-RU"/>
              </w:rPr>
            </w:pPr>
            <w:r w:rsidRPr="00BD7F37">
              <w:rPr>
                <w:rFonts w:cs="Arial"/>
                <w:bCs/>
                <w:lang w:val="ru-RU" w:eastAsia="ru-RU"/>
              </w:rPr>
              <w:t>Жилой</w:t>
            </w:r>
            <w:r w:rsidR="00C42141" w:rsidRPr="00BD7F37">
              <w:rPr>
                <w:rFonts w:cs="Arial"/>
                <w:bCs/>
                <w:lang w:val="ru-RU" w:eastAsia="ru-RU"/>
              </w:rPr>
              <w:t xml:space="preserve"> район </w:t>
            </w:r>
            <w:r w:rsidR="00977384" w:rsidRPr="008602AB">
              <w:rPr>
                <w:rFonts w:eastAsia="Calibri"/>
                <w:lang w:eastAsia="en-US"/>
              </w:rPr>
              <w:t>«Юго-западный»</w:t>
            </w:r>
          </w:p>
        </w:tc>
        <w:tc>
          <w:tcPr>
            <w:tcW w:w="2721" w:type="dxa"/>
            <w:vAlign w:val="center"/>
          </w:tcPr>
          <w:p w:rsidR="00C42141" w:rsidRPr="00BD7F37" w:rsidRDefault="00F364D0" w:rsidP="00DB3D2B">
            <w:pPr>
              <w:pStyle w:val="a3"/>
              <w:tabs>
                <w:tab w:val="left" w:pos="-180"/>
              </w:tabs>
              <w:jc w:val="center"/>
              <w:rPr>
                <w:lang w:val="ru-RU"/>
              </w:rPr>
            </w:pPr>
            <w:r w:rsidRPr="00BD7F37">
              <w:rPr>
                <w:lang w:val="ru-RU"/>
              </w:rPr>
              <w:t>-</w:t>
            </w:r>
          </w:p>
        </w:tc>
        <w:tc>
          <w:tcPr>
            <w:tcW w:w="2268" w:type="dxa"/>
            <w:vAlign w:val="center"/>
          </w:tcPr>
          <w:p w:rsidR="00C42141" w:rsidRPr="00BD7F37" w:rsidRDefault="00375438" w:rsidP="006702F8">
            <w:pPr>
              <w:pStyle w:val="a3"/>
              <w:tabs>
                <w:tab w:val="left" w:pos="-180"/>
              </w:tabs>
              <w:jc w:val="center"/>
              <w:rPr>
                <w:lang w:val="ru-RU"/>
              </w:rPr>
            </w:pPr>
            <w:r w:rsidRPr="00BD7F37">
              <w:rPr>
                <w:color w:val="000000"/>
              </w:rPr>
              <w:t>7362</w:t>
            </w:r>
            <w:r w:rsidR="006702F8">
              <w:rPr>
                <w:color w:val="000000"/>
                <w:lang w:val="ru-RU"/>
              </w:rPr>
              <w:t xml:space="preserve"> к</w:t>
            </w:r>
            <w:r w:rsidRPr="00BD7F37">
              <w:rPr>
                <w:color w:val="000000"/>
                <w:lang w:val="ru-RU"/>
              </w:rPr>
              <w:t>в.м</w:t>
            </w:r>
            <w:r w:rsidR="006702F8">
              <w:rPr>
                <w:color w:val="000000"/>
                <w:lang w:val="ru-RU"/>
              </w:rPr>
              <w:t xml:space="preserve"> </w:t>
            </w:r>
            <w:r w:rsidRPr="00BD7F37">
              <w:rPr>
                <w:color w:val="000000"/>
                <w:lang w:val="ru-RU"/>
              </w:rPr>
              <w:t>(</w:t>
            </w:r>
            <w:r w:rsidR="00D96D25" w:rsidRPr="00BD7F37">
              <w:rPr>
                <w:color w:val="000000"/>
              </w:rPr>
              <w:t>0</w:t>
            </w:r>
            <w:r w:rsidRPr="00BD7F37">
              <w:rPr>
                <w:color w:val="000000"/>
                <w:lang w:val="ru-RU"/>
              </w:rPr>
              <w:t>,</w:t>
            </w:r>
            <w:r w:rsidR="00D96D25" w:rsidRPr="00BD7F37">
              <w:rPr>
                <w:color w:val="000000"/>
              </w:rPr>
              <w:t>74</w:t>
            </w:r>
            <w:r w:rsidR="006702F8">
              <w:rPr>
                <w:color w:val="000000"/>
                <w:lang w:val="ru-RU"/>
              </w:rPr>
              <w:t xml:space="preserve"> </w:t>
            </w:r>
            <w:r w:rsidR="00D96D25" w:rsidRPr="00BD7F37">
              <w:rPr>
                <w:color w:val="000000"/>
              </w:rPr>
              <w:t>га</w:t>
            </w:r>
            <w:r w:rsidRPr="00BD7F37">
              <w:rPr>
                <w:color w:val="000000"/>
                <w:lang w:val="ru-RU"/>
              </w:rPr>
              <w:t>)</w:t>
            </w:r>
          </w:p>
        </w:tc>
        <w:tc>
          <w:tcPr>
            <w:tcW w:w="2410" w:type="dxa"/>
            <w:vAlign w:val="center"/>
          </w:tcPr>
          <w:p w:rsidR="00C42141" w:rsidRPr="00BD7F37" w:rsidRDefault="00375438" w:rsidP="00DB3D2B">
            <w:pPr>
              <w:pStyle w:val="a3"/>
              <w:tabs>
                <w:tab w:val="left" w:pos="-180"/>
              </w:tabs>
              <w:jc w:val="center"/>
              <w:rPr>
                <w:lang w:val="ru-RU"/>
              </w:rPr>
            </w:pPr>
            <w:r w:rsidRPr="00BD7F37">
              <w:rPr>
                <w:color w:val="000000"/>
                <w:lang w:val="ru-RU"/>
              </w:rPr>
              <w:t>18410</w:t>
            </w:r>
            <w:r w:rsidR="00BD7F37" w:rsidRPr="00BD7F37">
              <w:rPr>
                <w:color w:val="000000"/>
                <w:lang w:val="ru-RU"/>
              </w:rPr>
              <w:t xml:space="preserve"> </w:t>
            </w:r>
            <w:r w:rsidRPr="00BD7F37">
              <w:rPr>
                <w:color w:val="000000"/>
                <w:lang w:val="ru-RU"/>
              </w:rPr>
              <w:t>кв.м (</w:t>
            </w:r>
            <w:r w:rsidR="00D96D25" w:rsidRPr="00BD7F37">
              <w:rPr>
                <w:color w:val="000000"/>
              </w:rPr>
              <w:t>1,84</w:t>
            </w:r>
            <w:r w:rsidR="000D6C1E" w:rsidRPr="00BD7F37">
              <w:rPr>
                <w:color w:val="000000"/>
                <w:lang w:val="ru-RU"/>
              </w:rPr>
              <w:t xml:space="preserve"> </w:t>
            </w:r>
            <w:r w:rsidR="00D96D25" w:rsidRPr="00BD7F37">
              <w:rPr>
                <w:color w:val="000000"/>
              </w:rPr>
              <w:t>га</w:t>
            </w:r>
            <w:r w:rsidRPr="00BD7F37">
              <w:rPr>
                <w:color w:val="000000"/>
                <w:lang w:val="ru-RU"/>
              </w:rPr>
              <w:t>)</w:t>
            </w:r>
          </w:p>
        </w:tc>
      </w:tr>
      <w:tr w:rsidR="00C42141" w:rsidRPr="00842553" w:rsidTr="000E549C">
        <w:tc>
          <w:tcPr>
            <w:tcW w:w="2382" w:type="dxa"/>
            <w:vAlign w:val="center"/>
          </w:tcPr>
          <w:p w:rsidR="00C42141" w:rsidRPr="00BD7F37" w:rsidRDefault="00A42F33" w:rsidP="00DB3D2B">
            <w:pPr>
              <w:pStyle w:val="a3"/>
              <w:tabs>
                <w:tab w:val="left" w:pos="-180"/>
              </w:tabs>
              <w:jc w:val="center"/>
              <w:rPr>
                <w:rFonts w:cs="Arial"/>
                <w:bCs/>
                <w:lang w:val="ru-RU" w:eastAsia="ru-RU"/>
              </w:rPr>
            </w:pPr>
            <w:r w:rsidRPr="00BD7F37">
              <w:rPr>
                <w:rFonts w:cs="Arial"/>
                <w:bCs/>
                <w:lang w:val="ru-RU" w:eastAsia="ru-RU"/>
              </w:rPr>
              <w:t xml:space="preserve">Жилой </w:t>
            </w:r>
            <w:r w:rsidR="00D96D25" w:rsidRPr="00BD7F37">
              <w:rPr>
                <w:rFonts w:cs="Arial"/>
                <w:bCs/>
                <w:lang w:val="ru-RU" w:eastAsia="ru-RU"/>
              </w:rPr>
              <w:t xml:space="preserve">район </w:t>
            </w:r>
            <w:r w:rsidR="00977384" w:rsidRPr="008602AB">
              <w:rPr>
                <w:rFonts w:eastAsia="Calibri"/>
              </w:rPr>
              <w:t>«город-курорт Юга»</w:t>
            </w:r>
          </w:p>
        </w:tc>
        <w:tc>
          <w:tcPr>
            <w:tcW w:w="2721" w:type="dxa"/>
            <w:vAlign w:val="center"/>
          </w:tcPr>
          <w:p w:rsidR="00C42141" w:rsidRPr="00BD7F37" w:rsidRDefault="00F364D0" w:rsidP="00DB3D2B">
            <w:pPr>
              <w:pStyle w:val="a3"/>
              <w:tabs>
                <w:tab w:val="left" w:pos="-180"/>
              </w:tabs>
              <w:jc w:val="center"/>
              <w:rPr>
                <w:lang w:val="ru-RU"/>
              </w:rPr>
            </w:pPr>
            <w:r w:rsidRPr="00BD7F37">
              <w:rPr>
                <w:lang w:val="ru-RU"/>
              </w:rPr>
              <w:t>-</w:t>
            </w:r>
          </w:p>
        </w:tc>
        <w:tc>
          <w:tcPr>
            <w:tcW w:w="2268" w:type="dxa"/>
            <w:vAlign w:val="center"/>
          </w:tcPr>
          <w:p w:rsidR="00C42141" w:rsidRPr="00BD7F37" w:rsidRDefault="00375438" w:rsidP="00DB3D2B">
            <w:pPr>
              <w:pStyle w:val="a3"/>
              <w:tabs>
                <w:tab w:val="left" w:pos="-180"/>
              </w:tabs>
              <w:jc w:val="center"/>
              <w:rPr>
                <w:lang w:val="ru-RU"/>
              </w:rPr>
            </w:pPr>
            <w:r w:rsidRPr="00BD7F37">
              <w:rPr>
                <w:color w:val="000000"/>
                <w:lang w:val="ru-RU"/>
              </w:rPr>
              <w:t>2568</w:t>
            </w:r>
            <w:r w:rsidR="006702F8">
              <w:rPr>
                <w:color w:val="000000"/>
                <w:lang w:val="ru-RU"/>
              </w:rPr>
              <w:t xml:space="preserve"> </w:t>
            </w:r>
            <w:r w:rsidRPr="00BD7F37">
              <w:rPr>
                <w:color w:val="000000"/>
                <w:lang w:val="ru-RU"/>
              </w:rPr>
              <w:t>кв.м (</w:t>
            </w:r>
            <w:r w:rsidR="00D96D25" w:rsidRPr="00BD7F37">
              <w:rPr>
                <w:color w:val="000000"/>
              </w:rPr>
              <w:t>0,26</w:t>
            </w:r>
            <w:r w:rsidR="006702F8">
              <w:rPr>
                <w:color w:val="000000"/>
                <w:lang w:val="ru-RU"/>
              </w:rPr>
              <w:t xml:space="preserve"> </w:t>
            </w:r>
            <w:r w:rsidR="00D96D25" w:rsidRPr="00BD7F37">
              <w:rPr>
                <w:color w:val="000000"/>
                <w:lang w:val="ru-RU"/>
              </w:rPr>
              <w:t>га</w:t>
            </w:r>
            <w:r w:rsidRPr="00BD7F37">
              <w:rPr>
                <w:color w:val="000000"/>
                <w:lang w:val="ru-RU"/>
              </w:rPr>
              <w:t>)</w:t>
            </w:r>
          </w:p>
        </w:tc>
        <w:tc>
          <w:tcPr>
            <w:tcW w:w="2410" w:type="dxa"/>
            <w:vAlign w:val="center"/>
          </w:tcPr>
          <w:p w:rsidR="00C42141" w:rsidRPr="006702F8" w:rsidRDefault="00375438" w:rsidP="006702F8">
            <w:pPr>
              <w:pStyle w:val="a3"/>
              <w:tabs>
                <w:tab w:val="left" w:pos="-180"/>
              </w:tabs>
              <w:jc w:val="center"/>
              <w:rPr>
                <w:color w:val="000000"/>
                <w:lang w:val="ru-RU"/>
              </w:rPr>
            </w:pPr>
            <w:r w:rsidRPr="00BD7F37">
              <w:rPr>
                <w:color w:val="000000"/>
                <w:lang w:val="ru-RU"/>
              </w:rPr>
              <w:t>6464</w:t>
            </w:r>
            <w:r w:rsidR="00BD7F37" w:rsidRPr="00BD7F37">
              <w:rPr>
                <w:color w:val="000000"/>
                <w:lang w:val="ru-RU"/>
              </w:rPr>
              <w:t xml:space="preserve"> </w:t>
            </w:r>
            <w:r w:rsidRPr="00BD7F37">
              <w:rPr>
                <w:color w:val="000000"/>
                <w:lang w:val="ru-RU"/>
              </w:rPr>
              <w:t>кв.м (</w:t>
            </w:r>
            <w:r w:rsidR="00D96D25" w:rsidRPr="00BD7F37">
              <w:rPr>
                <w:color w:val="000000"/>
              </w:rPr>
              <w:t>0</w:t>
            </w:r>
            <w:r w:rsidRPr="00BD7F37">
              <w:rPr>
                <w:color w:val="000000"/>
                <w:lang w:val="ru-RU"/>
              </w:rPr>
              <w:t>,</w:t>
            </w:r>
            <w:r w:rsidR="00D96D25" w:rsidRPr="00BD7F37">
              <w:rPr>
                <w:color w:val="000000"/>
              </w:rPr>
              <w:t>65</w:t>
            </w:r>
            <w:r w:rsidR="000D6C1E" w:rsidRPr="00BD7F37">
              <w:rPr>
                <w:color w:val="000000"/>
                <w:lang w:val="ru-RU"/>
              </w:rPr>
              <w:t xml:space="preserve"> </w:t>
            </w:r>
            <w:r w:rsidR="00D96D25" w:rsidRPr="00BD7F37">
              <w:rPr>
                <w:color w:val="000000"/>
              </w:rPr>
              <w:t>га</w:t>
            </w:r>
            <w:r w:rsidRPr="00BD7F37">
              <w:rPr>
                <w:color w:val="000000"/>
                <w:lang w:val="ru-RU"/>
              </w:rPr>
              <w:t>)</w:t>
            </w:r>
          </w:p>
        </w:tc>
      </w:tr>
      <w:tr w:rsidR="00444AF0" w:rsidRPr="00842553" w:rsidTr="000E549C">
        <w:tc>
          <w:tcPr>
            <w:tcW w:w="2382" w:type="dxa"/>
            <w:vAlign w:val="center"/>
          </w:tcPr>
          <w:p w:rsidR="00444AF0" w:rsidRPr="00EF3CAA" w:rsidRDefault="00444AF0" w:rsidP="00EF3CAA">
            <w:pPr>
              <w:pStyle w:val="a3"/>
              <w:tabs>
                <w:tab w:val="left" w:pos="-180"/>
              </w:tabs>
              <w:jc w:val="center"/>
              <w:rPr>
                <w:rFonts w:cs="Arial"/>
                <w:bCs/>
                <w:lang w:val="ru-RU" w:eastAsia="ru-RU"/>
              </w:rPr>
            </w:pPr>
            <w:r w:rsidRPr="00FD7674">
              <w:rPr>
                <w:bCs/>
                <w:lang w:val="ru-RU"/>
              </w:rPr>
              <w:t xml:space="preserve">Жилой </w:t>
            </w:r>
            <w:r w:rsidRPr="00FD7674">
              <w:rPr>
                <w:bCs/>
              </w:rPr>
              <w:t xml:space="preserve">район на земельном участке с кадастровым номером </w:t>
            </w:r>
            <w:r w:rsidRPr="00FD7674">
              <w:rPr>
                <w:rFonts w:eastAsia="Calibri"/>
                <w:bCs/>
                <w:lang w:eastAsia="en-US"/>
              </w:rPr>
              <w:t>58:24:0341802:33</w:t>
            </w:r>
            <w:r w:rsidR="00EF3CAA">
              <w:rPr>
                <w:rFonts w:eastAsia="Calibri"/>
                <w:bCs/>
                <w:lang w:val="ru-RU" w:eastAsia="en-US"/>
              </w:rPr>
              <w:t>4</w:t>
            </w:r>
          </w:p>
        </w:tc>
        <w:tc>
          <w:tcPr>
            <w:tcW w:w="2721" w:type="dxa"/>
            <w:vAlign w:val="center"/>
          </w:tcPr>
          <w:p w:rsidR="00444AF0" w:rsidRPr="00BD7F37" w:rsidRDefault="00F364D0" w:rsidP="00444AF0">
            <w:pPr>
              <w:pStyle w:val="a3"/>
              <w:tabs>
                <w:tab w:val="left" w:pos="-180"/>
              </w:tabs>
              <w:jc w:val="center"/>
              <w:rPr>
                <w:lang w:val="ru-RU"/>
              </w:rPr>
            </w:pPr>
            <w:r w:rsidRPr="00BD7F37">
              <w:rPr>
                <w:lang w:val="ru-RU"/>
              </w:rPr>
              <w:t>-</w:t>
            </w:r>
          </w:p>
        </w:tc>
        <w:tc>
          <w:tcPr>
            <w:tcW w:w="2268" w:type="dxa"/>
            <w:vAlign w:val="center"/>
          </w:tcPr>
          <w:p w:rsidR="00444AF0" w:rsidRPr="00BD7F37" w:rsidRDefault="00444AF0" w:rsidP="00444AF0">
            <w:pPr>
              <w:pStyle w:val="a3"/>
              <w:tabs>
                <w:tab w:val="left" w:pos="-180"/>
              </w:tabs>
              <w:jc w:val="center"/>
              <w:rPr>
                <w:color w:val="000000"/>
                <w:lang w:val="ru-RU"/>
              </w:rPr>
            </w:pPr>
            <w:r w:rsidRPr="00BD7F37">
              <w:rPr>
                <w:color w:val="000000"/>
                <w:lang w:val="ru-RU"/>
              </w:rPr>
              <w:t>683</w:t>
            </w:r>
            <w:r w:rsidR="006702F8">
              <w:rPr>
                <w:color w:val="000000"/>
                <w:lang w:val="ru-RU"/>
              </w:rPr>
              <w:t xml:space="preserve"> </w:t>
            </w:r>
            <w:r w:rsidRPr="00BD7F37">
              <w:rPr>
                <w:color w:val="000000"/>
                <w:lang w:val="ru-RU"/>
              </w:rPr>
              <w:t>кв.м (</w:t>
            </w:r>
            <w:r w:rsidRPr="00BD7F37">
              <w:rPr>
                <w:color w:val="000000"/>
              </w:rPr>
              <w:t>0,</w:t>
            </w:r>
            <w:r w:rsidRPr="00BD7F37">
              <w:rPr>
                <w:color w:val="000000"/>
                <w:lang w:val="ru-RU"/>
              </w:rPr>
              <w:t>07</w:t>
            </w:r>
            <w:r w:rsidR="006702F8">
              <w:rPr>
                <w:color w:val="000000"/>
                <w:lang w:val="ru-RU"/>
              </w:rPr>
              <w:t xml:space="preserve"> </w:t>
            </w:r>
            <w:r w:rsidRPr="00BD7F37">
              <w:rPr>
                <w:color w:val="000000"/>
                <w:lang w:val="ru-RU"/>
              </w:rPr>
              <w:t>га)</w:t>
            </w:r>
          </w:p>
        </w:tc>
        <w:tc>
          <w:tcPr>
            <w:tcW w:w="2410" w:type="dxa"/>
            <w:vAlign w:val="center"/>
          </w:tcPr>
          <w:p w:rsidR="00444AF0" w:rsidRPr="00BD7F37" w:rsidRDefault="00444AF0" w:rsidP="006702F8">
            <w:pPr>
              <w:pStyle w:val="a3"/>
              <w:tabs>
                <w:tab w:val="left" w:pos="-180"/>
              </w:tabs>
              <w:jc w:val="center"/>
              <w:rPr>
                <w:color w:val="000000"/>
                <w:lang w:val="ru-RU"/>
              </w:rPr>
            </w:pPr>
            <w:r w:rsidRPr="00BD7F37">
              <w:rPr>
                <w:color w:val="000000"/>
                <w:lang w:val="ru-RU"/>
              </w:rPr>
              <w:t>1701</w:t>
            </w:r>
            <w:r w:rsidR="00BD7F37" w:rsidRPr="00BD7F37">
              <w:rPr>
                <w:color w:val="000000"/>
                <w:lang w:val="ru-RU"/>
              </w:rPr>
              <w:t xml:space="preserve"> </w:t>
            </w:r>
            <w:r w:rsidRPr="00BD7F37">
              <w:rPr>
                <w:color w:val="000000"/>
                <w:lang w:val="ru-RU"/>
              </w:rPr>
              <w:t>кв.м (</w:t>
            </w:r>
            <w:r w:rsidRPr="00BD7F37">
              <w:rPr>
                <w:color w:val="000000"/>
              </w:rPr>
              <w:t>0</w:t>
            </w:r>
            <w:r w:rsidRPr="00BD7F37">
              <w:rPr>
                <w:color w:val="000000"/>
                <w:lang w:val="ru-RU"/>
              </w:rPr>
              <w:t>,17</w:t>
            </w:r>
            <w:r w:rsidR="000D6C1E" w:rsidRPr="00BD7F37">
              <w:rPr>
                <w:color w:val="000000"/>
                <w:lang w:val="ru-RU"/>
              </w:rPr>
              <w:t xml:space="preserve"> </w:t>
            </w:r>
            <w:r w:rsidRPr="00BD7F37">
              <w:rPr>
                <w:color w:val="000000"/>
              </w:rPr>
              <w:t>га</w:t>
            </w:r>
            <w:r w:rsidRPr="00BD7F37">
              <w:rPr>
                <w:color w:val="000000"/>
                <w:lang w:val="ru-RU"/>
              </w:rPr>
              <w:t>)</w:t>
            </w:r>
          </w:p>
        </w:tc>
      </w:tr>
    </w:tbl>
    <w:p w:rsidR="001F1FB5" w:rsidRPr="001F1FB5" w:rsidRDefault="001F1FB5" w:rsidP="001F1FB5">
      <w:pPr>
        <w:pStyle w:val="ConsPlusTitle"/>
        <w:ind w:firstLine="709"/>
        <w:rPr>
          <w:rFonts w:ascii="Times New Roman" w:hAnsi="Times New Roman" w:cs="Times New Roman"/>
          <w:b w:val="0"/>
          <w:color w:val="FF0000"/>
          <w:sz w:val="24"/>
          <w:szCs w:val="24"/>
          <w:u w:val="single"/>
        </w:rPr>
      </w:pPr>
    </w:p>
    <w:p w:rsidR="001F1FB5" w:rsidRPr="003D7320" w:rsidRDefault="001F1FB5" w:rsidP="003D7320">
      <w:pPr>
        <w:pStyle w:val="affffff6"/>
        <w:rPr>
          <w:u w:val="single"/>
        </w:rPr>
      </w:pPr>
      <w:r w:rsidRPr="003D7320">
        <w:rPr>
          <w:u w:val="single"/>
        </w:rPr>
        <w:t>Мероприятия генерального плана</w:t>
      </w:r>
    </w:p>
    <w:p w:rsidR="00CD56A9" w:rsidRDefault="001F1FB5" w:rsidP="00CD56A9">
      <w:pPr>
        <w:pStyle w:val="affffff6"/>
        <w:rPr>
          <w:lang w:val="ru-RU"/>
        </w:rPr>
      </w:pPr>
      <w:r w:rsidRPr="00CC6F22">
        <w:rPr>
          <w:lang w:val="ru-RU"/>
        </w:rPr>
        <w:t>Рекомендуется размещение мест массового отдыха населения вблизи водных объектов с организацией пешеходно-тропиночной сети, площадок отдыха, детских и спортивных площадок, пляжей, автостоянок за пределами водоохранных зон, размещение объектов обслуживания, сопутствующих отдыху.</w:t>
      </w:r>
      <w:r w:rsidR="00646DAA" w:rsidRPr="00CC6F22">
        <w:rPr>
          <w:rFonts w:eastAsia="Calibri"/>
          <w:bCs/>
          <w:lang w:val="ru-RU"/>
        </w:rPr>
        <w:t xml:space="preserve"> </w:t>
      </w:r>
      <w:r w:rsidR="00646DAA" w:rsidRPr="00CD56A9">
        <w:rPr>
          <w:lang w:val="ru-RU"/>
        </w:rPr>
        <w:t xml:space="preserve">Планируемые мероприятия в области мест массового отдыха </w:t>
      </w:r>
      <w:r w:rsidR="00CD56A9">
        <w:rPr>
          <w:lang w:val="ru-RU"/>
        </w:rPr>
        <w:t>необходимо производить в соответствии с нормативными потребностями</w:t>
      </w:r>
      <w:r w:rsidR="00451A8A">
        <w:rPr>
          <w:lang w:val="ru-RU"/>
        </w:rPr>
        <w:t>,</w:t>
      </w:r>
      <w:r w:rsidR="00CD56A9">
        <w:rPr>
          <w:lang w:val="ru-RU"/>
        </w:rPr>
        <w:t xml:space="preserve"> указанными в </w:t>
      </w:r>
      <w:r w:rsidR="00CD56A9" w:rsidRPr="00DA3D41">
        <w:rPr>
          <w:lang w:val="ru-RU"/>
        </w:rPr>
        <w:t>таблиц</w:t>
      </w:r>
      <w:r w:rsidR="00CD56A9">
        <w:rPr>
          <w:lang w:val="ru-RU"/>
        </w:rPr>
        <w:t xml:space="preserve">е </w:t>
      </w:r>
      <w:r w:rsidR="00CD56A9" w:rsidRPr="00DA3D41">
        <w:rPr>
          <w:lang w:val="ru-RU"/>
        </w:rPr>
        <w:t>3.9.</w:t>
      </w:r>
      <w:r w:rsidR="005569F8">
        <w:rPr>
          <w:lang w:val="ru-RU"/>
        </w:rPr>
        <w:t>2</w:t>
      </w:r>
      <w:r w:rsidR="00CD56A9" w:rsidRPr="00DA3D41">
        <w:rPr>
          <w:lang w:val="ru-RU"/>
        </w:rPr>
        <w:t>-</w:t>
      </w:r>
      <w:r w:rsidR="00451A8A">
        <w:rPr>
          <w:lang w:val="ru-RU"/>
        </w:rPr>
        <w:t>1</w:t>
      </w:r>
      <w:r w:rsidR="00CD56A9" w:rsidRPr="00DA3D41">
        <w:rPr>
          <w:lang w:val="ru-RU"/>
        </w:rPr>
        <w:t>.</w:t>
      </w:r>
    </w:p>
    <w:p w:rsidR="00E12F3E" w:rsidRDefault="00E12F3E" w:rsidP="00CD56A9">
      <w:pPr>
        <w:pStyle w:val="affffff6"/>
        <w:rPr>
          <w:lang w:val="ru-RU"/>
        </w:rPr>
      </w:pPr>
      <w:r w:rsidRPr="007A69D2">
        <w:rPr>
          <w:lang w:val="ru-RU"/>
        </w:rPr>
        <w:t xml:space="preserve"> В </w:t>
      </w:r>
      <w:r w:rsidR="007A69D2" w:rsidRPr="007A69D2">
        <w:rPr>
          <w:lang w:val="ru-RU"/>
        </w:rPr>
        <w:t>целях обеспечения отдыха населения планируется создание территорий общего пользования в п. Ми</w:t>
      </w:r>
      <w:r w:rsidR="000D6C1E">
        <w:rPr>
          <w:lang w:val="ru-RU"/>
        </w:rPr>
        <w:t>чуринский.</w:t>
      </w:r>
    </w:p>
    <w:p w:rsidR="000D6C1E" w:rsidRPr="00FD7674" w:rsidRDefault="000D6C1E" w:rsidP="003D7320">
      <w:pPr>
        <w:pStyle w:val="affffff6"/>
        <w:rPr>
          <w:u w:val="single"/>
          <w:lang w:val="ru-RU"/>
        </w:rPr>
      </w:pPr>
      <w:r w:rsidRPr="00FD7674">
        <w:rPr>
          <w:u w:val="single"/>
          <w:lang w:val="ru-RU"/>
        </w:rPr>
        <w:t>Мероприятия генерального плана</w:t>
      </w:r>
    </w:p>
    <w:p w:rsidR="000D6C1E" w:rsidRDefault="000D6C1E" w:rsidP="000D6C1E">
      <w:pPr>
        <w:pStyle w:val="affffff6"/>
        <w:rPr>
          <w:lang w:val="ru-RU"/>
        </w:rPr>
      </w:pPr>
      <w:r w:rsidRPr="0033320B">
        <w:rPr>
          <w:lang w:val="ru-RU"/>
        </w:rPr>
        <w:t xml:space="preserve">Мероприятия в области </w:t>
      </w:r>
      <w:r w:rsidRPr="000D6C1E">
        <w:rPr>
          <w:lang w:val="ru-RU"/>
        </w:rPr>
        <w:t xml:space="preserve">организации мест массового отдыха </w:t>
      </w:r>
      <w:r>
        <w:rPr>
          <w:lang w:val="ru-RU"/>
        </w:rPr>
        <w:t>населения представлены в т</w:t>
      </w:r>
      <w:r w:rsidRPr="0033320B">
        <w:rPr>
          <w:lang w:val="ru-RU"/>
        </w:rPr>
        <w:t>аблиц</w:t>
      </w:r>
      <w:r>
        <w:rPr>
          <w:lang w:val="ru-RU"/>
        </w:rPr>
        <w:t>е</w:t>
      </w:r>
      <w:r w:rsidRPr="0033320B">
        <w:rPr>
          <w:lang w:val="ru-RU"/>
        </w:rPr>
        <w:t xml:space="preserve"> 3.</w:t>
      </w:r>
      <w:r>
        <w:rPr>
          <w:lang w:val="ru-RU"/>
        </w:rPr>
        <w:t>9</w:t>
      </w:r>
      <w:r w:rsidRPr="0033320B">
        <w:rPr>
          <w:lang w:val="ru-RU"/>
        </w:rPr>
        <w:t>.</w:t>
      </w:r>
      <w:r>
        <w:rPr>
          <w:lang w:val="ru-RU"/>
        </w:rPr>
        <w:t>2</w:t>
      </w:r>
      <w:r w:rsidRPr="0033320B">
        <w:rPr>
          <w:lang w:val="ru-RU"/>
        </w:rPr>
        <w:t>-</w:t>
      </w:r>
      <w:r w:rsidR="009F7B01">
        <w:rPr>
          <w:lang w:val="ru-RU"/>
        </w:rPr>
        <w:t>2</w:t>
      </w:r>
      <w:r>
        <w:rPr>
          <w:lang w:val="ru-RU"/>
        </w:rPr>
        <w:t>.</w:t>
      </w:r>
    </w:p>
    <w:p w:rsidR="004E4439" w:rsidRDefault="00E6013A" w:rsidP="00FD7674">
      <w:pPr>
        <w:pStyle w:val="affffff6"/>
        <w:spacing w:after="240"/>
        <w:jc w:val="right"/>
        <w:rPr>
          <w:lang w:val="ru-RU"/>
        </w:rPr>
      </w:pPr>
      <w:r>
        <w:rPr>
          <w:lang w:val="ru-RU"/>
        </w:rPr>
        <w:br w:type="page"/>
      </w:r>
      <w:r w:rsidR="000D6C1E" w:rsidRPr="000D6C1E">
        <w:rPr>
          <w:lang w:val="ru-RU"/>
        </w:rPr>
        <w:lastRenderedPageBreak/>
        <w:t>Таблица 3.</w:t>
      </w:r>
      <w:r w:rsidR="000D6C1E">
        <w:rPr>
          <w:lang w:val="ru-RU"/>
        </w:rPr>
        <w:t>9</w:t>
      </w:r>
      <w:r w:rsidR="000D6C1E" w:rsidRPr="000D6C1E">
        <w:rPr>
          <w:lang w:val="ru-RU"/>
        </w:rPr>
        <w:t>.</w:t>
      </w:r>
      <w:r w:rsidR="000D6C1E">
        <w:rPr>
          <w:lang w:val="ru-RU"/>
        </w:rPr>
        <w:t>2</w:t>
      </w:r>
      <w:r w:rsidR="000D6C1E" w:rsidRPr="000D6C1E">
        <w:rPr>
          <w:lang w:val="ru-RU"/>
        </w:rPr>
        <w:t>-</w:t>
      </w:r>
      <w:r w:rsidR="009F7B01">
        <w:rPr>
          <w:lang w:val="ru-RU"/>
        </w:rPr>
        <w:t>2</w:t>
      </w:r>
      <w:r w:rsidR="004E4439">
        <w:rPr>
          <w:lang w:val="ru-RU"/>
        </w:rPr>
        <w:t>.</w:t>
      </w:r>
    </w:p>
    <w:p w:rsidR="000D6C1E" w:rsidRPr="004E4439" w:rsidRDefault="000D6C1E" w:rsidP="00FD7674">
      <w:pPr>
        <w:pStyle w:val="affffff6"/>
        <w:spacing w:after="240"/>
        <w:jc w:val="center"/>
        <w:rPr>
          <w:lang w:val="ru-RU"/>
        </w:rPr>
      </w:pPr>
      <w:r w:rsidRPr="004E4439">
        <w:rPr>
          <w:lang w:val="ru-RU"/>
        </w:rPr>
        <w:t xml:space="preserve">Сведения о планируемых для размещения объектах местного значения поселения в области </w:t>
      </w:r>
      <w:r w:rsidR="00481AB2" w:rsidRPr="000D6C1E">
        <w:rPr>
          <w:lang w:val="ru-RU"/>
        </w:rPr>
        <w:t xml:space="preserve">организации мест массового отдыха </w:t>
      </w:r>
      <w:r w:rsidR="00481AB2">
        <w:rPr>
          <w:lang w:val="ru-RU"/>
        </w:rPr>
        <w:t>населения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3"/>
        <w:gridCol w:w="43"/>
        <w:gridCol w:w="1490"/>
        <w:gridCol w:w="1559"/>
        <w:gridCol w:w="1989"/>
        <w:gridCol w:w="1695"/>
        <w:gridCol w:w="1480"/>
        <w:gridCol w:w="766"/>
      </w:tblGrid>
      <w:tr w:rsidR="00790692" w:rsidRPr="008A56E2" w:rsidTr="00FD7674">
        <w:trPr>
          <w:trHeight w:val="821"/>
        </w:trPr>
        <w:tc>
          <w:tcPr>
            <w:tcW w:w="196" w:type="pct"/>
            <w:gridSpan w:val="2"/>
            <w:vAlign w:val="center"/>
          </w:tcPr>
          <w:p w:rsidR="00790692" w:rsidRPr="008A56E2" w:rsidRDefault="00790692" w:rsidP="00FD7674">
            <w:pPr>
              <w:spacing w:after="240" w:line="240" w:lineRule="auto"/>
              <w:ind w:left="-142" w:right="-173"/>
              <w:jc w:val="center"/>
              <w:rPr>
                <w:sz w:val="22"/>
              </w:rPr>
            </w:pPr>
            <w:r w:rsidRPr="008A56E2">
              <w:rPr>
                <w:sz w:val="22"/>
              </w:rPr>
              <w:t>№</w:t>
            </w:r>
          </w:p>
          <w:p w:rsidR="00790692" w:rsidRPr="008A56E2" w:rsidRDefault="00790692" w:rsidP="00572C3D">
            <w:pPr>
              <w:spacing w:after="0" w:line="240" w:lineRule="auto"/>
              <w:ind w:left="-142" w:right="-173"/>
              <w:jc w:val="center"/>
              <w:rPr>
                <w:sz w:val="22"/>
              </w:rPr>
            </w:pPr>
            <w:r w:rsidRPr="008A56E2">
              <w:rPr>
                <w:sz w:val="22"/>
              </w:rPr>
              <w:t>п/п</w:t>
            </w:r>
          </w:p>
        </w:tc>
        <w:tc>
          <w:tcPr>
            <w:tcW w:w="797" w:type="pct"/>
            <w:vAlign w:val="center"/>
          </w:tcPr>
          <w:p w:rsidR="00790692" w:rsidRPr="008A56E2" w:rsidRDefault="00790692" w:rsidP="00572C3D">
            <w:pPr>
              <w:spacing w:after="0"/>
              <w:jc w:val="center"/>
              <w:rPr>
                <w:sz w:val="22"/>
              </w:rPr>
            </w:pPr>
            <w:r w:rsidRPr="008A56E2">
              <w:rPr>
                <w:sz w:val="22"/>
              </w:rPr>
              <w:t>Вид объекта*</w:t>
            </w:r>
          </w:p>
        </w:tc>
        <w:tc>
          <w:tcPr>
            <w:tcW w:w="834" w:type="pct"/>
            <w:vAlign w:val="center"/>
          </w:tcPr>
          <w:p w:rsidR="00790692" w:rsidRPr="008A56E2" w:rsidRDefault="00790692" w:rsidP="00572C3D">
            <w:pPr>
              <w:spacing w:after="0" w:line="240" w:lineRule="auto"/>
              <w:jc w:val="center"/>
              <w:rPr>
                <w:sz w:val="22"/>
              </w:rPr>
            </w:pPr>
            <w:r w:rsidRPr="008A56E2">
              <w:rPr>
                <w:sz w:val="22"/>
              </w:rPr>
              <w:t>Наименование объекта</w:t>
            </w:r>
          </w:p>
        </w:tc>
        <w:tc>
          <w:tcPr>
            <w:tcW w:w="1064" w:type="pct"/>
            <w:vAlign w:val="center"/>
          </w:tcPr>
          <w:p w:rsidR="00790692" w:rsidRPr="008A56E2" w:rsidRDefault="00790692" w:rsidP="00572C3D">
            <w:pPr>
              <w:spacing w:after="0" w:line="240" w:lineRule="auto"/>
              <w:jc w:val="center"/>
              <w:rPr>
                <w:sz w:val="22"/>
              </w:rPr>
            </w:pPr>
            <w:r w:rsidRPr="008A56E2">
              <w:rPr>
                <w:sz w:val="22"/>
              </w:rPr>
              <w:t xml:space="preserve">Местоположение, </w:t>
            </w:r>
          </w:p>
          <w:p w:rsidR="00790692" w:rsidRPr="008A56E2" w:rsidRDefault="00790692" w:rsidP="00572C3D">
            <w:pPr>
              <w:spacing w:after="0" w:line="240" w:lineRule="auto"/>
              <w:jc w:val="center"/>
              <w:rPr>
                <w:sz w:val="22"/>
              </w:rPr>
            </w:pPr>
            <w:r w:rsidRPr="008A56E2">
              <w:rPr>
                <w:sz w:val="22"/>
              </w:rPr>
              <w:t>адресное описание</w:t>
            </w:r>
          </w:p>
        </w:tc>
        <w:tc>
          <w:tcPr>
            <w:tcW w:w="907" w:type="pct"/>
            <w:vAlign w:val="center"/>
          </w:tcPr>
          <w:p w:rsidR="00790692" w:rsidRPr="008A56E2" w:rsidRDefault="00790692" w:rsidP="00572C3D">
            <w:pPr>
              <w:autoSpaceDE w:val="0"/>
              <w:autoSpaceDN w:val="0"/>
              <w:adjustRightInd w:val="0"/>
              <w:spacing w:after="0" w:line="240" w:lineRule="auto"/>
              <w:jc w:val="center"/>
              <w:rPr>
                <w:sz w:val="22"/>
              </w:rPr>
            </w:pPr>
            <w:r w:rsidRPr="008A56E2">
              <w:rPr>
                <w:sz w:val="22"/>
              </w:rPr>
              <w:t>Характеристика объекта</w:t>
            </w:r>
          </w:p>
        </w:tc>
        <w:tc>
          <w:tcPr>
            <w:tcW w:w="792" w:type="pct"/>
            <w:vAlign w:val="center"/>
          </w:tcPr>
          <w:p w:rsidR="00790692" w:rsidRPr="008A56E2" w:rsidRDefault="00790692" w:rsidP="00572C3D">
            <w:pPr>
              <w:autoSpaceDE w:val="0"/>
              <w:autoSpaceDN w:val="0"/>
              <w:adjustRightInd w:val="0"/>
              <w:spacing w:after="0" w:line="240" w:lineRule="auto"/>
              <w:jc w:val="center"/>
              <w:rPr>
                <w:sz w:val="22"/>
              </w:rPr>
            </w:pPr>
            <w:r w:rsidRPr="008A56E2">
              <w:rPr>
                <w:sz w:val="22"/>
              </w:rPr>
              <w:t>Статус объекта</w:t>
            </w:r>
          </w:p>
        </w:tc>
        <w:tc>
          <w:tcPr>
            <w:tcW w:w="410" w:type="pct"/>
            <w:vAlign w:val="center"/>
          </w:tcPr>
          <w:p w:rsidR="00790692" w:rsidRPr="008A56E2" w:rsidRDefault="00790692" w:rsidP="00572C3D">
            <w:pPr>
              <w:autoSpaceDE w:val="0"/>
              <w:autoSpaceDN w:val="0"/>
              <w:adjustRightInd w:val="0"/>
              <w:spacing w:after="0" w:line="240" w:lineRule="auto"/>
              <w:jc w:val="center"/>
              <w:rPr>
                <w:rFonts w:eastAsia="Calibri"/>
                <w:sz w:val="22"/>
                <w:lang w:eastAsia="en-US"/>
              </w:rPr>
            </w:pPr>
            <w:r w:rsidRPr="008A56E2">
              <w:rPr>
                <w:sz w:val="22"/>
              </w:rPr>
              <w:t>Срок реализации</w:t>
            </w:r>
          </w:p>
        </w:tc>
      </w:tr>
      <w:tr w:rsidR="000D6C1E" w:rsidRPr="008A56E2" w:rsidTr="00FD7674">
        <w:trPr>
          <w:trHeight w:val="227"/>
        </w:trPr>
        <w:tc>
          <w:tcPr>
            <w:tcW w:w="5000" w:type="pct"/>
            <w:gridSpan w:val="8"/>
            <w:vAlign w:val="center"/>
          </w:tcPr>
          <w:p w:rsidR="000D6C1E" w:rsidRPr="008A56E2" w:rsidRDefault="00481AB2" w:rsidP="00481AB2">
            <w:pPr>
              <w:autoSpaceDE w:val="0"/>
              <w:autoSpaceDN w:val="0"/>
              <w:adjustRightInd w:val="0"/>
              <w:spacing w:after="0" w:line="240" w:lineRule="auto"/>
              <w:jc w:val="center"/>
              <w:rPr>
                <w:sz w:val="22"/>
              </w:rPr>
            </w:pPr>
            <w:r w:rsidRPr="008A56E2">
              <w:rPr>
                <w:sz w:val="22"/>
              </w:rPr>
              <w:t>Общественные пространства</w:t>
            </w:r>
          </w:p>
        </w:tc>
      </w:tr>
      <w:tr w:rsidR="000D6C1E" w:rsidRPr="008A56E2" w:rsidTr="00FD7674">
        <w:trPr>
          <w:trHeight w:val="727"/>
        </w:trPr>
        <w:tc>
          <w:tcPr>
            <w:tcW w:w="173" w:type="pct"/>
            <w:vAlign w:val="center"/>
          </w:tcPr>
          <w:p w:rsidR="000D6C1E" w:rsidRPr="008A56E2" w:rsidRDefault="000D6C1E" w:rsidP="00572C3D">
            <w:pPr>
              <w:spacing w:after="0" w:line="240" w:lineRule="auto"/>
              <w:ind w:left="-142" w:right="-173"/>
              <w:jc w:val="center"/>
              <w:rPr>
                <w:sz w:val="22"/>
              </w:rPr>
            </w:pPr>
            <w:r w:rsidRPr="008A56E2">
              <w:rPr>
                <w:sz w:val="22"/>
              </w:rPr>
              <w:t>1</w:t>
            </w:r>
          </w:p>
        </w:tc>
        <w:tc>
          <w:tcPr>
            <w:tcW w:w="820" w:type="pct"/>
            <w:gridSpan w:val="2"/>
            <w:vAlign w:val="center"/>
          </w:tcPr>
          <w:p w:rsidR="000D6C1E" w:rsidRPr="008A56E2" w:rsidRDefault="00481AB2" w:rsidP="00FD7674">
            <w:pPr>
              <w:autoSpaceDE w:val="0"/>
              <w:autoSpaceDN w:val="0"/>
              <w:adjustRightInd w:val="0"/>
              <w:spacing w:after="0" w:line="240" w:lineRule="auto"/>
              <w:jc w:val="center"/>
              <w:rPr>
                <w:sz w:val="22"/>
              </w:rPr>
            </w:pPr>
            <w:r w:rsidRPr="008A56E2">
              <w:rPr>
                <w:sz w:val="22"/>
              </w:rPr>
              <w:t>Благоустроенный пляж, место массовой околоводной рекреации</w:t>
            </w:r>
          </w:p>
        </w:tc>
        <w:tc>
          <w:tcPr>
            <w:tcW w:w="834" w:type="pct"/>
            <w:vAlign w:val="center"/>
          </w:tcPr>
          <w:p w:rsidR="000D6C1E" w:rsidRPr="008A56E2" w:rsidRDefault="00481AB2" w:rsidP="00572C3D">
            <w:pPr>
              <w:autoSpaceDE w:val="0"/>
              <w:autoSpaceDN w:val="0"/>
              <w:adjustRightInd w:val="0"/>
              <w:spacing w:after="0" w:line="240" w:lineRule="auto"/>
              <w:jc w:val="center"/>
              <w:rPr>
                <w:sz w:val="22"/>
              </w:rPr>
            </w:pPr>
            <w:r w:rsidRPr="008A56E2">
              <w:rPr>
                <w:sz w:val="22"/>
              </w:rPr>
              <w:t>Организованный пляж / набережная</w:t>
            </w:r>
          </w:p>
        </w:tc>
        <w:tc>
          <w:tcPr>
            <w:tcW w:w="1064" w:type="pct"/>
            <w:vAlign w:val="center"/>
          </w:tcPr>
          <w:p w:rsidR="000D6C1E" w:rsidRPr="008A56E2" w:rsidRDefault="00481AB2" w:rsidP="00572C3D">
            <w:pPr>
              <w:autoSpaceDE w:val="0"/>
              <w:autoSpaceDN w:val="0"/>
              <w:adjustRightInd w:val="0"/>
              <w:spacing w:after="0" w:line="240" w:lineRule="auto"/>
              <w:jc w:val="center"/>
              <w:rPr>
                <w:rFonts w:eastAsia="Calibri"/>
                <w:sz w:val="22"/>
                <w:lang w:eastAsia="en-US"/>
              </w:rPr>
            </w:pPr>
            <w:r w:rsidRPr="008A56E2">
              <w:rPr>
                <w:sz w:val="22"/>
              </w:rPr>
              <w:t>Юго-западная часть кадастрового квартала с номером 58:24:0341801 п. Мичуринский, ул. Озерная, западнее д. 10</w:t>
            </w:r>
          </w:p>
        </w:tc>
        <w:tc>
          <w:tcPr>
            <w:tcW w:w="907" w:type="pct"/>
            <w:vAlign w:val="center"/>
          </w:tcPr>
          <w:p w:rsidR="000D6C1E" w:rsidRPr="008A56E2" w:rsidRDefault="00CC35E6" w:rsidP="00CC35E6">
            <w:pPr>
              <w:spacing w:after="0" w:line="240" w:lineRule="auto"/>
              <w:jc w:val="center"/>
              <w:rPr>
                <w:sz w:val="22"/>
              </w:rPr>
            </w:pPr>
            <w:r w:rsidRPr="00CC35E6">
              <w:rPr>
                <w:sz w:val="22"/>
              </w:rPr>
              <w:t xml:space="preserve">Площадь территории </w:t>
            </w:r>
            <w:r>
              <w:rPr>
                <w:sz w:val="22"/>
              </w:rPr>
              <w:t>-</w:t>
            </w:r>
            <w:r w:rsidR="00481AB2" w:rsidRPr="008A56E2">
              <w:rPr>
                <w:sz w:val="22"/>
              </w:rPr>
              <w:t xml:space="preserve"> 5,5 га</w:t>
            </w:r>
          </w:p>
        </w:tc>
        <w:tc>
          <w:tcPr>
            <w:tcW w:w="792" w:type="pct"/>
            <w:vAlign w:val="center"/>
          </w:tcPr>
          <w:p w:rsidR="000D6C1E" w:rsidRPr="008A56E2" w:rsidRDefault="000D6C1E" w:rsidP="00572C3D">
            <w:pPr>
              <w:autoSpaceDE w:val="0"/>
              <w:autoSpaceDN w:val="0"/>
              <w:adjustRightInd w:val="0"/>
              <w:spacing w:after="0" w:line="240" w:lineRule="auto"/>
              <w:jc w:val="center"/>
              <w:rPr>
                <w:sz w:val="22"/>
              </w:rPr>
            </w:pPr>
            <w:r w:rsidRPr="008A56E2">
              <w:rPr>
                <w:sz w:val="22"/>
              </w:rPr>
              <w:t>Планируемый к размещению</w:t>
            </w:r>
          </w:p>
        </w:tc>
        <w:tc>
          <w:tcPr>
            <w:tcW w:w="410" w:type="pct"/>
            <w:vAlign w:val="center"/>
          </w:tcPr>
          <w:p w:rsidR="000D6C1E" w:rsidRPr="008A56E2" w:rsidRDefault="000D6C1E" w:rsidP="00572C3D">
            <w:pPr>
              <w:autoSpaceDE w:val="0"/>
              <w:autoSpaceDN w:val="0"/>
              <w:adjustRightInd w:val="0"/>
              <w:spacing w:after="0" w:line="240" w:lineRule="auto"/>
              <w:jc w:val="center"/>
              <w:rPr>
                <w:sz w:val="22"/>
              </w:rPr>
            </w:pPr>
            <w:r w:rsidRPr="008A56E2">
              <w:rPr>
                <w:sz w:val="22"/>
              </w:rPr>
              <w:t>2030</w:t>
            </w:r>
          </w:p>
        </w:tc>
      </w:tr>
      <w:tr w:rsidR="00031619" w:rsidRPr="008A56E2" w:rsidTr="00FD7674">
        <w:trPr>
          <w:trHeight w:val="727"/>
        </w:trPr>
        <w:tc>
          <w:tcPr>
            <w:tcW w:w="173" w:type="pct"/>
            <w:vAlign w:val="center"/>
          </w:tcPr>
          <w:p w:rsidR="00031619" w:rsidRPr="008A56E2" w:rsidRDefault="00031619" w:rsidP="00572C3D">
            <w:pPr>
              <w:spacing w:after="0" w:line="240" w:lineRule="auto"/>
              <w:ind w:left="-142" w:right="-173"/>
              <w:jc w:val="center"/>
              <w:rPr>
                <w:sz w:val="22"/>
              </w:rPr>
            </w:pPr>
            <w:r w:rsidRPr="008A56E2">
              <w:rPr>
                <w:sz w:val="22"/>
              </w:rPr>
              <w:t>2</w:t>
            </w:r>
          </w:p>
        </w:tc>
        <w:tc>
          <w:tcPr>
            <w:tcW w:w="820" w:type="pct"/>
            <w:gridSpan w:val="2"/>
            <w:vAlign w:val="center"/>
          </w:tcPr>
          <w:p w:rsidR="00031619" w:rsidRPr="008A56E2" w:rsidRDefault="00031619" w:rsidP="005B7A75">
            <w:pPr>
              <w:autoSpaceDE w:val="0"/>
              <w:autoSpaceDN w:val="0"/>
              <w:adjustRightInd w:val="0"/>
              <w:spacing w:after="0" w:line="240" w:lineRule="auto"/>
              <w:jc w:val="center"/>
              <w:rPr>
                <w:sz w:val="22"/>
              </w:rPr>
            </w:pPr>
            <w:r w:rsidRPr="008A56E2">
              <w:rPr>
                <w:sz w:val="22"/>
              </w:rPr>
              <w:t>Благоустроенный пляж, место массовой околоводной рекреации</w:t>
            </w:r>
          </w:p>
        </w:tc>
        <w:tc>
          <w:tcPr>
            <w:tcW w:w="834" w:type="pct"/>
            <w:vAlign w:val="center"/>
          </w:tcPr>
          <w:p w:rsidR="00031619" w:rsidRPr="008A56E2" w:rsidRDefault="00031619" w:rsidP="00572C3D">
            <w:pPr>
              <w:autoSpaceDE w:val="0"/>
              <w:autoSpaceDN w:val="0"/>
              <w:adjustRightInd w:val="0"/>
              <w:spacing w:after="0" w:line="240" w:lineRule="auto"/>
              <w:jc w:val="center"/>
              <w:rPr>
                <w:sz w:val="22"/>
              </w:rPr>
            </w:pPr>
            <w:r w:rsidRPr="008A56E2">
              <w:rPr>
                <w:sz w:val="22"/>
              </w:rPr>
              <w:t>Организованный пляж / набережная</w:t>
            </w:r>
          </w:p>
        </w:tc>
        <w:tc>
          <w:tcPr>
            <w:tcW w:w="1064" w:type="pct"/>
            <w:vAlign w:val="center"/>
          </w:tcPr>
          <w:p w:rsidR="00031619" w:rsidRPr="008A56E2" w:rsidRDefault="00031619" w:rsidP="00572C3D">
            <w:pPr>
              <w:autoSpaceDE w:val="0"/>
              <w:autoSpaceDN w:val="0"/>
              <w:adjustRightInd w:val="0"/>
              <w:spacing w:after="0" w:line="240" w:lineRule="auto"/>
              <w:jc w:val="center"/>
              <w:rPr>
                <w:sz w:val="22"/>
              </w:rPr>
            </w:pPr>
            <w:r w:rsidRPr="008A56E2">
              <w:rPr>
                <w:sz w:val="22"/>
              </w:rPr>
              <w:t xml:space="preserve">Планировочный район </w:t>
            </w:r>
            <w:r w:rsidR="00977384" w:rsidRPr="008602AB">
              <w:rPr>
                <w:rFonts w:eastAsia="Calibri"/>
                <w:szCs w:val="24"/>
                <w:lang w:eastAsia="en-US"/>
              </w:rPr>
              <w:t>«Юго-западный»</w:t>
            </w:r>
          </w:p>
        </w:tc>
        <w:tc>
          <w:tcPr>
            <w:tcW w:w="907" w:type="pct"/>
            <w:vAlign w:val="center"/>
          </w:tcPr>
          <w:p w:rsidR="00CC35E6" w:rsidRPr="00CC35E6" w:rsidRDefault="00CC35E6" w:rsidP="00CC35E6">
            <w:pPr>
              <w:tabs>
                <w:tab w:val="left" w:pos="-180"/>
              </w:tabs>
              <w:spacing w:after="0" w:line="240" w:lineRule="auto"/>
              <w:contextualSpacing/>
              <w:jc w:val="center"/>
              <w:rPr>
                <w:sz w:val="22"/>
              </w:rPr>
            </w:pPr>
            <w:r w:rsidRPr="00CC35E6">
              <w:rPr>
                <w:sz w:val="22"/>
              </w:rPr>
              <w:t>Площадь территории - на 1 очередь 0,74 га;</w:t>
            </w:r>
          </w:p>
          <w:p w:rsidR="00031619" w:rsidRPr="00CC35E6" w:rsidRDefault="00CC35E6" w:rsidP="00CC35E6">
            <w:pPr>
              <w:ind w:right="-99"/>
              <w:jc w:val="center"/>
              <w:rPr>
                <w:sz w:val="22"/>
              </w:rPr>
            </w:pPr>
            <w:r w:rsidRPr="00CC35E6">
              <w:rPr>
                <w:sz w:val="22"/>
              </w:rPr>
              <w:t>- на расчетный срок 1,84 га.**</w:t>
            </w:r>
          </w:p>
        </w:tc>
        <w:tc>
          <w:tcPr>
            <w:tcW w:w="792" w:type="pct"/>
            <w:vAlign w:val="center"/>
          </w:tcPr>
          <w:p w:rsidR="00031619" w:rsidRPr="008A56E2" w:rsidRDefault="008A56E2" w:rsidP="00572C3D">
            <w:pPr>
              <w:autoSpaceDE w:val="0"/>
              <w:autoSpaceDN w:val="0"/>
              <w:adjustRightInd w:val="0"/>
              <w:spacing w:after="0" w:line="240" w:lineRule="auto"/>
              <w:jc w:val="center"/>
              <w:rPr>
                <w:sz w:val="22"/>
              </w:rPr>
            </w:pPr>
            <w:r w:rsidRPr="008A56E2">
              <w:rPr>
                <w:sz w:val="22"/>
              </w:rPr>
              <w:t>Планируемый к размещению</w:t>
            </w:r>
          </w:p>
        </w:tc>
        <w:tc>
          <w:tcPr>
            <w:tcW w:w="410" w:type="pct"/>
            <w:vAlign w:val="center"/>
          </w:tcPr>
          <w:p w:rsidR="00031619" w:rsidRPr="008A56E2" w:rsidRDefault="008A56E2" w:rsidP="00572C3D">
            <w:pPr>
              <w:autoSpaceDE w:val="0"/>
              <w:autoSpaceDN w:val="0"/>
              <w:adjustRightInd w:val="0"/>
              <w:spacing w:after="0" w:line="240" w:lineRule="auto"/>
              <w:jc w:val="center"/>
              <w:rPr>
                <w:sz w:val="22"/>
              </w:rPr>
            </w:pPr>
            <w:r>
              <w:rPr>
                <w:sz w:val="22"/>
              </w:rPr>
              <w:t>204</w:t>
            </w:r>
            <w:r w:rsidR="00047433">
              <w:rPr>
                <w:sz w:val="22"/>
              </w:rPr>
              <w:t>0</w:t>
            </w:r>
          </w:p>
        </w:tc>
      </w:tr>
      <w:tr w:rsidR="005B7A75" w:rsidRPr="008A56E2" w:rsidTr="00FD7674">
        <w:trPr>
          <w:trHeight w:val="1675"/>
        </w:trPr>
        <w:tc>
          <w:tcPr>
            <w:tcW w:w="173" w:type="pct"/>
            <w:vAlign w:val="center"/>
          </w:tcPr>
          <w:p w:rsidR="00031619" w:rsidRPr="008A56E2" w:rsidRDefault="00031619" w:rsidP="00572C3D">
            <w:pPr>
              <w:spacing w:after="0" w:line="240" w:lineRule="auto"/>
              <w:ind w:left="-142" w:right="-173"/>
              <w:jc w:val="center"/>
              <w:rPr>
                <w:sz w:val="22"/>
              </w:rPr>
            </w:pPr>
            <w:r w:rsidRPr="008A56E2">
              <w:rPr>
                <w:sz w:val="22"/>
              </w:rPr>
              <w:t>3</w:t>
            </w:r>
          </w:p>
        </w:tc>
        <w:tc>
          <w:tcPr>
            <w:tcW w:w="820" w:type="pct"/>
            <w:gridSpan w:val="2"/>
            <w:vAlign w:val="center"/>
          </w:tcPr>
          <w:p w:rsidR="00031619" w:rsidRPr="008A56E2" w:rsidRDefault="00031619" w:rsidP="005B7A75">
            <w:pPr>
              <w:autoSpaceDE w:val="0"/>
              <w:autoSpaceDN w:val="0"/>
              <w:adjustRightInd w:val="0"/>
              <w:spacing w:after="0" w:line="240" w:lineRule="auto"/>
              <w:jc w:val="center"/>
              <w:rPr>
                <w:sz w:val="22"/>
              </w:rPr>
            </w:pPr>
            <w:r w:rsidRPr="008A56E2">
              <w:rPr>
                <w:sz w:val="22"/>
              </w:rPr>
              <w:t>Благоустроенный пляж, место массовой околоводной рекреации</w:t>
            </w:r>
          </w:p>
        </w:tc>
        <w:tc>
          <w:tcPr>
            <w:tcW w:w="834" w:type="pct"/>
            <w:vAlign w:val="center"/>
          </w:tcPr>
          <w:p w:rsidR="00031619" w:rsidRPr="008A56E2" w:rsidRDefault="00031619" w:rsidP="00572C3D">
            <w:pPr>
              <w:autoSpaceDE w:val="0"/>
              <w:autoSpaceDN w:val="0"/>
              <w:adjustRightInd w:val="0"/>
              <w:spacing w:after="0" w:line="240" w:lineRule="auto"/>
              <w:jc w:val="center"/>
              <w:rPr>
                <w:sz w:val="22"/>
              </w:rPr>
            </w:pPr>
            <w:r w:rsidRPr="008A56E2">
              <w:rPr>
                <w:sz w:val="22"/>
              </w:rPr>
              <w:t>Организованный пляж / набережная</w:t>
            </w:r>
          </w:p>
        </w:tc>
        <w:tc>
          <w:tcPr>
            <w:tcW w:w="1064" w:type="pct"/>
            <w:vAlign w:val="center"/>
          </w:tcPr>
          <w:p w:rsidR="00031619" w:rsidRPr="008A56E2" w:rsidRDefault="00031619" w:rsidP="00572C3D">
            <w:pPr>
              <w:autoSpaceDE w:val="0"/>
              <w:autoSpaceDN w:val="0"/>
              <w:adjustRightInd w:val="0"/>
              <w:spacing w:after="0" w:line="240" w:lineRule="auto"/>
              <w:jc w:val="center"/>
              <w:rPr>
                <w:sz w:val="22"/>
              </w:rPr>
            </w:pPr>
            <w:r w:rsidRPr="008A56E2">
              <w:rPr>
                <w:sz w:val="22"/>
              </w:rPr>
              <w:t xml:space="preserve">Планировочный район </w:t>
            </w:r>
            <w:r w:rsidR="00977384" w:rsidRPr="008602AB">
              <w:rPr>
                <w:rFonts w:eastAsia="Calibri"/>
                <w:szCs w:val="24"/>
              </w:rPr>
              <w:t>«город-курорт Юга»</w:t>
            </w:r>
          </w:p>
        </w:tc>
        <w:tc>
          <w:tcPr>
            <w:tcW w:w="907" w:type="pct"/>
            <w:vAlign w:val="center"/>
          </w:tcPr>
          <w:p w:rsidR="00CC35E6" w:rsidRPr="00CC35E6" w:rsidRDefault="00CC35E6" w:rsidP="00CC35E6">
            <w:pPr>
              <w:tabs>
                <w:tab w:val="left" w:pos="-180"/>
              </w:tabs>
              <w:spacing w:after="0" w:line="240" w:lineRule="auto"/>
              <w:contextualSpacing/>
              <w:jc w:val="center"/>
              <w:rPr>
                <w:sz w:val="22"/>
              </w:rPr>
            </w:pPr>
            <w:r w:rsidRPr="00CC35E6">
              <w:rPr>
                <w:sz w:val="22"/>
              </w:rPr>
              <w:t>Площадь территории - на 1 очередь 0,26 га;</w:t>
            </w:r>
          </w:p>
          <w:p w:rsidR="00031619" w:rsidRPr="00CC35E6" w:rsidRDefault="00CC35E6" w:rsidP="00CC35E6">
            <w:pPr>
              <w:ind w:right="-99"/>
              <w:jc w:val="center"/>
              <w:rPr>
                <w:sz w:val="22"/>
              </w:rPr>
            </w:pPr>
            <w:r w:rsidRPr="00CC35E6">
              <w:rPr>
                <w:sz w:val="22"/>
              </w:rPr>
              <w:t>- на расчетный срок 0,65 га.**</w:t>
            </w:r>
          </w:p>
        </w:tc>
        <w:tc>
          <w:tcPr>
            <w:tcW w:w="792" w:type="pct"/>
            <w:vAlign w:val="center"/>
          </w:tcPr>
          <w:p w:rsidR="00031619" w:rsidRPr="008A56E2" w:rsidRDefault="008A56E2" w:rsidP="00572C3D">
            <w:pPr>
              <w:autoSpaceDE w:val="0"/>
              <w:autoSpaceDN w:val="0"/>
              <w:adjustRightInd w:val="0"/>
              <w:spacing w:after="0" w:line="240" w:lineRule="auto"/>
              <w:jc w:val="center"/>
              <w:rPr>
                <w:sz w:val="22"/>
              </w:rPr>
            </w:pPr>
            <w:r w:rsidRPr="008A56E2">
              <w:rPr>
                <w:sz w:val="22"/>
              </w:rPr>
              <w:t>Планируемый к размещению</w:t>
            </w:r>
          </w:p>
        </w:tc>
        <w:tc>
          <w:tcPr>
            <w:tcW w:w="410" w:type="pct"/>
            <w:vAlign w:val="center"/>
          </w:tcPr>
          <w:p w:rsidR="00031619" w:rsidRPr="008A56E2" w:rsidRDefault="008A56E2" w:rsidP="00572C3D">
            <w:pPr>
              <w:autoSpaceDE w:val="0"/>
              <w:autoSpaceDN w:val="0"/>
              <w:adjustRightInd w:val="0"/>
              <w:spacing w:after="0" w:line="240" w:lineRule="auto"/>
              <w:jc w:val="center"/>
              <w:rPr>
                <w:sz w:val="22"/>
              </w:rPr>
            </w:pPr>
            <w:r>
              <w:rPr>
                <w:sz w:val="22"/>
              </w:rPr>
              <w:t>204</w:t>
            </w:r>
            <w:r w:rsidR="00047433">
              <w:rPr>
                <w:sz w:val="22"/>
              </w:rPr>
              <w:t>0</w:t>
            </w:r>
          </w:p>
        </w:tc>
      </w:tr>
      <w:tr w:rsidR="00031619" w:rsidRPr="008A56E2" w:rsidTr="00FD7674">
        <w:trPr>
          <w:trHeight w:val="57"/>
        </w:trPr>
        <w:tc>
          <w:tcPr>
            <w:tcW w:w="173" w:type="pct"/>
            <w:vAlign w:val="center"/>
          </w:tcPr>
          <w:p w:rsidR="00031619" w:rsidRPr="008A56E2" w:rsidRDefault="00031619" w:rsidP="00572C3D">
            <w:pPr>
              <w:spacing w:after="0" w:line="240" w:lineRule="auto"/>
              <w:ind w:left="-142" w:right="-173"/>
              <w:jc w:val="center"/>
              <w:rPr>
                <w:sz w:val="22"/>
              </w:rPr>
            </w:pPr>
            <w:r w:rsidRPr="008A56E2">
              <w:rPr>
                <w:sz w:val="22"/>
              </w:rPr>
              <w:t>4</w:t>
            </w:r>
          </w:p>
        </w:tc>
        <w:tc>
          <w:tcPr>
            <w:tcW w:w="820" w:type="pct"/>
            <w:gridSpan w:val="2"/>
            <w:vAlign w:val="center"/>
          </w:tcPr>
          <w:p w:rsidR="00031619" w:rsidRPr="008A56E2" w:rsidRDefault="00031619" w:rsidP="005B7A75">
            <w:pPr>
              <w:autoSpaceDE w:val="0"/>
              <w:autoSpaceDN w:val="0"/>
              <w:adjustRightInd w:val="0"/>
              <w:spacing w:after="0" w:line="240" w:lineRule="auto"/>
              <w:jc w:val="center"/>
              <w:rPr>
                <w:sz w:val="22"/>
              </w:rPr>
            </w:pPr>
            <w:r w:rsidRPr="008A56E2">
              <w:rPr>
                <w:sz w:val="22"/>
              </w:rPr>
              <w:t>Благоустроенный пляж, место массовой околоводной рекреации</w:t>
            </w:r>
          </w:p>
        </w:tc>
        <w:tc>
          <w:tcPr>
            <w:tcW w:w="834" w:type="pct"/>
            <w:vAlign w:val="center"/>
          </w:tcPr>
          <w:p w:rsidR="00031619" w:rsidRPr="008A56E2" w:rsidRDefault="00031619" w:rsidP="00572C3D">
            <w:pPr>
              <w:autoSpaceDE w:val="0"/>
              <w:autoSpaceDN w:val="0"/>
              <w:adjustRightInd w:val="0"/>
              <w:spacing w:after="0" w:line="240" w:lineRule="auto"/>
              <w:jc w:val="center"/>
              <w:rPr>
                <w:sz w:val="22"/>
              </w:rPr>
            </w:pPr>
            <w:r w:rsidRPr="008A56E2">
              <w:rPr>
                <w:sz w:val="22"/>
              </w:rPr>
              <w:t>Организованный пляж / набережная</w:t>
            </w:r>
          </w:p>
        </w:tc>
        <w:tc>
          <w:tcPr>
            <w:tcW w:w="1064" w:type="pct"/>
            <w:vAlign w:val="center"/>
          </w:tcPr>
          <w:p w:rsidR="00031619" w:rsidRPr="008A56E2" w:rsidRDefault="00031619" w:rsidP="00EF3CAA">
            <w:pPr>
              <w:autoSpaceDE w:val="0"/>
              <w:autoSpaceDN w:val="0"/>
              <w:adjustRightInd w:val="0"/>
              <w:spacing w:after="0" w:line="240" w:lineRule="auto"/>
              <w:jc w:val="center"/>
              <w:rPr>
                <w:sz w:val="22"/>
              </w:rPr>
            </w:pPr>
            <w:r w:rsidRPr="008A56E2">
              <w:rPr>
                <w:bCs/>
                <w:sz w:val="22"/>
              </w:rPr>
              <w:t xml:space="preserve">Жилой район на земельном участке с кадастровым номером </w:t>
            </w:r>
            <w:r w:rsidRPr="008A56E2">
              <w:rPr>
                <w:rFonts w:eastAsia="Calibri"/>
                <w:bCs/>
                <w:sz w:val="22"/>
                <w:lang w:eastAsia="en-US"/>
              </w:rPr>
              <w:t>58:24:0341802:33</w:t>
            </w:r>
            <w:r w:rsidR="00EF3CAA">
              <w:rPr>
                <w:rFonts w:eastAsia="Calibri"/>
                <w:bCs/>
                <w:sz w:val="22"/>
                <w:lang w:eastAsia="en-US"/>
              </w:rPr>
              <w:t>4</w:t>
            </w:r>
          </w:p>
        </w:tc>
        <w:tc>
          <w:tcPr>
            <w:tcW w:w="907" w:type="pct"/>
            <w:vAlign w:val="center"/>
          </w:tcPr>
          <w:p w:rsidR="00CC35E6" w:rsidRPr="00CC35E6" w:rsidRDefault="00CC35E6" w:rsidP="00CC35E6">
            <w:pPr>
              <w:tabs>
                <w:tab w:val="left" w:pos="-180"/>
              </w:tabs>
              <w:spacing w:after="0" w:line="240" w:lineRule="auto"/>
              <w:contextualSpacing/>
              <w:jc w:val="center"/>
              <w:rPr>
                <w:sz w:val="22"/>
              </w:rPr>
            </w:pPr>
            <w:r w:rsidRPr="00CC35E6">
              <w:rPr>
                <w:sz w:val="22"/>
              </w:rPr>
              <w:t>Площадь территории - на 1 очередь 0,07 га;</w:t>
            </w:r>
          </w:p>
          <w:p w:rsidR="00031619" w:rsidRPr="007C4CE9" w:rsidRDefault="00CC35E6" w:rsidP="00FD7674">
            <w:pPr>
              <w:ind w:right="-99"/>
              <w:jc w:val="center"/>
              <w:rPr>
                <w:sz w:val="22"/>
              </w:rPr>
            </w:pPr>
            <w:r w:rsidRPr="00CC35E6">
              <w:rPr>
                <w:sz w:val="22"/>
              </w:rPr>
              <w:t>- на расчетный срок 0,17 га.**</w:t>
            </w:r>
          </w:p>
        </w:tc>
        <w:tc>
          <w:tcPr>
            <w:tcW w:w="792" w:type="pct"/>
            <w:vAlign w:val="center"/>
          </w:tcPr>
          <w:p w:rsidR="00031619" w:rsidRPr="008A56E2" w:rsidRDefault="008A56E2" w:rsidP="00572C3D">
            <w:pPr>
              <w:autoSpaceDE w:val="0"/>
              <w:autoSpaceDN w:val="0"/>
              <w:adjustRightInd w:val="0"/>
              <w:spacing w:after="0" w:line="240" w:lineRule="auto"/>
              <w:jc w:val="center"/>
              <w:rPr>
                <w:sz w:val="22"/>
              </w:rPr>
            </w:pPr>
            <w:r w:rsidRPr="008A56E2">
              <w:rPr>
                <w:sz w:val="22"/>
              </w:rPr>
              <w:t>Планируемый к размещению</w:t>
            </w:r>
          </w:p>
        </w:tc>
        <w:tc>
          <w:tcPr>
            <w:tcW w:w="410" w:type="pct"/>
            <w:vAlign w:val="center"/>
          </w:tcPr>
          <w:p w:rsidR="00031619" w:rsidRPr="008A56E2" w:rsidRDefault="008A56E2" w:rsidP="00572C3D">
            <w:pPr>
              <w:autoSpaceDE w:val="0"/>
              <w:autoSpaceDN w:val="0"/>
              <w:adjustRightInd w:val="0"/>
              <w:spacing w:after="0" w:line="240" w:lineRule="auto"/>
              <w:jc w:val="center"/>
              <w:rPr>
                <w:sz w:val="22"/>
              </w:rPr>
            </w:pPr>
            <w:r>
              <w:rPr>
                <w:sz w:val="22"/>
              </w:rPr>
              <w:t>204</w:t>
            </w:r>
            <w:r w:rsidR="00047433">
              <w:rPr>
                <w:sz w:val="22"/>
              </w:rPr>
              <w:t>0</w:t>
            </w:r>
          </w:p>
        </w:tc>
      </w:tr>
    </w:tbl>
    <w:p w:rsidR="00E6013A" w:rsidRPr="00FD7674" w:rsidRDefault="00E6013A" w:rsidP="00FD7674">
      <w:pPr>
        <w:pStyle w:val="affffff6"/>
        <w:ind w:firstLine="0"/>
        <w:rPr>
          <w:sz w:val="12"/>
          <w:lang w:val="ru-RU"/>
        </w:rPr>
      </w:pPr>
    </w:p>
    <w:p w:rsidR="002401B5" w:rsidRPr="00F631F0" w:rsidRDefault="00CD56A9" w:rsidP="002401B5">
      <w:pPr>
        <w:pStyle w:val="a3"/>
        <w:ind w:firstLine="709"/>
        <w:rPr>
          <w:lang w:val="ru-RU"/>
        </w:rPr>
      </w:pPr>
      <w:r w:rsidRPr="00F631F0">
        <w:rPr>
          <w:lang w:val="ru-RU"/>
        </w:rPr>
        <w:t xml:space="preserve">Для жилых районов </w:t>
      </w:r>
      <w:r w:rsidR="00977384" w:rsidRPr="008602AB">
        <w:rPr>
          <w:rFonts w:eastAsia="Calibri"/>
          <w:lang w:eastAsia="en-US"/>
        </w:rPr>
        <w:t>«Юго-западный»</w:t>
      </w:r>
      <w:r>
        <w:t>,</w:t>
      </w:r>
      <w:r w:rsidRPr="00F631F0">
        <w:rPr>
          <w:lang w:val="ru-RU"/>
        </w:rPr>
        <w:t xml:space="preserve"> </w:t>
      </w:r>
      <w:r w:rsidR="00977384" w:rsidRPr="008602AB">
        <w:rPr>
          <w:rFonts w:eastAsia="Calibri"/>
        </w:rPr>
        <w:t>«город-курорт Юга»</w:t>
      </w:r>
      <w:r w:rsidR="00977384">
        <w:rPr>
          <w:rFonts w:eastAsia="Calibri"/>
          <w:lang w:val="ru-RU"/>
        </w:rPr>
        <w:t xml:space="preserve"> </w:t>
      </w:r>
      <w:r>
        <w:t xml:space="preserve">и </w:t>
      </w:r>
      <w:r w:rsidRPr="00EB2090">
        <w:rPr>
          <w:bCs/>
        </w:rPr>
        <w:t xml:space="preserve">района на земельном участке с кадастровым номером </w:t>
      </w:r>
      <w:r w:rsidRPr="00EB2090">
        <w:rPr>
          <w:rFonts w:eastAsia="Calibri"/>
          <w:bCs/>
          <w:lang w:eastAsia="en-US"/>
        </w:rPr>
        <w:t>58:24:0341802:333</w:t>
      </w:r>
      <w:r>
        <w:rPr>
          <w:rFonts w:eastAsia="Calibri"/>
          <w:bCs/>
          <w:lang w:eastAsia="en-US"/>
        </w:rPr>
        <w:t xml:space="preserve"> </w:t>
      </w:r>
      <w:r w:rsidR="002401B5">
        <w:rPr>
          <w:lang w:val="ru-RU"/>
        </w:rPr>
        <w:t xml:space="preserve">конкретные </w:t>
      </w:r>
      <w:r>
        <w:rPr>
          <w:lang w:val="ru-RU"/>
        </w:rPr>
        <w:t xml:space="preserve">места размещения в пределах указанных территорий </w:t>
      </w:r>
      <w:r w:rsidR="002401B5">
        <w:rPr>
          <w:lang w:val="ru-RU"/>
        </w:rPr>
        <w:t>должны определятся проектами планировки территорий.</w:t>
      </w:r>
    </w:p>
    <w:p w:rsidR="00646DAA" w:rsidRDefault="00646DAA" w:rsidP="00646DAA">
      <w:pPr>
        <w:spacing w:after="0"/>
        <w:ind w:left="1134"/>
        <w:jc w:val="center"/>
        <w:rPr>
          <w:rFonts w:eastAsia="Calibri"/>
          <w:bCs/>
        </w:rPr>
      </w:pPr>
    </w:p>
    <w:p w:rsidR="00BE57EF" w:rsidRPr="00D863CC" w:rsidRDefault="008124EF" w:rsidP="003C3BB0">
      <w:pPr>
        <w:pStyle w:val="30"/>
        <w:ind w:left="0" w:right="-2"/>
        <w:rPr>
          <w:szCs w:val="24"/>
        </w:rPr>
      </w:pPr>
      <w:bookmarkStart w:id="188" w:name="_Toc199152060"/>
      <w:r w:rsidRPr="00D863CC">
        <w:rPr>
          <w:szCs w:val="24"/>
        </w:rPr>
        <w:t>3.9.</w:t>
      </w:r>
      <w:r w:rsidR="00390FCC" w:rsidRPr="00D863CC">
        <w:rPr>
          <w:szCs w:val="24"/>
        </w:rPr>
        <w:t>3</w:t>
      </w:r>
      <w:r w:rsidR="00BE57EF" w:rsidRPr="00D863CC">
        <w:rPr>
          <w:szCs w:val="24"/>
        </w:rPr>
        <w:t>. Места отдыха детей в каникулярное время</w:t>
      </w:r>
      <w:bookmarkEnd w:id="188"/>
    </w:p>
    <w:p w:rsidR="00A319E9" w:rsidRDefault="00A319E9" w:rsidP="00635F99">
      <w:pPr>
        <w:widowControl w:val="0"/>
        <w:suppressLineNumbers/>
        <w:spacing w:after="0" w:line="240" w:lineRule="auto"/>
        <w:ind w:firstLine="709"/>
        <w:jc w:val="both"/>
        <w:rPr>
          <w:rStyle w:val="aff8"/>
          <w:b w:val="0"/>
          <w:bCs w:val="0"/>
          <w:color w:val="222222"/>
          <w:shd w:val="clear" w:color="auto" w:fill="FFFFFF"/>
        </w:rPr>
      </w:pPr>
      <w:r>
        <w:rPr>
          <w:rFonts w:cs="Arial"/>
          <w:iCs/>
          <w:szCs w:val="24"/>
          <w:lang w:eastAsia="zh-CN"/>
        </w:rPr>
        <w:t xml:space="preserve">На территории сельсовета расположены </w:t>
      </w:r>
      <w:r>
        <w:rPr>
          <w:color w:val="222222"/>
          <w:shd w:val="clear" w:color="auto" w:fill="FFFFFF"/>
        </w:rPr>
        <w:t>д</w:t>
      </w:r>
      <w:r w:rsidRPr="00A214D0">
        <w:rPr>
          <w:color w:val="222222"/>
          <w:shd w:val="clear" w:color="auto" w:fill="FFFFFF"/>
        </w:rPr>
        <w:t>етски</w:t>
      </w:r>
      <w:r>
        <w:rPr>
          <w:color w:val="222222"/>
          <w:shd w:val="clear" w:color="auto" w:fill="FFFFFF"/>
        </w:rPr>
        <w:t>е</w:t>
      </w:r>
      <w:r w:rsidRPr="00A214D0">
        <w:rPr>
          <w:color w:val="222222"/>
          <w:shd w:val="clear" w:color="auto" w:fill="FFFFFF"/>
        </w:rPr>
        <w:t xml:space="preserve"> оздоровительны</w:t>
      </w:r>
      <w:r>
        <w:rPr>
          <w:color w:val="222222"/>
          <w:shd w:val="clear" w:color="auto" w:fill="FFFFFF"/>
        </w:rPr>
        <w:t xml:space="preserve">е </w:t>
      </w:r>
      <w:r w:rsidRPr="00A214D0">
        <w:rPr>
          <w:color w:val="222222"/>
          <w:shd w:val="clear" w:color="auto" w:fill="FFFFFF"/>
        </w:rPr>
        <w:t>лагер</w:t>
      </w:r>
      <w:r>
        <w:rPr>
          <w:color w:val="222222"/>
          <w:shd w:val="clear" w:color="auto" w:fill="FFFFFF"/>
        </w:rPr>
        <w:t>я</w:t>
      </w:r>
      <w:r w:rsidRPr="00A214D0">
        <w:rPr>
          <w:color w:val="222222"/>
          <w:shd w:val="clear" w:color="auto" w:fill="FFFFFF"/>
        </w:rPr>
        <w:t> </w:t>
      </w:r>
      <w:r w:rsidRPr="00A214D0">
        <w:rPr>
          <w:rStyle w:val="aff8"/>
          <w:b w:val="0"/>
          <w:bCs w:val="0"/>
          <w:color w:val="222222"/>
          <w:shd w:val="clear" w:color="auto" w:fill="FFFFFF"/>
        </w:rPr>
        <w:t>«Долина дружных»</w:t>
      </w:r>
      <w:r>
        <w:rPr>
          <w:rStyle w:val="aff8"/>
          <w:b w:val="0"/>
          <w:bCs w:val="0"/>
          <w:color w:val="222222"/>
          <w:shd w:val="clear" w:color="auto" w:fill="FFFFFF"/>
        </w:rPr>
        <w:t xml:space="preserve">, «Березка», «Аист», «Огонек», «Дубки». </w:t>
      </w:r>
    </w:p>
    <w:p w:rsidR="00635F99" w:rsidRPr="00635F99" w:rsidRDefault="00635F99" w:rsidP="00635F99">
      <w:pPr>
        <w:widowControl w:val="0"/>
        <w:suppressLineNumbers/>
        <w:spacing w:after="0" w:line="240" w:lineRule="auto"/>
        <w:ind w:firstLine="709"/>
        <w:jc w:val="both"/>
        <w:rPr>
          <w:rFonts w:cs="Arial"/>
          <w:iCs/>
          <w:szCs w:val="24"/>
          <w:lang w:eastAsia="zh-CN"/>
        </w:rPr>
      </w:pPr>
      <w:r w:rsidRPr="00635F99">
        <w:rPr>
          <w:rFonts w:cs="Arial"/>
          <w:iCs/>
          <w:szCs w:val="24"/>
          <w:lang w:eastAsia="zh-CN"/>
        </w:rPr>
        <w:t>Организация отдыха, оздоровления и занятости детей и подростков очень важная составляющая социального благополучия населения.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635F99" w:rsidRPr="00FD7674" w:rsidRDefault="00635F99" w:rsidP="003D7320">
      <w:pPr>
        <w:pStyle w:val="affffff6"/>
        <w:rPr>
          <w:u w:val="single"/>
          <w:lang w:val="ru-RU"/>
        </w:rPr>
      </w:pPr>
      <w:r w:rsidRPr="00FD7674">
        <w:rPr>
          <w:u w:val="single"/>
          <w:lang w:val="ru-RU"/>
        </w:rPr>
        <w:t>Анализ сложившейся ситуации выявил следующее:</w:t>
      </w:r>
    </w:p>
    <w:p w:rsidR="00A319E9" w:rsidRDefault="00635F99" w:rsidP="00A319E9">
      <w:pPr>
        <w:spacing w:after="0" w:line="240" w:lineRule="auto"/>
        <w:ind w:firstLine="709"/>
        <w:jc w:val="both"/>
        <w:rPr>
          <w:szCs w:val="24"/>
          <w:lang w:eastAsia="ar-SA" w:bidi="en-US"/>
        </w:rPr>
      </w:pPr>
      <w:r w:rsidRPr="00635F99">
        <w:rPr>
          <w:szCs w:val="24"/>
          <w:lang w:eastAsia="ar-SA" w:bidi="en-US"/>
        </w:rPr>
        <w:t>-</w:t>
      </w:r>
      <w:r w:rsidR="00A319E9">
        <w:rPr>
          <w:szCs w:val="24"/>
          <w:lang w:eastAsia="ar-SA" w:bidi="en-US"/>
        </w:rPr>
        <w:t xml:space="preserve"> </w:t>
      </w:r>
      <w:r w:rsidR="00A214D0">
        <w:rPr>
          <w:szCs w:val="24"/>
          <w:lang w:eastAsia="ar-SA" w:bidi="en-US"/>
        </w:rPr>
        <w:t>ц</w:t>
      </w:r>
      <w:r w:rsidRPr="00635F99">
        <w:rPr>
          <w:szCs w:val="24"/>
          <w:lang w:eastAsia="ar-SA" w:bidi="en-US"/>
        </w:rPr>
        <w:t>елесообразна организация оздоровительных лагерей с дневным пребыванием на б</w:t>
      </w:r>
      <w:r w:rsidR="00A319E9">
        <w:rPr>
          <w:szCs w:val="24"/>
          <w:lang w:eastAsia="ar-SA" w:bidi="en-US"/>
        </w:rPr>
        <w:t>азе образовательных организаций.</w:t>
      </w:r>
    </w:p>
    <w:p w:rsidR="00635F99" w:rsidRPr="00FD7674" w:rsidRDefault="00635F99" w:rsidP="003D7320">
      <w:pPr>
        <w:pStyle w:val="affffff6"/>
        <w:rPr>
          <w:u w:val="single"/>
          <w:lang w:val="ru-RU"/>
        </w:rPr>
      </w:pPr>
      <w:r w:rsidRPr="00FD7674">
        <w:rPr>
          <w:u w:val="single"/>
          <w:lang w:val="ru-RU"/>
        </w:rPr>
        <w:lastRenderedPageBreak/>
        <w:t>Выводы:</w:t>
      </w:r>
    </w:p>
    <w:p w:rsidR="00635F99" w:rsidRPr="00635F99" w:rsidRDefault="00451A8A" w:rsidP="00635F99">
      <w:pPr>
        <w:spacing w:after="0" w:line="240" w:lineRule="auto"/>
        <w:ind w:firstLine="709"/>
        <w:jc w:val="both"/>
        <w:rPr>
          <w:szCs w:val="24"/>
        </w:rPr>
      </w:pPr>
      <w:r>
        <w:t>- </w:t>
      </w:r>
      <w:r w:rsidR="00635F99" w:rsidRPr="00635F99">
        <w:t>требуется обеспечить надлежащую эксплуатацию существующих зданий</w:t>
      </w:r>
      <w:r w:rsidR="00A319E9">
        <w:t xml:space="preserve"> и поддержания территории в нормативном состоянии</w:t>
      </w:r>
      <w:r w:rsidR="00635F99" w:rsidRPr="00635F99">
        <w:t>;</w:t>
      </w:r>
    </w:p>
    <w:p w:rsidR="00635F99" w:rsidRPr="00635F99" w:rsidRDefault="00635F99" w:rsidP="00635F99">
      <w:pPr>
        <w:spacing w:after="0" w:line="240" w:lineRule="auto"/>
        <w:ind w:firstLine="709"/>
        <w:jc w:val="both"/>
        <w:rPr>
          <w:szCs w:val="24"/>
          <w:lang w:eastAsia="ar-SA" w:bidi="en-US"/>
        </w:rPr>
      </w:pPr>
      <w:r w:rsidRPr="00635F99">
        <w:rPr>
          <w:szCs w:val="24"/>
          <w:lang w:eastAsia="ar-SA" w:bidi="en-US"/>
        </w:rPr>
        <w:t>-</w:t>
      </w:r>
      <w:r w:rsidRPr="00635F99">
        <w:rPr>
          <w:szCs w:val="24"/>
          <w:lang w:val="en-US" w:eastAsia="ar-SA" w:bidi="en-US"/>
        </w:rPr>
        <w:t> </w:t>
      </w:r>
      <w:r w:rsidR="00757DC0">
        <w:rPr>
          <w:szCs w:val="24"/>
          <w:lang w:eastAsia="ar-SA" w:bidi="en-US"/>
        </w:rPr>
        <w:t>целесообразно использовать существующие детские лагеря для организации отдыха детей в каникулярное время учитывая их территориальную принадлежность к Мичуринскому сельсовету</w:t>
      </w:r>
      <w:r w:rsidR="00C33464">
        <w:rPr>
          <w:szCs w:val="24"/>
          <w:lang w:eastAsia="ar-SA" w:bidi="en-US"/>
        </w:rPr>
        <w:t>.</w:t>
      </w:r>
      <w:r w:rsidR="00757DC0">
        <w:rPr>
          <w:szCs w:val="24"/>
          <w:lang w:eastAsia="ar-SA" w:bidi="en-US"/>
        </w:rPr>
        <w:t xml:space="preserve"> </w:t>
      </w:r>
    </w:p>
    <w:p w:rsidR="00635F99" w:rsidRPr="00FD7674" w:rsidRDefault="00635F99" w:rsidP="003D7320">
      <w:pPr>
        <w:pStyle w:val="affffff6"/>
        <w:rPr>
          <w:rFonts w:ascii="Calibri" w:hAnsi="Calibri" w:cs="Calibri"/>
          <w:b/>
          <w:sz w:val="22"/>
          <w:szCs w:val="20"/>
          <w:u w:val="single"/>
          <w:lang w:val="ru-RU" w:eastAsia="zh-CN"/>
        </w:rPr>
      </w:pPr>
      <w:r w:rsidRPr="00FD7674">
        <w:rPr>
          <w:u w:val="single"/>
          <w:lang w:val="ru-RU"/>
        </w:rPr>
        <w:t>Планируемое развитие</w:t>
      </w:r>
    </w:p>
    <w:p w:rsidR="00635F99" w:rsidRPr="00635F99" w:rsidRDefault="00635F99" w:rsidP="00635F99">
      <w:pPr>
        <w:spacing w:after="0" w:line="240" w:lineRule="auto"/>
        <w:ind w:firstLine="709"/>
        <w:jc w:val="both"/>
        <w:rPr>
          <w:color w:val="FF0000"/>
          <w:szCs w:val="24"/>
        </w:rPr>
      </w:pPr>
      <w:r w:rsidRPr="00635F99">
        <w:rPr>
          <w:bCs/>
          <w:szCs w:val="24"/>
        </w:rPr>
        <w:t xml:space="preserve">Вопросы организации и создания </w:t>
      </w:r>
      <w:r w:rsidRPr="00635F99">
        <w:rPr>
          <w:szCs w:val="24"/>
        </w:rPr>
        <w:t>мест</w:t>
      </w:r>
      <w:r w:rsidR="00C33464">
        <w:rPr>
          <w:szCs w:val="24"/>
        </w:rPr>
        <w:t xml:space="preserve"> </w:t>
      </w:r>
      <w:r w:rsidRPr="00635F99">
        <w:rPr>
          <w:szCs w:val="24"/>
        </w:rPr>
        <w:t xml:space="preserve">отдыха детей в каникулярное время </w:t>
      </w:r>
      <w:r w:rsidRPr="00635F99">
        <w:rPr>
          <w:bCs/>
          <w:szCs w:val="24"/>
        </w:rPr>
        <w:t>относятся к полномочиям муниципального района.</w:t>
      </w:r>
      <w:r w:rsidRPr="00635F99">
        <w:rPr>
          <w:bCs/>
          <w:color w:val="FF0000"/>
          <w:szCs w:val="24"/>
        </w:rPr>
        <w:t xml:space="preserve"> </w:t>
      </w:r>
      <w:r w:rsidRPr="00635F99">
        <w:rPr>
          <w:bCs/>
          <w:szCs w:val="24"/>
        </w:rPr>
        <w:t xml:space="preserve">В связи с этим, </w:t>
      </w:r>
      <w:r w:rsidRPr="00635F99">
        <w:rPr>
          <w:szCs w:val="24"/>
        </w:rPr>
        <w:t xml:space="preserve">планируемое развитие может предусматриваться в СТП Пензенского района. </w:t>
      </w:r>
    </w:p>
    <w:p w:rsidR="00635F99" w:rsidRPr="00635F99" w:rsidRDefault="00635F99" w:rsidP="00635F99">
      <w:pPr>
        <w:spacing w:after="0" w:line="240" w:lineRule="auto"/>
        <w:ind w:firstLine="709"/>
        <w:jc w:val="both"/>
        <w:rPr>
          <w:bCs/>
          <w:szCs w:val="24"/>
          <w:u w:val="single"/>
        </w:rPr>
      </w:pPr>
      <w:r w:rsidRPr="00635F99">
        <w:rPr>
          <w:szCs w:val="24"/>
        </w:rPr>
        <w:t>СТП Пензенского района</w:t>
      </w:r>
      <w:r w:rsidR="00977384">
        <w:rPr>
          <w:szCs w:val="24"/>
        </w:rPr>
        <w:t xml:space="preserve"> не предусматривает </w:t>
      </w:r>
      <w:r w:rsidR="00977384" w:rsidRPr="00635F99">
        <w:rPr>
          <w:bCs/>
          <w:szCs w:val="24"/>
        </w:rPr>
        <w:t xml:space="preserve">создания </w:t>
      </w:r>
      <w:r w:rsidR="00977384" w:rsidRPr="00635F99">
        <w:rPr>
          <w:szCs w:val="24"/>
        </w:rPr>
        <w:t>мест</w:t>
      </w:r>
      <w:r w:rsidR="00977384">
        <w:rPr>
          <w:szCs w:val="24"/>
        </w:rPr>
        <w:t xml:space="preserve"> </w:t>
      </w:r>
      <w:r w:rsidR="00977384" w:rsidRPr="00635F99">
        <w:rPr>
          <w:szCs w:val="24"/>
        </w:rPr>
        <w:t>отдыха детей в каникулярное время</w:t>
      </w:r>
      <w:r w:rsidR="00977384">
        <w:rPr>
          <w:szCs w:val="24"/>
        </w:rPr>
        <w:t>.</w:t>
      </w:r>
    </w:p>
    <w:p w:rsidR="00635F99" w:rsidRPr="00FD7674" w:rsidRDefault="00635F99" w:rsidP="003D7320">
      <w:pPr>
        <w:pStyle w:val="affffff6"/>
        <w:rPr>
          <w:u w:val="single"/>
          <w:lang w:val="ru-RU"/>
        </w:rPr>
      </w:pPr>
      <w:r w:rsidRPr="00FD7674">
        <w:rPr>
          <w:u w:val="single"/>
          <w:lang w:val="ru-RU"/>
        </w:rPr>
        <w:t>Мероприятия генерального плана</w:t>
      </w:r>
    </w:p>
    <w:p w:rsidR="00635F99" w:rsidRPr="00635F99" w:rsidRDefault="00635F99" w:rsidP="00635F99">
      <w:pPr>
        <w:spacing w:after="0" w:line="240" w:lineRule="auto"/>
        <w:ind w:firstLine="709"/>
        <w:jc w:val="both"/>
        <w:rPr>
          <w:szCs w:val="24"/>
        </w:rPr>
      </w:pPr>
      <w:r w:rsidRPr="00635F99">
        <w:rPr>
          <w:szCs w:val="24"/>
        </w:rPr>
        <w:t xml:space="preserve">В соответствии с полномочиями </w:t>
      </w:r>
      <w:r w:rsidR="001D516A">
        <w:rPr>
          <w:szCs w:val="24"/>
        </w:rPr>
        <w:t>Мичуринского</w:t>
      </w:r>
      <w:r w:rsidRPr="00635F99">
        <w:rPr>
          <w:szCs w:val="24"/>
        </w:rPr>
        <w:t xml:space="preserve"> сельсовета мероприятия в области объектов отдыха детей в каникулярное время не планируются.</w:t>
      </w:r>
    </w:p>
    <w:p w:rsidR="00BE57EF" w:rsidRPr="00975E5D" w:rsidRDefault="008124EF" w:rsidP="00614981">
      <w:pPr>
        <w:pStyle w:val="30"/>
        <w:spacing w:before="240" w:after="240"/>
        <w:ind w:left="0" w:right="-2"/>
        <w:rPr>
          <w:szCs w:val="24"/>
        </w:rPr>
      </w:pPr>
      <w:bookmarkStart w:id="189" w:name="_Toc199152061"/>
      <w:r w:rsidRPr="00975E5D">
        <w:rPr>
          <w:szCs w:val="24"/>
        </w:rPr>
        <w:t>3.9.</w:t>
      </w:r>
      <w:r w:rsidR="00390FCC" w:rsidRPr="00975E5D">
        <w:rPr>
          <w:szCs w:val="24"/>
        </w:rPr>
        <w:t>4</w:t>
      </w:r>
      <w:r w:rsidR="00BE57EF" w:rsidRPr="00975E5D">
        <w:rPr>
          <w:szCs w:val="24"/>
        </w:rPr>
        <w:t xml:space="preserve">. </w:t>
      </w:r>
      <w:r w:rsidR="003E3DC0" w:rsidRPr="00975E5D">
        <w:rPr>
          <w:szCs w:val="24"/>
        </w:rPr>
        <w:t>Туризм</w:t>
      </w:r>
      <w:bookmarkEnd w:id="189"/>
    </w:p>
    <w:p w:rsidR="007407CE" w:rsidRPr="00CB3DAB" w:rsidRDefault="00EB2ADF" w:rsidP="00512BF2">
      <w:pPr>
        <w:autoSpaceDE w:val="0"/>
        <w:autoSpaceDN w:val="0"/>
        <w:spacing w:after="0"/>
        <w:ind w:firstLine="709"/>
        <w:jc w:val="both"/>
      </w:pPr>
      <w:r>
        <w:t>Мичуринский</w:t>
      </w:r>
      <w:r w:rsidR="00975E5D" w:rsidRPr="00B400F7">
        <w:t xml:space="preserve"> сельсовет обладает незначительным туристским потенциалом. На территории сельсовета отсутствуют, памятники природы, а также объекты современного искусства.</w:t>
      </w:r>
      <w:r w:rsidR="007407CE" w:rsidRPr="007407CE">
        <w:t xml:space="preserve"> </w:t>
      </w:r>
      <w:r w:rsidR="00572C3D">
        <w:t>Расположенный на территории</w:t>
      </w:r>
      <w:r w:rsidR="007407CE">
        <w:t xml:space="preserve"> сельсовета объект</w:t>
      </w:r>
      <w:r w:rsidR="007407CE" w:rsidRPr="00DC14E1">
        <w:t xml:space="preserve"> культурного насл</w:t>
      </w:r>
      <w:r w:rsidR="007407CE" w:rsidRPr="00DC14E1">
        <w:t>е</w:t>
      </w:r>
      <w:r w:rsidR="007407CE" w:rsidRPr="00DC14E1">
        <w:t xml:space="preserve">дия </w:t>
      </w:r>
      <w:r w:rsidR="007407CE">
        <w:t xml:space="preserve">регионального значения </w:t>
      </w:r>
      <w:r w:rsidR="007407CE" w:rsidRPr="002E2A10">
        <w:t>Могила полного кавалера орденов Славы А.И. Короткова (1919-1982)</w:t>
      </w:r>
      <w:r w:rsidR="00572C3D">
        <w:t xml:space="preserve">, расположенный в </w:t>
      </w:r>
      <w:r w:rsidR="00572C3D" w:rsidRPr="00103B1C">
        <w:t>Пензенская область, г. Пенза, Весёловское кладбище</w:t>
      </w:r>
      <w:r w:rsidR="00572C3D">
        <w:t>,</w:t>
      </w:r>
      <w:r w:rsidR="00442CB4">
        <w:t xml:space="preserve"> </w:t>
      </w:r>
      <w:r w:rsidR="007407CE">
        <w:t>мог бы служить местом поклонения и уважения героям В</w:t>
      </w:r>
      <w:r w:rsidR="00401708">
        <w:t xml:space="preserve">еликой </w:t>
      </w:r>
      <w:r w:rsidR="007407CE">
        <w:t>О</w:t>
      </w:r>
      <w:r w:rsidR="00401708">
        <w:t>течественной войны</w:t>
      </w:r>
      <w:r w:rsidR="00442CB4">
        <w:t>.</w:t>
      </w:r>
    </w:p>
    <w:p w:rsidR="00FD2D39" w:rsidRPr="00B400F7" w:rsidRDefault="00FD2D39" w:rsidP="00FD2D39">
      <w:pPr>
        <w:spacing w:after="0" w:line="240" w:lineRule="auto"/>
        <w:ind w:firstLine="709"/>
        <w:jc w:val="both"/>
        <w:rPr>
          <w:iCs/>
          <w:szCs w:val="24"/>
          <w:u w:val="single"/>
        </w:rPr>
      </w:pPr>
      <w:r w:rsidRPr="00B400F7">
        <w:t>По состоянию на 01.01.202</w:t>
      </w:r>
      <w:r w:rsidR="00D13CAE">
        <w:t>2</w:t>
      </w:r>
      <w:r w:rsidRPr="00B400F7">
        <w:t xml:space="preserve"> в сельсовете гостиницы и аналогичные коллективные средства размещения</w:t>
      </w:r>
      <w:r w:rsidRPr="007E65B3">
        <w:t xml:space="preserve"> </w:t>
      </w:r>
      <w:r w:rsidRPr="00B400F7">
        <w:t>отсутствуют.</w:t>
      </w:r>
    </w:p>
    <w:p w:rsidR="00B17739" w:rsidRPr="00975E5D" w:rsidRDefault="00B17739" w:rsidP="008E21A8">
      <w:pPr>
        <w:tabs>
          <w:tab w:val="left" w:pos="0"/>
        </w:tabs>
        <w:spacing w:after="0" w:line="240" w:lineRule="auto"/>
        <w:ind w:firstLine="709"/>
        <w:jc w:val="both"/>
        <w:rPr>
          <w:szCs w:val="24"/>
        </w:rPr>
      </w:pPr>
      <w:r w:rsidRPr="00975E5D">
        <w:rPr>
          <w:szCs w:val="24"/>
        </w:rPr>
        <w:t xml:space="preserve">Благоприятные климатические условия, высокий уровень хозяйственной освоенности территории, наличие автомобильных дорог федерального </w:t>
      </w:r>
      <w:r w:rsidR="00975E5D" w:rsidRPr="00975E5D">
        <w:rPr>
          <w:szCs w:val="24"/>
        </w:rPr>
        <w:t>и</w:t>
      </w:r>
      <w:r w:rsidRPr="00975E5D">
        <w:rPr>
          <w:szCs w:val="24"/>
        </w:rPr>
        <w:t xml:space="preserve"> местного значения муниципального района, рек</w:t>
      </w:r>
      <w:r w:rsidR="008E21A8">
        <w:rPr>
          <w:szCs w:val="24"/>
        </w:rPr>
        <w:t xml:space="preserve"> (</w:t>
      </w:r>
      <w:r w:rsidR="008E21A8" w:rsidRPr="008E21A8">
        <w:rPr>
          <w:szCs w:val="24"/>
        </w:rPr>
        <w:t>р.</w:t>
      </w:r>
      <w:r w:rsidR="00EB2ADF">
        <w:rPr>
          <w:szCs w:val="24"/>
        </w:rPr>
        <w:t>Пенза</w:t>
      </w:r>
      <w:r w:rsidR="008E21A8" w:rsidRPr="008E21A8">
        <w:rPr>
          <w:szCs w:val="24"/>
        </w:rPr>
        <w:t>, р.</w:t>
      </w:r>
      <w:r w:rsidR="00EB2ADF">
        <w:rPr>
          <w:szCs w:val="24"/>
        </w:rPr>
        <w:t>Ардым</w:t>
      </w:r>
      <w:r w:rsidR="008E21A8">
        <w:rPr>
          <w:szCs w:val="24"/>
        </w:rPr>
        <w:t>),</w:t>
      </w:r>
      <w:r w:rsidRPr="00975E5D">
        <w:rPr>
          <w:szCs w:val="24"/>
        </w:rPr>
        <w:t xml:space="preserve"> прудов</w:t>
      </w:r>
      <w:r w:rsidR="008E21A8">
        <w:rPr>
          <w:szCs w:val="24"/>
        </w:rPr>
        <w:t xml:space="preserve"> и</w:t>
      </w:r>
      <w:r w:rsidR="008E21A8" w:rsidRPr="008E21A8">
        <w:rPr>
          <w:szCs w:val="24"/>
        </w:rPr>
        <w:t xml:space="preserve"> </w:t>
      </w:r>
      <w:r w:rsidR="00EA1158" w:rsidRPr="00EA1158">
        <w:rPr>
          <w:szCs w:val="24"/>
        </w:rPr>
        <w:t>живописных природных ландшафтов</w:t>
      </w:r>
      <w:r w:rsidR="008E21A8" w:rsidRPr="00EA1158">
        <w:rPr>
          <w:szCs w:val="24"/>
        </w:rPr>
        <w:t>,</w:t>
      </w:r>
      <w:r w:rsidR="008E21A8">
        <w:rPr>
          <w:szCs w:val="24"/>
        </w:rPr>
        <w:t xml:space="preserve"> </w:t>
      </w:r>
      <w:r w:rsidR="00975E5D">
        <w:rPr>
          <w:szCs w:val="24"/>
        </w:rPr>
        <w:t xml:space="preserve">может </w:t>
      </w:r>
      <w:r w:rsidRPr="00975E5D">
        <w:rPr>
          <w:szCs w:val="24"/>
        </w:rPr>
        <w:t>способств</w:t>
      </w:r>
      <w:r w:rsidR="00975E5D">
        <w:rPr>
          <w:szCs w:val="24"/>
        </w:rPr>
        <w:t>овать</w:t>
      </w:r>
      <w:r w:rsidRPr="00975E5D">
        <w:rPr>
          <w:szCs w:val="24"/>
        </w:rPr>
        <w:t xml:space="preserve"> развитию таких видов туризма, как культурно-познавательный, экологический, сельский и спортивный (водный, зимний спорт, охота и рыболовство).</w:t>
      </w:r>
    </w:p>
    <w:p w:rsidR="00B17739" w:rsidRPr="00FD2D39" w:rsidRDefault="00B17739" w:rsidP="00CE7E97">
      <w:pPr>
        <w:spacing w:after="0" w:line="240" w:lineRule="auto"/>
        <w:ind w:firstLine="709"/>
        <w:jc w:val="both"/>
      </w:pPr>
      <w:r w:rsidRPr="00FD2D39">
        <w:rPr>
          <w:szCs w:val="24"/>
        </w:rPr>
        <w:t xml:space="preserve">В </w:t>
      </w:r>
      <w:hyperlink r:id="rId75" w:history="1">
        <w:r w:rsidRPr="00FD2D39">
          <w:rPr>
            <w:szCs w:val="24"/>
          </w:rPr>
          <w:t>Стратегии</w:t>
        </w:r>
      </w:hyperlink>
      <w:r w:rsidRPr="00FD2D39">
        <w:rPr>
          <w:szCs w:val="24"/>
        </w:rPr>
        <w:t xml:space="preserve"> устойчивого развития сельских территорий Российской Федерации на период до 2030 года, утвержденной распоряжением Правительства Российской Федерации от 0</w:t>
      </w:r>
      <w:r w:rsidR="00BC783E" w:rsidRPr="00FD2D39">
        <w:rPr>
          <w:szCs w:val="24"/>
        </w:rPr>
        <w:t>2</w:t>
      </w:r>
      <w:r w:rsidRPr="00FD2D39">
        <w:rPr>
          <w:szCs w:val="24"/>
        </w:rPr>
        <w:t>.02.</w:t>
      </w:r>
      <w:r w:rsidR="00BC783E" w:rsidRPr="00FD2D39">
        <w:rPr>
          <w:szCs w:val="24"/>
        </w:rPr>
        <w:t xml:space="preserve">2015 </w:t>
      </w:r>
      <w:r w:rsidRPr="00FD2D39">
        <w:rPr>
          <w:szCs w:val="24"/>
        </w:rPr>
        <w:t xml:space="preserve">№ 151-р </w:t>
      </w:r>
      <w:r w:rsidRPr="00FD2D39">
        <w:t>развитие сельского туризма определено в качестве перспективного направления.</w:t>
      </w:r>
    </w:p>
    <w:p w:rsidR="008E21A8" w:rsidRPr="00244973" w:rsidRDefault="00975E5D" w:rsidP="008E21A8">
      <w:pPr>
        <w:pStyle w:val="a3"/>
        <w:tabs>
          <w:tab w:val="left" w:pos="0"/>
        </w:tabs>
        <w:ind w:firstLine="709"/>
        <w:rPr>
          <w:bCs/>
        </w:rPr>
      </w:pPr>
      <w:r w:rsidRPr="00244973">
        <w:t xml:space="preserve">Одной из основных особенностей </w:t>
      </w:r>
      <w:r w:rsidR="00FD2D39" w:rsidRPr="00244973">
        <w:t xml:space="preserve">сельского </w:t>
      </w:r>
      <w:r w:rsidRPr="00244973">
        <w:t xml:space="preserve">туризма является необходимость развития </w:t>
      </w:r>
      <w:r w:rsidRPr="00244973">
        <w:rPr>
          <w:iCs/>
        </w:rPr>
        <w:t>маршрутов выходного дня</w:t>
      </w:r>
      <w:r w:rsidR="001E7E14" w:rsidRPr="00244973">
        <w:rPr>
          <w:iCs/>
        </w:rPr>
        <w:t>.</w:t>
      </w:r>
      <w:r w:rsidRPr="00244973">
        <w:t xml:space="preserve"> </w:t>
      </w:r>
      <w:r w:rsidR="008E21A8" w:rsidRPr="00244973">
        <w:t>Возрождение и развитие этого вида туризма связано с популяризацией старинных обрядов, праздников, быта и культуры ру</w:t>
      </w:r>
      <w:r w:rsidR="008E21A8" w:rsidRPr="00244973">
        <w:t>с</w:t>
      </w:r>
      <w:r w:rsidR="008E21A8" w:rsidRPr="00244973">
        <w:t>ского народа. Организованные туристические маршруты могут предусматривать также посещение объектов сельскохозяйственного и промышленного производства. Интересом для посещения могут быть населённые пункты, в которых сохранились народные (куста</w:t>
      </w:r>
      <w:r w:rsidR="008E21A8" w:rsidRPr="00244973">
        <w:t>р</w:t>
      </w:r>
      <w:r w:rsidR="008E21A8" w:rsidRPr="00244973">
        <w:t>ные) промыслы и ремёсла. Туристы могут принимать участие в выставках-продажах, я</w:t>
      </w:r>
      <w:r w:rsidR="008E21A8" w:rsidRPr="00244973">
        <w:t>р</w:t>
      </w:r>
      <w:r w:rsidR="008E21A8" w:rsidRPr="00244973">
        <w:t>марках сельскохозяйственной продукции, стать участником старинных русских обрядов, праздников. Посещая территорию сельсовета и населенные пункты, туристы могут прио</w:t>
      </w:r>
      <w:r w:rsidR="008E21A8" w:rsidRPr="00244973">
        <w:t>б</w:t>
      </w:r>
      <w:r w:rsidR="008E21A8" w:rsidRPr="00244973">
        <w:t>рести навыки земледелия, выращивания овощей и ягод на грядках приусадебного хозяйства. Развитие этого вида туризма может дать сельскохозяйственным территориям опр</w:t>
      </w:r>
      <w:r w:rsidR="008E21A8" w:rsidRPr="00244973">
        <w:t>е</w:t>
      </w:r>
      <w:r w:rsidR="008E21A8" w:rsidRPr="00244973">
        <w:t>делённую экономическую выгоду - от продажи предметов художественных промыслов, сельскохозяйственной продукции с личных подворий, а также может частично решить проблему занятости населения сельсовета.</w:t>
      </w:r>
      <w:r w:rsidR="008E21A8" w:rsidRPr="00244973">
        <w:rPr>
          <w:bCs/>
        </w:rPr>
        <w:t xml:space="preserve"> </w:t>
      </w:r>
    </w:p>
    <w:p w:rsidR="00B17739" w:rsidRPr="00FD7674" w:rsidRDefault="00B17739" w:rsidP="003D7320">
      <w:pPr>
        <w:pStyle w:val="affffff6"/>
        <w:rPr>
          <w:u w:val="single"/>
          <w:lang w:val="ru-RU"/>
        </w:rPr>
      </w:pPr>
      <w:r w:rsidRPr="00FD7674">
        <w:rPr>
          <w:u w:val="single"/>
          <w:lang w:val="ru-RU"/>
        </w:rPr>
        <w:t>Анализ сложившейся ситуации выявил следующее:</w:t>
      </w:r>
    </w:p>
    <w:p w:rsidR="00B17739" w:rsidRPr="00244973" w:rsidRDefault="00B17739" w:rsidP="00B17739">
      <w:pPr>
        <w:pStyle w:val="affffff6"/>
        <w:rPr>
          <w:lang w:val="ru-RU"/>
        </w:rPr>
      </w:pPr>
      <w:r w:rsidRPr="00244973">
        <w:rPr>
          <w:lang w:val="ru-RU"/>
        </w:rPr>
        <w:t>-</w:t>
      </w:r>
      <w:r w:rsidR="00B72C17">
        <w:rPr>
          <w:lang w:val="ru-RU"/>
        </w:rPr>
        <w:t xml:space="preserve"> </w:t>
      </w:r>
      <w:r w:rsidRPr="00244973">
        <w:rPr>
          <w:lang w:val="ru-RU"/>
        </w:rPr>
        <w:t xml:space="preserve">несмотря на природный потенциал </w:t>
      </w:r>
      <w:r w:rsidR="00EB2ADF">
        <w:rPr>
          <w:lang w:val="ru-RU"/>
        </w:rPr>
        <w:t>Мичуринског</w:t>
      </w:r>
      <w:r w:rsidR="00244973" w:rsidRPr="00244973">
        <w:rPr>
          <w:lang w:val="ru-RU"/>
        </w:rPr>
        <w:t>о</w:t>
      </w:r>
      <w:r w:rsidRPr="00244973">
        <w:rPr>
          <w:lang w:val="ru-RU"/>
        </w:rPr>
        <w:t xml:space="preserve"> сельсовета, </w:t>
      </w:r>
      <w:r w:rsidRPr="00EA1158">
        <w:rPr>
          <w:lang w:val="ru-RU"/>
        </w:rPr>
        <w:t>туризм не развит</w:t>
      </w:r>
      <w:r w:rsidR="009258D0" w:rsidRPr="00EA1158">
        <w:rPr>
          <w:lang w:val="ru-RU"/>
        </w:rPr>
        <w:t>;</w:t>
      </w:r>
    </w:p>
    <w:p w:rsidR="00B17739" w:rsidRPr="00244973" w:rsidRDefault="00B17739" w:rsidP="00B17739">
      <w:pPr>
        <w:pStyle w:val="affffff6"/>
        <w:rPr>
          <w:lang w:val="ru-RU" w:eastAsia="ru-RU"/>
        </w:rPr>
      </w:pPr>
      <w:r w:rsidRPr="00244973">
        <w:rPr>
          <w:lang w:val="ru-RU"/>
        </w:rPr>
        <w:lastRenderedPageBreak/>
        <w:t>-</w:t>
      </w:r>
      <w:r w:rsidR="00B72C17">
        <w:rPr>
          <w:lang w:val="ru-RU"/>
        </w:rPr>
        <w:t xml:space="preserve"> </w:t>
      </w:r>
      <w:r w:rsidRPr="00244973">
        <w:rPr>
          <w:lang w:val="ru-RU" w:eastAsia="ru-RU"/>
        </w:rPr>
        <w:t>имеется потенциал для развития промыслового туризма на территории сельсовета.</w:t>
      </w:r>
    </w:p>
    <w:p w:rsidR="00244973" w:rsidRPr="00FD7674" w:rsidRDefault="00244973" w:rsidP="003D7320">
      <w:pPr>
        <w:pStyle w:val="affffff6"/>
        <w:rPr>
          <w:u w:val="single"/>
          <w:lang w:val="ru-RU"/>
        </w:rPr>
      </w:pPr>
      <w:r w:rsidRPr="00FD7674">
        <w:rPr>
          <w:u w:val="single"/>
          <w:lang w:val="ru-RU"/>
        </w:rPr>
        <w:t>Выводы:</w:t>
      </w:r>
    </w:p>
    <w:p w:rsidR="00244973" w:rsidRPr="00023F13" w:rsidRDefault="00244973" w:rsidP="00244973">
      <w:pPr>
        <w:spacing w:after="0" w:line="240" w:lineRule="auto"/>
        <w:ind w:firstLine="709"/>
        <w:jc w:val="both"/>
      </w:pPr>
      <w:r w:rsidRPr="00023F13">
        <w:t>-</w:t>
      </w:r>
      <w:r w:rsidR="00451A8A">
        <w:t> </w:t>
      </w:r>
      <w:r>
        <w:rPr>
          <w:szCs w:val="24"/>
        </w:rPr>
        <w:t xml:space="preserve">рекомендуется </w:t>
      </w:r>
      <w:r w:rsidRPr="00023F13">
        <w:t>организация туристического маршрута</w:t>
      </w:r>
      <w:r>
        <w:t xml:space="preserve"> </w:t>
      </w:r>
      <w:r w:rsidRPr="00023F13">
        <w:t>с учетом документов социально-экономического развития муниципального района;</w:t>
      </w:r>
    </w:p>
    <w:p w:rsidR="00244973" w:rsidRPr="00023F13" w:rsidRDefault="00244973" w:rsidP="00244973">
      <w:pPr>
        <w:spacing w:after="0" w:line="240" w:lineRule="auto"/>
        <w:ind w:firstLine="709"/>
        <w:jc w:val="both"/>
        <w:rPr>
          <w:szCs w:val="24"/>
        </w:rPr>
      </w:pPr>
      <w:r w:rsidRPr="00023F13">
        <w:rPr>
          <w:szCs w:val="24"/>
        </w:rPr>
        <w:t xml:space="preserve">- привлечение инвестиций для организации промыслового туризма; </w:t>
      </w:r>
    </w:p>
    <w:p w:rsidR="00244973" w:rsidRPr="00023F13" w:rsidRDefault="00244973" w:rsidP="00244973">
      <w:pPr>
        <w:spacing w:after="0" w:line="240" w:lineRule="auto"/>
        <w:ind w:firstLine="709"/>
        <w:jc w:val="both"/>
        <w:rPr>
          <w:szCs w:val="24"/>
        </w:rPr>
      </w:pPr>
      <w:r w:rsidRPr="00023F13">
        <w:rPr>
          <w:szCs w:val="24"/>
        </w:rPr>
        <w:t>-</w:t>
      </w:r>
      <w:r w:rsidR="00451A8A">
        <w:rPr>
          <w:szCs w:val="24"/>
        </w:rPr>
        <w:t> </w:t>
      </w:r>
      <w:r w:rsidRPr="00023F13">
        <w:rPr>
          <w:szCs w:val="24"/>
        </w:rPr>
        <w:t>привлечение населения к туристической деятельности, к которому относятся мероприятия по информированию и просвещению в сфере сельского туризма.</w:t>
      </w:r>
    </w:p>
    <w:p w:rsidR="00244973" w:rsidRPr="00FD7674" w:rsidRDefault="00244973" w:rsidP="003D7320">
      <w:pPr>
        <w:pStyle w:val="affffff6"/>
        <w:rPr>
          <w:u w:val="single"/>
          <w:lang w:val="ru-RU"/>
        </w:rPr>
      </w:pPr>
      <w:r w:rsidRPr="00FD7674">
        <w:rPr>
          <w:u w:val="single"/>
          <w:lang w:val="ru-RU"/>
        </w:rPr>
        <w:t>Планируемое развитие</w:t>
      </w:r>
    </w:p>
    <w:p w:rsidR="00EA1158" w:rsidRDefault="00244973" w:rsidP="00EA1158">
      <w:pPr>
        <w:tabs>
          <w:tab w:val="left" w:pos="0"/>
        </w:tabs>
        <w:spacing w:after="0" w:line="240" w:lineRule="auto"/>
        <w:ind w:firstLine="709"/>
        <w:jc w:val="both"/>
        <w:rPr>
          <w:szCs w:val="24"/>
        </w:rPr>
      </w:pPr>
      <w:r w:rsidRPr="00F2581D">
        <w:rPr>
          <w:rFonts w:cs="Arial"/>
          <w:szCs w:val="24"/>
        </w:rPr>
        <w:t xml:space="preserve">С учетом СТП </w:t>
      </w:r>
      <w:r w:rsidR="00EB2ADF">
        <w:rPr>
          <w:rFonts w:cs="Arial"/>
          <w:szCs w:val="24"/>
        </w:rPr>
        <w:t>Пензенского</w:t>
      </w:r>
      <w:r w:rsidRPr="00F2581D">
        <w:rPr>
          <w:rFonts w:cs="Arial"/>
          <w:szCs w:val="24"/>
        </w:rPr>
        <w:t xml:space="preserve"> района и с </w:t>
      </w:r>
      <w:r w:rsidRPr="00F2581D">
        <w:rPr>
          <w:szCs w:val="24"/>
        </w:rPr>
        <w:t xml:space="preserve">учетом Стратегии социально-экономического развития </w:t>
      </w:r>
      <w:r w:rsidR="00EB2ADF">
        <w:rPr>
          <w:szCs w:val="24"/>
        </w:rPr>
        <w:t>Пензенского</w:t>
      </w:r>
      <w:r w:rsidRPr="00F2581D">
        <w:rPr>
          <w:szCs w:val="24"/>
        </w:rPr>
        <w:t xml:space="preserve"> района Пензенской области до </w:t>
      </w:r>
      <w:r w:rsidRPr="00EA1158">
        <w:rPr>
          <w:szCs w:val="24"/>
        </w:rPr>
        <w:t>2035 г.,</w:t>
      </w:r>
      <w:r w:rsidRPr="00F2581D">
        <w:rPr>
          <w:szCs w:val="24"/>
        </w:rPr>
        <w:t xml:space="preserve"> </w:t>
      </w:r>
      <w:r w:rsidRPr="00F2581D">
        <w:rPr>
          <w:rFonts w:cs="Arial"/>
          <w:szCs w:val="24"/>
        </w:rPr>
        <w:t xml:space="preserve">сельсовет может стать частью туристического маршрута </w:t>
      </w:r>
      <w:r w:rsidR="00EB2ADF">
        <w:rPr>
          <w:rFonts w:cs="Arial"/>
          <w:szCs w:val="24"/>
        </w:rPr>
        <w:t>Пензенского</w:t>
      </w:r>
      <w:r w:rsidRPr="00F2581D">
        <w:rPr>
          <w:rFonts w:cs="Arial"/>
          <w:szCs w:val="24"/>
        </w:rPr>
        <w:t xml:space="preserve"> района. </w:t>
      </w:r>
      <w:r w:rsidRPr="00F2581D">
        <w:rPr>
          <w:szCs w:val="24"/>
        </w:rPr>
        <w:t xml:space="preserve">Дополнить туристический маршрут могут </w:t>
      </w:r>
      <w:r>
        <w:rPr>
          <w:szCs w:val="24"/>
        </w:rPr>
        <w:t xml:space="preserve">крупные </w:t>
      </w:r>
      <w:r w:rsidRPr="00F2581D">
        <w:rPr>
          <w:szCs w:val="24"/>
        </w:rPr>
        <w:t>пруды, а также</w:t>
      </w:r>
      <w:r w:rsidRPr="00F2581D">
        <w:rPr>
          <w:rFonts w:cs="Arial"/>
          <w:szCs w:val="24"/>
        </w:rPr>
        <w:t xml:space="preserve"> </w:t>
      </w:r>
      <w:r w:rsidR="00EA1158" w:rsidRPr="00EA1158">
        <w:rPr>
          <w:szCs w:val="24"/>
        </w:rPr>
        <w:t>живописны</w:t>
      </w:r>
      <w:r w:rsidR="00EA1158">
        <w:rPr>
          <w:szCs w:val="24"/>
        </w:rPr>
        <w:t>е</w:t>
      </w:r>
      <w:r w:rsidR="00EA1158" w:rsidRPr="00EA1158">
        <w:rPr>
          <w:szCs w:val="24"/>
        </w:rPr>
        <w:t xml:space="preserve"> природны</w:t>
      </w:r>
      <w:r w:rsidR="00EA1158">
        <w:rPr>
          <w:szCs w:val="24"/>
        </w:rPr>
        <w:t>е</w:t>
      </w:r>
      <w:r w:rsidR="00EA1158" w:rsidRPr="00EA1158">
        <w:rPr>
          <w:szCs w:val="24"/>
        </w:rPr>
        <w:t xml:space="preserve"> ландшафт</w:t>
      </w:r>
      <w:r w:rsidR="00EA1158">
        <w:rPr>
          <w:szCs w:val="24"/>
        </w:rPr>
        <w:t>ы.</w:t>
      </w:r>
    </w:p>
    <w:p w:rsidR="007E0B8F" w:rsidRPr="00FD7674" w:rsidRDefault="007E0B8F" w:rsidP="003D7320">
      <w:pPr>
        <w:pStyle w:val="affffff6"/>
        <w:rPr>
          <w:u w:val="single"/>
          <w:lang w:val="ru-RU"/>
        </w:rPr>
      </w:pPr>
      <w:r w:rsidRPr="00FD7674">
        <w:rPr>
          <w:u w:val="single"/>
          <w:lang w:val="ru-RU"/>
        </w:rPr>
        <w:t>Мероприятия генерального плана</w:t>
      </w:r>
    </w:p>
    <w:p w:rsidR="007E0B8F" w:rsidRPr="00DD6155" w:rsidRDefault="007E0B8F" w:rsidP="007E0B8F">
      <w:pPr>
        <w:pStyle w:val="a3"/>
        <w:ind w:firstLine="709"/>
      </w:pPr>
      <w:r w:rsidRPr="00DD6155">
        <w:t xml:space="preserve">В соответствии с полномочиями </w:t>
      </w:r>
      <w:r w:rsidR="00EB2ADF">
        <w:t>Мичуринского</w:t>
      </w:r>
      <w:r w:rsidRPr="00DD6155">
        <w:t xml:space="preserve"> сельсовета мероприятия в области туризма </w:t>
      </w:r>
      <w:r w:rsidRPr="00EA1158">
        <w:t>не планируются.</w:t>
      </w:r>
    </w:p>
    <w:p w:rsidR="00BE57EF" w:rsidRPr="00DD7E84" w:rsidRDefault="008124EF" w:rsidP="003C3BB0">
      <w:pPr>
        <w:pStyle w:val="20"/>
        <w:rPr>
          <w:rFonts w:eastAsia="Calibri"/>
        </w:rPr>
      </w:pPr>
      <w:bookmarkStart w:id="190" w:name="_Toc199152062"/>
      <w:r w:rsidRPr="00DD7E84">
        <w:rPr>
          <w:rFonts w:eastAsia="Calibri"/>
        </w:rPr>
        <w:t xml:space="preserve">3.10. </w:t>
      </w:r>
      <w:r w:rsidR="00B9751E" w:rsidRPr="00DD7E84">
        <w:rPr>
          <w:rFonts w:eastAsia="Calibri"/>
        </w:rPr>
        <w:t>И</w:t>
      </w:r>
      <w:r w:rsidR="003C12E6" w:rsidRPr="00DD7E84">
        <w:rPr>
          <w:rFonts w:eastAsia="Calibri"/>
        </w:rPr>
        <w:t>сторико-</w:t>
      </w:r>
      <w:r w:rsidR="00147984" w:rsidRPr="00DD7E84">
        <w:rPr>
          <w:rFonts w:eastAsia="Calibri"/>
        </w:rPr>
        <w:t>культурно</w:t>
      </w:r>
      <w:r w:rsidR="00B9751E" w:rsidRPr="00DD7E84">
        <w:rPr>
          <w:rFonts w:eastAsia="Calibri"/>
        </w:rPr>
        <w:t>е</w:t>
      </w:r>
      <w:r w:rsidR="00147984" w:rsidRPr="00DD7E84">
        <w:rPr>
          <w:rFonts w:eastAsia="Calibri"/>
        </w:rPr>
        <w:t xml:space="preserve"> наследи</w:t>
      </w:r>
      <w:r w:rsidR="00B9751E" w:rsidRPr="00DD7E84">
        <w:rPr>
          <w:rFonts w:eastAsia="Calibri"/>
        </w:rPr>
        <w:t>е</w:t>
      </w:r>
      <w:bookmarkEnd w:id="190"/>
    </w:p>
    <w:p w:rsidR="001E4343" w:rsidRPr="00DD7E84" w:rsidRDefault="001E4343" w:rsidP="001E4343">
      <w:pPr>
        <w:autoSpaceDE w:val="0"/>
        <w:autoSpaceDN w:val="0"/>
        <w:adjustRightInd w:val="0"/>
        <w:spacing w:after="0" w:line="240" w:lineRule="auto"/>
        <w:ind w:firstLine="709"/>
        <w:jc w:val="both"/>
        <w:rPr>
          <w:rFonts w:eastAsia="TimesNewRoman"/>
          <w:szCs w:val="24"/>
        </w:rPr>
      </w:pPr>
      <w:r w:rsidRPr="00DD7E84">
        <w:rPr>
          <w:rFonts w:eastAsia="TimesNewRoman"/>
          <w:szCs w:val="24"/>
        </w:rPr>
        <w:t>К объектам культурного наследия (памятникам истории и культуры) народов РФ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 (</w:t>
      </w:r>
      <w:hyperlink r:id="rId76" w:history="1">
        <w:r w:rsidRPr="00DD7E84">
          <w:rPr>
            <w:rFonts w:eastAsia="TimesNewRoman"/>
            <w:szCs w:val="24"/>
          </w:rPr>
          <w:t>ФЗ «Об объектах культурного наследия (памятниках истории и культуры) народов Российской Федерации»</w:t>
        </w:r>
      </w:hyperlink>
      <w:r w:rsidRPr="00DD7E84">
        <w:t xml:space="preserve"> </w:t>
      </w:r>
      <w:r w:rsidRPr="00DD7E84">
        <w:rPr>
          <w:rFonts w:eastAsia="TimesNewRoman"/>
          <w:szCs w:val="24"/>
        </w:rPr>
        <w:t>от 25.06.2002 № 73-ФЗ).</w:t>
      </w:r>
    </w:p>
    <w:p w:rsidR="001E4343" w:rsidRPr="00DD7E84" w:rsidRDefault="001E4343" w:rsidP="001E4343">
      <w:pPr>
        <w:autoSpaceDE w:val="0"/>
        <w:autoSpaceDN w:val="0"/>
        <w:adjustRightInd w:val="0"/>
        <w:spacing w:after="0" w:line="240" w:lineRule="auto"/>
        <w:ind w:firstLine="709"/>
        <w:jc w:val="both"/>
        <w:rPr>
          <w:rFonts w:eastAsia="TimesNewRoman"/>
          <w:szCs w:val="24"/>
        </w:rPr>
      </w:pPr>
      <w:r w:rsidRPr="00DD7E84">
        <w:rPr>
          <w:rFonts w:eastAsia="TimesNewRoman"/>
          <w:szCs w:val="24"/>
        </w:rPr>
        <w:t>К объектам культурного наследия местного значения относятся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 и находящиеся в собственности муниципального образования. Земельные участки в границах территорий объектов культурного наследия, включенных в единый государственный реестр объектов культурного наследия народов РФ, а также в границах территорий выявленных объектов культурного наследия относятся к землям историко-культурного назначения.</w:t>
      </w:r>
    </w:p>
    <w:p w:rsidR="001E4343" w:rsidRPr="002035F2" w:rsidRDefault="001E4343" w:rsidP="001E4343">
      <w:pPr>
        <w:spacing w:after="0" w:line="240" w:lineRule="auto"/>
        <w:ind w:firstLine="709"/>
        <w:jc w:val="both"/>
        <w:rPr>
          <w:rFonts w:eastAsia="TimesNewRoman"/>
          <w:color w:val="FF0000"/>
          <w:szCs w:val="24"/>
        </w:rPr>
      </w:pPr>
      <w:r w:rsidRPr="00DD7E84">
        <w:rPr>
          <w:rFonts w:eastAsia="TimesNewRoman"/>
          <w:szCs w:val="24"/>
        </w:rPr>
        <w:t>К полномочиям органов местного самоуправления поселений в области сохранения, использования, популяризации и государственной охраны объектов культурного наследия относятся: сохранение, использование и популяризация объектов культурного наследия (памятников истории и культуры), находящихся в собственности сельсовета, охрана объектов культурного наследия (памятников истории и культуры) местного (муниципального) значения, расположенных на территории сельсовета</w:t>
      </w:r>
      <w:r w:rsidR="00701D89" w:rsidRPr="00DD7E84">
        <w:rPr>
          <w:rFonts w:eastAsia="TimesNewRoman"/>
          <w:szCs w:val="24"/>
        </w:rPr>
        <w:t>.</w:t>
      </w:r>
    </w:p>
    <w:p w:rsidR="00711B05" w:rsidRPr="00733EE1" w:rsidRDefault="00711B05" w:rsidP="00614981">
      <w:pPr>
        <w:pStyle w:val="30"/>
        <w:spacing w:before="240" w:after="240"/>
        <w:ind w:left="0" w:right="-2"/>
        <w:rPr>
          <w:szCs w:val="24"/>
        </w:rPr>
      </w:pPr>
      <w:bookmarkStart w:id="191" w:name="_Toc199152063"/>
      <w:r w:rsidRPr="00733EE1">
        <w:rPr>
          <w:szCs w:val="24"/>
        </w:rPr>
        <w:t>3.10.</w:t>
      </w:r>
      <w:r w:rsidR="0082575B" w:rsidRPr="00733EE1">
        <w:rPr>
          <w:szCs w:val="24"/>
        </w:rPr>
        <w:t>1</w:t>
      </w:r>
      <w:r w:rsidR="00F30258">
        <w:rPr>
          <w:szCs w:val="24"/>
        </w:rPr>
        <w:t>. Перечень объектов историко-</w:t>
      </w:r>
      <w:r w:rsidRPr="00733EE1">
        <w:rPr>
          <w:szCs w:val="24"/>
        </w:rPr>
        <w:t>культурного наследия</w:t>
      </w:r>
      <w:bookmarkEnd w:id="191"/>
    </w:p>
    <w:p w:rsidR="00711B05" w:rsidRPr="00733EE1" w:rsidRDefault="00711B05" w:rsidP="00711B05">
      <w:pPr>
        <w:spacing w:after="0" w:line="240" w:lineRule="auto"/>
        <w:ind w:firstLine="709"/>
        <w:jc w:val="both"/>
      </w:pPr>
      <w:r w:rsidRPr="00733EE1">
        <w:t>Объект</w:t>
      </w:r>
      <w:r w:rsidR="00CE7E97" w:rsidRPr="00733EE1">
        <w:t>ы</w:t>
      </w:r>
      <w:r w:rsidRPr="00733EE1">
        <w:t xml:space="preserve"> культурного наследия федерального</w:t>
      </w:r>
      <w:r w:rsidR="00512BF2">
        <w:t xml:space="preserve">, регионального и </w:t>
      </w:r>
      <w:r w:rsidRPr="00733EE1">
        <w:t>местного значения</w:t>
      </w:r>
      <w:r w:rsidR="00442CB4">
        <w:t>,</w:t>
      </w:r>
      <w:r w:rsidRPr="00733EE1">
        <w:t xml:space="preserve"> </w:t>
      </w:r>
      <w:r w:rsidR="00442CB4">
        <w:t xml:space="preserve">а также такие </w:t>
      </w:r>
      <w:r w:rsidRPr="00733EE1">
        <w:t>объект</w:t>
      </w:r>
      <w:r w:rsidR="00CE7E97" w:rsidRPr="00733EE1">
        <w:t>ы</w:t>
      </w:r>
      <w:r w:rsidRPr="00733EE1">
        <w:t>, обладающи</w:t>
      </w:r>
      <w:r w:rsidR="00CE7E97" w:rsidRPr="00733EE1">
        <w:t>е</w:t>
      </w:r>
      <w:r w:rsidRPr="00733EE1">
        <w:t xml:space="preserve"> признаками объектов культурного наследия</w:t>
      </w:r>
      <w:r w:rsidR="00EA1158">
        <w:t>,</w:t>
      </w:r>
      <w:r w:rsidRPr="00733EE1">
        <w:t xml:space="preserve"> на территории </w:t>
      </w:r>
      <w:r w:rsidR="00EB2ADF">
        <w:t>Мичуринского</w:t>
      </w:r>
      <w:r w:rsidR="00733EE1" w:rsidRPr="00733EE1">
        <w:t xml:space="preserve"> </w:t>
      </w:r>
      <w:r w:rsidRPr="00733EE1">
        <w:t xml:space="preserve">сельсовета </w:t>
      </w:r>
      <w:r w:rsidR="00CE7E97" w:rsidRPr="00733EE1">
        <w:t>отсутствуют</w:t>
      </w:r>
      <w:r w:rsidRPr="00733EE1">
        <w:t>.</w:t>
      </w:r>
      <w:r w:rsidR="00442CB4" w:rsidRPr="00442CB4">
        <w:t xml:space="preserve"> </w:t>
      </w:r>
    </w:p>
    <w:p w:rsidR="00445384" w:rsidRPr="009B3744" w:rsidRDefault="0047499E" w:rsidP="00614981">
      <w:pPr>
        <w:pStyle w:val="20"/>
        <w:spacing w:after="240"/>
        <w:rPr>
          <w:rFonts w:eastAsia="Calibri"/>
          <w:szCs w:val="24"/>
        </w:rPr>
      </w:pPr>
      <w:bookmarkStart w:id="192" w:name="_Toc199152064"/>
      <w:r w:rsidRPr="009B3744">
        <w:rPr>
          <w:rStyle w:val="FontStyle14"/>
          <w:rFonts w:eastAsia="Calibri"/>
          <w:sz w:val="24"/>
          <w:szCs w:val="24"/>
        </w:rPr>
        <w:t xml:space="preserve">3.11. </w:t>
      </w:r>
      <w:r w:rsidR="00B9751E" w:rsidRPr="009B3744">
        <w:rPr>
          <w:rStyle w:val="FontStyle14"/>
          <w:rFonts w:eastAsia="Calibri"/>
          <w:sz w:val="24"/>
          <w:szCs w:val="24"/>
        </w:rPr>
        <w:t>Основные факторы риска возникновения чрезвычайных ситуаций природного и техногенного характера</w:t>
      </w:r>
      <w:bookmarkEnd w:id="192"/>
    </w:p>
    <w:p w:rsidR="00277894" w:rsidRPr="009B3744" w:rsidRDefault="00277894" w:rsidP="00277894">
      <w:pPr>
        <w:spacing w:after="0" w:line="240" w:lineRule="auto"/>
        <w:ind w:firstLine="709"/>
        <w:jc w:val="both"/>
        <w:rPr>
          <w:szCs w:val="24"/>
        </w:rPr>
      </w:pPr>
      <w:r w:rsidRPr="009B3744">
        <w:rPr>
          <w:iCs/>
          <w:szCs w:val="24"/>
          <w:u w:val="single"/>
        </w:rPr>
        <w:t>Чрезвычайная ситуация</w:t>
      </w:r>
      <w:r w:rsidRPr="009B3744">
        <w:rPr>
          <w:szCs w:val="24"/>
        </w:rPr>
        <w:t xml:space="preserve"> - обстановка на определенной территории, сложившаяся в результате аварии, опасного природного явления, катастрофы, стихийного или иного </w:t>
      </w:r>
      <w:r w:rsidRPr="009B3744">
        <w:rPr>
          <w:szCs w:val="24"/>
        </w:rPr>
        <w:lastRenderedPageBreak/>
        <w:t>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445384" w:rsidRPr="00D0374E" w:rsidRDefault="0047499E" w:rsidP="00E646E3">
      <w:pPr>
        <w:pStyle w:val="30"/>
        <w:spacing w:before="240"/>
        <w:ind w:left="0" w:right="-2"/>
        <w:rPr>
          <w:szCs w:val="24"/>
        </w:rPr>
      </w:pPr>
      <w:bookmarkStart w:id="193" w:name="_Toc495916900"/>
      <w:bookmarkStart w:id="194" w:name="_Toc199152065"/>
      <w:r w:rsidRPr="00D0374E">
        <w:rPr>
          <w:szCs w:val="24"/>
        </w:rPr>
        <w:t xml:space="preserve">3.11.1. </w:t>
      </w:r>
      <w:r w:rsidR="00426609" w:rsidRPr="00D0374E">
        <w:t>Перечень и характеристика основных факторов риска чрезвычайных ситуаций</w:t>
      </w:r>
      <w:r w:rsidR="00426609" w:rsidRPr="00D0374E">
        <w:rPr>
          <w:b w:val="0"/>
        </w:rPr>
        <w:t xml:space="preserve"> </w:t>
      </w:r>
      <w:r w:rsidR="00445384" w:rsidRPr="00D0374E">
        <w:rPr>
          <w:szCs w:val="24"/>
        </w:rPr>
        <w:t>природного характера</w:t>
      </w:r>
      <w:bookmarkEnd w:id="194"/>
    </w:p>
    <w:p w:rsidR="00792FB4" w:rsidRDefault="00792FB4" w:rsidP="00792FB4">
      <w:pPr>
        <w:autoSpaceDE w:val="0"/>
        <w:autoSpaceDN w:val="0"/>
        <w:adjustRightInd w:val="0"/>
        <w:spacing w:before="240" w:after="0" w:line="240" w:lineRule="auto"/>
        <w:ind w:firstLine="709"/>
        <w:jc w:val="both"/>
        <w:rPr>
          <w:szCs w:val="24"/>
        </w:rPr>
      </w:pPr>
      <w:r w:rsidRPr="008574DE">
        <w:rPr>
          <w:bCs/>
          <w:iCs/>
          <w:u w:val="single"/>
        </w:rPr>
        <w:t>Природная чрезвычайная ситуация</w:t>
      </w:r>
      <w:r w:rsidRPr="00335FA1">
        <w:rPr>
          <w:bCs/>
        </w:rPr>
        <w:t xml:space="preserve"> </w:t>
      </w:r>
      <w:r w:rsidRPr="00335FA1">
        <w:rPr>
          <w:bCs/>
          <w:iCs/>
        </w:rPr>
        <w:t>(далее – природная ЧС)</w:t>
      </w:r>
      <w:r w:rsidRPr="00335FA1">
        <w:rPr>
          <w:bCs/>
        </w:rPr>
        <w:t xml:space="preserve"> -</w:t>
      </w:r>
      <w:r>
        <w:rPr>
          <w:bCs/>
        </w:rPr>
        <w:t xml:space="preserve"> </w:t>
      </w:r>
      <w:r w:rsidRPr="00335FA1">
        <w:rPr>
          <w:bCs/>
        </w:rPr>
        <w:t xml:space="preserve">это </w:t>
      </w:r>
      <w:r>
        <w:rPr>
          <w:bCs/>
        </w:rPr>
        <w:t>о</w:t>
      </w:r>
      <w:r>
        <w:rPr>
          <w:szCs w:val="24"/>
        </w:rPr>
        <w:t>бстановка на определенной территории или акватории, сложившаяся в результате опасного природного явления, которое может повлечь или повлекло за собой человеческие жертвы, ущерб здоровью людей или окружающей среде, значительные материальные потери и нарушение условий жизнедеятельности людей («</w:t>
      </w:r>
      <w:r w:rsidRPr="008574DE">
        <w:rPr>
          <w:szCs w:val="24"/>
        </w:rPr>
        <w:t>ГОСТ 22.0.03-2022. Межгосударственный стандарт. Безопасность в чрезвычайных ситуациях. Природные чрезвычайные ситуации. Термины и определения</w:t>
      </w:r>
      <w:r>
        <w:rPr>
          <w:szCs w:val="24"/>
        </w:rPr>
        <w:t>»</w:t>
      </w:r>
      <w:r w:rsidRPr="008574DE">
        <w:rPr>
          <w:szCs w:val="24"/>
        </w:rPr>
        <w:t xml:space="preserve"> (введен в действие Приказом Росстандарта от 10.02.2023 </w:t>
      </w:r>
      <w:r>
        <w:rPr>
          <w:szCs w:val="24"/>
        </w:rPr>
        <w:t>№</w:t>
      </w:r>
      <w:r w:rsidRPr="008574DE">
        <w:rPr>
          <w:szCs w:val="24"/>
        </w:rPr>
        <w:t>80-ст)</w:t>
      </w:r>
      <w:r>
        <w:rPr>
          <w:szCs w:val="24"/>
        </w:rPr>
        <w:t>.</w:t>
      </w:r>
    </w:p>
    <w:p w:rsidR="00792FB4" w:rsidRDefault="00792FB4" w:rsidP="00792FB4">
      <w:pPr>
        <w:autoSpaceDE w:val="0"/>
        <w:autoSpaceDN w:val="0"/>
        <w:adjustRightInd w:val="0"/>
        <w:spacing w:after="0" w:line="240" w:lineRule="auto"/>
        <w:ind w:firstLine="709"/>
        <w:jc w:val="both"/>
        <w:rPr>
          <w:szCs w:val="24"/>
        </w:rPr>
      </w:pPr>
      <w:r w:rsidRPr="00E51806">
        <w:rPr>
          <w:bCs/>
          <w:u w:val="single"/>
        </w:rPr>
        <w:t>Источником природной ЧС</w:t>
      </w:r>
      <w:r w:rsidRPr="00335FA1">
        <w:rPr>
          <w:bCs/>
        </w:rPr>
        <w:t xml:space="preserve"> является </w:t>
      </w:r>
      <w:r>
        <w:rPr>
          <w:bCs/>
        </w:rPr>
        <w:t>о</w:t>
      </w:r>
      <w:r>
        <w:rPr>
          <w:szCs w:val="24"/>
        </w:rPr>
        <w:t xml:space="preserve">пасное природное явление или процесс, в результате которого на определенной территории или акватории произошла или может возникнуть чрезвычайная ситуация. </w:t>
      </w:r>
      <w:r w:rsidRPr="00E51806">
        <w:rPr>
          <w:szCs w:val="24"/>
        </w:rPr>
        <w:t>О</w:t>
      </w:r>
      <w:r w:rsidRPr="00E51806">
        <w:rPr>
          <w:bCs/>
          <w:szCs w:val="24"/>
        </w:rPr>
        <w:t>пасное природное явление</w:t>
      </w:r>
      <w:r>
        <w:rPr>
          <w:bCs/>
          <w:szCs w:val="24"/>
        </w:rPr>
        <w:t xml:space="preserve"> – это</w:t>
      </w:r>
      <w:r>
        <w:rPr>
          <w:szCs w:val="24"/>
        </w:rPr>
        <w:t xml:space="preserve"> гидрометеорологическое или гелиогеофизическое явление, которое по интенсивности развития, продолжительности или моменту возникновения может представлять угрозу жизни или здоровью граждан, а также может наносить значительный материальный ущерб.</w:t>
      </w:r>
    </w:p>
    <w:p w:rsidR="003C1886" w:rsidRPr="00D0374E" w:rsidRDefault="003C1886" w:rsidP="003C1886">
      <w:pPr>
        <w:pStyle w:val="ab"/>
        <w:spacing w:before="0" w:beforeAutospacing="0" w:after="0" w:afterAutospacing="0"/>
        <w:ind w:firstLine="709"/>
        <w:rPr>
          <w:bCs/>
          <w:lang w:val="ru-RU"/>
        </w:rPr>
      </w:pPr>
      <w:r w:rsidRPr="00D0374E">
        <w:rPr>
          <w:bCs/>
          <w:lang w:val="ru-RU"/>
        </w:rPr>
        <w:t>К природным чрезвычайным ситуациям относятся:</w:t>
      </w:r>
    </w:p>
    <w:p w:rsidR="003C1886" w:rsidRPr="00D0374E" w:rsidRDefault="003C1886" w:rsidP="003C1886">
      <w:pPr>
        <w:pStyle w:val="ab"/>
        <w:spacing w:before="0" w:beforeAutospacing="0" w:after="0" w:afterAutospacing="0"/>
        <w:ind w:firstLine="709"/>
        <w:rPr>
          <w:bCs/>
          <w:lang w:val="ru-RU"/>
        </w:rPr>
      </w:pPr>
      <w:r w:rsidRPr="00D0374E">
        <w:rPr>
          <w:bCs/>
        </w:rPr>
        <w:t>-</w:t>
      </w:r>
      <w:r w:rsidRPr="00D0374E">
        <w:t xml:space="preserve"> </w:t>
      </w:r>
      <w:r w:rsidRPr="00D0374E">
        <w:rPr>
          <w:bCs/>
          <w:lang w:val="ru-RU"/>
        </w:rPr>
        <w:t>геологические опасные явления: осыпи, склонные смывы, просадка лессовых пород и земной поверхности в результате карста, абразия, эрозия, пыльные бури;</w:t>
      </w:r>
    </w:p>
    <w:p w:rsidR="003C1886" w:rsidRPr="00D0374E" w:rsidRDefault="003C1886" w:rsidP="003C1886">
      <w:pPr>
        <w:pStyle w:val="ab"/>
        <w:spacing w:before="0" w:beforeAutospacing="0" w:after="0" w:afterAutospacing="0"/>
        <w:ind w:firstLine="709"/>
        <w:rPr>
          <w:bCs/>
          <w:lang w:val="ru-RU"/>
        </w:rPr>
      </w:pPr>
      <w:r w:rsidRPr="00D0374E">
        <w:rPr>
          <w:bCs/>
        </w:rPr>
        <w:t>- метеорологические</w:t>
      </w:r>
      <w:r w:rsidRPr="00D0374E">
        <w:rPr>
          <w:bCs/>
          <w:lang w:val="ru-RU"/>
        </w:rPr>
        <w:t xml:space="preserve"> и агрометеорологические опасные явления:</w:t>
      </w:r>
      <w:r w:rsidRPr="00D0374E">
        <w:rPr>
          <w:bCs/>
        </w:rPr>
        <w:t xml:space="preserve"> бури, ураганы, смерчи, шквалы, вертикальные вихри, крупный град, сильный дождь (ливень), сильный снегопад, сильный гололед, сильный мороз, сильная метель, сильная жара, сильный туман, засуха, суховей, заморозки;</w:t>
      </w:r>
    </w:p>
    <w:p w:rsidR="003C1886" w:rsidRPr="00D0374E" w:rsidRDefault="003C1886" w:rsidP="003C1886">
      <w:pPr>
        <w:pStyle w:val="ab"/>
        <w:spacing w:before="0" w:beforeAutospacing="0" w:after="0" w:afterAutospacing="0"/>
        <w:ind w:firstLine="709"/>
        <w:rPr>
          <w:bCs/>
          <w:lang w:val="ru-RU"/>
        </w:rPr>
      </w:pPr>
      <w:r w:rsidRPr="00D0374E">
        <w:rPr>
          <w:bCs/>
        </w:rPr>
        <w:t xml:space="preserve">- гидрологические </w:t>
      </w:r>
      <w:r w:rsidRPr="00D0374E">
        <w:rPr>
          <w:bCs/>
          <w:lang w:val="ru-RU"/>
        </w:rPr>
        <w:t>опасные явления:</w:t>
      </w:r>
      <w:r w:rsidRPr="00D0374E">
        <w:rPr>
          <w:bCs/>
        </w:rPr>
        <w:t xml:space="preserve"> высокие уровни воды, половодье, дождевые паводки, заторы и зажоры, ветровые нагоны, низки</w:t>
      </w:r>
      <w:r w:rsidRPr="00D0374E">
        <w:rPr>
          <w:bCs/>
          <w:lang w:val="ru-RU"/>
        </w:rPr>
        <w:t>й</w:t>
      </w:r>
      <w:r w:rsidRPr="00D0374E">
        <w:rPr>
          <w:bCs/>
        </w:rPr>
        <w:t xml:space="preserve"> уров</w:t>
      </w:r>
      <w:r w:rsidRPr="00D0374E">
        <w:rPr>
          <w:bCs/>
          <w:lang w:val="ru-RU"/>
        </w:rPr>
        <w:t>ень</w:t>
      </w:r>
      <w:r w:rsidRPr="00D0374E">
        <w:rPr>
          <w:bCs/>
        </w:rPr>
        <w:t xml:space="preserve"> во</w:t>
      </w:r>
      <w:r w:rsidRPr="00D0374E">
        <w:rPr>
          <w:bCs/>
          <w:lang w:val="ru-RU"/>
        </w:rPr>
        <w:t>д</w:t>
      </w:r>
      <w:r w:rsidRPr="00D0374E">
        <w:rPr>
          <w:bCs/>
        </w:rPr>
        <w:t>ы</w:t>
      </w:r>
      <w:r w:rsidRPr="00D0374E">
        <w:rPr>
          <w:bCs/>
          <w:lang w:val="ru-RU"/>
        </w:rPr>
        <w:t>,</w:t>
      </w:r>
      <w:r w:rsidRPr="00D0374E">
        <w:rPr>
          <w:bCs/>
        </w:rPr>
        <w:t xml:space="preserve"> </w:t>
      </w:r>
      <w:r w:rsidRPr="00D0374E">
        <w:rPr>
          <w:bCs/>
          <w:lang w:val="ru-RU"/>
        </w:rPr>
        <w:t>повышение уровня грунтовых вод (подтопление);</w:t>
      </w:r>
    </w:p>
    <w:p w:rsidR="003C1886" w:rsidRPr="00D0374E" w:rsidRDefault="003C1886" w:rsidP="003C1886">
      <w:pPr>
        <w:pStyle w:val="ab"/>
        <w:spacing w:before="0" w:beforeAutospacing="0" w:after="0" w:afterAutospacing="0"/>
        <w:ind w:firstLine="709"/>
        <w:rPr>
          <w:bCs/>
          <w:lang w:val="ru-RU"/>
        </w:rPr>
      </w:pPr>
      <w:r w:rsidRPr="00D0374E">
        <w:rPr>
          <w:bCs/>
        </w:rPr>
        <w:t xml:space="preserve">- природные </w:t>
      </w:r>
      <w:r w:rsidRPr="00D0374E">
        <w:rPr>
          <w:bCs/>
          <w:lang w:val="ru-RU"/>
        </w:rPr>
        <w:t xml:space="preserve">(ландшафтные) </w:t>
      </w:r>
      <w:r w:rsidRPr="00D0374E">
        <w:rPr>
          <w:bCs/>
        </w:rPr>
        <w:t>пожары</w:t>
      </w:r>
      <w:r w:rsidRPr="00D0374E">
        <w:rPr>
          <w:bCs/>
          <w:lang w:val="ru-RU"/>
        </w:rPr>
        <w:t>:</w:t>
      </w:r>
      <w:r w:rsidRPr="00D0374E">
        <w:rPr>
          <w:bCs/>
        </w:rPr>
        <w:t xml:space="preserve"> лесные пожары, пожары степных и хлебных массивов, торфяные пожары.</w:t>
      </w:r>
    </w:p>
    <w:p w:rsidR="003C1886" w:rsidRPr="00FD7674" w:rsidRDefault="003C1886" w:rsidP="00E646E3">
      <w:pPr>
        <w:pStyle w:val="affffff6"/>
        <w:spacing w:before="240"/>
        <w:rPr>
          <w:u w:val="single"/>
          <w:lang w:val="ru-RU"/>
        </w:rPr>
      </w:pPr>
      <w:r w:rsidRPr="00FD7674">
        <w:rPr>
          <w:u w:val="single"/>
          <w:lang w:val="ru-RU"/>
        </w:rPr>
        <w:t>Опасные геологические процессы</w:t>
      </w:r>
    </w:p>
    <w:p w:rsidR="003C1886" w:rsidRPr="009D0173" w:rsidRDefault="003C1886" w:rsidP="003C1886">
      <w:pPr>
        <w:autoSpaceDE w:val="0"/>
        <w:autoSpaceDN w:val="0"/>
        <w:adjustRightInd w:val="0"/>
        <w:ind w:firstLine="709"/>
        <w:jc w:val="both"/>
      </w:pPr>
      <w:r>
        <w:t>На территории сельсовета отсутствуют территории, подверженные опасным геологическим процессам. Риски возникновения чрезвычайной ситуации отсутствуют, т.к. сельсовет расположен в сейсмоустойчивой зоне, ввиду равнинного рельефа местности. Риски возникновения лавин, селей и оползней на территории сельсовета нет в связи с отсутствием горных массивов.</w:t>
      </w:r>
    </w:p>
    <w:p w:rsidR="00277894" w:rsidRPr="00FD7674" w:rsidRDefault="00277894" w:rsidP="007407CF">
      <w:pPr>
        <w:pStyle w:val="affffff6"/>
        <w:rPr>
          <w:u w:val="single"/>
          <w:lang w:val="ru-RU"/>
        </w:rPr>
      </w:pPr>
      <w:r w:rsidRPr="00FD7674">
        <w:rPr>
          <w:u w:val="single"/>
          <w:lang w:val="ru-RU"/>
        </w:rPr>
        <w:t>Опасные метеорологические явления и процессы</w:t>
      </w:r>
    </w:p>
    <w:p w:rsidR="003C1886" w:rsidRPr="001551B0" w:rsidRDefault="003C1886" w:rsidP="003C1886">
      <w:pPr>
        <w:spacing w:after="0" w:line="240" w:lineRule="auto"/>
        <w:ind w:firstLine="709"/>
        <w:jc w:val="both"/>
      </w:pPr>
      <w:r w:rsidRPr="004D24B2">
        <w:t>На территории сельсовета наблюдаются многие явления, приведенные в перечне опасных метеорологических и агрометеорологических явлений.</w:t>
      </w:r>
    </w:p>
    <w:p w:rsidR="003C1886" w:rsidRPr="001551B0" w:rsidRDefault="003C1886" w:rsidP="003C1886">
      <w:pPr>
        <w:spacing w:after="0" w:line="240" w:lineRule="auto"/>
        <w:ind w:firstLine="709"/>
        <w:jc w:val="both"/>
      </w:pPr>
      <w:r w:rsidRPr="001551B0">
        <w:t xml:space="preserve">Из них наибольшую повторяемость имеют: </w:t>
      </w:r>
      <w:r>
        <w:t>ливневые</w:t>
      </w:r>
      <w:r w:rsidRPr="001551B0">
        <w:t xml:space="preserve"> дожди, град, ураган, </w:t>
      </w:r>
      <w:r>
        <w:t>смерчи</w:t>
      </w:r>
      <w:r w:rsidRPr="001551B0">
        <w:t xml:space="preserve">, </w:t>
      </w:r>
      <w:r>
        <w:t>снежные заносы</w:t>
      </w:r>
      <w:r w:rsidRPr="001551B0">
        <w:t>, гололёдные явления.</w:t>
      </w:r>
    </w:p>
    <w:p w:rsidR="003C1886" w:rsidRPr="00A84CA8" w:rsidRDefault="003C1886" w:rsidP="003C1886">
      <w:pPr>
        <w:pStyle w:val="affffff6"/>
        <w:rPr>
          <w:lang w:val="ru-RU"/>
        </w:rPr>
      </w:pPr>
      <w:r w:rsidRPr="00A84CA8">
        <w:rPr>
          <w:lang w:val="ru-RU"/>
        </w:rPr>
        <w:t xml:space="preserve">Для предотвращения </w:t>
      </w:r>
      <w:r w:rsidR="00232021" w:rsidRPr="00A84CA8">
        <w:rPr>
          <w:lang w:val="ru-RU"/>
        </w:rPr>
        <w:t>риска возникновения природных ЧС,</w:t>
      </w:r>
      <w:r w:rsidRPr="00A84CA8">
        <w:rPr>
          <w:lang w:val="ru-RU"/>
        </w:rPr>
        <w:t xml:space="preserve"> связанных с метеорологическими явлениями необходимо:</w:t>
      </w:r>
    </w:p>
    <w:p w:rsidR="003C1886" w:rsidRPr="00A84CA8" w:rsidRDefault="003C1886" w:rsidP="003C1886">
      <w:pPr>
        <w:spacing w:after="0" w:line="240" w:lineRule="auto"/>
        <w:ind w:firstLine="709"/>
        <w:contextualSpacing/>
        <w:jc w:val="both"/>
      </w:pPr>
      <w:r w:rsidRPr="00A84CA8">
        <w:t>-</w:t>
      </w:r>
      <w:r w:rsidRPr="00A84CA8">
        <w:rPr>
          <w:bCs/>
        </w:rPr>
        <w:t> </w:t>
      </w:r>
      <w:r w:rsidRPr="00A84CA8">
        <w:t>своевременное введение соответствующих режимов функционирования и надлежащих уровней реагирования на чрезвычайные ситуации для органов управления и сил РСЧС, организовывать распределение (перераспределение) сил и средств;</w:t>
      </w:r>
    </w:p>
    <w:p w:rsidR="003C1886" w:rsidRPr="00A84CA8" w:rsidRDefault="003C1886" w:rsidP="003C1886">
      <w:pPr>
        <w:spacing w:after="0" w:line="240" w:lineRule="auto"/>
        <w:ind w:firstLine="709"/>
        <w:contextualSpacing/>
        <w:jc w:val="both"/>
      </w:pPr>
      <w:r w:rsidRPr="00A84CA8">
        <w:lastRenderedPageBreak/>
        <w:t>-</w:t>
      </w:r>
      <w:r w:rsidRPr="00A84CA8">
        <w:rPr>
          <w:bCs/>
        </w:rPr>
        <w:t> </w:t>
      </w:r>
      <w:r w:rsidRPr="00A84CA8">
        <w:t>организовать своевременное оповещение и информирование населения о прогнозируемых метеорологических явлениях, угрозе возникновения чрезвычайных ситуаций и порядке их действий;</w:t>
      </w:r>
    </w:p>
    <w:p w:rsidR="003C1886" w:rsidRPr="00A84CA8" w:rsidRDefault="003C1886" w:rsidP="003C1886">
      <w:pPr>
        <w:spacing w:after="0" w:line="240" w:lineRule="auto"/>
        <w:ind w:firstLine="709"/>
        <w:jc w:val="both"/>
      </w:pPr>
      <w:r w:rsidRPr="00A84CA8">
        <w:t>-</w:t>
      </w:r>
      <w:r w:rsidRPr="00A84CA8">
        <w:rPr>
          <w:bCs/>
        </w:rPr>
        <w:t> </w:t>
      </w:r>
      <w:r w:rsidRPr="00A84CA8">
        <w:t xml:space="preserve">организовать работу по развертыванию оперативных штабов по контролю за складывающейся обстановкой; </w:t>
      </w:r>
    </w:p>
    <w:p w:rsidR="003C1886" w:rsidRPr="00A84CA8" w:rsidRDefault="003C1886" w:rsidP="003C1886">
      <w:pPr>
        <w:spacing w:after="0" w:line="240" w:lineRule="auto"/>
        <w:ind w:firstLine="709"/>
        <w:jc w:val="both"/>
      </w:pPr>
      <w:r w:rsidRPr="00A84CA8">
        <w:t>-</w:t>
      </w:r>
      <w:r>
        <w:t> </w:t>
      </w:r>
      <w:r w:rsidRPr="00A84CA8">
        <w:t xml:space="preserve">проверять готовность пунктов временного размещения, пунктов </w:t>
      </w:r>
      <w:r w:rsidR="00232021" w:rsidRPr="00A84CA8">
        <w:t>обогрева и</w:t>
      </w:r>
      <w:r w:rsidRPr="00A84CA8">
        <w:t xml:space="preserve"> питания;</w:t>
      </w:r>
    </w:p>
    <w:p w:rsidR="003C1886" w:rsidRPr="00A84CA8" w:rsidRDefault="003C1886" w:rsidP="003C1886">
      <w:pPr>
        <w:spacing w:after="0" w:line="240" w:lineRule="auto"/>
        <w:ind w:firstLine="709"/>
        <w:jc w:val="both"/>
      </w:pPr>
      <w:r w:rsidRPr="00A84CA8">
        <w:t>-</w:t>
      </w:r>
      <w:r w:rsidRPr="00A84CA8">
        <w:rPr>
          <w:bCs/>
        </w:rPr>
        <w:t> </w:t>
      </w:r>
      <w:r w:rsidRPr="00A84CA8">
        <w:t>организовать контроль за выполнением комплекса превентивных мероприятий по снижению риска возникновения чрезвычайных ситуаций и уменьшению их последствий.</w:t>
      </w:r>
    </w:p>
    <w:p w:rsidR="003C1886" w:rsidRDefault="003C1886" w:rsidP="003C1886">
      <w:pPr>
        <w:autoSpaceDE w:val="0"/>
        <w:autoSpaceDN w:val="0"/>
        <w:adjustRightInd w:val="0"/>
        <w:spacing w:after="0" w:line="240" w:lineRule="auto"/>
        <w:ind w:firstLine="709"/>
        <w:jc w:val="both"/>
      </w:pPr>
      <w:r>
        <w:t>Подверженность территории Мичуринского сельсовета опасным метеорологическим процессам обуславливается климатом и географическим расположением сельсовета. Риски возникновения чрезвычайной ситуации маловероятны в связи с проведением превентивных мероприятий.</w:t>
      </w:r>
    </w:p>
    <w:p w:rsidR="003C1886" w:rsidRPr="00FD7674" w:rsidRDefault="003C1886" w:rsidP="007407CF">
      <w:pPr>
        <w:pStyle w:val="affffff6"/>
        <w:rPr>
          <w:u w:val="single"/>
          <w:lang w:val="ru-RU"/>
        </w:rPr>
      </w:pPr>
      <w:r w:rsidRPr="00FD7674">
        <w:rPr>
          <w:u w:val="single"/>
          <w:lang w:val="ru-RU"/>
        </w:rPr>
        <w:t>Гидрологические опасные явления</w:t>
      </w:r>
    </w:p>
    <w:p w:rsidR="003C1886" w:rsidRPr="00146098" w:rsidRDefault="003C1886" w:rsidP="003C1886">
      <w:pPr>
        <w:autoSpaceDE w:val="0"/>
        <w:autoSpaceDN w:val="0"/>
        <w:adjustRightInd w:val="0"/>
        <w:spacing w:after="0" w:line="240" w:lineRule="auto"/>
        <w:ind w:firstLine="709"/>
        <w:jc w:val="both"/>
      </w:pPr>
      <w:r w:rsidRPr="00146098">
        <w:t>К опасным (стихийным) гидрологическим явлениям относятся явления (при половодьях, паводках, заторах, зажорах, нагонах и т.д.), сопровождающиеся высоким уровнем воды в водоемах (озерах, водохранилищах, прудах) и водотоках (реках, каналах, ручьях), превышающим величины особо опасных (критических) уровней воды для конкретных населенных пунктов и хозяйственных объектов.</w:t>
      </w:r>
    </w:p>
    <w:p w:rsidR="003C1886" w:rsidRPr="00985361" w:rsidRDefault="003C1886" w:rsidP="003C1886">
      <w:pPr>
        <w:autoSpaceDE w:val="0"/>
        <w:autoSpaceDN w:val="0"/>
        <w:adjustRightInd w:val="0"/>
        <w:spacing w:after="0" w:line="240" w:lineRule="auto"/>
        <w:ind w:firstLine="709"/>
        <w:jc w:val="both"/>
      </w:pPr>
      <w:r w:rsidRPr="003C1886">
        <w:t xml:space="preserve">Согласно сведениям о постановке границ зон затопления и подтопления в ЕГРН </w:t>
      </w:r>
      <w:r w:rsidRPr="004D547E">
        <w:t xml:space="preserve">(Приказ Верхне-Волжского бассейнового водного управления от </w:t>
      </w:r>
      <w:r w:rsidR="004D547E" w:rsidRPr="007407CF">
        <w:t>19.03.2020 № 159</w:t>
      </w:r>
      <w:r w:rsidRPr="007407CF">
        <w:t xml:space="preserve">; </w:t>
      </w:r>
      <w:r w:rsidRPr="004C1998">
        <w:t xml:space="preserve">Приказ Верхне-Волжского бассейнового водного управления от </w:t>
      </w:r>
      <w:r w:rsidR="004D547E" w:rsidRPr="004C1998">
        <w:t>19.05.2020 № 273</w:t>
      </w:r>
      <w:r w:rsidRPr="007407CF">
        <w:t>)</w:t>
      </w:r>
      <w:r w:rsidR="00D15AFA">
        <w:t>.</w:t>
      </w:r>
      <w:r w:rsidRPr="007407CF">
        <w:t xml:space="preserve"> в</w:t>
      </w:r>
      <w:r w:rsidRPr="003C1886">
        <w:t xml:space="preserve"> зоны затопления (подтопления) </w:t>
      </w:r>
      <w:r w:rsidR="004D547E">
        <w:t xml:space="preserve">реки Пенза </w:t>
      </w:r>
      <w:r w:rsidRPr="003C1886">
        <w:t>на территории Мичуринского сельсовета попадает часть территории п. Мичуринский.</w:t>
      </w:r>
    </w:p>
    <w:p w:rsidR="00277894" w:rsidRPr="00FD7674" w:rsidRDefault="00277894" w:rsidP="007407CF">
      <w:pPr>
        <w:pStyle w:val="affffff6"/>
        <w:rPr>
          <w:u w:val="single"/>
          <w:lang w:val="ru-RU"/>
        </w:rPr>
      </w:pPr>
      <w:r w:rsidRPr="00FD7674">
        <w:rPr>
          <w:u w:val="single"/>
          <w:lang w:val="ru-RU"/>
        </w:rPr>
        <w:t>Природные пожары</w:t>
      </w:r>
    </w:p>
    <w:p w:rsidR="00277894" w:rsidRPr="00D658D9" w:rsidRDefault="00277894" w:rsidP="00277894">
      <w:pPr>
        <w:pStyle w:val="affffff6"/>
        <w:rPr>
          <w:lang w:val="ru-RU"/>
        </w:rPr>
      </w:pPr>
      <w:r w:rsidRPr="00D658D9">
        <w:rPr>
          <w:lang w:val="ru-RU"/>
        </w:rPr>
        <w:t>Природные пожары - лесные пожары, пожары степных и хлебных массивов, торфяные пожары, подземные пожары горючих ископаемых.</w:t>
      </w:r>
    </w:p>
    <w:p w:rsidR="00277894" w:rsidRPr="00D658D9" w:rsidRDefault="00277894" w:rsidP="00D658D9">
      <w:pPr>
        <w:pStyle w:val="affffff6"/>
        <w:rPr>
          <w:lang w:val="ru-RU"/>
        </w:rPr>
      </w:pPr>
      <w:r w:rsidRPr="00D658D9">
        <w:rPr>
          <w:lang w:val="ru-RU"/>
        </w:rPr>
        <w:t>Источниками возникновения природных пожаров на терр</w:t>
      </w:r>
      <w:r w:rsidR="00D658D9">
        <w:rPr>
          <w:lang w:val="ru-RU"/>
        </w:rPr>
        <w:t>итории сельсовета могут явля</w:t>
      </w:r>
      <w:r w:rsidR="004C1998">
        <w:rPr>
          <w:lang w:val="ru-RU"/>
        </w:rPr>
        <w:t>е</w:t>
      </w:r>
      <w:r w:rsidR="00D658D9">
        <w:rPr>
          <w:lang w:val="ru-RU"/>
        </w:rPr>
        <w:t xml:space="preserve">тся </w:t>
      </w:r>
      <w:r w:rsidRPr="00D658D9">
        <w:rPr>
          <w:lang w:val="ru-RU"/>
        </w:rPr>
        <w:t>грозовые разряды</w:t>
      </w:r>
      <w:r w:rsidR="00D658D9">
        <w:rPr>
          <w:lang w:val="ru-RU"/>
        </w:rPr>
        <w:t xml:space="preserve">, </w:t>
      </w:r>
      <w:r w:rsidRPr="00D658D9">
        <w:rPr>
          <w:lang w:val="ru-RU"/>
        </w:rPr>
        <w:t>пал сухой травы</w:t>
      </w:r>
      <w:r w:rsidR="00D658D9">
        <w:rPr>
          <w:lang w:val="ru-RU"/>
        </w:rPr>
        <w:t xml:space="preserve">, </w:t>
      </w:r>
      <w:r w:rsidRPr="00D658D9">
        <w:rPr>
          <w:lang w:val="ru-RU"/>
        </w:rPr>
        <w:t>неосторожное обращение с огнем</w:t>
      </w:r>
      <w:r w:rsidR="00D658D9">
        <w:rPr>
          <w:lang w:val="ru-RU"/>
        </w:rPr>
        <w:t xml:space="preserve">, </w:t>
      </w:r>
      <w:r w:rsidRPr="00D658D9">
        <w:rPr>
          <w:lang w:val="ru-RU"/>
        </w:rPr>
        <w:t>поджоги</w:t>
      </w:r>
      <w:r w:rsidR="00C93815" w:rsidRPr="00D658D9">
        <w:rPr>
          <w:bCs/>
          <w:lang w:val="ru-RU"/>
        </w:rPr>
        <w:t>.</w:t>
      </w:r>
    </w:p>
    <w:p w:rsidR="00F73071" w:rsidRDefault="00F2439A" w:rsidP="00F24F7B">
      <w:pPr>
        <w:pStyle w:val="affffff6"/>
        <w:rPr>
          <w:lang w:val="ru-RU"/>
        </w:rPr>
      </w:pPr>
      <w:r w:rsidRPr="00441128">
        <w:rPr>
          <w:lang w:val="ru-RU"/>
        </w:rPr>
        <w:t>В соответствии со шкалой природной пожарной опасности насаждений, лесной фонд Пензенской области, по данным сводного плана тушения лесных пожаров на территории Пензенской области на период пожароопасного сезона 202</w:t>
      </w:r>
      <w:r w:rsidR="00F23AB7">
        <w:rPr>
          <w:lang w:val="ru-RU"/>
        </w:rPr>
        <w:t>4</w:t>
      </w:r>
      <w:r w:rsidRPr="00441128">
        <w:rPr>
          <w:lang w:val="ru-RU"/>
        </w:rPr>
        <w:t xml:space="preserve"> года, </w:t>
      </w:r>
      <w:r w:rsidR="006127DB" w:rsidRPr="00441128">
        <w:rPr>
          <w:lang w:val="ru-RU"/>
        </w:rPr>
        <w:t>утвержденн</w:t>
      </w:r>
      <w:r w:rsidR="006127DB">
        <w:rPr>
          <w:lang w:val="ru-RU"/>
        </w:rPr>
        <w:t>ого</w:t>
      </w:r>
      <w:r w:rsidR="006127DB" w:rsidRPr="00441128">
        <w:rPr>
          <w:lang w:val="ru-RU"/>
        </w:rPr>
        <w:t xml:space="preserve"> </w:t>
      </w:r>
      <w:r w:rsidRPr="00441128">
        <w:rPr>
          <w:lang w:val="ru-RU"/>
        </w:rPr>
        <w:t xml:space="preserve">распоряжением </w:t>
      </w:r>
      <w:r w:rsidR="006127DB" w:rsidRPr="00441128">
        <w:rPr>
          <w:lang w:val="ru-RU"/>
        </w:rPr>
        <w:t>Губернатор</w:t>
      </w:r>
      <w:r w:rsidR="006127DB">
        <w:rPr>
          <w:lang w:val="ru-RU"/>
        </w:rPr>
        <w:t>а</w:t>
      </w:r>
      <w:r w:rsidR="006127DB" w:rsidRPr="00441128">
        <w:rPr>
          <w:lang w:val="ru-RU"/>
        </w:rPr>
        <w:t xml:space="preserve"> </w:t>
      </w:r>
      <w:r w:rsidRPr="00441128">
        <w:rPr>
          <w:lang w:val="ru-RU"/>
        </w:rPr>
        <w:t xml:space="preserve">Пензенской области </w:t>
      </w:r>
      <w:r w:rsidRPr="001B545F">
        <w:rPr>
          <w:lang w:val="ru-RU"/>
        </w:rPr>
        <w:t>от 1</w:t>
      </w:r>
      <w:r w:rsidR="006127DB">
        <w:rPr>
          <w:lang w:val="ru-RU"/>
        </w:rPr>
        <w:t>4</w:t>
      </w:r>
      <w:r w:rsidRPr="001B545F">
        <w:rPr>
          <w:lang w:val="ru-RU"/>
        </w:rPr>
        <w:t>.03.202</w:t>
      </w:r>
      <w:r w:rsidR="006127DB">
        <w:rPr>
          <w:lang w:val="ru-RU"/>
        </w:rPr>
        <w:t>4</w:t>
      </w:r>
      <w:r w:rsidRPr="001B545F">
        <w:rPr>
          <w:lang w:val="ru-RU"/>
        </w:rPr>
        <w:t xml:space="preserve"> г., 1</w:t>
      </w:r>
      <w:r w:rsidR="006127DB">
        <w:rPr>
          <w:lang w:val="ru-RU"/>
        </w:rPr>
        <w:t>1</w:t>
      </w:r>
      <w:r w:rsidRPr="001B545F">
        <w:rPr>
          <w:lang w:val="ru-RU"/>
        </w:rPr>
        <w:t>2-р дифференцир</w:t>
      </w:r>
      <w:r w:rsidR="00F73071">
        <w:rPr>
          <w:lang w:val="ru-RU"/>
        </w:rPr>
        <w:t>уется</w:t>
      </w:r>
      <w:r w:rsidRPr="001B545F">
        <w:rPr>
          <w:lang w:val="ru-RU"/>
        </w:rPr>
        <w:t xml:space="preserve"> по классам пожарной опасности</w:t>
      </w:r>
      <w:r w:rsidR="00F73071">
        <w:rPr>
          <w:lang w:val="ru-RU"/>
        </w:rPr>
        <w:t xml:space="preserve">. </w:t>
      </w:r>
    </w:p>
    <w:p w:rsidR="00F24F7B" w:rsidRPr="00EF590B" w:rsidRDefault="00F24F7B" w:rsidP="00F24F7B">
      <w:pPr>
        <w:pStyle w:val="affffff6"/>
        <w:rPr>
          <w:lang w:val="ru-RU"/>
        </w:rPr>
      </w:pPr>
      <w:r w:rsidRPr="00EF590B">
        <w:rPr>
          <w:lang w:val="ru-RU"/>
        </w:rPr>
        <w:t xml:space="preserve">На территории </w:t>
      </w:r>
      <w:r w:rsidR="00EB2ADF">
        <w:rPr>
          <w:lang w:val="ru-RU"/>
        </w:rPr>
        <w:t>Мичуринского</w:t>
      </w:r>
      <w:r w:rsidRPr="00EF590B">
        <w:rPr>
          <w:lang w:val="ru-RU"/>
        </w:rPr>
        <w:t xml:space="preserve"> </w:t>
      </w:r>
      <w:r w:rsidRPr="00D13CAE">
        <w:rPr>
          <w:lang w:val="ru-RU"/>
        </w:rPr>
        <w:t xml:space="preserve">сельсовета средний класс природной пожарной опасности - </w:t>
      </w:r>
      <w:r w:rsidRPr="00D13CAE">
        <w:t>III</w:t>
      </w:r>
      <w:r w:rsidRPr="00D13CAE">
        <w:rPr>
          <w:lang w:val="ru-RU"/>
        </w:rPr>
        <w:t xml:space="preserve">, </w:t>
      </w:r>
      <w:r w:rsidR="00D13CAE" w:rsidRPr="00D13CAE">
        <w:rPr>
          <w:lang w:val="ru-RU"/>
        </w:rPr>
        <w:t>6</w:t>
      </w:r>
      <w:r w:rsidRPr="00D13CAE">
        <w:rPr>
          <w:lang w:val="ru-RU"/>
        </w:rPr>
        <w:t>, что свидетельствует о средней пожарной опасности.</w:t>
      </w:r>
    </w:p>
    <w:p w:rsidR="00A26C0C" w:rsidRDefault="00A26C0C" w:rsidP="00A26C0C">
      <w:pPr>
        <w:spacing w:after="0" w:line="240" w:lineRule="auto"/>
        <w:ind w:firstLine="709"/>
        <w:jc w:val="both"/>
        <w:rPr>
          <w:szCs w:val="24"/>
        </w:rPr>
      </w:pPr>
      <w:r w:rsidRPr="00BE68F9">
        <w:rPr>
          <w:szCs w:val="24"/>
        </w:rPr>
        <w:t>В соответствии с Постановлением Правительства Пензенской области от</w:t>
      </w:r>
      <w:r>
        <w:rPr>
          <w:szCs w:val="24"/>
        </w:rPr>
        <w:t xml:space="preserve"> 20.03.</w:t>
      </w:r>
      <w:r w:rsidRPr="00BE68F9">
        <w:rPr>
          <w:szCs w:val="24"/>
        </w:rPr>
        <w:t>202</w:t>
      </w:r>
      <w:r>
        <w:rPr>
          <w:szCs w:val="24"/>
        </w:rPr>
        <w:t>5</w:t>
      </w:r>
      <w:r w:rsidRPr="00BE68F9">
        <w:rPr>
          <w:szCs w:val="24"/>
        </w:rPr>
        <w:t xml:space="preserve"> г</w:t>
      </w:r>
      <w:r>
        <w:rPr>
          <w:szCs w:val="24"/>
        </w:rPr>
        <w:t>.</w:t>
      </w:r>
      <w:r w:rsidRPr="00BE68F9">
        <w:rPr>
          <w:szCs w:val="24"/>
        </w:rPr>
        <w:t xml:space="preserve"> №</w:t>
      </w:r>
      <w:r>
        <w:rPr>
          <w:szCs w:val="24"/>
        </w:rPr>
        <w:t>296</w:t>
      </w:r>
      <w:r w:rsidRPr="00BE68F9">
        <w:rPr>
          <w:szCs w:val="24"/>
        </w:rPr>
        <w:t>-пП «О подготовке к весенне-летнему пожароопасному</w:t>
      </w:r>
      <w:r>
        <w:rPr>
          <w:szCs w:val="24"/>
        </w:rPr>
        <w:t xml:space="preserve"> </w:t>
      </w:r>
      <w:r w:rsidRPr="00BE68F9">
        <w:rPr>
          <w:szCs w:val="24"/>
        </w:rPr>
        <w:t>сезону 202</w:t>
      </w:r>
      <w:r>
        <w:rPr>
          <w:szCs w:val="24"/>
        </w:rPr>
        <w:t>5</w:t>
      </w:r>
      <w:r w:rsidRPr="00BE68F9">
        <w:rPr>
          <w:szCs w:val="24"/>
        </w:rPr>
        <w:t xml:space="preserve"> года» территори</w:t>
      </w:r>
      <w:r>
        <w:rPr>
          <w:szCs w:val="24"/>
        </w:rPr>
        <w:t>я</w:t>
      </w:r>
      <w:r w:rsidRPr="00BE68F9">
        <w:rPr>
          <w:szCs w:val="24"/>
        </w:rPr>
        <w:t xml:space="preserve"> </w:t>
      </w:r>
      <w:r>
        <w:rPr>
          <w:szCs w:val="24"/>
        </w:rPr>
        <w:t xml:space="preserve">СНТ </w:t>
      </w:r>
      <w:r w:rsidRPr="00BE68F9">
        <w:rPr>
          <w:szCs w:val="24"/>
        </w:rPr>
        <w:t>«</w:t>
      </w:r>
      <w:r>
        <w:rPr>
          <w:szCs w:val="24"/>
        </w:rPr>
        <w:t>Южное</w:t>
      </w:r>
      <w:r w:rsidRPr="00BE68F9">
        <w:rPr>
          <w:szCs w:val="24"/>
        </w:rPr>
        <w:t>»</w:t>
      </w:r>
      <w:r>
        <w:rPr>
          <w:szCs w:val="24"/>
        </w:rPr>
        <w:t xml:space="preserve"> Мичуринс</w:t>
      </w:r>
      <w:r w:rsidRPr="00BE68F9">
        <w:rPr>
          <w:szCs w:val="24"/>
        </w:rPr>
        <w:t>кого сельсовета подвержен</w:t>
      </w:r>
      <w:r>
        <w:rPr>
          <w:szCs w:val="24"/>
        </w:rPr>
        <w:t>а угрозе</w:t>
      </w:r>
      <w:r w:rsidRPr="00BE68F9">
        <w:rPr>
          <w:szCs w:val="24"/>
        </w:rPr>
        <w:t xml:space="preserve"> лесных пожаров.</w:t>
      </w:r>
    </w:p>
    <w:p w:rsidR="00277894" w:rsidRPr="00F674B0" w:rsidRDefault="00277894" w:rsidP="00277894">
      <w:pPr>
        <w:pStyle w:val="affffff6"/>
        <w:rPr>
          <w:lang w:val="ru-RU"/>
        </w:rPr>
      </w:pPr>
      <w:r w:rsidRPr="00F674B0">
        <w:rPr>
          <w:lang w:val="ru-RU"/>
        </w:rPr>
        <w:t>Для предотвращения риска возникновения природных ЧС связанных с возникновением природных пожаров необходимо:</w:t>
      </w:r>
    </w:p>
    <w:p w:rsidR="00277894" w:rsidRPr="00F674B0" w:rsidRDefault="00277894" w:rsidP="00277894">
      <w:pPr>
        <w:spacing w:after="0" w:line="240" w:lineRule="auto"/>
        <w:ind w:firstLine="709"/>
        <w:contextualSpacing/>
        <w:jc w:val="both"/>
        <w:rPr>
          <w:szCs w:val="24"/>
        </w:rPr>
      </w:pPr>
      <w:r w:rsidRPr="00F674B0">
        <w:rPr>
          <w:szCs w:val="24"/>
        </w:rPr>
        <w:t>-</w:t>
      </w:r>
      <w:r w:rsidR="00220BC4" w:rsidRPr="00F674B0">
        <w:rPr>
          <w:bCs/>
          <w:szCs w:val="24"/>
        </w:rPr>
        <w:t> </w:t>
      </w:r>
      <w:r w:rsidRPr="00F674B0">
        <w:rPr>
          <w:szCs w:val="24"/>
        </w:rPr>
        <w:t>обеспечивать очистку территории, прилегающей к лесу, от сухой травянистой растительности, пожнивных остатков, валежника, порубочных остатков, мусора и других горючих материалов на полосе шириной не менее 10 метров от леса либо отделять лес противопожарной минерализованной полосой шириной не менее 0,5 метра или иным противопожарным барьером;</w:t>
      </w:r>
    </w:p>
    <w:p w:rsidR="00277894" w:rsidRPr="00F674B0" w:rsidRDefault="00277894" w:rsidP="00277894">
      <w:pPr>
        <w:spacing w:after="0" w:line="240" w:lineRule="auto"/>
        <w:ind w:firstLine="709"/>
        <w:contextualSpacing/>
        <w:jc w:val="both"/>
        <w:rPr>
          <w:szCs w:val="24"/>
        </w:rPr>
      </w:pPr>
      <w:r w:rsidRPr="00F674B0">
        <w:rPr>
          <w:szCs w:val="24"/>
        </w:rPr>
        <w:t>-</w:t>
      </w:r>
      <w:r w:rsidR="00220BC4" w:rsidRPr="00F674B0">
        <w:rPr>
          <w:bCs/>
          <w:szCs w:val="24"/>
        </w:rPr>
        <w:t> </w:t>
      </w:r>
      <w:r w:rsidRPr="00F674B0">
        <w:rPr>
          <w:szCs w:val="24"/>
        </w:rPr>
        <w:t>запрещать выжигание сухой травянистой растительности, стерни, пожнивных остатков (за исключением рисовой соломы) на землях сельскохозяйственного назначения и землях запаса, разведение костров на полях.</w:t>
      </w:r>
    </w:p>
    <w:p w:rsidR="0052148B" w:rsidRPr="00F674B0" w:rsidRDefault="00277894" w:rsidP="0052148B">
      <w:pPr>
        <w:pStyle w:val="affffff6"/>
        <w:rPr>
          <w:bCs/>
          <w:lang w:val="ru-RU"/>
        </w:rPr>
      </w:pPr>
      <w:r w:rsidRPr="00F674B0">
        <w:rPr>
          <w:lang w:val="ru-RU"/>
        </w:rPr>
        <w:t>-</w:t>
      </w:r>
      <w:r w:rsidR="00220BC4" w:rsidRPr="00F674B0">
        <w:rPr>
          <w:bCs/>
        </w:rPr>
        <w:t> </w:t>
      </w:r>
      <w:r w:rsidRPr="00F674B0">
        <w:rPr>
          <w:lang w:val="ru-RU"/>
        </w:rPr>
        <w:t>принимать меры по защите сельскохозяйственных угодий от зарастания сорной растительностью и своевременному проведению сенокошения на сенокосах.</w:t>
      </w:r>
    </w:p>
    <w:p w:rsidR="00072D19" w:rsidRDefault="00403090" w:rsidP="00647D64">
      <w:pPr>
        <w:pStyle w:val="affffff6"/>
        <w:rPr>
          <w:lang w:val="ru-RU"/>
        </w:rPr>
      </w:pPr>
      <w:r>
        <w:rPr>
          <w:lang w:val="ru-RU"/>
        </w:rPr>
        <w:t>Пожарную безопасность на территории сельсовета обеспечив</w:t>
      </w:r>
      <w:r w:rsidR="00072D19">
        <w:rPr>
          <w:lang w:val="ru-RU"/>
        </w:rPr>
        <w:t>ают:</w:t>
      </w:r>
    </w:p>
    <w:p w:rsidR="00072D19" w:rsidRPr="00072D19" w:rsidRDefault="00647D64" w:rsidP="00647D64">
      <w:pPr>
        <w:widowControl w:val="0"/>
        <w:spacing w:after="0" w:line="240" w:lineRule="auto"/>
        <w:ind w:firstLine="709"/>
        <w:jc w:val="both"/>
        <w:rPr>
          <w:rFonts w:eastAsia="Calibri"/>
        </w:rPr>
      </w:pPr>
      <w:r>
        <w:rPr>
          <w:rFonts w:eastAsia="Calibri"/>
        </w:rPr>
        <w:lastRenderedPageBreak/>
        <w:t>- </w:t>
      </w:r>
      <w:r w:rsidR="006753C4">
        <w:rPr>
          <w:rFonts w:eastAsia="Calibri"/>
        </w:rPr>
        <w:t>добровольная пожарная команда</w:t>
      </w:r>
      <w:r w:rsidR="00072D19" w:rsidRPr="00072D19">
        <w:rPr>
          <w:rFonts w:eastAsia="Calibri"/>
        </w:rPr>
        <w:t xml:space="preserve"> администрации Мичуринского сельсовета, дислоцирующаяся по адресу: п. Мичуринский, ул. Сельская площадь, 1;</w:t>
      </w:r>
    </w:p>
    <w:p w:rsidR="00072D19" w:rsidRPr="00072D19" w:rsidRDefault="00647D64" w:rsidP="00647D64">
      <w:pPr>
        <w:widowControl w:val="0"/>
        <w:spacing w:after="0" w:line="240" w:lineRule="auto"/>
        <w:ind w:firstLine="709"/>
        <w:jc w:val="both"/>
        <w:rPr>
          <w:rFonts w:eastAsia="Calibri"/>
          <w:lang w:eastAsia="en-US"/>
        </w:rPr>
      </w:pPr>
      <w:r>
        <w:rPr>
          <w:rFonts w:eastAsia="Calibri"/>
          <w:lang w:eastAsia="en-US"/>
        </w:rPr>
        <w:t>- </w:t>
      </w:r>
      <w:r w:rsidR="00072D19" w:rsidRPr="00072D19">
        <w:rPr>
          <w:rFonts w:eastAsia="Calibri"/>
          <w:lang w:eastAsia="en-US"/>
        </w:rPr>
        <w:t>5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(далее также – «5 ПСЧ»), дислоцирующаяся по адресу: г. Пенза, ул. Перспективная, 1. Ежесуточно на дежурство заступают 10 человек личного состава, в расчёте находится 2 единицы пожарно-спасательной техники;</w:t>
      </w:r>
    </w:p>
    <w:p w:rsidR="00072D19" w:rsidRPr="00072D19" w:rsidRDefault="00647D64" w:rsidP="00647D64">
      <w:pPr>
        <w:widowControl w:val="0"/>
        <w:spacing w:after="0" w:line="240" w:lineRule="auto"/>
        <w:ind w:firstLine="709"/>
        <w:jc w:val="both"/>
        <w:rPr>
          <w:rFonts w:eastAsia="Calibri"/>
          <w:lang w:eastAsia="en-US"/>
        </w:rPr>
      </w:pPr>
      <w:r>
        <w:rPr>
          <w:rFonts w:eastAsia="Calibri"/>
          <w:lang w:eastAsia="en-US"/>
        </w:rPr>
        <w:t>- </w:t>
      </w:r>
      <w:r w:rsidR="00072D19" w:rsidRPr="00072D19">
        <w:rPr>
          <w:rFonts w:eastAsia="Calibri"/>
          <w:lang w:eastAsia="en-US"/>
        </w:rPr>
        <w:t>30 пожарно-спасательная часть, по охране с. Кондоль и Пензенского района Пензенской области. Пожарная часть располагается в с. Кондоль</w:t>
      </w:r>
      <w:r w:rsidR="006753C4">
        <w:rPr>
          <w:rFonts w:eastAsia="Calibri"/>
          <w:lang w:eastAsia="en-US"/>
        </w:rPr>
        <w:t>.</w:t>
      </w:r>
    </w:p>
    <w:p w:rsidR="00277894" w:rsidRPr="002035F2" w:rsidRDefault="00CC036E" w:rsidP="00647D64">
      <w:pPr>
        <w:pStyle w:val="affffff6"/>
        <w:rPr>
          <w:color w:val="FF0000"/>
          <w:lang w:val="ru-RU"/>
        </w:rPr>
      </w:pPr>
      <w:r w:rsidRPr="00CC036E">
        <w:rPr>
          <w:lang w:val="ru-RU"/>
        </w:rPr>
        <w:t>У</w:t>
      </w:r>
      <w:r w:rsidR="00277894" w:rsidRPr="00CC036E">
        <w:rPr>
          <w:lang w:val="ru-RU"/>
        </w:rPr>
        <w:t>читывая, что объема воды для тушения пожара в цистернах пожарных автомобилей ограничено,</w:t>
      </w:r>
      <w:r w:rsidR="00277894" w:rsidRPr="00F24F7B">
        <w:rPr>
          <w:lang w:val="ru-RU"/>
        </w:rPr>
        <w:t xml:space="preserve"> необходимо наличие в населенных пунктах пожарных гидрантов, пожарных резервуаров или водоемов. При этом</w:t>
      </w:r>
      <w:r w:rsidR="005F1BF8">
        <w:rPr>
          <w:lang w:val="ru-RU"/>
        </w:rPr>
        <w:t>,</w:t>
      </w:r>
      <w:r w:rsidR="00277894" w:rsidRPr="00F24F7B">
        <w:rPr>
          <w:lang w:val="ru-RU"/>
        </w:rPr>
        <w:t xml:space="preserve"> на водоемах должны быть оборудованы пирсы для круглогодичного забора воды. К пирсам должна быть устроена дорога, обеспечивающая под</w:t>
      </w:r>
      <w:r w:rsidR="003A4B1A">
        <w:rPr>
          <w:lang w:val="ru-RU"/>
        </w:rPr>
        <w:t>ъ</w:t>
      </w:r>
      <w:r w:rsidR="00277894" w:rsidRPr="00F24F7B">
        <w:rPr>
          <w:lang w:val="ru-RU"/>
        </w:rPr>
        <w:t>езд не зависимо от погодных условий.</w:t>
      </w:r>
      <w:r w:rsidR="00277894" w:rsidRPr="002035F2">
        <w:rPr>
          <w:color w:val="FF0000"/>
          <w:lang w:val="ru-RU"/>
        </w:rPr>
        <w:t xml:space="preserve"> </w:t>
      </w:r>
    </w:p>
    <w:p w:rsidR="00445384" w:rsidRPr="00066273" w:rsidRDefault="00C7116C" w:rsidP="00252D7A">
      <w:pPr>
        <w:pStyle w:val="30"/>
        <w:spacing w:before="240"/>
        <w:ind w:left="0" w:right="-2"/>
        <w:rPr>
          <w:u w:val="single"/>
        </w:rPr>
      </w:pPr>
      <w:bookmarkStart w:id="195" w:name="_Toc199152066"/>
      <w:r w:rsidRPr="00066273">
        <w:t xml:space="preserve">3.11.2. Перечень и характеристика основных факторов риска </w:t>
      </w:r>
      <w:r w:rsidRPr="00066273">
        <w:rPr>
          <w:szCs w:val="24"/>
        </w:rPr>
        <w:t>и</w:t>
      </w:r>
      <w:r w:rsidR="00445384" w:rsidRPr="00066273">
        <w:rPr>
          <w:szCs w:val="24"/>
        </w:rPr>
        <w:t>сточник</w:t>
      </w:r>
      <w:r w:rsidRPr="00066273">
        <w:rPr>
          <w:szCs w:val="24"/>
        </w:rPr>
        <w:t>ов</w:t>
      </w:r>
      <w:r w:rsidR="00A379D4" w:rsidRPr="00066273">
        <w:rPr>
          <w:szCs w:val="24"/>
        </w:rPr>
        <w:t xml:space="preserve"> чрезвычайных ситуаций биолого-</w:t>
      </w:r>
      <w:r w:rsidR="00445384" w:rsidRPr="00066273">
        <w:rPr>
          <w:szCs w:val="24"/>
        </w:rPr>
        <w:t>социального характера</w:t>
      </w:r>
      <w:bookmarkEnd w:id="195"/>
    </w:p>
    <w:p w:rsidR="002155C3" w:rsidRPr="00066273" w:rsidRDefault="002155C3" w:rsidP="002155C3">
      <w:pPr>
        <w:pStyle w:val="affffff6"/>
        <w:rPr>
          <w:rFonts w:eastAsia="Calibri"/>
          <w:lang w:val="ru-RU" w:eastAsia="en-US"/>
        </w:rPr>
      </w:pPr>
      <w:r w:rsidRPr="00066273">
        <w:rPr>
          <w:lang w:val="ru-RU" w:eastAsia="en-US"/>
        </w:rPr>
        <w:t xml:space="preserve">Источник биолого-социальной чрезвычайной ситуации </w:t>
      </w:r>
      <w:r w:rsidRPr="00066273">
        <w:rPr>
          <w:rFonts w:eastAsia="Calibri"/>
          <w:lang w:val="ru-RU" w:eastAsia="en-US"/>
        </w:rPr>
        <w:t>- особо опасная или широко</w:t>
      </w:r>
      <w:r w:rsidRPr="00066273">
        <w:rPr>
          <w:lang w:val="ru-RU"/>
        </w:rPr>
        <w:t xml:space="preserve"> </w:t>
      </w:r>
      <w:r w:rsidRPr="00066273">
        <w:rPr>
          <w:rFonts w:eastAsia="Calibri"/>
          <w:lang w:val="ru-RU" w:eastAsia="en-US"/>
        </w:rPr>
        <w:t>распространенная инфекционная болезнь людей, сельскохозяйственных животных и растений, в</w:t>
      </w:r>
      <w:r w:rsidRPr="00066273">
        <w:rPr>
          <w:lang w:val="ru-RU"/>
        </w:rPr>
        <w:t xml:space="preserve"> </w:t>
      </w:r>
      <w:r w:rsidRPr="00066273">
        <w:rPr>
          <w:rFonts w:eastAsia="Calibri"/>
          <w:lang w:val="ru-RU" w:eastAsia="en-US"/>
        </w:rPr>
        <w:t>результате которой на определенной территории произошла или может возникнуть биолого-социальная чрезвычайная ситуация.</w:t>
      </w:r>
    </w:p>
    <w:p w:rsidR="002155C3" w:rsidRPr="00066273" w:rsidRDefault="002155C3" w:rsidP="002155C3">
      <w:pPr>
        <w:pStyle w:val="affffff6"/>
        <w:rPr>
          <w:lang w:val="ru-RU"/>
        </w:rPr>
      </w:pPr>
      <w:r w:rsidRPr="00066273">
        <w:rPr>
          <w:lang w:val="ru-RU"/>
        </w:rPr>
        <w:t>ЧС биолого-социального характера обусловлены жизнедеятельностью болезнетворных (патогенных) микроорганизмов. В общем случае количество как болезнетворных, так не болезнетворных микробов измеряется астрономическими числами.</w:t>
      </w:r>
    </w:p>
    <w:p w:rsidR="002155C3" w:rsidRPr="00066273" w:rsidRDefault="002155C3" w:rsidP="002155C3">
      <w:pPr>
        <w:widowControl w:val="0"/>
        <w:spacing w:after="0" w:line="240" w:lineRule="auto"/>
        <w:ind w:firstLine="680"/>
        <w:jc w:val="both"/>
        <w:rPr>
          <w:szCs w:val="24"/>
        </w:rPr>
      </w:pPr>
      <w:r w:rsidRPr="00066273">
        <w:rPr>
          <w:szCs w:val="24"/>
        </w:rPr>
        <w:t>Наибольшую опасность из группы биолого-социальных ЧС представляют болезни диких животных (бешенство). Бешенство острая вирусная болезнь животных и человека, характеризующаяся признаками полиоэнцефаломиелита и абсолютной летальностью.</w:t>
      </w:r>
    </w:p>
    <w:p w:rsidR="002155C3" w:rsidRPr="00066273" w:rsidRDefault="002155C3" w:rsidP="002155C3">
      <w:pPr>
        <w:autoSpaceDE w:val="0"/>
        <w:autoSpaceDN w:val="0"/>
        <w:adjustRightInd w:val="0"/>
        <w:spacing w:after="0" w:line="240" w:lineRule="auto"/>
        <w:ind w:firstLine="709"/>
        <w:jc w:val="both"/>
        <w:rPr>
          <w:szCs w:val="24"/>
        </w:rPr>
      </w:pPr>
      <w:r w:rsidRPr="00066273">
        <w:rPr>
          <w:szCs w:val="24"/>
        </w:rPr>
        <w:t>Мероприятия по профилактике бешенства животных и человека, мероприятия при заболевании животных бешенством, противоэпидемические мероприятия следует пров</w:t>
      </w:r>
      <w:r w:rsidRPr="00066273">
        <w:rPr>
          <w:szCs w:val="24"/>
        </w:rPr>
        <w:t>о</w:t>
      </w:r>
      <w:r w:rsidRPr="00066273">
        <w:rPr>
          <w:szCs w:val="24"/>
        </w:rPr>
        <w:t xml:space="preserve">дить в соответствии с Санитарными и ветеринарными </w:t>
      </w:r>
      <w:hyperlink r:id="rId77" w:history="1">
        <w:r w:rsidRPr="00066273">
          <w:rPr>
            <w:szCs w:val="24"/>
          </w:rPr>
          <w:t>правил</w:t>
        </w:r>
      </w:hyperlink>
      <w:r w:rsidRPr="00066273">
        <w:rPr>
          <w:szCs w:val="24"/>
        </w:rPr>
        <w:t>ами СП 3.1.096-96 «Ветеринарные правила ВП 13.3.1103-96 «Профилактика и борьба с заразными болезнями, общими для человека и животных», утвержденными Госкомсанэпиднадзором РФ 31.05.1996 № 11, Минсельхозпродом РФ 18.06.1996 № 23.</w:t>
      </w:r>
    </w:p>
    <w:p w:rsidR="002155C3" w:rsidRPr="00066273" w:rsidRDefault="002155C3" w:rsidP="002155C3">
      <w:pPr>
        <w:widowControl w:val="0"/>
        <w:spacing w:after="0" w:line="240" w:lineRule="auto"/>
        <w:ind w:firstLine="680"/>
        <w:jc w:val="both"/>
        <w:rPr>
          <w:szCs w:val="24"/>
        </w:rPr>
      </w:pPr>
      <w:r w:rsidRPr="00066273">
        <w:rPr>
          <w:szCs w:val="24"/>
        </w:rPr>
        <w:t>В случае вспышки инфекции биологические отходы, зараженные или контаминированные возбудителями бешенства, сж</w:t>
      </w:r>
      <w:r w:rsidR="003A4B1A">
        <w:rPr>
          <w:szCs w:val="24"/>
        </w:rPr>
        <w:t>игают на месте, а также в трупо-</w:t>
      </w:r>
      <w:r w:rsidRPr="00066273">
        <w:rPr>
          <w:szCs w:val="24"/>
        </w:rPr>
        <w:t>сжигательных печах или на специально отведенных площадках.</w:t>
      </w:r>
    </w:p>
    <w:p w:rsidR="002155C3" w:rsidRPr="00066273" w:rsidRDefault="002155C3" w:rsidP="00AF6137">
      <w:pPr>
        <w:pStyle w:val="ConsPlusTitle"/>
        <w:ind w:firstLine="709"/>
        <w:rPr>
          <w:rFonts w:ascii="Times New Roman" w:hAnsi="Times New Roman" w:cs="Times New Roman"/>
          <w:b w:val="0"/>
          <w:i/>
          <w:sz w:val="24"/>
          <w:szCs w:val="24"/>
          <w:lang w:eastAsia="ar-SA" w:bidi="en-US"/>
        </w:rPr>
      </w:pPr>
      <w:r w:rsidRPr="00066273">
        <w:rPr>
          <w:rFonts w:ascii="Times New Roman" w:hAnsi="Times New Roman" w:cs="Times New Roman"/>
          <w:b w:val="0"/>
          <w:i/>
          <w:sz w:val="24"/>
          <w:szCs w:val="24"/>
          <w:lang w:eastAsia="ar-SA" w:bidi="en-US"/>
        </w:rPr>
        <w:t xml:space="preserve">Источники возникновения инфекционной заболеваемости людей </w:t>
      </w:r>
    </w:p>
    <w:p w:rsidR="00476C2F" w:rsidRDefault="002155C3" w:rsidP="00476C2F">
      <w:pPr>
        <w:pStyle w:val="affffff6"/>
        <w:rPr>
          <w:rFonts w:eastAsia="Calibri"/>
          <w:lang w:val="ru-RU" w:eastAsia="en-US"/>
        </w:rPr>
      </w:pPr>
      <w:r w:rsidRPr="00066273">
        <w:rPr>
          <w:lang w:val="ru-RU"/>
        </w:rPr>
        <w:t>И</w:t>
      </w:r>
      <w:r w:rsidRPr="00066273">
        <w:rPr>
          <w:rFonts w:eastAsia="Calibri"/>
          <w:lang w:val="ru-RU" w:eastAsia="en-US"/>
        </w:rPr>
        <w:t>сточником возникновения чрезвычайной ситуации биолого-социального характера</w:t>
      </w:r>
      <w:r w:rsidRPr="00066273">
        <w:rPr>
          <w:lang w:val="ru-RU"/>
        </w:rPr>
        <w:t xml:space="preserve"> </w:t>
      </w:r>
      <w:r w:rsidRPr="00066273">
        <w:rPr>
          <w:rFonts w:eastAsia="Calibri"/>
          <w:lang w:val="ru-RU" w:eastAsia="en-US"/>
        </w:rPr>
        <w:t>могут стать места захоронения (кладбища, скотомогильники).</w:t>
      </w:r>
    </w:p>
    <w:p w:rsidR="00EE1D5C" w:rsidRDefault="00EE1D5C" w:rsidP="00476C2F">
      <w:pPr>
        <w:pStyle w:val="affffff6"/>
        <w:rPr>
          <w:lang w:val="ru-RU"/>
        </w:rPr>
      </w:pPr>
      <w:r w:rsidRPr="004A4C9C">
        <w:rPr>
          <w:lang w:val="ru-RU"/>
        </w:rPr>
        <w:t xml:space="preserve">На территории </w:t>
      </w:r>
      <w:r w:rsidR="00EB2ADF">
        <w:rPr>
          <w:lang w:val="ru-RU"/>
        </w:rPr>
        <w:t>Мичуринского</w:t>
      </w:r>
      <w:r w:rsidRPr="004A4C9C">
        <w:rPr>
          <w:lang w:val="ru-RU"/>
        </w:rPr>
        <w:t xml:space="preserve"> сельсовета </w:t>
      </w:r>
      <w:r w:rsidR="00403090">
        <w:rPr>
          <w:lang w:val="ru-RU"/>
        </w:rPr>
        <w:t>существуют</w:t>
      </w:r>
      <w:r w:rsidR="00DD05DA">
        <w:rPr>
          <w:lang w:val="ru-RU"/>
        </w:rPr>
        <w:t xml:space="preserve"> </w:t>
      </w:r>
      <w:r w:rsidR="00A3155C" w:rsidRPr="00403090">
        <w:rPr>
          <w:lang w:val="ru-RU"/>
        </w:rPr>
        <w:t>2 кладбища</w:t>
      </w:r>
      <w:r w:rsidRPr="00EE1D5C">
        <w:rPr>
          <w:lang w:val="ru-RU"/>
        </w:rPr>
        <w:t xml:space="preserve"> традиционного захоронения. В целях </w:t>
      </w:r>
      <w:r w:rsidR="00A3155C" w:rsidRPr="00EE1D5C">
        <w:rPr>
          <w:lang w:val="ru-RU"/>
        </w:rPr>
        <w:t>профилактики ЧС</w:t>
      </w:r>
      <w:r w:rsidRPr="00EE1D5C">
        <w:rPr>
          <w:lang w:val="ru-RU"/>
        </w:rPr>
        <w:t xml:space="preserve"> необходимо соблюдение правил эксплуатации таких объектов, а также соблюдение ограничений в их санитарно-защитных зонах.</w:t>
      </w:r>
    </w:p>
    <w:p w:rsidR="00403090" w:rsidRPr="00476C2F" w:rsidRDefault="00403090" w:rsidP="00476C2F">
      <w:pPr>
        <w:pStyle w:val="affffff6"/>
        <w:rPr>
          <w:rFonts w:eastAsia="Calibri"/>
          <w:lang w:val="ru-RU" w:eastAsia="en-US"/>
        </w:rPr>
      </w:pPr>
      <w:r>
        <w:rPr>
          <w:lang w:val="ru-RU"/>
        </w:rPr>
        <w:t>Действующие и законсервированные скотомогильники на территории сельсовета отсутствуют.</w:t>
      </w:r>
    </w:p>
    <w:p w:rsidR="002155C3" w:rsidRPr="00066273" w:rsidRDefault="002155C3" w:rsidP="002155C3">
      <w:pPr>
        <w:pStyle w:val="affffff6"/>
        <w:rPr>
          <w:lang w:val="ru-RU"/>
        </w:rPr>
      </w:pPr>
      <w:r w:rsidRPr="00066273">
        <w:rPr>
          <w:lang w:val="ru-RU"/>
        </w:rPr>
        <w:t xml:space="preserve">Мероприятия по предотвращению возникновения чрезвычайных ситуаций проводятся на основании федерального законодательства в сфере обеспечения санитарно - эпидемиологического благополучия населения. </w:t>
      </w:r>
    </w:p>
    <w:p w:rsidR="002155C3" w:rsidRPr="00F24F7B" w:rsidRDefault="002155C3" w:rsidP="002155C3">
      <w:pPr>
        <w:pStyle w:val="affffff6"/>
        <w:rPr>
          <w:rFonts w:eastAsia="Calibri"/>
          <w:i/>
          <w:lang w:val="ru-RU"/>
        </w:rPr>
      </w:pPr>
      <w:r w:rsidRPr="00F24F7B">
        <w:rPr>
          <w:i/>
          <w:lang w:val="ru-RU"/>
        </w:rPr>
        <w:t>Источники</w:t>
      </w:r>
      <w:r w:rsidRPr="00F24F7B">
        <w:rPr>
          <w:rFonts w:eastAsia="+mn-ea"/>
          <w:i/>
          <w:kern w:val="24"/>
          <w:lang w:val="ru-RU"/>
        </w:rPr>
        <w:t xml:space="preserve"> возникновения и</w:t>
      </w:r>
      <w:r w:rsidRPr="00F24F7B">
        <w:rPr>
          <w:i/>
          <w:iCs/>
          <w:lang w:val="ru-RU"/>
        </w:rPr>
        <w:t>нфекционной заболеваемости</w:t>
      </w:r>
      <w:r w:rsidRPr="00F24F7B">
        <w:rPr>
          <w:rFonts w:eastAsia="+mn-ea"/>
          <w:i/>
          <w:kern w:val="24"/>
          <w:lang w:val="ru-RU"/>
        </w:rPr>
        <w:t xml:space="preserve"> сельскохозяйственных животных.</w:t>
      </w:r>
    </w:p>
    <w:p w:rsidR="002155C3" w:rsidRPr="00F24F7B" w:rsidRDefault="002155C3" w:rsidP="002155C3">
      <w:pPr>
        <w:pStyle w:val="affffff6"/>
        <w:rPr>
          <w:lang w:val="ru-RU"/>
        </w:rPr>
      </w:pPr>
      <w:r w:rsidRPr="00F24F7B">
        <w:rPr>
          <w:kern w:val="24"/>
          <w:lang w:val="ru-RU"/>
        </w:rPr>
        <w:t xml:space="preserve">Исходя из статистики в </w:t>
      </w:r>
      <w:r w:rsidR="004A1D73">
        <w:rPr>
          <w:lang w:val="ru-RU"/>
        </w:rPr>
        <w:t>Мичуринском</w:t>
      </w:r>
      <w:r w:rsidR="00F24F7B" w:rsidRPr="00F24F7B">
        <w:rPr>
          <w:lang w:val="ru-RU"/>
        </w:rPr>
        <w:t xml:space="preserve"> </w:t>
      </w:r>
      <w:r w:rsidRPr="00F24F7B">
        <w:rPr>
          <w:kern w:val="24"/>
          <w:lang w:val="ru-RU"/>
        </w:rPr>
        <w:t xml:space="preserve">сельсовете маловероятно возникновение эпизоотий. </w:t>
      </w:r>
    </w:p>
    <w:p w:rsidR="002155C3" w:rsidRPr="00F24F7B" w:rsidRDefault="002155C3" w:rsidP="002155C3">
      <w:pPr>
        <w:pStyle w:val="affffff6"/>
        <w:rPr>
          <w:lang w:val="ru-RU"/>
        </w:rPr>
      </w:pPr>
      <w:r w:rsidRPr="00F24F7B">
        <w:rPr>
          <w:lang w:val="ru-RU"/>
        </w:rPr>
        <w:lastRenderedPageBreak/>
        <w:t>Мероприятия по предотвращению возникновения чрезвычайных ситуаций проводят</w:t>
      </w:r>
      <w:r w:rsidR="003A4B1A">
        <w:rPr>
          <w:lang w:val="ru-RU"/>
        </w:rPr>
        <w:t>ся в соответствии с ветеринарно-</w:t>
      </w:r>
      <w:r w:rsidRPr="00F24F7B">
        <w:rPr>
          <w:lang w:val="ru-RU"/>
        </w:rPr>
        <w:t xml:space="preserve">санитарными правилами. </w:t>
      </w:r>
    </w:p>
    <w:p w:rsidR="002155C3" w:rsidRPr="00F24F7B" w:rsidRDefault="002155C3" w:rsidP="002155C3">
      <w:pPr>
        <w:pStyle w:val="affffff6"/>
        <w:rPr>
          <w:lang w:val="ru-RU"/>
        </w:rPr>
      </w:pPr>
      <w:r w:rsidRPr="00F24F7B">
        <w:rPr>
          <w:lang w:val="ru-RU"/>
        </w:rPr>
        <w:t>В целях профилактики необходимы постоянные превентивные мероприятия направленные на обеспечение безопасности:</w:t>
      </w:r>
    </w:p>
    <w:p w:rsidR="002155C3" w:rsidRPr="00F24F7B" w:rsidRDefault="002155C3" w:rsidP="002155C3">
      <w:pPr>
        <w:pStyle w:val="affffff6"/>
        <w:rPr>
          <w:lang w:val="ru-RU"/>
        </w:rPr>
      </w:pPr>
      <w:r w:rsidRPr="00F24F7B">
        <w:rPr>
          <w:lang w:val="ru-RU"/>
        </w:rPr>
        <w:t>-</w:t>
      </w:r>
      <w:r w:rsidRPr="00F24F7B">
        <w:t> </w:t>
      </w:r>
      <w:r w:rsidRPr="00F24F7B">
        <w:rPr>
          <w:lang w:val="ru-RU"/>
        </w:rPr>
        <w:t>организация проведение инструктажа с лицами, участвующими в противоэпизоотических мероприятиях, по правилам безопасности при обращении с животными, потенциально инфицированными вирусом, при необходимости с привлечением специалистов государственной ветеринарной службы;</w:t>
      </w:r>
    </w:p>
    <w:p w:rsidR="002155C3" w:rsidRPr="00F24F7B" w:rsidRDefault="002155C3" w:rsidP="002155C3">
      <w:pPr>
        <w:pStyle w:val="affffff6"/>
        <w:rPr>
          <w:lang w:val="ru-RU"/>
        </w:rPr>
      </w:pPr>
      <w:r w:rsidRPr="00F24F7B">
        <w:rPr>
          <w:lang w:val="ru-RU"/>
        </w:rPr>
        <w:t>-</w:t>
      </w:r>
      <w:r w:rsidRPr="00F24F7B">
        <w:t> </w:t>
      </w:r>
      <w:r w:rsidRPr="00F24F7B">
        <w:rPr>
          <w:lang w:val="ru-RU"/>
        </w:rPr>
        <w:t>проведение ежедневного контроля охраны территории от заноса заразных болезней человека и животных из-за ее пределов путем ввоза животных, продуктов животноводства и растениеводства из неблагополучных регионов России и зарубежья;</w:t>
      </w:r>
    </w:p>
    <w:p w:rsidR="002155C3" w:rsidRPr="00F24F7B" w:rsidRDefault="002155C3" w:rsidP="002155C3">
      <w:pPr>
        <w:pStyle w:val="affffff6"/>
        <w:rPr>
          <w:lang w:val="ru-RU"/>
        </w:rPr>
      </w:pPr>
      <w:r w:rsidRPr="00F24F7B">
        <w:rPr>
          <w:lang w:val="ru-RU"/>
        </w:rPr>
        <w:t>-</w:t>
      </w:r>
      <w:r w:rsidR="003E6A48" w:rsidRPr="00F24F7B">
        <w:t> </w:t>
      </w:r>
      <w:r w:rsidRPr="00F24F7B">
        <w:rPr>
          <w:lang w:val="ru-RU"/>
        </w:rPr>
        <w:t xml:space="preserve">информирование населения через средства массовой информации; </w:t>
      </w:r>
    </w:p>
    <w:p w:rsidR="002155C3" w:rsidRPr="00F24F7B" w:rsidRDefault="002155C3" w:rsidP="002155C3">
      <w:pPr>
        <w:pStyle w:val="affffff6"/>
        <w:rPr>
          <w:lang w:val="ru-RU"/>
        </w:rPr>
      </w:pPr>
      <w:r w:rsidRPr="00F24F7B">
        <w:rPr>
          <w:lang w:val="ru-RU"/>
        </w:rPr>
        <w:t>-</w:t>
      </w:r>
      <w:r w:rsidRPr="00F24F7B">
        <w:t> </w:t>
      </w:r>
      <w:r w:rsidRPr="00F24F7B">
        <w:rPr>
          <w:lang w:val="ru-RU"/>
        </w:rPr>
        <w:t xml:space="preserve">проведение в плановом режиме головообработки животных (вакцинация), диагностические исследования, дезинфекции помещений. </w:t>
      </w:r>
    </w:p>
    <w:p w:rsidR="002155C3" w:rsidRPr="00F24F7B" w:rsidRDefault="002155C3" w:rsidP="002155C3">
      <w:pPr>
        <w:pStyle w:val="affffff6"/>
        <w:rPr>
          <w:i/>
          <w:lang w:val="ru-RU"/>
        </w:rPr>
      </w:pPr>
      <w:r w:rsidRPr="00F24F7B">
        <w:rPr>
          <w:i/>
          <w:lang w:val="ru-RU"/>
        </w:rPr>
        <w:t>Источники возникновения и</w:t>
      </w:r>
      <w:r w:rsidRPr="00F24F7B">
        <w:rPr>
          <w:i/>
          <w:iCs/>
          <w:lang w:val="ru-RU"/>
        </w:rPr>
        <w:t>нфекционной заболеваемости сельскохозяйственных растений</w:t>
      </w:r>
      <w:r w:rsidRPr="00F24F7B">
        <w:rPr>
          <w:i/>
          <w:lang w:val="ru-RU"/>
        </w:rPr>
        <w:t>.</w:t>
      </w:r>
    </w:p>
    <w:p w:rsidR="002155C3" w:rsidRPr="00F24F7B" w:rsidRDefault="002155C3" w:rsidP="002155C3">
      <w:pPr>
        <w:pStyle w:val="affffff6"/>
        <w:rPr>
          <w:lang w:val="ru-RU"/>
        </w:rPr>
      </w:pPr>
      <w:r w:rsidRPr="00F24F7B">
        <w:rPr>
          <w:lang w:val="ru-RU"/>
        </w:rPr>
        <w:t xml:space="preserve">Исходя из статистики в </w:t>
      </w:r>
      <w:r w:rsidR="00EB2ADF">
        <w:rPr>
          <w:lang w:val="ru-RU"/>
        </w:rPr>
        <w:t>Мичуринском</w:t>
      </w:r>
      <w:r w:rsidR="00F24F7B" w:rsidRPr="00F24F7B">
        <w:rPr>
          <w:lang w:val="ru-RU"/>
        </w:rPr>
        <w:t xml:space="preserve"> </w:t>
      </w:r>
      <w:r w:rsidRPr="00F24F7B">
        <w:rPr>
          <w:lang w:val="ru-RU"/>
        </w:rPr>
        <w:t>сельсовете маловероятно возникновение неблагоприятной обстановки, связанной с сельскохозяйственными вредителями.</w:t>
      </w:r>
    </w:p>
    <w:p w:rsidR="002155C3" w:rsidRPr="00EC79A8" w:rsidRDefault="002155C3" w:rsidP="002155C3">
      <w:pPr>
        <w:pStyle w:val="affffff6"/>
        <w:rPr>
          <w:lang w:val="ru-RU"/>
        </w:rPr>
      </w:pPr>
      <w:r w:rsidRPr="00EC79A8">
        <w:rPr>
          <w:lang w:val="ru-RU"/>
        </w:rPr>
        <w:t xml:space="preserve">Мероприятия по предотвращению возникновения чрезвычайных ситуаций проводятся в соответствии с методическими указаниями по проведению комплексного мониторинга плодородия почв земель </w:t>
      </w:r>
      <w:r w:rsidR="00F24F7B">
        <w:rPr>
          <w:lang w:val="ru-RU"/>
        </w:rPr>
        <w:t>сельскохозяйственного</w:t>
      </w:r>
      <w:r w:rsidR="002E1143">
        <w:rPr>
          <w:lang w:val="ru-RU"/>
        </w:rPr>
        <w:t xml:space="preserve"> назначения.</w:t>
      </w:r>
    </w:p>
    <w:p w:rsidR="00445384" w:rsidRPr="00F83F46" w:rsidRDefault="00426609" w:rsidP="009B0027">
      <w:pPr>
        <w:pStyle w:val="30"/>
        <w:spacing w:before="240"/>
        <w:ind w:left="0" w:right="-2"/>
        <w:rPr>
          <w:b w:val="0"/>
          <w:u w:val="single"/>
        </w:rPr>
      </w:pPr>
      <w:bookmarkStart w:id="196" w:name="_Toc199152067"/>
      <w:r w:rsidRPr="00F83F46">
        <w:rPr>
          <w:szCs w:val="24"/>
        </w:rPr>
        <w:t>3.11.</w:t>
      </w:r>
      <w:r w:rsidR="00C7116C" w:rsidRPr="00F83F46">
        <w:rPr>
          <w:szCs w:val="24"/>
        </w:rPr>
        <w:t>3</w:t>
      </w:r>
      <w:r w:rsidRPr="00F83F46">
        <w:rPr>
          <w:szCs w:val="24"/>
        </w:rPr>
        <w:t xml:space="preserve">. </w:t>
      </w:r>
      <w:r w:rsidR="00445384" w:rsidRPr="00F83F46">
        <w:rPr>
          <w:szCs w:val="24"/>
        </w:rPr>
        <w:t xml:space="preserve">Перечень </w:t>
      </w:r>
      <w:r w:rsidRPr="00F83F46">
        <w:rPr>
          <w:szCs w:val="24"/>
        </w:rPr>
        <w:t xml:space="preserve">и характеристика основных факторов риска чрезвычайных ситуаций </w:t>
      </w:r>
      <w:r w:rsidR="00445384" w:rsidRPr="00F83F46">
        <w:rPr>
          <w:szCs w:val="24"/>
        </w:rPr>
        <w:t>техногенного характера</w:t>
      </w:r>
      <w:bookmarkEnd w:id="196"/>
    </w:p>
    <w:p w:rsidR="00B56490" w:rsidRPr="00F83F46" w:rsidRDefault="00B56490" w:rsidP="00E646E3">
      <w:pPr>
        <w:pStyle w:val="affffff6"/>
        <w:spacing w:before="240"/>
        <w:rPr>
          <w:lang w:val="ru-RU"/>
        </w:rPr>
      </w:pPr>
      <w:bookmarkStart w:id="197" w:name="_Toc36208233"/>
      <w:bookmarkEnd w:id="193"/>
      <w:r w:rsidRPr="00F83F46">
        <w:rPr>
          <w:lang w:val="ru-RU"/>
        </w:rPr>
        <w:t xml:space="preserve">Техногенная чрезвычайная ситуация </w:t>
      </w:r>
      <w:r w:rsidR="0052148B" w:rsidRPr="00F83F46">
        <w:rPr>
          <w:lang w:val="ru-RU"/>
        </w:rPr>
        <w:t>-</w:t>
      </w:r>
      <w:r w:rsidRPr="00F83F46">
        <w:rPr>
          <w:lang w:val="ru-RU"/>
        </w:rPr>
        <w:t xml:space="preserve">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 (ГОСТ 22.0.05-97 «Безопасность в чрезвычайных ситуациях. Техногенные чрезвычайные ситуации». Термины и определения)</w:t>
      </w:r>
      <w:bookmarkEnd w:id="197"/>
      <w:r w:rsidRPr="00F83F46">
        <w:rPr>
          <w:lang w:val="ru-RU"/>
        </w:rPr>
        <w:t>.</w:t>
      </w:r>
    </w:p>
    <w:p w:rsidR="00FC053A" w:rsidRPr="00F83F46" w:rsidRDefault="00FC053A" w:rsidP="00FC053A">
      <w:pPr>
        <w:pStyle w:val="ab"/>
        <w:spacing w:before="0" w:beforeAutospacing="0" w:after="0" w:afterAutospacing="0"/>
        <w:ind w:firstLine="851"/>
        <w:rPr>
          <w:bCs/>
          <w:lang w:val="ru-RU"/>
        </w:rPr>
      </w:pPr>
      <w:r w:rsidRPr="00F83F46">
        <w:rPr>
          <w:bCs/>
          <w:lang w:val="ru-RU"/>
        </w:rPr>
        <w:t>К техногенным чрезвычайным ситуациям относятся:</w:t>
      </w:r>
    </w:p>
    <w:p w:rsidR="00FC053A" w:rsidRPr="00F83F46" w:rsidRDefault="00FC053A" w:rsidP="00FC053A">
      <w:pPr>
        <w:pStyle w:val="ab"/>
        <w:spacing w:before="0" w:beforeAutospacing="0" w:after="0" w:afterAutospacing="0"/>
        <w:ind w:firstLine="851"/>
        <w:rPr>
          <w:lang w:val="ru-RU"/>
        </w:rPr>
      </w:pPr>
      <w:r w:rsidRPr="00F83F46">
        <w:rPr>
          <w:lang w:val="ru-RU"/>
        </w:rPr>
        <w:t>- транспортные аварии и катастрофы, включающие: крушение и аварии товарных и пассажирских поездов, аварии грузовых и пассажирских судов, авиационные катастрофы вне аэропортов и населенных пунктов, крупные автомобильные катастрофы, аварии транспорта на мостах, железнодорожных переездах и тоннелях, аварии на магистральных трубопроводах;</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пожары и взрывы в зданиях, на коммуникациях и технологическом оборудовании промышленных объектов, на объектах добычи, переработки и хранения легковоспламеняющихся, горючих и взрывчатых веществ, на различных видах транспорта, жилых и общественных зданиях, в местах падения неразорвавшихся боеприпасов и взрывчатых веществ;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с выбросом (угрозой выброса) и распространением облака аварийно-химически опасных в</w:t>
      </w:r>
      <w:r w:rsidR="000B7D7F">
        <w:rPr>
          <w:lang w:val="ru-RU"/>
        </w:rPr>
        <w:t>е</w:t>
      </w:r>
      <w:r w:rsidRPr="00F83F46">
        <w:rPr>
          <w:lang w:val="ru-RU"/>
        </w:rPr>
        <w:t>ществ (АХОВ) при их производстве, переработке или хранении (захоронении), тр</w:t>
      </w:r>
      <w:r w:rsidR="000B7D7F">
        <w:rPr>
          <w:lang w:val="ru-RU"/>
        </w:rPr>
        <w:t>а</w:t>
      </w:r>
      <w:r w:rsidRPr="00F83F46">
        <w:rPr>
          <w:lang w:val="ru-RU"/>
        </w:rPr>
        <w:t>нспортировке, в процессе протекания химических реакций, начавшихся в результате аварии, аварии с химическими боеприпасами;</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с выбросом (угрозой выброса) радиоактивных веществ при авариях на АЭС, аварии транспортных средств;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с выбросом (угрозой выброса) биологически опасных веществ (БОВ), на предприятиях промышленности и в научно- исследовательских учреждениях, на транспорте, а также при хранении и обслуживании биологических боеприпасов;</w:t>
      </w:r>
    </w:p>
    <w:p w:rsidR="00FC053A" w:rsidRPr="00F83F46" w:rsidRDefault="00FC053A" w:rsidP="00FC053A">
      <w:pPr>
        <w:pStyle w:val="ab"/>
        <w:spacing w:before="0" w:beforeAutospacing="0" w:after="0" w:afterAutospacing="0"/>
        <w:ind w:firstLine="851"/>
        <w:rPr>
          <w:lang w:val="ru-RU"/>
        </w:rPr>
      </w:pPr>
      <w:r w:rsidRPr="00F83F46">
        <w:rPr>
          <w:lang w:val="ru-RU"/>
        </w:rPr>
        <w:lastRenderedPageBreak/>
        <w:t>-</w:t>
      </w:r>
      <w:r w:rsidR="00220BC4" w:rsidRPr="00F83F46">
        <w:rPr>
          <w:bCs/>
        </w:rPr>
        <w:t> </w:t>
      </w:r>
      <w:r w:rsidRPr="00F83F46">
        <w:rPr>
          <w:lang w:val="ru-RU"/>
        </w:rPr>
        <w:t>внезапное обрушение жилых, промышленных и общественных зданий и сооружений, элементов транспортных коммуникаций;</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на электроэнергетических объектах: электростанциях, ЛЭП, трансформаторных, распределительных и преобразовательных подстанциях с долговременным перерывом электросна</w:t>
      </w:r>
      <w:r w:rsidR="003A4B1A">
        <w:rPr>
          <w:lang w:val="ru-RU"/>
        </w:rPr>
        <w:t>б</w:t>
      </w:r>
      <w:r w:rsidRPr="00F83F46">
        <w:rPr>
          <w:lang w:val="ru-RU"/>
        </w:rPr>
        <w:t>жения основных потребителей или обширных территорий, выход из строя транспортных электрически</w:t>
      </w:r>
      <w:r w:rsidR="003A4B1A">
        <w:rPr>
          <w:lang w:val="ru-RU"/>
        </w:rPr>
        <w:t>х</w:t>
      </w:r>
      <w:r w:rsidRPr="00F83F46">
        <w:rPr>
          <w:lang w:val="ru-RU"/>
        </w:rPr>
        <w:t xml:space="preserve"> контактных сетей;</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на коммунальных системах жизнеобеспечения, в том числе: на канализационных системах с массовым выбросом загрязн</w:t>
      </w:r>
      <w:r w:rsidR="003A4B1A">
        <w:rPr>
          <w:lang w:val="ru-RU"/>
        </w:rPr>
        <w:t>яющих веществ, системах водоснаб</w:t>
      </w:r>
      <w:r w:rsidRPr="00F83F46">
        <w:rPr>
          <w:lang w:val="ru-RU"/>
        </w:rPr>
        <w:t>жения населения питьевой водой, сетях теплоснабжения и на коммунальных газопроводах;</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аварии на очистных сооружениях сточных вод промышленных предприятий с массовым выбросом загрязняющих веществ и промышленных газов;</w:t>
      </w:r>
    </w:p>
    <w:p w:rsidR="00FC053A" w:rsidRPr="00F83F46" w:rsidRDefault="00FC053A" w:rsidP="00FC053A">
      <w:pPr>
        <w:pStyle w:val="ab"/>
        <w:spacing w:before="0" w:beforeAutospacing="0" w:after="0" w:afterAutospacing="0"/>
        <w:ind w:firstLine="851"/>
        <w:rPr>
          <w:lang w:val="ru-RU"/>
        </w:rPr>
      </w:pPr>
      <w:r w:rsidRPr="00F83F46">
        <w:rPr>
          <w:lang w:val="ru-RU"/>
        </w:rPr>
        <w:t>-</w:t>
      </w:r>
      <w:r w:rsidR="00220BC4" w:rsidRPr="00F83F46">
        <w:rPr>
          <w:bCs/>
        </w:rPr>
        <w:t> </w:t>
      </w:r>
      <w:r w:rsidRPr="00F83F46">
        <w:rPr>
          <w:lang w:val="ru-RU"/>
        </w:rPr>
        <w:t>гидродинамические аварии с прорывом плотин (дамб, шлюзов, перемычек и т.д.), образованием волн прорыва и зон катастрофического затопления и подтопления, с образованием прорывного паводк</w:t>
      </w:r>
      <w:r w:rsidR="003A4B1A">
        <w:rPr>
          <w:lang w:val="ru-RU"/>
        </w:rPr>
        <w:t>а и смывом плодородных почв или</w:t>
      </w:r>
      <w:r w:rsidRPr="00F83F46">
        <w:rPr>
          <w:lang w:val="ru-RU"/>
        </w:rPr>
        <w:t xml:space="preserve"> образованием наносов на обширных территориях. </w:t>
      </w:r>
    </w:p>
    <w:p w:rsidR="00FC053A" w:rsidRPr="00F83F46" w:rsidRDefault="00FC053A" w:rsidP="00FC053A">
      <w:pPr>
        <w:tabs>
          <w:tab w:val="left" w:pos="-2127"/>
        </w:tabs>
        <w:autoSpaceDE w:val="0"/>
        <w:spacing w:after="0" w:line="240" w:lineRule="auto"/>
        <w:ind w:right="-30" w:firstLine="851"/>
        <w:jc w:val="both"/>
      </w:pPr>
      <w:r w:rsidRPr="00F83F46">
        <w:t xml:space="preserve">На территории </w:t>
      </w:r>
      <w:r w:rsidR="00F31956">
        <w:t>Мичуринского</w:t>
      </w:r>
      <w:r w:rsidRPr="00F83F46">
        <w:t xml:space="preserve"> сельсовета наиболее вероятны техногенные чрезвычайные ситуации обусловленные:</w:t>
      </w:r>
    </w:p>
    <w:p w:rsidR="00FC053A" w:rsidRPr="00F83F46" w:rsidRDefault="00FC053A" w:rsidP="00FC053A">
      <w:pPr>
        <w:tabs>
          <w:tab w:val="left" w:pos="-2127"/>
        </w:tabs>
        <w:autoSpaceDE w:val="0"/>
        <w:spacing w:after="0" w:line="240" w:lineRule="auto"/>
        <w:ind w:right="-30" w:firstLine="851"/>
        <w:jc w:val="both"/>
      </w:pPr>
      <w:r w:rsidRPr="00F83F46">
        <w:t>- авариями на коммунальных системах (с учетом износа и готовности о</w:t>
      </w:r>
      <w:r w:rsidR="003A4B1A">
        <w:t>бъектов ЖКХ, запасами топливно-</w:t>
      </w:r>
      <w:r w:rsidRPr="00F83F46">
        <w:t>энергетических ресурсов);</w:t>
      </w:r>
    </w:p>
    <w:p w:rsidR="00FC053A" w:rsidRPr="00F83F46" w:rsidRDefault="00FC053A" w:rsidP="00FC053A">
      <w:pPr>
        <w:tabs>
          <w:tab w:val="left" w:pos="-2127"/>
        </w:tabs>
        <w:autoSpaceDE w:val="0"/>
        <w:spacing w:after="0" w:line="240" w:lineRule="auto"/>
        <w:ind w:right="-30" w:firstLine="851"/>
        <w:jc w:val="both"/>
      </w:pPr>
      <w:r w:rsidRPr="00F83F46">
        <w:t>- пожарами в жилом секторе и на объектах народного хозяйства;</w:t>
      </w:r>
    </w:p>
    <w:p w:rsidR="00FC053A" w:rsidRPr="00F83F46" w:rsidRDefault="00FC053A" w:rsidP="008242F5">
      <w:pPr>
        <w:tabs>
          <w:tab w:val="left" w:pos="-2127"/>
        </w:tabs>
        <w:autoSpaceDE w:val="0"/>
        <w:spacing w:after="0" w:line="240" w:lineRule="auto"/>
        <w:ind w:right="-30" w:firstLine="851"/>
        <w:jc w:val="both"/>
      </w:pPr>
      <w:r w:rsidRPr="00F83F46">
        <w:t>- крупными ав</w:t>
      </w:r>
      <w:r w:rsidR="008242F5" w:rsidRPr="00F83F46">
        <w:t>ариям на автомобильных дорогах</w:t>
      </w:r>
      <w:r w:rsidRPr="00F83F46">
        <w:t xml:space="preserve">. </w:t>
      </w:r>
    </w:p>
    <w:p w:rsidR="00F24F7B" w:rsidRPr="00A6362D" w:rsidRDefault="00F24F7B" w:rsidP="00F24F7B">
      <w:pPr>
        <w:tabs>
          <w:tab w:val="left" w:pos="-2127"/>
        </w:tabs>
        <w:autoSpaceDE w:val="0"/>
        <w:spacing w:after="0" w:line="240" w:lineRule="auto"/>
        <w:ind w:right="-30" w:firstLine="851"/>
        <w:jc w:val="both"/>
      </w:pPr>
      <w:r w:rsidRPr="00A6362D">
        <w:t>Подавляющая часть транспортных происшествий (&gt;95%) приходится на автомобильный транспорт. Особенно тяжелыми бывают автотранспортные аварии с пожарами, взрывами, утечкой опасных веществ.</w:t>
      </w:r>
    </w:p>
    <w:p w:rsidR="00F24F7B" w:rsidRPr="00A6362D" w:rsidRDefault="00F24F7B" w:rsidP="00F24F7B">
      <w:pPr>
        <w:tabs>
          <w:tab w:val="left" w:pos="-2127"/>
        </w:tabs>
        <w:autoSpaceDE w:val="0"/>
        <w:spacing w:after="0" w:line="240" w:lineRule="auto"/>
        <w:ind w:right="-30" w:firstLine="851"/>
        <w:jc w:val="both"/>
      </w:pPr>
      <w:r w:rsidRPr="00A6362D">
        <w:t xml:space="preserve">Наиболее распространенным техногенным бедствием для людей являются пожары. Пожары зданий и сооружений производственного, жилого, социально-бытового и культурного назначения остаются самым распространенным бедствием. Порой они являются причиной гибели значительного числа людей и больших материальных ущербов. </w:t>
      </w:r>
    </w:p>
    <w:p w:rsidR="00F24F7B" w:rsidRPr="0012493C" w:rsidRDefault="00F24F7B" w:rsidP="00F24F7B">
      <w:pPr>
        <w:tabs>
          <w:tab w:val="left" w:pos="-2127"/>
        </w:tabs>
        <w:autoSpaceDE w:val="0"/>
        <w:spacing w:after="0" w:line="240" w:lineRule="auto"/>
        <w:ind w:right="-30" w:firstLine="851"/>
        <w:jc w:val="both"/>
      </w:pPr>
      <w:r w:rsidRPr="0012493C">
        <w:t xml:space="preserve">Ветхость систем жизнеобеспечения стала фактором постоянной потенциальной опасности возникновения чрезвычайных ситуаций на объектах жилищно-коммунального назначения. Особую опасность в осенне-зимний отопительный период создают аварии на системах теплоснабжения. Это происходит из-за того, что объемы предзимних работ из-за нехватки средств систематически недовыполняются, а также вследствие нехватки топлива. </w:t>
      </w:r>
    </w:p>
    <w:p w:rsidR="00B56490" w:rsidRPr="00FD7674" w:rsidRDefault="00B56490" w:rsidP="007407CF">
      <w:pPr>
        <w:pStyle w:val="affffff6"/>
        <w:rPr>
          <w:u w:val="single"/>
          <w:lang w:val="ru-RU"/>
        </w:rPr>
      </w:pPr>
      <w:r w:rsidRPr="00FD7674">
        <w:rPr>
          <w:u w:val="single"/>
          <w:lang w:val="ru-RU"/>
        </w:rPr>
        <w:t>Источники возникновения ЧС на объектах транспорта</w:t>
      </w:r>
    </w:p>
    <w:p w:rsidR="00B56490" w:rsidRPr="00FD7674" w:rsidRDefault="00B56490" w:rsidP="007407CF">
      <w:pPr>
        <w:pStyle w:val="affffff6"/>
        <w:rPr>
          <w:bCs/>
          <w:i/>
          <w:lang w:val="ru-RU"/>
        </w:rPr>
      </w:pPr>
      <w:r w:rsidRPr="00FD7674">
        <w:rPr>
          <w:i/>
          <w:lang w:val="ru-RU"/>
        </w:rPr>
        <w:t>Источники возникновения ЧС на объектах железнодорожного транспорта</w:t>
      </w:r>
      <w:r w:rsidRPr="00FD7674">
        <w:rPr>
          <w:bCs/>
          <w:i/>
          <w:lang w:val="ru-RU"/>
        </w:rPr>
        <w:t xml:space="preserve"> </w:t>
      </w:r>
    </w:p>
    <w:p w:rsidR="00CD317E" w:rsidRPr="00363A7C" w:rsidRDefault="00CD317E" w:rsidP="000F792C">
      <w:pPr>
        <w:spacing w:after="0" w:line="240" w:lineRule="auto"/>
        <w:ind w:firstLine="709"/>
        <w:jc w:val="both"/>
      </w:pPr>
      <w:r w:rsidRPr="00363A7C">
        <w:t>Риски возникновения чрезвычайных ситуаций на железнодорожных путях</w:t>
      </w:r>
      <w:r>
        <w:t>, находящихся на территории Мичуринского сельсовета,</w:t>
      </w:r>
      <w:r w:rsidRPr="00363A7C">
        <w:t xml:space="preserve"> находятся на минимальном уровне, в связи с развитой железнодорожной инфраструктурой.</w:t>
      </w:r>
    </w:p>
    <w:p w:rsidR="00B56490" w:rsidRPr="00FD7674" w:rsidRDefault="00B56490" w:rsidP="007407CF">
      <w:pPr>
        <w:pStyle w:val="affffff6"/>
        <w:rPr>
          <w:bCs/>
          <w:i/>
          <w:lang w:val="ru-RU"/>
        </w:rPr>
      </w:pPr>
      <w:r w:rsidRPr="00FD7674">
        <w:rPr>
          <w:i/>
          <w:lang w:val="ru-RU"/>
        </w:rPr>
        <w:t>Источники возникновения ЧС на объектах водного транспорта</w:t>
      </w:r>
      <w:r w:rsidRPr="00FD7674">
        <w:rPr>
          <w:bCs/>
          <w:i/>
          <w:lang w:val="ru-RU"/>
        </w:rPr>
        <w:t xml:space="preserve"> </w:t>
      </w:r>
    </w:p>
    <w:p w:rsidR="00B56490" w:rsidRPr="004A1D73" w:rsidRDefault="00B56490" w:rsidP="00CD317E">
      <w:pPr>
        <w:tabs>
          <w:tab w:val="left" w:pos="3654"/>
        </w:tabs>
        <w:spacing w:after="0" w:line="240" w:lineRule="auto"/>
        <w:ind w:firstLine="709"/>
        <w:jc w:val="both"/>
        <w:rPr>
          <w:bCs/>
        </w:rPr>
      </w:pPr>
      <w:r w:rsidRPr="004A1D73">
        <w:rPr>
          <w:bCs/>
        </w:rPr>
        <w:t xml:space="preserve">Судоходные реки и внутренний водный транспорт на территории </w:t>
      </w:r>
      <w:r w:rsidR="00F31956" w:rsidRPr="004A1D73">
        <w:rPr>
          <w:bCs/>
          <w:szCs w:val="24"/>
        </w:rPr>
        <w:t xml:space="preserve">Мичуринского </w:t>
      </w:r>
      <w:r w:rsidRPr="004A1D73">
        <w:rPr>
          <w:bCs/>
        </w:rPr>
        <w:t>сельсовета отсутствуют.</w:t>
      </w:r>
    </w:p>
    <w:p w:rsidR="00B56490" w:rsidRPr="00FD7674" w:rsidRDefault="00B56490" w:rsidP="007407CF">
      <w:pPr>
        <w:pStyle w:val="affffff6"/>
        <w:rPr>
          <w:bCs/>
          <w:i/>
          <w:lang w:val="ru-RU"/>
        </w:rPr>
      </w:pPr>
      <w:r w:rsidRPr="00FD7674">
        <w:rPr>
          <w:i/>
          <w:lang w:val="ru-RU"/>
        </w:rPr>
        <w:t>Источники возникновения ЧС на объектах воздушного транспорта</w:t>
      </w:r>
      <w:r w:rsidRPr="00FD7674">
        <w:rPr>
          <w:bCs/>
          <w:i/>
          <w:lang w:val="ru-RU"/>
        </w:rPr>
        <w:t xml:space="preserve"> </w:t>
      </w:r>
    </w:p>
    <w:p w:rsidR="00B56490" w:rsidRPr="002035F2" w:rsidRDefault="00B56490" w:rsidP="00CD317E">
      <w:pPr>
        <w:tabs>
          <w:tab w:val="left" w:pos="3654"/>
        </w:tabs>
        <w:spacing w:after="0" w:line="240" w:lineRule="auto"/>
        <w:ind w:firstLine="709"/>
        <w:jc w:val="both"/>
        <w:rPr>
          <w:bCs/>
          <w:color w:val="FF0000"/>
          <w:szCs w:val="24"/>
        </w:rPr>
      </w:pPr>
      <w:r w:rsidRPr="004A1D73">
        <w:t xml:space="preserve">На территории </w:t>
      </w:r>
      <w:r w:rsidR="00F31956" w:rsidRPr="004A1D73">
        <w:rPr>
          <w:bCs/>
          <w:szCs w:val="24"/>
        </w:rPr>
        <w:t>Мичуринского</w:t>
      </w:r>
      <w:r w:rsidRPr="004A1D73">
        <w:t xml:space="preserve"> сельсовета объекты воздушного транспорта отсутствуют, воздушный коридор не выделялся. Ближайший аэропорт </w:t>
      </w:r>
      <w:r w:rsidR="00393429" w:rsidRPr="004A1D73">
        <w:t xml:space="preserve">в </w:t>
      </w:r>
      <w:r w:rsidR="00393429" w:rsidRPr="00FB7041">
        <w:t>городе Пенза</w:t>
      </w:r>
      <w:r w:rsidR="00393429" w:rsidRPr="004A1D73">
        <w:t xml:space="preserve"> </w:t>
      </w:r>
      <w:r w:rsidRPr="004A1D73">
        <w:t>находится</w:t>
      </w:r>
      <w:r w:rsidR="00393429">
        <w:t xml:space="preserve"> в непосредственной близости от границ сельсовета.</w:t>
      </w:r>
    </w:p>
    <w:p w:rsidR="00B56490" w:rsidRPr="00FD7674" w:rsidRDefault="00B56490" w:rsidP="007407CF">
      <w:pPr>
        <w:pStyle w:val="affffff6"/>
        <w:rPr>
          <w:i/>
          <w:lang w:val="ru-RU"/>
        </w:rPr>
      </w:pPr>
      <w:r w:rsidRPr="00FD7674">
        <w:rPr>
          <w:i/>
          <w:lang w:val="ru-RU"/>
        </w:rPr>
        <w:t>Источники возникновения ЧС на объектах автомобильного транспорта</w:t>
      </w:r>
    </w:p>
    <w:p w:rsidR="00B56490" w:rsidRPr="002035F2" w:rsidRDefault="00B56490" w:rsidP="00B56490">
      <w:pPr>
        <w:autoSpaceDE w:val="0"/>
        <w:autoSpaceDN w:val="0"/>
        <w:adjustRightInd w:val="0"/>
        <w:spacing w:after="0" w:line="240" w:lineRule="auto"/>
        <w:ind w:firstLine="709"/>
        <w:jc w:val="both"/>
        <w:rPr>
          <w:color w:val="FF0000"/>
        </w:rPr>
      </w:pPr>
      <w:r w:rsidRPr="00AD639A">
        <w:t xml:space="preserve">Источники возникновения чрезвычайных ситуаций (далее - ЧС) на автомобильном транспорте могут быть </w:t>
      </w:r>
      <w:r w:rsidR="005E66C7" w:rsidRPr="00AD639A">
        <w:t>аварии транспортных средств,</w:t>
      </w:r>
      <w:r w:rsidRPr="00AD639A">
        <w:t xml:space="preserve"> перевозящих химически опасные вещества (хлор, аммиак), легковоспламеняющиеся и горючие жидкости (бензин, дизельное топливо, масла) по автодорогам, проложенным по территории района.</w:t>
      </w:r>
      <w:r w:rsidRPr="002035F2">
        <w:rPr>
          <w:color w:val="FF0000"/>
        </w:rPr>
        <w:t xml:space="preserve"> </w:t>
      </w:r>
    </w:p>
    <w:p w:rsidR="00B56490" w:rsidRPr="008D4ECC" w:rsidRDefault="00CD317E" w:rsidP="00CD317E">
      <w:pPr>
        <w:spacing w:after="0" w:line="240" w:lineRule="auto"/>
        <w:ind w:firstLine="709"/>
        <w:jc w:val="both"/>
      </w:pPr>
      <w:r w:rsidRPr="00363A7C">
        <w:lastRenderedPageBreak/>
        <w:t xml:space="preserve">По территории сельсовета, в его северо-центральной части проходит автомобильная дорога федерального </w:t>
      </w:r>
      <w:r>
        <w:t xml:space="preserve">значения Р-208 «Тамбов – Пенза» </w:t>
      </w:r>
      <w:r w:rsidR="00B56490" w:rsidRPr="008D4ECC">
        <w:t>по котор</w:t>
      </w:r>
      <w:r w:rsidR="008D4ECC" w:rsidRPr="008D4ECC">
        <w:t>ой</w:t>
      </w:r>
      <w:r w:rsidR="00B56490" w:rsidRPr="008D4ECC">
        <w:t xml:space="preserve"> может осуществляться: </w:t>
      </w:r>
    </w:p>
    <w:p w:rsidR="00B56490" w:rsidRPr="008D4ECC" w:rsidRDefault="00B56490" w:rsidP="00B56490">
      <w:pPr>
        <w:pStyle w:val="affffff6"/>
        <w:rPr>
          <w:lang w:val="ru-RU"/>
        </w:rPr>
      </w:pPr>
      <w:r w:rsidRPr="008D4ECC">
        <w:rPr>
          <w:lang w:val="ru-RU"/>
        </w:rPr>
        <w:t>- транспортировка хлора в контейнерах</w:t>
      </w:r>
      <w:r w:rsidR="00A64382" w:rsidRPr="008D4ECC">
        <w:rPr>
          <w:lang w:val="ru-RU"/>
        </w:rPr>
        <w:t>;</w:t>
      </w:r>
    </w:p>
    <w:p w:rsidR="00B56490" w:rsidRPr="008D4ECC" w:rsidRDefault="00B56490" w:rsidP="00B56490">
      <w:pPr>
        <w:pStyle w:val="affffff6"/>
        <w:rPr>
          <w:lang w:val="ru-RU"/>
        </w:rPr>
      </w:pPr>
      <w:r w:rsidRPr="008D4ECC">
        <w:rPr>
          <w:lang w:val="ru-RU"/>
        </w:rPr>
        <w:t>- транспортировка аммиака в цистернах</w:t>
      </w:r>
      <w:r w:rsidR="00A64382" w:rsidRPr="008D4ECC">
        <w:rPr>
          <w:lang w:val="ru-RU"/>
        </w:rPr>
        <w:t>;</w:t>
      </w:r>
    </w:p>
    <w:p w:rsidR="00B56490" w:rsidRPr="008D4ECC" w:rsidRDefault="00B56490" w:rsidP="00B56490">
      <w:pPr>
        <w:pStyle w:val="affffff6"/>
        <w:rPr>
          <w:lang w:val="ru-RU"/>
        </w:rPr>
      </w:pPr>
      <w:r w:rsidRPr="008D4ECC">
        <w:rPr>
          <w:lang w:val="ru-RU"/>
        </w:rPr>
        <w:t>- транспортировка нефтепродуктов в цистернах</w:t>
      </w:r>
      <w:r w:rsidR="00A64382" w:rsidRPr="008D4ECC">
        <w:rPr>
          <w:lang w:val="ru-RU"/>
        </w:rPr>
        <w:t>;</w:t>
      </w:r>
    </w:p>
    <w:p w:rsidR="00B56490" w:rsidRPr="008D4ECC" w:rsidRDefault="00B56490" w:rsidP="00B56490">
      <w:pPr>
        <w:pStyle w:val="affffff6"/>
        <w:rPr>
          <w:lang w:val="ru-RU"/>
        </w:rPr>
      </w:pPr>
      <w:r w:rsidRPr="008D4ECC">
        <w:rPr>
          <w:lang w:val="ru-RU"/>
        </w:rPr>
        <w:t>- транспортировка СУГ в цистернах</w:t>
      </w:r>
      <w:r w:rsidR="00A64382" w:rsidRPr="008D4ECC">
        <w:rPr>
          <w:lang w:val="ru-RU"/>
        </w:rPr>
        <w:t>.</w:t>
      </w:r>
    </w:p>
    <w:p w:rsidR="00682494" w:rsidRPr="00B2790A" w:rsidRDefault="00682494" w:rsidP="00682494">
      <w:pPr>
        <w:pStyle w:val="affffff6"/>
        <w:rPr>
          <w:lang w:val="ru-RU"/>
        </w:rPr>
      </w:pPr>
      <w:r w:rsidRPr="00B2790A">
        <w:rPr>
          <w:lang w:val="ru-RU"/>
        </w:rPr>
        <w:t>Вероятность транспортных ЧС зависит от числа транспортных средств и дальности перевозки каждым транспортным средством, наличием неблагоприятных фак</w:t>
      </w:r>
      <w:r w:rsidR="000B7D7F">
        <w:rPr>
          <w:lang w:val="ru-RU"/>
        </w:rPr>
        <w:t>торов для безопасного движения.</w:t>
      </w:r>
    </w:p>
    <w:p w:rsidR="00682494" w:rsidRPr="00A25501" w:rsidRDefault="00682494" w:rsidP="00682494">
      <w:pPr>
        <w:pStyle w:val="affffff6"/>
        <w:rPr>
          <w:lang w:val="ru-RU"/>
        </w:rPr>
      </w:pPr>
      <w:r w:rsidRPr="00A25501">
        <w:rPr>
          <w:lang w:val="ru-RU"/>
        </w:rPr>
        <w:t xml:space="preserve">По статистическим данным, автотранспортом перевозится </w:t>
      </w:r>
      <w:r w:rsidRPr="00CD317E">
        <w:rPr>
          <w:lang w:val="ru-RU"/>
        </w:rPr>
        <w:t>60%</w:t>
      </w:r>
      <w:r w:rsidRPr="00A25501">
        <w:rPr>
          <w:lang w:val="ru-RU"/>
        </w:rPr>
        <w:t xml:space="preserve"> опасных грузов, среднее расстояние перевозок для бензовозов составляет 45 км, а для грузовиков с химическими веществами</w:t>
      </w:r>
      <w:r w:rsidR="006C4AE8">
        <w:rPr>
          <w:lang w:val="ru-RU"/>
        </w:rPr>
        <w:t xml:space="preserve"> </w:t>
      </w:r>
      <w:r w:rsidRPr="00A25501">
        <w:rPr>
          <w:lang w:val="ru-RU"/>
        </w:rPr>
        <w:t>-</w:t>
      </w:r>
      <w:r w:rsidR="006C4AE8">
        <w:rPr>
          <w:lang w:val="ru-RU"/>
        </w:rPr>
        <w:t xml:space="preserve"> </w:t>
      </w:r>
      <w:smartTag w:uri="urn:schemas-microsoft-com:office:smarttags" w:element="metricconverter">
        <w:smartTagPr>
          <w:attr w:name="ProductID" w:val="420 км"/>
        </w:smartTagPr>
        <w:r w:rsidRPr="00A25501">
          <w:rPr>
            <w:lang w:val="ru-RU"/>
          </w:rPr>
          <w:t>420 км</w:t>
        </w:r>
      </w:smartTag>
      <w:r w:rsidRPr="00A25501">
        <w:rPr>
          <w:lang w:val="ru-RU"/>
        </w:rPr>
        <w:t>. Важной характеристикой является распределение аварий по величине ущерба. Как показывает практика, к выбросам под давлением, проливам или утечкам приводят около 0,5 всех аварийных ситуаций. Доля значимых утечек (аварий) составляет 0,2 случаев аварийных ситуаций.</w:t>
      </w:r>
    </w:p>
    <w:p w:rsidR="00682494" w:rsidRDefault="003A4B1A" w:rsidP="00682494">
      <w:pPr>
        <w:pStyle w:val="affffff6"/>
        <w:rPr>
          <w:lang w:val="ru-RU"/>
        </w:rPr>
      </w:pPr>
      <w:r>
        <w:rPr>
          <w:lang w:val="ru-RU"/>
        </w:rPr>
        <w:t>Крупных дорожно-</w:t>
      </w:r>
      <w:r w:rsidR="00682494" w:rsidRPr="00F8152D">
        <w:rPr>
          <w:lang w:val="ru-RU"/>
        </w:rPr>
        <w:t>транспортных прои</w:t>
      </w:r>
      <w:r>
        <w:rPr>
          <w:lang w:val="ru-RU"/>
        </w:rPr>
        <w:t>с</w:t>
      </w:r>
      <w:r w:rsidR="00682494" w:rsidRPr="00F8152D">
        <w:rPr>
          <w:lang w:val="ru-RU"/>
        </w:rPr>
        <w:t xml:space="preserve">шествий на территории сельсовета за последние </w:t>
      </w:r>
      <w:r w:rsidR="00682494">
        <w:rPr>
          <w:lang w:val="ru-RU"/>
        </w:rPr>
        <w:t>десять</w:t>
      </w:r>
      <w:r w:rsidR="00682494" w:rsidRPr="00F8152D">
        <w:rPr>
          <w:lang w:val="ru-RU"/>
        </w:rPr>
        <w:t xml:space="preserve"> лет не зафиксировано. </w:t>
      </w:r>
      <w:r w:rsidR="00CD317E">
        <w:rPr>
          <w:lang w:val="ru-RU"/>
        </w:rPr>
        <w:t>Аварийно-опасных участков на территории сельсовета нет. Риски возникновения ДТП</w:t>
      </w:r>
      <w:r w:rsidR="009F74EC">
        <w:rPr>
          <w:lang w:val="ru-RU"/>
        </w:rPr>
        <w:t xml:space="preserve"> на автодорогах и улицах населенных пунктов находятся на минимальном уровне.</w:t>
      </w:r>
    </w:p>
    <w:p w:rsidR="00465E3F" w:rsidRDefault="00682494" w:rsidP="00465E3F">
      <w:pPr>
        <w:pStyle w:val="affffff6"/>
        <w:rPr>
          <w:lang w:val="ru-RU"/>
        </w:rPr>
      </w:pPr>
      <w:r w:rsidRPr="00B2790A">
        <w:rPr>
          <w:lang w:val="ru-RU"/>
        </w:rPr>
        <w:t xml:space="preserve">На территории </w:t>
      </w:r>
      <w:r w:rsidR="00F31956">
        <w:rPr>
          <w:lang w:val="ru-RU"/>
        </w:rPr>
        <w:t>Мичуринского</w:t>
      </w:r>
      <w:r w:rsidRPr="00B2790A">
        <w:rPr>
          <w:lang w:val="ru-RU"/>
        </w:rPr>
        <w:t xml:space="preserve"> сельсовета мероприятия по строительству/реконструкции объектов, являющихся источниками возникновения чрезвычайных ситуаций на автомобильном транспорте не запланированы.</w:t>
      </w:r>
      <w:bookmarkStart w:id="198" w:name="_Toc36208238"/>
    </w:p>
    <w:p w:rsidR="00682494" w:rsidRPr="00465E3F" w:rsidRDefault="00682494" w:rsidP="00465E3F">
      <w:pPr>
        <w:pStyle w:val="affffff6"/>
        <w:rPr>
          <w:lang w:val="ru-RU"/>
        </w:rPr>
      </w:pPr>
      <w:r w:rsidRPr="00465E3F">
        <w:rPr>
          <w:lang w:val="ru-RU"/>
        </w:rPr>
        <w:t>Состав сил и средств ТП РСЧС Пензенской области,</w:t>
      </w:r>
      <w:bookmarkEnd w:id="198"/>
      <w:r w:rsidRPr="00465E3F">
        <w:rPr>
          <w:lang w:val="ru-RU"/>
        </w:rPr>
        <w:t xml:space="preserve"> привлекаемых для ликвидации последствий дорожно-транспортных происшествий на автомобильной дороге общего пользования федерального значения </w:t>
      </w:r>
      <w:r w:rsidR="00585529" w:rsidRPr="00465E3F">
        <w:rPr>
          <w:lang w:val="ru-RU"/>
        </w:rPr>
        <w:t>Р-208 «Тамбов – Пенза»</w:t>
      </w:r>
      <w:r w:rsidRPr="00465E3F">
        <w:rPr>
          <w:lang w:val="ru-RU"/>
        </w:rPr>
        <w:t>, представлен в таблице 3.11.3-1.</w:t>
      </w:r>
    </w:p>
    <w:p w:rsidR="00D304BA" w:rsidRPr="002035F2" w:rsidRDefault="00D304BA" w:rsidP="00A57A92">
      <w:pPr>
        <w:pStyle w:val="Caption"/>
        <w:spacing w:before="0" w:after="0"/>
        <w:rPr>
          <w:i w:val="0"/>
          <w:color w:val="FF0000"/>
        </w:rPr>
      </w:pPr>
    </w:p>
    <w:p w:rsidR="00D304BA" w:rsidRPr="002035F2" w:rsidRDefault="00D304BA" w:rsidP="00A57A92">
      <w:pPr>
        <w:autoSpaceDE w:val="0"/>
        <w:autoSpaceDN w:val="0"/>
        <w:spacing w:after="0" w:line="240" w:lineRule="auto"/>
        <w:ind w:firstLine="709"/>
        <w:jc w:val="both"/>
        <w:outlineLvl w:val="0"/>
        <w:rPr>
          <w:color w:val="FF0000"/>
        </w:rPr>
        <w:sectPr w:rsidR="00D304BA" w:rsidRPr="002035F2" w:rsidSect="005823BC">
          <w:headerReference w:type="even" r:id="rId78"/>
          <w:footerReference w:type="even" r:id="rId79"/>
          <w:pgSz w:w="11906" w:h="16838"/>
          <w:pgMar w:top="1134" w:right="850" w:bottom="1134" w:left="1701" w:header="567" w:footer="567" w:gutter="0"/>
          <w:cols w:space="708"/>
          <w:docGrid w:linePitch="360"/>
        </w:sectPr>
      </w:pPr>
    </w:p>
    <w:p w:rsidR="00881E24" w:rsidRPr="00FC1FCB" w:rsidRDefault="00881E24" w:rsidP="00F60B6C">
      <w:pPr>
        <w:pStyle w:val="Caption"/>
        <w:spacing w:before="0"/>
        <w:jc w:val="right"/>
        <w:rPr>
          <w:i w:val="0"/>
        </w:rPr>
      </w:pPr>
      <w:bookmarkStart w:id="199" w:name="_Toc36208237"/>
      <w:r w:rsidRPr="00FC1FCB">
        <w:rPr>
          <w:i w:val="0"/>
        </w:rPr>
        <w:lastRenderedPageBreak/>
        <w:t xml:space="preserve">Таблица </w:t>
      </w:r>
      <w:bookmarkEnd w:id="199"/>
      <w:r w:rsidRPr="00FC1FCB">
        <w:rPr>
          <w:i w:val="0"/>
        </w:rPr>
        <w:t>3.11.3-</w:t>
      </w:r>
      <w:r w:rsidR="00682494">
        <w:rPr>
          <w:i w:val="0"/>
        </w:rPr>
        <w:t>1</w:t>
      </w:r>
    </w:p>
    <w:tbl>
      <w:tblPr>
        <w:tblW w:w="51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1886"/>
        <w:gridCol w:w="2108"/>
        <w:gridCol w:w="1824"/>
        <w:gridCol w:w="2670"/>
        <w:gridCol w:w="3352"/>
        <w:gridCol w:w="1579"/>
        <w:gridCol w:w="1531"/>
      </w:tblGrid>
      <w:tr w:rsidR="00D304BA" w:rsidRPr="00FC1FCB" w:rsidTr="00FD7674">
        <w:trPr>
          <w:trHeight w:val="1018"/>
          <w:jc w:val="center"/>
        </w:trPr>
        <w:tc>
          <w:tcPr>
            <w:tcW w:w="631" w:type="pct"/>
            <w:vAlign w:val="center"/>
          </w:tcPr>
          <w:p w:rsidR="00D304BA" w:rsidRPr="00FC1FCB" w:rsidRDefault="00D304BA" w:rsidP="00531688">
            <w:pPr>
              <w:autoSpaceDE w:val="0"/>
              <w:autoSpaceDN w:val="0"/>
              <w:spacing w:after="0" w:line="240" w:lineRule="auto"/>
              <w:jc w:val="center"/>
              <w:rPr>
                <w:szCs w:val="24"/>
              </w:rPr>
            </w:pPr>
            <w:r w:rsidRPr="00FC1FCB">
              <w:rPr>
                <w:szCs w:val="24"/>
              </w:rPr>
              <w:t>Границы участка ответственности ФАД</w:t>
            </w:r>
          </w:p>
        </w:tc>
        <w:tc>
          <w:tcPr>
            <w:tcW w:w="705" w:type="pct"/>
            <w:vAlign w:val="center"/>
          </w:tcPr>
          <w:p w:rsidR="00D304BA" w:rsidRPr="00FC1FCB" w:rsidRDefault="00D304BA" w:rsidP="00531688">
            <w:pPr>
              <w:autoSpaceDE w:val="0"/>
              <w:autoSpaceDN w:val="0"/>
              <w:spacing w:after="0" w:line="240" w:lineRule="auto"/>
              <w:jc w:val="center"/>
              <w:rPr>
                <w:szCs w:val="24"/>
              </w:rPr>
            </w:pPr>
            <w:r w:rsidRPr="00FC1FCB">
              <w:rPr>
                <w:szCs w:val="24"/>
              </w:rPr>
              <w:t>Аварийно-спасательные формирования, личный состав/тех.</w:t>
            </w:r>
          </w:p>
        </w:tc>
        <w:tc>
          <w:tcPr>
            <w:tcW w:w="610" w:type="pct"/>
            <w:vAlign w:val="center"/>
          </w:tcPr>
          <w:p w:rsidR="00D304BA" w:rsidRPr="00FC1FCB" w:rsidRDefault="00D304BA" w:rsidP="00531688">
            <w:pPr>
              <w:autoSpaceDE w:val="0"/>
              <w:autoSpaceDN w:val="0"/>
              <w:spacing w:after="0" w:line="240" w:lineRule="auto"/>
              <w:jc w:val="center"/>
              <w:rPr>
                <w:szCs w:val="24"/>
              </w:rPr>
            </w:pPr>
            <w:r w:rsidRPr="00FC1FCB">
              <w:rPr>
                <w:szCs w:val="24"/>
              </w:rPr>
              <w:t>Подразделения пожарной охраны, личный состав/тех.</w:t>
            </w:r>
          </w:p>
        </w:tc>
        <w:tc>
          <w:tcPr>
            <w:tcW w:w="893" w:type="pct"/>
            <w:vAlign w:val="center"/>
          </w:tcPr>
          <w:p w:rsidR="00D304BA" w:rsidRPr="00FC1FCB" w:rsidRDefault="00D304BA" w:rsidP="00531688">
            <w:pPr>
              <w:autoSpaceDE w:val="0"/>
              <w:autoSpaceDN w:val="0"/>
              <w:spacing w:after="0" w:line="240" w:lineRule="auto"/>
              <w:jc w:val="center"/>
              <w:rPr>
                <w:szCs w:val="24"/>
              </w:rPr>
            </w:pPr>
            <w:r w:rsidRPr="00FC1FCB">
              <w:rPr>
                <w:szCs w:val="24"/>
              </w:rPr>
              <w:t>Станции скорой медицинской помощи, личный состав/тех.</w:t>
            </w:r>
          </w:p>
        </w:tc>
        <w:tc>
          <w:tcPr>
            <w:tcW w:w="1121" w:type="pct"/>
            <w:vAlign w:val="center"/>
          </w:tcPr>
          <w:p w:rsidR="00D304BA" w:rsidRPr="00FC1FCB" w:rsidRDefault="00D304BA" w:rsidP="00531688">
            <w:pPr>
              <w:autoSpaceDE w:val="0"/>
              <w:autoSpaceDN w:val="0"/>
              <w:spacing w:after="0" w:line="240" w:lineRule="auto"/>
              <w:jc w:val="center"/>
              <w:rPr>
                <w:szCs w:val="24"/>
              </w:rPr>
            </w:pPr>
            <w:r w:rsidRPr="00FC1FCB">
              <w:rPr>
                <w:szCs w:val="24"/>
              </w:rPr>
              <w:t>Подразделения ДПС ГИБДД, личный состав/тех.</w:t>
            </w:r>
          </w:p>
        </w:tc>
        <w:tc>
          <w:tcPr>
            <w:tcW w:w="528" w:type="pct"/>
            <w:vAlign w:val="center"/>
          </w:tcPr>
          <w:p w:rsidR="00D304BA" w:rsidRPr="00FC1FCB" w:rsidRDefault="00D304BA" w:rsidP="00531688">
            <w:pPr>
              <w:autoSpaceDE w:val="0"/>
              <w:autoSpaceDN w:val="0"/>
              <w:spacing w:after="0" w:line="240" w:lineRule="auto"/>
              <w:jc w:val="center"/>
              <w:rPr>
                <w:szCs w:val="24"/>
              </w:rPr>
            </w:pPr>
            <w:r w:rsidRPr="00FC1FCB">
              <w:rPr>
                <w:szCs w:val="24"/>
              </w:rPr>
              <w:t>Росавтодор, личный состав/тех.</w:t>
            </w:r>
          </w:p>
        </w:tc>
        <w:tc>
          <w:tcPr>
            <w:tcW w:w="512" w:type="pct"/>
            <w:vAlign w:val="center"/>
          </w:tcPr>
          <w:p w:rsidR="00D304BA" w:rsidRPr="00FC1FCB" w:rsidRDefault="00D304BA" w:rsidP="00531688">
            <w:pPr>
              <w:autoSpaceDE w:val="0"/>
              <w:autoSpaceDN w:val="0"/>
              <w:spacing w:after="0" w:line="240" w:lineRule="auto"/>
              <w:jc w:val="center"/>
              <w:rPr>
                <w:szCs w:val="24"/>
              </w:rPr>
            </w:pPr>
            <w:r w:rsidRPr="00FC1FCB">
              <w:rPr>
                <w:szCs w:val="24"/>
              </w:rPr>
              <w:t>Итого, личный состав/ тех.</w:t>
            </w:r>
          </w:p>
        </w:tc>
      </w:tr>
      <w:tr w:rsidR="00985DE4" w:rsidRPr="00FC1FCB" w:rsidTr="00FD7674">
        <w:trPr>
          <w:trHeight w:val="427"/>
          <w:jc w:val="center"/>
        </w:trPr>
        <w:tc>
          <w:tcPr>
            <w:tcW w:w="5000" w:type="pct"/>
            <w:gridSpan w:val="7"/>
            <w:vAlign w:val="center"/>
          </w:tcPr>
          <w:p w:rsidR="00985DE4" w:rsidRPr="00985DE4" w:rsidRDefault="00985DE4" w:rsidP="00693FEC">
            <w:pPr>
              <w:autoSpaceDE w:val="0"/>
              <w:autoSpaceDN w:val="0"/>
              <w:spacing w:after="0" w:line="240" w:lineRule="auto"/>
              <w:jc w:val="center"/>
              <w:rPr>
                <w:szCs w:val="24"/>
                <w:highlight w:val="yellow"/>
              </w:rPr>
            </w:pPr>
            <w:r w:rsidRPr="00985DE4">
              <w:rPr>
                <w:szCs w:val="24"/>
              </w:rPr>
              <w:t>Автомобильная дорога общего пользования федерального значения Р-208 Тамбов – Пенза</w:t>
            </w:r>
          </w:p>
        </w:tc>
      </w:tr>
      <w:tr w:rsidR="00985DE4" w:rsidRPr="00FC1FCB" w:rsidTr="00FD7674">
        <w:trPr>
          <w:trHeight w:val="792"/>
          <w:jc w:val="center"/>
        </w:trPr>
        <w:tc>
          <w:tcPr>
            <w:tcW w:w="631" w:type="pct"/>
          </w:tcPr>
          <w:p w:rsidR="00985DE4" w:rsidRPr="00F31956" w:rsidRDefault="00985DE4" w:rsidP="00985DE4">
            <w:pPr>
              <w:autoSpaceDE w:val="0"/>
              <w:autoSpaceDN w:val="0"/>
              <w:spacing w:after="0" w:line="240" w:lineRule="auto"/>
              <w:jc w:val="center"/>
              <w:rPr>
                <w:szCs w:val="24"/>
                <w:highlight w:val="yellow"/>
              </w:rPr>
            </w:pPr>
            <w:r w:rsidRPr="00103B1C">
              <w:t>230 - 278</w:t>
            </w:r>
          </w:p>
        </w:tc>
        <w:tc>
          <w:tcPr>
            <w:tcW w:w="705" w:type="pct"/>
          </w:tcPr>
          <w:p w:rsidR="00985DE4" w:rsidRPr="00F31956" w:rsidRDefault="00985DE4" w:rsidP="00985DE4">
            <w:pPr>
              <w:autoSpaceDE w:val="0"/>
              <w:autoSpaceDN w:val="0"/>
              <w:spacing w:after="0" w:line="240" w:lineRule="auto"/>
              <w:jc w:val="center"/>
              <w:rPr>
                <w:szCs w:val="24"/>
                <w:highlight w:val="yellow"/>
              </w:rPr>
            </w:pPr>
            <w:r w:rsidRPr="00103B1C">
              <w:t>ГУ «ППСЦ» ПСС 4/1</w:t>
            </w:r>
          </w:p>
        </w:tc>
        <w:tc>
          <w:tcPr>
            <w:tcW w:w="610" w:type="pct"/>
          </w:tcPr>
          <w:p w:rsidR="00985DE4" w:rsidRPr="00F31956" w:rsidRDefault="00985DE4" w:rsidP="00985DE4">
            <w:pPr>
              <w:autoSpaceDE w:val="0"/>
              <w:autoSpaceDN w:val="0"/>
              <w:spacing w:after="0" w:line="240" w:lineRule="auto"/>
              <w:jc w:val="center"/>
              <w:rPr>
                <w:szCs w:val="24"/>
                <w:highlight w:val="yellow"/>
              </w:rPr>
            </w:pPr>
            <w:r w:rsidRPr="00103B1C">
              <w:t>ПСЧ-5 20/2</w:t>
            </w:r>
          </w:p>
        </w:tc>
        <w:tc>
          <w:tcPr>
            <w:tcW w:w="893" w:type="pct"/>
          </w:tcPr>
          <w:p w:rsidR="00985DE4" w:rsidRPr="00F31956" w:rsidRDefault="00985DE4" w:rsidP="00985DE4">
            <w:pPr>
              <w:autoSpaceDE w:val="0"/>
              <w:autoSpaceDN w:val="0"/>
              <w:spacing w:after="0" w:line="240" w:lineRule="auto"/>
              <w:jc w:val="center"/>
              <w:rPr>
                <w:szCs w:val="24"/>
                <w:highlight w:val="yellow"/>
              </w:rPr>
            </w:pPr>
            <w:r w:rsidRPr="00103B1C">
              <w:t>ГБУЗ «Городская станция скорой медицинской помощи» 6/2</w:t>
            </w:r>
          </w:p>
        </w:tc>
        <w:tc>
          <w:tcPr>
            <w:tcW w:w="1121" w:type="pct"/>
          </w:tcPr>
          <w:p w:rsidR="00985DE4" w:rsidRPr="00F31956" w:rsidRDefault="00985DE4" w:rsidP="00985DE4">
            <w:pPr>
              <w:autoSpaceDE w:val="0"/>
              <w:autoSpaceDN w:val="0"/>
              <w:spacing w:after="0" w:line="240" w:lineRule="auto"/>
              <w:jc w:val="center"/>
              <w:rPr>
                <w:szCs w:val="24"/>
                <w:highlight w:val="yellow"/>
              </w:rPr>
            </w:pPr>
            <w:r w:rsidRPr="00103B1C">
              <w:t>ОГИБДД ОМВД по Пензенскому району, 4/2</w:t>
            </w:r>
          </w:p>
        </w:tc>
        <w:tc>
          <w:tcPr>
            <w:tcW w:w="528" w:type="pct"/>
          </w:tcPr>
          <w:p w:rsidR="00985DE4" w:rsidRPr="00F31956" w:rsidRDefault="00985DE4" w:rsidP="00985DE4">
            <w:pPr>
              <w:autoSpaceDE w:val="0"/>
              <w:autoSpaceDN w:val="0"/>
              <w:spacing w:after="0" w:line="240" w:lineRule="auto"/>
              <w:jc w:val="center"/>
              <w:rPr>
                <w:szCs w:val="24"/>
                <w:highlight w:val="yellow"/>
              </w:rPr>
            </w:pPr>
            <w:r w:rsidRPr="00103B1C">
              <w:t>ДРСУ 38/12</w:t>
            </w:r>
          </w:p>
        </w:tc>
        <w:tc>
          <w:tcPr>
            <w:tcW w:w="512" w:type="pct"/>
          </w:tcPr>
          <w:p w:rsidR="00985DE4" w:rsidRPr="00F31956" w:rsidRDefault="00985DE4" w:rsidP="00985DE4">
            <w:pPr>
              <w:autoSpaceDE w:val="0"/>
              <w:autoSpaceDN w:val="0"/>
              <w:spacing w:after="0" w:line="240" w:lineRule="auto"/>
              <w:jc w:val="center"/>
              <w:rPr>
                <w:szCs w:val="24"/>
                <w:highlight w:val="yellow"/>
              </w:rPr>
            </w:pPr>
            <w:r w:rsidRPr="00103B1C">
              <w:t>72/19</w:t>
            </w:r>
          </w:p>
        </w:tc>
      </w:tr>
    </w:tbl>
    <w:p w:rsidR="00D304BA" w:rsidRPr="002035F2" w:rsidRDefault="00D304BA" w:rsidP="00B56490">
      <w:pPr>
        <w:pStyle w:val="affffff6"/>
        <w:rPr>
          <w:color w:val="FF0000"/>
          <w:u w:val="single"/>
          <w:lang w:val="ru-RU"/>
        </w:rPr>
        <w:sectPr w:rsidR="00D304BA" w:rsidRPr="002035F2" w:rsidSect="00653B06">
          <w:pgSz w:w="16838" w:h="11906" w:orient="landscape"/>
          <w:pgMar w:top="840" w:right="1134" w:bottom="567" w:left="1134" w:header="567" w:footer="567" w:gutter="0"/>
          <w:cols w:space="708"/>
          <w:docGrid w:linePitch="360"/>
        </w:sectPr>
      </w:pPr>
    </w:p>
    <w:p w:rsidR="00B56490" w:rsidRPr="00FD7674" w:rsidRDefault="00B56490" w:rsidP="007407CF">
      <w:pPr>
        <w:pStyle w:val="affffff6"/>
        <w:rPr>
          <w:u w:val="single"/>
          <w:lang w:val="ru-RU"/>
        </w:rPr>
      </w:pPr>
      <w:r w:rsidRPr="00FD7674">
        <w:rPr>
          <w:u w:val="single"/>
          <w:lang w:val="ru-RU"/>
        </w:rPr>
        <w:lastRenderedPageBreak/>
        <w:t>Источники возникновения ЧС на химически опасных объектах (далее – ХОО)</w:t>
      </w:r>
    </w:p>
    <w:p w:rsidR="00B56490" w:rsidRPr="006B090B" w:rsidRDefault="00B56490" w:rsidP="00B56490">
      <w:pPr>
        <w:pStyle w:val="affffff6"/>
        <w:rPr>
          <w:lang w:val="ru-RU"/>
        </w:rPr>
      </w:pPr>
      <w:r w:rsidRPr="006B090B">
        <w:rPr>
          <w:lang w:val="ru-RU"/>
        </w:rPr>
        <w:t>ЧС с выбросами химических веществ – это аварии на крупных производственных мощностях, крупных элементах транспортной инфраструктуры (например, железнодорожных и морских вокзалах и портах), которые могут привести к заражению окружающей среды опасными для человека химическими элементами.</w:t>
      </w:r>
    </w:p>
    <w:p w:rsidR="00B56490" w:rsidRPr="006B090B" w:rsidRDefault="00B56490" w:rsidP="00B56490">
      <w:pPr>
        <w:pStyle w:val="affffff6"/>
        <w:rPr>
          <w:rFonts w:eastAsia="Calibri"/>
          <w:lang w:val="ru-RU" w:eastAsia="en-US"/>
        </w:rPr>
      </w:pPr>
      <w:r w:rsidRPr="006B090B">
        <w:rPr>
          <w:rFonts w:eastAsia="Calibri"/>
          <w:lang w:val="ru-RU" w:eastAsia="en-US"/>
        </w:rPr>
        <w:t xml:space="preserve">На территории </w:t>
      </w:r>
      <w:r w:rsidR="00F31956">
        <w:rPr>
          <w:lang w:val="ru-RU"/>
        </w:rPr>
        <w:t>Мичуринского</w:t>
      </w:r>
      <w:r w:rsidRPr="006B090B">
        <w:rPr>
          <w:rFonts w:eastAsia="Calibri"/>
          <w:lang w:val="ru-RU" w:eastAsia="en-US"/>
        </w:rPr>
        <w:t xml:space="preserve"> сельсовета ХОО отсутствуют.</w:t>
      </w:r>
    </w:p>
    <w:p w:rsidR="00B56490" w:rsidRPr="00FD7674" w:rsidRDefault="00B56490" w:rsidP="00FD7674">
      <w:pPr>
        <w:pStyle w:val="affffff6"/>
        <w:spacing w:before="240"/>
        <w:rPr>
          <w:u w:val="single"/>
          <w:lang w:val="ru-RU"/>
        </w:rPr>
      </w:pPr>
      <w:r w:rsidRPr="00FD7674">
        <w:rPr>
          <w:u w:val="single"/>
          <w:lang w:val="ru-RU"/>
        </w:rPr>
        <w:t>Источники возникновения ЧС на радиационно опасных объектах (далее – РОО)</w:t>
      </w:r>
    </w:p>
    <w:p w:rsidR="00B56490" w:rsidRPr="006B090B" w:rsidRDefault="00B56490" w:rsidP="00B56490">
      <w:pPr>
        <w:pStyle w:val="affffff6"/>
        <w:rPr>
          <w:lang w:val="ru-RU"/>
        </w:rPr>
      </w:pPr>
      <w:r w:rsidRPr="006B090B">
        <w:rPr>
          <w:bCs/>
          <w:lang w:val="ru-RU"/>
        </w:rPr>
        <w:t>РОО - научные, народнохозяйственные (промышленные) или оборонные объекты, при разрушениях которых могут произойти массовые радиационные поражения людей, животных и растений, а также заражение среды.</w:t>
      </w:r>
    </w:p>
    <w:p w:rsidR="00B56490" w:rsidRPr="006B090B" w:rsidRDefault="00B56490" w:rsidP="00B56490">
      <w:pPr>
        <w:pStyle w:val="affffff6"/>
        <w:rPr>
          <w:rFonts w:eastAsia="Calibri"/>
          <w:lang w:val="ru-RU" w:eastAsia="en-US"/>
        </w:rPr>
      </w:pPr>
      <w:r w:rsidRPr="006B090B">
        <w:rPr>
          <w:rFonts w:eastAsia="Calibri"/>
          <w:lang w:val="ru-RU" w:eastAsia="en-US"/>
        </w:rPr>
        <w:t xml:space="preserve">На территории </w:t>
      </w:r>
      <w:r w:rsidR="00F31956">
        <w:rPr>
          <w:lang w:val="ru-RU"/>
        </w:rPr>
        <w:t xml:space="preserve">Мичуринского </w:t>
      </w:r>
      <w:r w:rsidRPr="006B090B">
        <w:rPr>
          <w:rFonts w:eastAsia="Calibri"/>
          <w:lang w:val="ru-RU" w:eastAsia="en-US"/>
        </w:rPr>
        <w:t>РОО отсутствуют.</w:t>
      </w:r>
    </w:p>
    <w:p w:rsidR="00B56490" w:rsidRPr="00FD7674" w:rsidRDefault="00B56490" w:rsidP="00FD7674">
      <w:pPr>
        <w:pStyle w:val="affffff6"/>
        <w:spacing w:before="240"/>
        <w:rPr>
          <w:u w:val="single"/>
          <w:lang w:val="ru-RU"/>
        </w:rPr>
      </w:pPr>
      <w:r w:rsidRPr="00FD7674">
        <w:rPr>
          <w:u w:val="single"/>
          <w:lang w:val="ru-RU"/>
        </w:rPr>
        <w:t>Источники возникновения ЧС на пожаро- и взрывоопасных объектах (газоснабжения, газораспределения, объектах хранения нефтепродуктов и газа, объектах коммунальных систем) (далее – ПВО).</w:t>
      </w:r>
    </w:p>
    <w:p w:rsidR="00B56490" w:rsidRPr="00C0385F" w:rsidRDefault="00C0385F" w:rsidP="00B56490">
      <w:pPr>
        <w:pStyle w:val="affffff6"/>
        <w:rPr>
          <w:lang w:val="ru-RU"/>
        </w:rPr>
      </w:pPr>
      <w:r w:rsidRPr="00C0385F">
        <w:rPr>
          <w:lang w:val="ru-RU"/>
        </w:rPr>
        <w:t xml:space="preserve">В соответствии с данными «Паспорта безопасности территории муниципального образования </w:t>
      </w:r>
      <w:r w:rsidR="00F31956">
        <w:rPr>
          <w:lang w:val="ru-RU"/>
        </w:rPr>
        <w:t>Мичуринского</w:t>
      </w:r>
      <w:r w:rsidRPr="00C0385F">
        <w:rPr>
          <w:lang w:val="ru-RU"/>
        </w:rPr>
        <w:t xml:space="preserve"> сельсовета </w:t>
      </w:r>
      <w:r w:rsidR="00F31956">
        <w:rPr>
          <w:lang w:val="ru-RU"/>
        </w:rPr>
        <w:t>Пензенского</w:t>
      </w:r>
      <w:r w:rsidRPr="00C0385F">
        <w:rPr>
          <w:lang w:val="ru-RU"/>
        </w:rPr>
        <w:t xml:space="preserve"> района Пензенской области» в</w:t>
      </w:r>
      <w:r w:rsidR="005E2605" w:rsidRPr="00C0385F">
        <w:rPr>
          <w:lang w:val="ru-RU"/>
        </w:rPr>
        <w:t>зрыво-, пожаро</w:t>
      </w:r>
      <w:r w:rsidR="00985DE4">
        <w:rPr>
          <w:lang w:val="ru-RU"/>
        </w:rPr>
        <w:t xml:space="preserve"> </w:t>
      </w:r>
      <w:r w:rsidR="005E2605" w:rsidRPr="00C0385F">
        <w:rPr>
          <w:lang w:val="ru-RU"/>
        </w:rPr>
        <w:t>-</w:t>
      </w:r>
      <w:r w:rsidR="00985DE4">
        <w:rPr>
          <w:lang w:val="ru-RU"/>
        </w:rPr>
        <w:t xml:space="preserve"> </w:t>
      </w:r>
      <w:r w:rsidR="00B56490" w:rsidRPr="00C0385F">
        <w:rPr>
          <w:lang w:val="ru-RU"/>
        </w:rPr>
        <w:t>опасны</w:t>
      </w:r>
      <w:r w:rsidRPr="00C0385F">
        <w:rPr>
          <w:lang w:val="ru-RU"/>
        </w:rPr>
        <w:t>е</w:t>
      </w:r>
      <w:r w:rsidR="00B56490" w:rsidRPr="00C0385F">
        <w:rPr>
          <w:lang w:val="ru-RU"/>
        </w:rPr>
        <w:t xml:space="preserve"> объект</w:t>
      </w:r>
      <w:r w:rsidRPr="00C0385F">
        <w:rPr>
          <w:lang w:val="ru-RU"/>
        </w:rPr>
        <w:t>ы</w:t>
      </w:r>
      <w:r w:rsidR="00B56490" w:rsidRPr="00C0385F">
        <w:rPr>
          <w:lang w:val="ru-RU"/>
        </w:rPr>
        <w:t xml:space="preserve"> не территории </w:t>
      </w:r>
      <w:r w:rsidR="00F31956">
        <w:rPr>
          <w:lang w:val="ru-RU"/>
        </w:rPr>
        <w:t>Мичуринского</w:t>
      </w:r>
      <w:r w:rsidR="00B56490" w:rsidRPr="00C0385F">
        <w:rPr>
          <w:lang w:val="ru-RU"/>
        </w:rPr>
        <w:t xml:space="preserve"> сельсовета </w:t>
      </w:r>
      <w:r w:rsidRPr="00985DE4">
        <w:rPr>
          <w:lang w:val="ru-RU"/>
        </w:rPr>
        <w:t>отс</w:t>
      </w:r>
      <w:r w:rsidR="003A4B1A" w:rsidRPr="00985DE4">
        <w:rPr>
          <w:lang w:val="ru-RU"/>
        </w:rPr>
        <w:t>у</w:t>
      </w:r>
      <w:r w:rsidRPr="00985DE4">
        <w:rPr>
          <w:lang w:val="ru-RU"/>
        </w:rPr>
        <w:t>тс</w:t>
      </w:r>
      <w:r w:rsidR="003A4B1A" w:rsidRPr="00985DE4">
        <w:rPr>
          <w:lang w:val="ru-RU"/>
        </w:rPr>
        <w:t>т</w:t>
      </w:r>
      <w:r w:rsidRPr="00985DE4">
        <w:rPr>
          <w:lang w:val="ru-RU"/>
        </w:rPr>
        <w:t>вуют.</w:t>
      </w:r>
    </w:p>
    <w:p w:rsidR="00B56490" w:rsidRPr="00FD7674" w:rsidRDefault="00B56490" w:rsidP="00FD7674">
      <w:pPr>
        <w:pStyle w:val="affffff6"/>
        <w:spacing w:before="240"/>
        <w:rPr>
          <w:u w:val="single"/>
          <w:lang w:val="ru-RU"/>
        </w:rPr>
      </w:pPr>
      <w:r w:rsidRPr="00FD7674">
        <w:rPr>
          <w:u w:val="single"/>
          <w:lang w:val="ru-RU"/>
        </w:rPr>
        <w:t>Источники возникновения ЧС на гидродинамически опасных объектах (далее – ГДОО)</w:t>
      </w:r>
    </w:p>
    <w:p w:rsidR="00B56490" w:rsidRPr="00CB19A2" w:rsidRDefault="00B56490" w:rsidP="00B56490">
      <w:pPr>
        <w:pStyle w:val="ab"/>
        <w:spacing w:before="0" w:beforeAutospacing="0" w:after="0" w:afterAutospacing="0"/>
        <w:ind w:firstLine="709"/>
      </w:pPr>
      <w:r w:rsidRPr="00CB19A2">
        <w:rPr>
          <w:rStyle w:val="aff8"/>
          <w:b w:val="0"/>
        </w:rPr>
        <w:t>Гидродинамически опасные объекты</w:t>
      </w:r>
      <w:r w:rsidRPr="00CB19A2">
        <w:t xml:space="preserve"> </w:t>
      </w:r>
      <w:r w:rsidRPr="00CB19A2">
        <w:rPr>
          <w:lang w:val="ru-RU"/>
        </w:rPr>
        <w:t>-</w:t>
      </w:r>
      <w:r w:rsidRPr="00CB19A2">
        <w:t xml:space="preserve"> это гидротехнические сооружения или естественные образования, создающие разницу уровней воды до и после этого объекта. К основным гидротехническим сооружениям относятся плотины, водохранилища и запруды.</w:t>
      </w:r>
    </w:p>
    <w:p w:rsidR="00B56490" w:rsidRDefault="00B56490" w:rsidP="00B56490">
      <w:pPr>
        <w:pStyle w:val="ab"/>
        <w:spacing w:before="0" w:beforeAutospacing="0" w:after="0" w:afterAutospacing="0"/>
        <w:ind w:firstLine="709"/>
      </w:pPr>
      <w:r w:rsidRPr="00CB19A2">
        <w:rPr>
          <w:rStyle w:val="aff8"/>
          <w:b w:val="0"/>
        </w:rPr>
        <w:t>Гидродинамическая авария</w:t>
      </w:r>
      <w:r w:rsidRPr="00CB19A2">
        <w:rPr>
          <w:rStyle w:val="aff8"/>
          <w:b w:val="0"/>
          <w:lang w:val="ru-RU"/>
        </w:rPr>
        <w:t xml:space="preserve"> </w:t>
      </w:r>
      <w:r w:rsidRPr="00CB19A2">
        <w:rPr>
          <w:lang w:val="ru-RU"/>
        </w:rPr>
        <w:t>-</w:t>
      </w:r>
      <w:r w:rsidRPr="00CB19A2">
        <w:t xml:space="preserve"> это чрезвычайное событие, связанное с выводом из строя (разрушением) гидротехнического сооружения или его части и неуправляемым перемещением больших масс воды, несущих разрушения и затопление обширных территорий.</w:t>
      </w:r>
    </w:p>
    <w:p w:rsidR="00D96A13" w:rsidRPr="00222EC7" w:rsidRDefault="00D96A13" w:rsidP="00D96A13">
      <w:pPr>
        <w:spacing w:after="0" w:line="240" w:lineRule="auto"/>
        <w:ind w:firstLine="709"/>
        <w:jc w:val="both"/>
        <w:rPr>
          <w:szCs w:val="24"/>
        </w:rPr>
      </w:pPr>
      <w:r w:rsidRPr="00847BFA">
        <w:rPr>
          <w:szCs w:val="24"/>
        </w:rPr>
        <w:t>Обеспечение безопасности гидротехнических</w:t>
      </w:r>
      <w:r w:rsidRPr="00222EC7">
        <w:rPr>
          <w:szCs w:val="24"/>
        </w:rPr>
        <w:t xml:space="preserve"> сооружений осуществляется на основании осуществления мер по обеспечению безопасности гидротехнических сооружений, в том числе:</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установление критериев их безопасности;</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оснащение гидротехнических сооружений техническими средствами в целях постоянного контроля за их состоянием;</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 xml:space="preserve">обеспечение необходимой квалификации работников, обслуживающих гидротехническое сооружение; </w:t>
      </w:r>
    </w:p>
    <w:p w:rsidR="00D96A13" w:rsidRPr="00222EC7" w:rsidRDefault="00902547" w:rsidP="00902547">
      <w:pPr>
        <w:spacing w:after="0" w:line="240" w:lineRule="auto"/>
        <w:ind w:firstLine="709"/>
        <w:jc w:val="both"/>
        <w:rPr>
          <w:szCs w:val="24"/>
        </w:rPr>
      </w:pPr>
      <w:r w:rsidRPr="00222EC7">
        <w:rPr>
          <w:szCs w:val="24"/>
        </w:rPr>
        <w:t>-</w:t>
      </w:r>
      <w:r w:rsidRPr="00222EC7">
        <w:t> </w:t>
      </w:r>
      <w:r w:rsidR="00D96A13" w:rsidRPr="00222EC7">
        <w:rPr>
          <w:szCs w:val="24"/>
        </w:rPr>
        <w:t>необходимость заблаговременного проведения комплекса мероприятий по максимальному уменьшению риска возникновения чрезвычайных ситуаций на гидротехнических сооружениях.</w:t>
      </w:r>
    </w:p>
    <w:p w:rsidR="00B56490" w:rsidRDefault="00C401D1" w:rsidP="00B56490">
      <w:pPr>
        <w:pStyle w:val="affffff6"/>
        <w:rPr>
          <w:lang w:val="ru-RU"/>
        </w:rPr>
      </w:pPr>
      <w:r w:rsidRPr="00895F96">
        <w:rPr>
          <w:szCs w:val="22"/>
          <w:lang w:val="ru-RU" w:eastAsia="ru-RU" w:bidi="ar-SA"/>
        </w:rPr>
        <w:t xml:space="preserve">На территории </w:t>
      </w:r>
      <w:r>
        <w:rPr>
          <w:szCs w:val="22"/>
          <w:lang w:val="ru-RU" w:eastAsia="ru-RU" w:bidi="ar-SA"/>
        </w:rPr>
        <w:t>Мичуринского</w:t>
      </w:r>
      <w:r w:rsidRPr="00895F96">
        <w:rPr>
          <w:szCs w:val="22"/>
          <w:lang w:val="ru-RU" w:eastAsia="ru-RU" w:bidi="ar-SA"/>
        </w:rPr>
        <w:t xml:space="preserve"> сельсовета </w:t>
      </w:r>
      <w:r w:rsidRPr="002F3BFA">
        <w:rPr>
          <w:szCs w:val="22"/>
          <w:lang w:val="ru-RU" w:eastAsia="ru-RU" w:bidi="ar-SA"/>
        </w:rPr>
        <w:t>гидро</w:t>
      </w:r>
      <w:r>
        <w:rPr>
          <w:szCs w:val="22"/>
          <w:lang w:val="ru-RU" w:eastAsia="ru-RU" w:bidi="ar-SA"/>
        </w:rPr>
        <w:t>динамически</w:t>
      </w:r>
      <w:r w:rsidRPr="002F3BFA">
        <w:rPr>
          <w:szCs w:val="22"/>
          <w:lang w:val="ru-RU" w:eastAsia="ru-RU" w:bidi="ar-SA"/>
        </w:rPr>
        <w:t xml:space="preserve"> опасны</w:t>
      </w:r>
      <w:r w:rsidR="002A3DD8">
        <w:rPr>
          <w:szCs w:val="22"/>
          <w:lang w:val="ru-RU" w:eastAsia="ru-RU" w:bidi="ar-SA"/>
        </w:rPr>
        <w:t>е</w:t>
      </w:r>
      <w:r>
        <w:rPr>
          <w:szCs w:val="22"/>
          <w:lang w:val="ru-RU" w:eastAsia="ru-RU" w:bidi="ar-SA"/>
        </w:rPr>
        <w:t xml:space="preserve"> </w:t>
      </w:r>
      <w:r w:rsidRPr="002F3BFA">
        <w:rPr>
          <w:szCs w:val="22"/>
          <w:lang w:val="ru-RU" w:eastAsia="ru-RU" w:bidi="ar-SA"/>
        </w:rPr>
        <w:t>объект</w:t>
      </w:r>
      <w:r w:rsidR="002A3DD8">
        <w:rPr>
          <w:szCs w:val="22"/>
          <w:lang w:val="ru-RU" w:eastAsia="ru-RU" w:bidi="ar-SA"/>
        </w:rPr>
        <w:t>ы</w:t>
      </w:r>
      <w:r>
        <w:rPr>
          <w:szCs w:val="22"/>
          <w:lang w:val="ru-RU" w:eastAsia="ru-RU" w:bidi="ar-SA"/>
        </w:rPr>
        <w:t xml:space="preserve"> нет</w:t>
      </w:r>
      <w:r w:rsidR="002A3DD8">
        <w:rPr>
          <w:szCs w:val="22"/>
          <w:lang w:val="ru-RU" w:eastAsia="ru-RU" w:bidi="ar-SA"/>
        </w:rPr>
        <w:t xml:space="preserve"> </w:t>
      </w:r>
      <w:r w:rsidR="002A3DD8" w:rsidRPr="00222EC7">
        <w:rPr>
          <w:rFonts w:eastAsia="Calibri"/>
          <w:lang w:val="ru-RU" w:eastAsia="en-US"/>
        </w:rPr>
        <w:t>отсутствуют.</w:t>
      </w:r>
    </w:p>
    <w:p w:rsidR="00B56490" w:rsidRPr="00FD7674" w:rsidRDefault="00B56490" w:rsidP="00FD7674">
      <w:pPr>
        <w:pStyle w:val="affffff6"/>
        <w:rPr>
          <w:u w:val="single"/>
          <w:lang w:val="ru-RU"/>
        </w:rPr>
      </w:pPr>
      <w:r w:rsidRPr="00FD7674">
        <w:rPr>
          <w:u w:val="single"/>
          <w:lang w:val="ru-RU"/>
        </w:rPr>
        <w:t>Источники возникновения ЧС на бактериологических опасных объектах (далее – БОО)</w:t>
      </w:r>
    </w:p>
    <w:p w:rsidR="00B56490" w:rsidRPr="00222EC7" w:rsidRDefault="00B56490" w:rsidP="00B56490">
      <w:pPr>
        <w:pStyle w:val="affffff6"/>
        <w:rPr>
          <w:lang w:val="ru-RU"/>
        </w:rPr>
      </w:pPr>
      <w:r w:rsidRPr="00222EC7">
        <w:rPr>
          <w:lang w:val="ru-RU"/>
        </w:rPr>
        <w:t>БОО - предприятия фармацевтической, медицинской и микробиологической промышленности с наличием так называемого биологического фактора, основными компонентами которого являются микроорганизмы, продукты метаболической деятельности и пр.</w:t>
      </w:r>
    </w:p>
    <w:p w:rsidR="00B56490" w:rsidRPr="00222EC7" w:rsidRDefault="00B56490" w:rsidP="00B56490">
      <w:pPr>
        <w:pStyle w:val="affffff6"/>
        <w:rPr>
          <w:rFonts w:eastAsia="Calibri"/>
          <w:lang w:val="ru-RU" w:eastAsia="en-US"/>
        </w:rPr>
      </w:pPr>
      <w:r w:rsidRPr="00222EC7">
        <w:rPr>
          <w:rFonts w:eastAsia="Calibri"/>
          <w:lang w:val="ru-RU" w:eastAsia="en-US"/>
        </w:rPr>
        <w:t xml:space="preserve">На территории </w:t>
      </w:r>
      <w:r w:rsidR="00BB3D37">
        <w:rPr>
          <w:lang w:val="ru-RU"/>
        </w:rPr>
        <w:t>Мичуринского</w:t>
      </w:r>
      <w:r w:rsidRPr="00222EC7">
        <w:rPr>
          <w:rFonts w:eastAsia="Calibri"/>
          <w:lang w:val="ru-RU" w:eastAsia="en-US"/>
        </w:rPr>
        <w:t xml:space="preserve"> сельсовета БОО отсутствуют.</w:t>
      </w:r>
    </w:p>
    <w:p w:rsidR="008829D5" w:rsidRPr="00517F34" w:rsidRDefault="008829D5" w:rsidP="009B0027">
      <w:pPr>
        <w:pStyle w:val="30"/>
        <w:spacing w:before="240"/>
        <w:ind w:left="0" w:right="-2"/>
        <w:rPr>
          <w:szCs w:val="24"/>
        </w:rPr>
      </w:pPr>
      <w:bookmarkStart w:id="200" w:name="_Toc199152068"/>
      <w:r w:rsidRPr="00517F34">
        <w:rPr>
          <w:szCs w:val="24"/>
        </w:rPr>
        <w:t>3.11.</w:t>
      </w:r>
      <w:r w:rsidR="00C7116C" w:rsidRPr="00517F34">
        <w:rPr>
          <w:szCs w:val="24"/>
        </w:rPr>
        <w:t>4</w:t>
      </w:r>
      <w:r w:rsidRPr="00517F34">
        <w:rPr>
          <w:szCs w:val="24"/>
        </w:rPr>
        <w:t xml:space="preserve">. </w:t>
      </w:r>
      <w:r w:rsidRPr="00517F34">
        <w:t>Возможные последствия аварий с участием ХОО, РОО, ПВО, ГДОО</w:t>
      </w:r>
      <w:bookmarkEnd w:id="200"/>
    </w:p>
    <w:p w:rsidR="00445384" w:rsidRPr="00517F34" w:rsidRDefault="00445384" w:rsidP="004718A8">
      <w:pPr>
        <w:pStyle w:val="affffff6"/>
        <w:rPr>
          <w:lang w:val="ru-RU"/>
        </w:rPr>
      </w:pPr>
      <w:r w:rsidRPr="00517F34">
        <w:rPr>
          <w:lang w:val="ru-RU"/>
        </w:rPr>
        <w:t>Все аварийно химически опасные вещества (</w:t>
      </w:r>
      <w:r w:rsidR="00E658F1" w:rsidRPr="00517F34">
        <w:rPr>
          <w:lang w:val="ru-RU"/>
        </w:rPr>
        <w:t xml:space="preserve">далее - </w:t>
      </w:r>
      <w:r w:rsidRPr="00517F34">
        <w:rPr>
          <w:lang w:val="ru-RU"/>
        </w:rPr>
        <w:t>АХОВ) по характеру воздействия на организм человека подразделяются на группы:</w:t>
      </w:r>
    </w:p>
    <w:p w:rsidR="00445384" w:rsidRPr="00517F34" w:rsidRDefault="00445384" w:rsidP="004718A8">
      <w:pPr>
        <w:pStyle w:val="affffff6"/>
        <w:rPr>
          <w:lang w:val="ru-RU"/>
        </w:rPr>
      </w:pPr>
      <w:r w:rsidRPr="00517F34">
        <w:rPr>
          <w:lang w:val="ru-RU"/>
        </w:rPr>
        <w:lastRenderedPageBreak/>
        <w:t>первая группа – вещества с преимущественно удушающим действием</w:t>
      </w:r>
      <w:r w:rsidR="00133C95" w:rsidRPr="00517F34">
        <w:rPr>
          <w:lang w:val="ru-RU"/>
        </w:rPr>
        <w:t>,</w:t>
      </w:r>
      <w:r w:rsidRPr="00517F34">
        <w:rPr>
          <w:lang w:val="ru-RU"/>
        </w:rPr>
        <w:t xml:space="preserve"> с выраженным прижигающим действием (хлор, треххлорис</w:t>
      </w:r>
      <w:r w:rsidR="00133C95" w:rsidRPr="00517F34">
        <w:rPr>
          <w:lang w:val="ru-RU"/>
        </w:rPr>
        <w:t>тый фосфор, оксихлорид фосфора),</w:t>
      </w:r>
      <w:r w:rsidRPr="00517F34">
        <w:rPr>
          <w:lang w:val="ru-RU"/>
        </w:rPr>
        <w:t xml:space="preserve"> со слабым прижигающим действием (фосген, хлорнитрин, хлорид серы);</w:t>
      </w:r>
    </w:p>
    <w:p w:rsidR="00445384" w:rsidRPr="00517F34" w:rsidRDefault="00445384" w:rsidP="004718A8">
      <w:pPr>
        <w:pStyle w:val="affffff6"/>
        <w:rPr>
          <w:lang w:val="ru-RU"/>
        </w:rPr>
      </w:pPr>
      <w:r w:rsidRPr="00517F34">
        <w:rPr>
          <w:lang w:val="ru-RU"/>
        </w:rPr>
        <w:t>вторая группа – вещества преимущественно общеядовитого действия (оксид углерода, синильная кислота, динитрофен, динитроортокрезон, этиленхлоргидрин, этиленфтортизрин);</w:t>
      </w:r>
    </w:p>
    <w:p w:rsidR="00445384" w:rsidRPr="00517F34" w:rsidRDefault="00445384" w:rsidP="004718A8">
      <w:pPr>
        <w:pStyle w:val="affffff6"/>
        <w:rPr>
          <w:lang w:val="ru-RU"/>
        </w:rPr>
      </w:pPr>
      <w:r w:rsidRPr="00517F34">
        <w:rPr>
          <w:lang w:val="ru-RU"/>
        </w:rPr>
        <w:t>третья группа - вещества, обладающие удушающим и общеядовитым действием: с выраженным прижигающим действием (акрилонитрил), со слабым прижигающим действием (сернистый антидрид, сероводород, оксиды азота);</w:t>
      </w:r>
    </w:p>
    <w:p w:rsidR="00445384" w:rsidRPr="00517F34" w:rsidRDefault="00445384" w:rsidP="004718A8">
      <w:pPr>
        <w:pStyle w:val="affffff6"/>
        <w:rPr>
          <w:lang w:val="ru-RU"/>
        </w:rPr>
      </w:pPr>
      <w:r w:rsidRPr="00517F34">
        <w:rPr>
          <w:lang w:val="ru-RU"/>
        </w:rPr>
        <w:t>четвертая группа – нейротропные яды, вещества, действующие на генерацию (образование), проведение и передачу нервного импульса (сероуглерод, фосфорорганические соединения);</w:t>
      </w:r>
    </w:p>
    <w:p w:rsidR="00445384" w:rsidRPr="00517F34" w:rsidRDefault="00445384" w:rsidP="004718A8">
      <w:pPr>
        <w:pStyle w:val="affffff6"/>
        <w:rPr>
          <w:lang w:val="ru-RU"/>
        </w:rPr>
      </w:pPr>
      <w:r w:rsidRPr="00517F34">
        <w:rPr>
          <w:lang w:val="ru-RU"/>
        </w:rPr>
        <w:t>пятая группа – вещества, обладающие удушающим нейротропным действием (аммиак);</w:t>
      </w:r>
    </w:p>
    <w:p w:rsidR="00445384" w:rsidRPr="00517F34" w:rsidRDefault="00445384" w:rsidP="004718A8">
      <w:pPr>
        <w:pStyle w:val="affffff6"/>
        <w:rPr>
          <w:lang w:val="ru-RU"/>
        </w:rPr>
      </w:pPr>
      <w:r w:rsidRPr="00517F34">
        <w:rPr>
          <w:lang w:val="ru-RU"/>
        </w:rPr>
        <w:t>шестая группа – метаболические яды, (этиленоксид, метилбромид, диметилсульфат).</w:t>
      </w:r>
    </w:p>
    <w:p w:rsidR="00445384" w:rsidRPr="00517F34" w:rsidRDefault="00445384" w:rsidP="004718A8">
      <w:pPr>
        <w:pStyle w:val="affffff6"/>
        <w:rPr>
          <w:lang w:val="ru-RU"/>
        </w:rPr>
      </w:pPr>
      <w:r w:rsidRPr="00517F34">
        <w:rPr>
          <w:lang w:val="ru-RU"/>
        </w:rPr>
        <w:t>В зависимости от физико-химических свойств АХОВ, условий их транспортировки при авариях на транспортных магистралях могут возникнуть чрезвычайные ситуации (ЧС) с химической обстановкой четырех основных типов:</w:t>
      </w:r>
    </w:p>
    <w:p w:rsidR="00445384" w:rsidRPr="00517F34" w:rsidRDefault="00445384" w:rsidP="004718A8">
      <w:pPr>
        <w:pStyle w:val="affffff6"/>
        <w:rPr>
          <w:lang w:val="ru-RU"/>
        </w:rPr>
      </w:pPr>
      <w:r w:rsidRPr="00517F34">
        <w:rPr>
          <w:lang w:val="ru-RU"/>
        </w:rPr>
        <w:t>Первый тип. ЧС возникают в случае мгновенной разгерметизации (взрыве) емкостей или цистерн, содержащих газообразные (под давлением), криогенные перегретые сжиженные АХОВ. При такой ЧС образуется первичное парогазовое или аэрозольное облако с высокой концентрацией АХОВ, распространяющихся по ветру.</w:t>
      </w:r>
    </w:p>
    <w:p w:rsidR="00445384" w:rsidRPr="00517F34" w:rsidRDefault="00445384" w:rsidP="004718A8">
      <w:pPr>
        <w:pStyle w:val="affffff6"/>
        <w:rPr>
          <w:lang w:val="ru-RU"/>
        </w:rPr>
      </w:pPr>
      <w:r w:rsidRPr="00517F34">
        <w:rPr>
          <w:lang w:val="ru-RU"/>
        </w:rPr>
        <w:t>Второй тип. ЧС возникают при аварийных выбросах или проливах, транспортируемых сжиженных ядовитых газов (аммиак, хлор и др.), перегретых летучих токсических жидкостей с температурой кипения ниже температуры окружающей среды (окись этилена, фосген, окислы азота, сернистый ангидрит, синильная кислота и др.). При такой ЧС часть АХОВ (не более 10%) мгновенно испаряется, образуя первичное облако паров смертельной концентрации; другая часть выливается на подстилающую поверхность, постепенно испаряется, образуя вторичное облако с поражающими концентрациями.</w:t>
      </w:r>
    </w:p>
    <w:p w:rsidR="00445384" w:rsidRPr="00517F34" w:rsidRDefault="00445384" w:rsidP="004718A8">
      <w:pPr>
        <w:pStyle w:val="affffff6"/>
        <w:rPr>
          <w:lang w:val="ru-RU"/>
        </w:rPr>
      </w:pPr>
      <w:r w:rsidRPr="00517F34">
        <w:rPr>
          <w:lang w:val="ru-RU"/>
        </w:rPr>
        <w:t>Третий тип. ЧС возникают при проливе на подстилающую поверхность значительного количества сжиженных (при изотермическом хранении) или жидких АХОВ с температурой кипения ниже или близкой к температуре окружающей среды (фосген, четырехокись азота и др.), а также при горении большого количества удобрений (например, нитрофоски) или комовой серы. При этом образуется вторичное облако паров АХОВ с поражающими концентрациями, которое может распространяться на большие расстояния.</w:t>
      </w:r>
    </w:p>
    <w:p w:rsidR="00445384" w:rsidRPr="00517F34" w:rsidRDefault="00445384" w:rsidP="004718A8">
      <w:pPr>
        <w:pStyle w:val="affffff6"/>
        <w:rPr>
          <w:lang w:val="ru-RU"/>
        </w:rPr>
      </w:pPr>
      <w:r w:rsidRPr="00517F34">
        <w:rPr>
          <w:lang w:val="ru-RU"/>
        </w:rPr>
        <w:t>Четвертый тип. ЧС возникают при аварийном выбросе (проливе) значительного количества малолетучих жидких АХОВ, с температурой кипения значительно выше температуры окружающей среды или твердых (несимметричный диметил-гидразин, фенол, сероуглерод, диоксин, соли синильной кислоты). При этом происходит заражение местности (грунта, воды, растительности) в опасных концентрациях.</w:t>
      </w:r>
    </w:p>
    <w:p w:rsidR="00445384" w:rsidRPr="00517F34" w:rsidRDefault="00445384" w:rsidP="004718A8">
      <w:pPr>
        <w:pStyle w:val="affffff6"/>
        <w:rPr>
          <w:lang w:val="ru-RU"/>
        </w:rPr>
      </w:pPr>
      <w:r w:rsidRPr="00517F34">
        <w:rPr>
          <w:lang w:val="ru-RU"/>
        </w:rPr>
        <w:t>Указанные типы химической обстановки при ЧС, особенно второй и третий, могут сопровождаться пожарами и взрывами, что осложняет обстановку, повышает концентрацию поражающих веществ, сопровождается образованием токсичных продуктов горения, увеличивает потери и затрудняет проведение аварийно-спасательных работ.</w:t>
      </w:r>
    </w:p>
    <w:p w:rsidR="00445384" w:rsidRPr="00517F34" w:rsidRDefault="00445384" w:rsidP="004718A8">
      <w:pPr>
        <w:pStyle w:val="affffff6"/>
        <w:rPr>
          <w:lang w:val="ru-RU"/>
        </w:rPr>
      </w:pPr>
      <w:r w:rsidRPr="00517F34">
        <w:rPr>
          <w:lang w:val="ru-RU"/>
        </w:rPr>
        <w:t>Характерными особенностями химически опасных аварий являются внезапность возникновения ЧС, быстрое распространение поражающих факторов (особенно при ЧС с химической обстановкой первого и второго типов), опасность тяжелого массового поражения людей и сельскохозяйственных животных, попавших в зону заражения, необходимость проведения аварийно-спасательных и других неотложных работ в короткие сроки.</w:t>
      </w:r>
    </w:p>
    <w:p w:rsidR="00445384" w:rsidRPr="00517F34" w:rsidRDefault="00445384" w:rsidP="004718A8">
      <w:pPr>
        <w:pStyle w:val="affffff6"/>
        <w:rPr>
          <w:lang w:val="ru-RU"/>
        </w:rPr>
      </w:pPr>
      <w:r w:rsidRPr="00517F34">
        <w:rPr>
          <w:lang w:val="ru-RU"/>
        </w:rPr>
        <w:t xml:space="preserve">В зависимости от масштабов возможных аварий, количество пораженных людей может изменяться от нескольких десятков человек при минимальной площади зоны </w:t>
      </w:r>
      <w:r w:rsidRPr="00517F34">
        <w:rPr>
          <w:lang w:val="ru-RU"/>
        </w:rPr>
        <w:lastRenderedPageBreak/>
        <w:t>действия поражающих факторов до нескольких сотен человек при максимальной площади зоны действия поражающих факторов.</w:t>
      </w:r>
    </w:p>
    <w:p w:rsidR="00445384" w:rsidRPr="00FD7674" w:rsidRDefault="00745CB3" w:rsidP="009B0027">
      <w:pPr>
        <w:pStyle w:val="affffff6"/>
        <w:spacing w:before="240"/>
        <w:rPr>
          <w:u w:val="single"/>
          <w:lang w:val="ru-RU"/>
        </w:rPr>
      </w:pPr>
      <w:r w:rsidRPr="00FD7674">
        <w:rPr>
          <w:u w:val="single"/>
          <w:lang w:val="ru-RU"/>
        </w:rPr>
        <w:t xml:space="preserve">Возможные последствия аварий </w:t>
      </w:r>
      <w:r w:rsidR="00445384" w:rsidRPr="00FD7674">
        <w:rPr>
          <w:u w:val="single"/>
          <w:lang w:val="ru-RU"/>
        </w:rPr>
        <w:t>с участием взрывопожароопасных веществ</w:t>
      </w:r>
    </w:p>
    <w:p w:rsidR="00445384" w:rsidRPr="00517F34" w:rsidRDefault="00445384" w:rsidP="004718A8">
      <w:pPr>
        <w:pStyle w:val="affffff6"/>
        <w:rPr>
          <w:lang w:val="ru-RU"/>
        </w:rPr>
      </w:pPr>
      <w:r w:rsidRPr="00517F34">
        <w:rPr>
          <w:lang w:val="ru-RU"/>
        </w:rPr>
        <w:t>Поражающими факторами возможных аварий на автотранспорте, перевозящем нефтепродукты и сжиженные углеводородные газы (</w:t>
      </w:r>
      <w:r w:rsidR="00E658F1" w:rsidRPr="00517F34">
        <w:rPr>
          <w:lang w:val="ru-RU"/>
        </w:rPr>
        <w:t xml:space="preserve">далее - </w:t>
      </w:r>
      <w:r w:rsidRPr="00517F34">
        <w:rPr>
          <w:lang w:val="ru-RU"/>
        </w:rPr>
        <w:t>СУГ), могут быть:</w:t>
      </w:r>
    </w:p>
    <w:p w:rsidR="00445384" w:rsidRPr="00517F34" w:rsidRDefault="00745CB3" w:rsidP="004718A8">
      <w:pPr>
        <w:pStyle w:val="affffff6"/>
        <w:rPr>
          <w:lang w:val="ru-RU"/>
        </w:rPr>
      </w:pPr>
      <w:r w:rsidRPr="00517F34">
        <w:rPr>
          <w:lang w:val="ru-RU"/>
        </w:rPr>
        <w:t>- </w:t>
      </w:r>
      <w:r w:rsidR="00445384" w:rsidRPr="00517F34">
        <w:rPr>
          <w:lang w:val="ru-RU"/>
        </w:rPr>
        <w:t>воздушная ударная волна, образующаяся в результате взрывных превращений облаков топливно-воздушных смесей (</w:t>
      </w:r>
      <w:r w:rsidR="00E658F1" w:rsidRPr="00517F34">
        <w:rPr>
          <w:lang w:val="ru-RU"/>
        </w:rPr>
        <w:t xml:space="preserve">далее - </w:t>
      </w:r>
      <w:r w:rsidR="00445384" w:rsidRPr="00517F34">
        <w:rPr>
          <w:lang w:val="ru-RU"/>
        </w:rPr>
        <w:t>ТВС);</w:t>
      </w:r>
    </w:p>
    <w:p w:rsidR="00445384" w:rsidRPr="00517F34" w:rsidRDefault="00445384" w:rsidP="004718A8">
      <w:pPr>
        <w:pStyle w:val="affffff6"/>
        <w:rPr>
          <w:lang w:val="ru-RU"/>
        </w:rPr>
      </w:pPr>
      <w:r w:rsidRPr="00517F34">
        <w:rPr>
          <w:lang w:val="ru-RU"/>
        </w:rPr>
        <w:t>- тепловое излучение горящих разлитий и огненного шара;</w:t>
      </w:r>
    </w:p>
    <w:p w:rsidR="00445384" w:rsidRPr="00517F34" w:rsidRDefault="00445384" w:rsidP="004718A8">
      <w:pPr>
        <w:pStyle w:val="affffff6"/>
        <w:rPr>
          <w:lang w:val="ru-RU"/>
        </w:rPr>
      </w:pPr>
      <w:r w:rsidRPr="00517F34">
        <w:rPr>
          <w:lang w:val="ru-RU"/>
        </w:rPr>
        <w:t>-</w:t>
      </w:r>
      <w:r w:rsidR="00902547" w:rsidRPr="00517F34">
        <w:rPr>
          <w:lang w:val="ru-RU"/>
        </w:rPr>
        <w:t> </w:t>
      </w:r>
      <w:r w:rsidRPr="00517F34">
        <w:rPr>
          <w:lang w:val="ru-RU"/>
        </w:rPr>
        <w:t>осколки и обломки оборудования, обломки зданий и сооружений, образующиеся в результате взрывных превращений облаков ТВС.</w:t>
      </w:r>
    </w:p>
    <w:p w:rsidR="00445384" w:rsidRPr="006D74C4" w:rsidRDefault="00745CB3" w:rsidP="004718A8">
      <w:pPr>
        <w:pStyle w:val="affffff6"/>
        <w:rPr>
          <w:lang w:val="ru-RU"/>
        </w:rPr>
      </w:pPr>
      <w:r w:rsidRPr="006D74C4">
        <w:rPr>
          <w:lang w:val="ru-RU"/>
        </w:rPr>
        <w:t>Транспортировка СУГ может осуществляться автоцистернами, максимальный объем которых может составлять 10 куб. м.</w:t>
      </w:r>
    </w:p>
    <w:p w:rsidR="00445384" w:rsidRPr="006D74C4" w:rsidRDefault="00745CB3" w:rsidP="00745CB3">
      <w:pPr>
        <w:pStyle w:val="affffff6"/>
        <w:rPr>
          <w:lang w:val="ru-RU"/>
        </w:rPr>
      </w:pPr>
      <w:r w:rsidRPr="006D74C4">
        <w:rPr>
          <w:lang w:val="ru-RU"/>
        </w:rPr>
        <w:t>В зависимости от места возможной аварии</w:t>
      </w:r>
      <w:r w:rsidR="006D74C4" w:rsidRPr="006D74C4">
        <w:rPr>
          <w:lang w:val="ru-RU"/>
        </w:rPr>
        <w:t>,</w:t>
      </w:r>
      <w:r w:rsidRPr="006D74C4">
        <w:rPr>
          <w:lang w:val="ru-RU"/>
        </w:rPr>
        <w:t xml:space="preserve"> количество пораженных людей может составить от 1 до 5 человек.</w:t>
      </w:r>
    </w:p>
    <w:p w:rsidR="00E105F5" w:rsidRPr="00FD7674" w:rsidRDefault="00E105F5" w:rsidP="00484AB4">
      <w:pPr>
        <w:pStyle w:val="affffff6"/>
        <w:rPr>
          <w:u w:val="single"/>
          <w:lang w:val="ru-RU"/>
        </w:rPr>
      </w:pPr>
      <w:r w:rsidRPr="00FD7674">
        <w:rPr>
          <w:u w:val="single"/>
          <w:lang w:val="ru-RU"/>
        </w:rPr>
        <w:t>Выводы:</w:t>
      </w:r>
    </w:p>
    <w:p w:rsidR="00E105F5" w:rsidRPr="006D74C4" w:rsidRDefault="00E105F5" w:rsidP="004718A8">
      <w:pPr>
        <w:pStyle w:val="affffff6"/>
        <w:rPr>
          <w:lang w:val="ru-RU"/>
        </w:rPr>
      </w:pPr>
      <w:r w:rsidRPr="006D74C4">
        <w:rPr>
          <w:lang w:val="ru-RU"/>
        </w:rPr>
        <w:t xml:space="preserve"> Для снижения риска возникновения чрезвычайных ситуаций на транспортных коммуникациях необходимо устранить причины возникновения таких ситуаций и в первую очередь несоблюдение правил перевозки опасных грузов и правил безопасности дорожного движения всеми участниками движения, а также обеспечить содержание в надлежащем состоянии автомобильных дорог.</w:t>
      </w:r>
    </w:p>
    <w:p w:rsidR="00445384" w:rsidRPr="00FD7674" w:rsidRDefault="00745CB3" w:rsidP="009B0027">
      <w:pPr>
        <w:pStyle w:val="affffff6"/>
        <w:spacing w:before="240"/>
        <w:rPr>
          <w:u w:val="single"/>
          <w:lang w:val="ru-RU"/>
        </w:rPr>
      </w:pPr>
      <w:r w:rsidRPr="00FD7674">
        <w:rPr>
          <w:u w:val="single"/>
          <w:lang w:val="ru-RU"/>
        </w:rPr>
        <w:t xml:space="preserve">Возможные последствия аварий </w:t>
      </w:r>
      <w:r w:rsidR="00445384" w:rsidRPr="00FD7674">
        <w:rPr>
          <w:u w:val="single"/>
          <w:lang w:val="ru-RU"/>
        </w:rPr>
        <w:t>на гидродинамически опасных объектах</w:t>
      </w:r>
    </w:p>
    <w:p w:rsidR="00644B6B" w:rsidRPr="006D74C4" w:rsidRDefault="00644B6B" w:rsidP="00644B6B">
      <w:pPr>
        <w:pStyle w:val="ab"/>
        <w:spacing w:before="0" w:beforeAutospacing="0" w:after="0" w:afterAutospacing="0"/>
        <w:ind w:firstLine="709"/>
      </w:pPr>
      <w:r w:rsidRPr="006D74C4">
        <w:t>Разрушение (прорыв) гидротехнических сооружений происходит в результате действия сил природы (землетрясения, ураганы, размывы плотин) или воздействия человека, а также из-за конструктивных дефектов или ошибок проектирования.</w:t>
      </w:r>
    </w:p>
    <w:p w:rsidR="00644B6B" w:rsidRPr="006D74C4" w:rsidRDefault="00644B6B" w:rsidP="004718A8">
      <w:pPr>
        <w:pStyle w:val="affffff6"/>
        <w:rPr>
          <w:lang w:val="x-none"/>
        </w:rPr>
      </w:pPr>
      <w:r w:rsidRPr="006D74C4">
        <w:rPr>
          <w:lang w:val="ru-RU"/>
        </w:rPr>
        <w:t>Последствиями возможных аварийных (чрезвычайных) ситуаций может быть:</w:t>
      </w:r>
    </w:p>
    <w:p w:rsidR="000616E9" w:rsidRPr="006D74C4" w:rsidRDefault="000616E9" w:rsidP="004718A8">
      <w:pPr>
        <w:pStyle w:val="affffff6"/>
        <w:rPr>
          <w:lang w:val="ru-RU"/>
        </w:rPr>
      </w:pPr>
      <w:r w:rsidRPr="006D74C4">
        <w:rPr>
          <w:lang w:val="ru-RU"/>
        </w:rPr>
        <w:t>-</w:t>
      </w:r>
      <w:r w:rsidR="00805FF3" w:rsidRPr="006D74C4">
        <w:rPr>
          <w:lang w:val="ru-RU"/>
        </w:rPr>
        <w:t> </w:t>
      </w:r>
      <w:r w:rsidRPr="006D74C4">
        <w:rPr>
          <w:lang w:val="ru-RU"/>
        </w:rPr>
        <w:t xml:space="preserve">повреждение и разрушение гидроузлов и кратковременное или долговременное прекращение выполнения ими своих функций;  </w:t>
      </w:r>
    </w:p>
    <w:p w:rsidR="000616E9" w:rsidRPr="006D74C4" w:rsidRDefault="000616E9" w:rsidP="004718A8">
      <w:pPr>
        <w:pStyle w:val="affffff6"/>
        <w:rPr>
          <w:lang w:val="ru-RU"/>
        </w:rPr>
      </w:pPr>
      <w:r w:rsidRPr="006D74C4">
        <w:rPr>
          <w:lang w:val="ru-RU"/>
        </w:rPr>
        <w:t>-</w:t>
      </w:r>
      <w:r w:rsidR="00805FF3" w:rsidRPr="006D74C4">
        <w:rPr>
          <w:lang w:val="ru-RU"/>
        </w:rPr>
        <w:t> </w:t>
      </w:r>
      <w:r w:rsidRPr="006D74C4">
        <w:rPr>
          <w:lang w:val="ru-RU"/>
        </w:rPr>
        <w:t>поражение людей и разрушение сооружений волной прорыва, образующейся в результате разрушения гидротехнического сооружения, имеющей высоту от 2 до 12 м и скорость движения от 3 до 25 км/ч;</w:t>
      </w:r>
    </w:p>
    <w:p w:rsidR="000616E9" w:rsidRPr="006D74C4" w:rsidRDefault="000616E9" w:rsidP="004718A8">
      <w:pPr>
        <w:pStyle w:val="affffff6"/>
        <w:rPr>
          <w:lang w:val="ru-RU"/>
        </w:rPr>
      </w:pPr>
      <w:r w:rsidRPr="006D74C4">
        <w:rPr>
          <w:lang w:val="ru-RU"/>
        </w:rPr>
        <w:t>-</w:t>
      </w:r>
      <w:r w:rsidR="00805FF3" w:rsidRPr="006D74C4">
        <w:rPr>
          <w:lang w:val="ru-RU"/>
        </w:rPr>
        <w:t> </w:t>
      </w:r>
      <w:r w:rsidRPr="006D74C4">
        <w:rPr>
          <w:lang w:val="ru-RU"/>
        </w:rPr>
        <w:t>катастрофическое затопление обширных территорий слоем воды от 0,5 до 10 м и более. </w:t>
      </w:r>
    </w:p>
    <w:p w:rsidR="00282127" w:rsidRPr="00FD7674" w:rsidRDefault="00282127" w:rsidP="00484AB4">
      <w:pPr>
        <w:pStyle w:val="affffff6"/>
        <w:rPr>
          <w:u w:val="single"/>
          <w:lang w:val="ru-RU"/>
        </w:rPr>
      </w:pPr>
      <w:r w:rsidRPr="00FD7674">
        <w:rPr>
          <w:u w:val="single"/>
          <w:lang w:val="ru-RU"/>
        </w:rPr>
        <w:t>Выводы:</w:t>
      </w:r>
    </w:p>
    <w:p w:rsidR="00282127" w:rsidRPr="00E11FFC" w:rsidRDefault="00282127" w:rsidP="004718A8">
      <w:pPr>
        <w:pStyle w:val="affffff6"/>
        <w:rPr>
          <w:lang w:val="ru-RU"/>
        </w:rPr>
      </w:pPr>
      <w:r w:rsidRPr="00E11FFC">
        <w:rPr>
          <w:lang w:val="ru-RU"/>
        </w:rPr>
        <w:t>Для предотвращения риска необходимо поддерживать в исправном состоянии оборудование ГТС и водопропускных сооружений. Производить расчистку русла рек.</w:t>
      </w:r>
    </w:p>
    <w:p w:rsidR="00445384" w:rsidRPr="002D31AD" w:rsidRDefault="00752BBE" w:rsidP="009B0027">
      <w:pPr>
        <w:pStyle w:val="affffff6"/>
        <w:spacing w:before="240"/>
        <w:rPr>
          <w:u w:val="single"/>
          <w:lang w:val="ru-RU"/>
        </w:rPr>
      </w:pPr>
      <w:r w:rsidRPr="002D31AD">
        <w:rPr>
          <w:u w:val="single"/>
          <w:lang w:val="ru-RU"/>
        </w:rPr>
        <w:t>Возможные последствия аварий</w:t>
      </w:r>
      <w:r w:rsidR="00445384" w:rsidRPr="002D31AD">
        <w:rPr>
          <w:u w:val="single"/>
          <w:lang w:val="ru-RU"/>
        </w:rPr>
        <w:t xml:space="preserve"> на потенциально опасных объектах (газоснабжения, газораспределения, объектах хранения нефтепродуктов и газа</w:t>
      </w:r>
      <w:r w:rsidR="00724AA6" w:rsidRPr="002D31AD">
        <w:rPr>
          <w:u w:val="single"/>
          <w:lang w:val="ru-RU"/>
        </w:rPr>
        <w:t>, объектах коммунальных систем</w:t>
      </w:r>
      <w:r w:rsidR="00445384" w:rsidRPr="002D31AD">
        <w:rPr>
          <w:u w:val="single"/>
          <w:lang w:val="ru-RU"/>
        </w:rPr>
        <w:t>).</w:t>
      </w:r>
    </w:p>
    <w:p w:rsidR="00445384" w:rsidRPr="002D31AD" w:rsidRDefault="00445384" w:rsidP="004718A8">
      <w:pPr>
        <w:pStyle w:val="affffff6"/>
        <w:rPr>
          <w:lang w:val="ru-RU"/>
        </w:rPr>
      </w:pPr>
      <w:r w:rsidRPr="002D31AD">
        <w:rPr>
          <w:lang w:val="ru-RU"/>
        </w:rPr>
        <w:t xml:space="preserve">Основной причиной аварийных ситуаций на газопроводах является прорыв трубопроводов из-за коррозии (90,5%), но возможны также наезды транспорта и техники. Поэтому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автомобильными дорогами, участками прохождения подземных коммуникаций. </w:t>
      </w:r>
    </w:p>
    <w:p w:rsidR="00445384" w:rsidRPr="002D31AD" w:rsidRDefault="00445384" w:rsidP="004718A8">
      <w:pPr>
        <w:pStyle w:val="affffff6"/>
        <w:rPr>
          <w:lang w:val="ru-RU"/>
        </w:rPr>
      </w:pPr>
      <w:r w:rsidRPr="002D31AD">
        <w:rPr>
          <w:lang w:val="ru-RU"/>
        </w:rPr>
        <w:t xml:space="preserve">Аварии на магистральных трубопроводах являются причиной возникновения большей части чрезвычайных ситуаций регионального масштаба. Основным фактором опасности трубопроводных магистралей является сосредоточение и транспортировка большого количества взрывоопасных продуктов. </w:t>
      </w:r>
    </w:p>
    <w:p w:rsidR="00445384" w:rsidRPr="002D31AD" w:rsidRDefault="00445384" w:rsidP="004718A8">
      <w:pPr>
        <w:pStyle w:val="affffff6"/>
        <w:rPr>
          <w:lang w:val="ru-RU"/>
        </w:rPr>
      </w:pPr>
      <w:r w:rsidRPr="002D31AD">
        <w:rPr>
          <w:lang w:val="ru-RU"/>
        </w:rPr>
        <w:t>По своей специфике и расположенные на них инженерные сооружения относятся к потенциально опасным объектам. Доля газопроводов с возрастом более 20 лет составляет около 75%.</w:t>
      </w:r>
    </w:p>
    <w:p w:rsidR="00445384" w:rsidRPr="002D31AD" w:rsidRDefault="00445384" w:rsidP="004718A8">
      <w:pPr>
        <w:pStyle w:val="affffff6"/>
        <w:rPr>
          <w:lang w:val="ru-RU"/>
        </w:rPr>
      </w:pPr>
      <w:r w:rsidRPr="002D31AD">
        <w:rPr>
          <w:lang w:val="ru-RU"/>
        </w:rPr>
        <w:lastRenderedPageBreak/>
        <w:t xml:space="preserve">При оперативном прогнозировании принимают, что процесс горения при этом развивается в детонационном режиме. </w:t>
      </w:r>
    </w:p>
    <w:p w:rsidR="00445384" w:rsidRPr="002D31AD" w:rsidRDefault="00445384" w:rsidP="004718A8">
      <w:pPr>
        <w:pStyle w:val="affffff6"/>
        <w:rPr>
          <w:lang w:val="ru-RU"/>
        </w:rPr>
      </w:pPr>
      <w:r w:rsidRPr="002D31AD">
        <w:rPr>
          <w:lang w:val="ru-RU"/>
        </w:rPr>
        <w:t>В зависимости от диаметра газопровода, рабочего давления, характера повреждения возможны разрушения и поражения людей на значительном расстоянии от места аварии.</w:t>
      </w:r>
    </w:p>
    <w:p w:rsidR="00445384" w:rsidRPr="00676E5C" w:rsidRDefault="00445384" w:rsidP="004718A8">
      <w:pPr>
        <w:pStyle w:val="affffff6"/>
        <w:rPr>
          <w:lang w:val="ru-RU"/>
        </w:rPr>
      </w:pPr>
      <w:r w:rsidRPr="00676E5C">
        <w:rPr>
          <w:lang w:val="ru-RU"/>
        </w:rPr>
        <w:t>Последствиями возможных аварийных (чрезвычайных) ситуаций может быть поражение персонала избыточным давлением ударной волной взрыва, а также тепловым излучением пожара разлива или «огненного шара».</w:t>
      </w:r>
    </w:p>
    <w:p w:rsidR="001A3F2E" w:rsidRPr="00FD7674" w:rsidRDefault="001A3F2E" w:rsidP="00484AB4">
      <w:pPr>
        <w:pStyle w:val="affffff6"/>
        <w:rPr>
          <w:u w:val="single"/>
          <w:lang w:val="ru-RU"/>
        </w:rPr>
      </w:pPr>
      <w:r w:rsidRPr="00FD7674">
        <w:rPr>
          <w:u w:val="single"/>
          <w:lang w:val="ru-RU"/>
        </w:rPr>
        <w:t>Выводы:</w:t>
      </w:r>
    </w:p>
    <w:p w:rsidR="001A3F2E" w:rsidRPr="00C82194" w:rsidRDefault="001A3F2E" w:rsidP="00724AA6">
      <w:pPr>
        <w:pStyle w:val="affffff6"/>
        <w:rPr>
          <w:lang w:val="ru-RU"/>
        </w:rPr>
      </w:pPr>
      <w:r w:rsidRPr="00C82194">
        <w:rPr>
          <w:lang w:val="ru-RU"/>
        </w:rPr>
        <w:t>В целях снижения рисков возникновения чрезвычайных ситуаций, связанных с авариями на объектах газоснабжения необходимо гражданам и хозяйствующим субъектам соблюдать ограничения и запреты деятельности в охранных зонах сетей газораспределения</w:t>
      </w:r>
      <w:r w:rsidR="001A023E" w:rsidRPr="00C82194">
        <w:rPr>
          <w:lang w:val="ru-RU"/>
        </w:rPr>
        <w:t>.</w:t>
      </w:r>
    </w:p>
    <w:p w:rsidR="00445384" w:rsidRPr="00C82194" w:rsidRDefault="00445384" w:rsidP="004718A8">
      <w:pPr>
        <w:pStyle w:val="affffff6"/>
        <w:rPr>
          <w:lang w:val="ru-RU"/>
        </w:rPr>
      </w:pPr>
      <w:r w:rsidRPr="00C82194">
        <w:rPr>
          <w:lang w:val="ru-RU"/>
        </w:rPr>
        <w:t xml:space="preserve">Аварии на </w:t>
      </w:r>
      <w:r w:rsidR="00724AA6" w:rsidRPr="00C82194">
        <w:rPr>
          <w:lang w:val="ru-RU"/>
        </w:rPr>
        <w:t>объектах коммунальных систем жизнеобеспечения, электроэнергетических сист</w:t>
      </w:r>
      <w:r w:rsidR="00724AA6" w:rsidRPr="00C82194">
        <w:rPr>
          <w:lang w:val="ru-RU"/>
        </w:rPr>
        <w:t>е</w:t>
      </w:r>
      <w:r w:rsidR="00724AA6" w:rsidRPr="00C82194">
        <w:rPr>
          <w:lang w:val="ru-RU"/>
        </w:rPr>
        <w:t xml:space="preserve">мах </w:t>
      </w:r>
      <w:r w:rsidRPr="00C82194">
        <w:rPr>
          <w:lang w:val="ru-RU"/>
        </w:rPr>
        <w:t>могут возникать в связи с природными явлениями и нарушениями при эксплуатации.</w:t>
      </w:r>
    </w:p>
    <w:p w:rsidR="000B00DB" w:rsidRPr="00910BFF" w:rsidRDefault="00A6592C" w:rsidP="009B0027">
      <w:pPr>
        <w:pStyle w:val="30"/>
        <w:spacing w:before="240"/>
        <w:ind w:left="0" w:right="-2"/>
      </w:pPr>
      <w:bookmarkStart w:id="201" w:name="_Toc199152069"/>
      <w:r w:rsidRPr="00910BFF">
        <w:t>3.11.</w:t>
      </w:r>
      <w:r w:rsidR="00C7116C" w:rsidRPr="00910BFF">
        <w:t>5</w:t>
      </w:r>
      <w:r w:rsidRPr="00910BFF">
        <w:t xml:space="preserve">. </w:t>
      </w:r>
      <w:r w:rsidR="000B00DB" w:rsidRPr="00910BFF">
        <w:t>Оценка возможного влияния планируемых для размещения объектов на комплексное развитие соответствующей территории в зависимости от потенциальной опасности таких объектов</w:t>
      </w:r>
      <w:bookmarkEnd w:id="201"/>
    </w:p>
    <w:p w:rsidR="000B00DB" w:rsidRPr="00910BFF" w:rsidRDefault="000B00DB" w:rsidP="000B00DB">
      <w:pPr>
        <w:pStyle w:val="affffff6"/>
        <w:rPr>
          <w:lang w:val="ru-RU"/>
        </w:rPr>
      </w:pPr>
      <w:r w:rsidRPr="00910BFF">
        <w:rPr>
          <w:lang w:val="ru-RU"/>
        </w:rPr>
        <w:t xml:space="preserve">На территории </w:t>
      </w:r>
      <w:r w:rsidR="007E7CF8">
        <w:rPr>
          <w:lang w:val="ru-RU"/>
        </w:rPr>
        <w:t>Мичуринского</w:t>
      </w:r>
      <w:r w:rsidRPr="00910BFF">
        <w:rPr>
          <w:lang w:val="ru-RU"/>
        </w:rPr>
        <w:t xml:space="preserve"> сельсовета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местного значения поселения, оказывающие влияние на комплексное развитие соответствующей территории с точки зрения потенциальной опасности указан</w:t>
      </w:r>
      <w:r w:rsidR="009F0B63">
        <w:rPr>
          <w:lang w:val="ru-RU"/>
        </w:rPr>
        <w:t>н</w:t>
      </w:r>
      <w:r w:rsidRPr="00910BFF">
        <w:rPr>
          <w:lang w:val="ru-RU"/>
        </w:rPr>
        <w:t>ых об</w:t>
      </w:r>
      <w:r w:rsidR="009F0B63">
        <w:rPr>
          <w:lang w:val="ru-RU"/>
        </w:rPr>
        <w:t>ъ</w:t>
      </w:r>
      <w:r w:rsidRPr="00910BFF">
        <w:rPr>
          <w:lang w:val="ru-RU"/>
        </w:rPr>
        <w:t>ектов</w:t>
      </w:r>
      <w:r w:rsidR="009F0B63">
        <w:rPr>
          <w:lang w:val="ru-RU"/>
        </w:rPr>
        <w:t>,</w:t>
      </w:r>
      <w:r w:rsidRPr="00910BFF">
        <w:rPr>
          <w:lang w:val="ru-RU"/>
        </w:rPr>
        <w:t xml:space="preserve"> отсутствуют.</w:t>
      </w:r>
    </w:p>
    <w:p w:rsidR="00020773" w:rsidRPr="00910BFF" w:rsidRDefault="00020773" w:rsidP="009B0027">
      <w:pPr>
        <w:pStyle w:val="30"/>
        <w:spacing w:before="240"/>
        <w:ind w:left="0" w:right="-2"/>
      </w:pPr>
      <w:bookmarkStart w:id="202" w:name="_Toc199152070"/>
      <w:r w:rsidRPr="00910BFF">
        <w:t>3.11.</w:t>
      </w:r>
      <w:r w:rsidR="00C7116C" w:rsidRPr="00910BFF">
        <w:t>6</w:t>
      </w:r>
      <w:r w:rsidRPr="00910BFF">
        <w:t>. Ограничения на размещение объектов местного значения поселения в зонах возможн</w:t>
      </w:r>
      <w:r w:rsidR="00DE103A" w:rsidRPr="00910BFF">
        <w:t>ых</w:t>
      </w:r>
      <w:r w:rsidRPr="00910BFF">
        <w:t xml:space="preserve"> опасност</w:t>
      </w:r>
      <w:r w:rsidR="00DE103A" w:rsidRPr="00910BFF">
        <w:t>ей</w:t>
      </w:r>
      <w:bookmarkEnd w:id="202"/>
    </w:p>
    <w:p w:rsidR="00C646BF" w:rsidRPr="00910BFF" w:rsidRDefault="00C646BF" w:rsidP="00A44A53">
      <w:pPr>
        <w:autoSpaceDE w:val="0"/>
        <w:autoSpaceDN w:val="0"/>
        <w:adjustRightInd w:val="0"/>
        <w:spacing w:after="0" w:line="240" w:lineRule="auto"/>
        <w:ind w:firstLine="709"/>
        <w:jc w:val="both"/>
      </w:pPr>
      <w:r w:rsidRPr="00910BFF">
        <w:t>Зона возможн</w:t>
      </w:r>
      <w:r w:rsidR="00DE103A" w:rsidRPr="00910BFF">
        <w:t>ых</w:t>
      </w:r>
      <w:r w:rsidRPr="00910BFF">
        <w:t xml:space="preserve"> опасност</w:t>
      </w:r>
      <w:r w:rsidR="00DE103A" w:rsidRPr="00910BFF">
        <w:t>ей</w:t>
      </w:r>
      <w:r w:rsidRPr="00910BFF">
        <w:t xml:space="preserve"> - зона возможных сильных разрушений, возможного </w:t>
      </w:r>
      <w:r w:rsidR="005E66C7" w:rsidRPr="00910BFF">
        <w:t>радиоактивного</w:t>
      </w:r>
      <w:r w:rsidRPr="00910BFF">
        <w:t xml:space="preserve"> заражения, химического и биологического загрязнения, возможного катастрофического затопления при разрушении гидротехнических сооружений в пределах 4-часового добегания волны прорыва. </w:t>
      </w:r>
    </w:p>
    <w:p w:rsidR="00A44A53" w:rsidRPr="00910BFF" w:rsidRDefault="00A44A53" w:rsidP="00A44A53">
      <w:pPr>
        <w:autoSpaceDE w:val="0"/>
        <w:autoSpaceDN w:val="0"/>
        <w:adjustRightInd w:val="0"/>
        <w:spacing w:after="0" w:line="240" w:lineRule="auto"/>
        <w:ind w:firstLine="709"/>
        <w:jc w:val="both"/>
        <w:rPr>
          <w:szCs w:val="24"/>
        </w:rPr>
      </w:pPr>
      <w:r w:rsidRPr="00910BFF">
        <w:t>О</w:t>
      </w:r>
      <w:r w:rsidRPr="00910BFF">
        <w:rPr>
          <w:szCs w:val="24"/>
        </w:rPr>
        <w:t xml:space="preserve">рганизации, отнесенные к категориям по гражданской обороне и территории, отнесенные к группам по гражданской обороне в границах </w:t>
      </w:r>
      <w:r w:rsidR="005E66C7">
        <w:rPr>
          <w:szCs w:val="24"/>
        </w:rPr>
        <w:t>Мичуринского</w:t>
      </w:r>
      <w:r w:rsidR="005E66C7" w:rsidRPr="00910BFF">
        <w:rPr>
          <w:szCs w:val="24"/>
        </w:rPr>
        <w:t xml:space="preserve"> сельсовета</w:t>
      </w:r>
      <w:r w:rsidRPr="00910BFF">
        <w:rPr>
          <w:szCs w:val="24"/>
        </w:rPr>
        <w:t xml:space="preserve"> </w:t>
      </w:r>
      <w:r w:rsidRPr="00852ADB">
        <w:rPr>
          <w:szCs w:val="24"/>
        </w:rPr>
        <w:t>отсутствуют.</w:t>
      </w:r>
    </w:p>
    <w:p w:rsidR="004314FF" w:rsidRPr="00910BFF" w:rsidRDefault="004314FF" w:rsidP="00DE103A">
      <w:pPr>
        <w:autoSpaceDE w:val="0"/>
        <w:autoSpaceDN w:val="0"/>
        <w:adjustRightInd w:val="0"/>
        <w:spacing w:after="0" w:line="240" w:lineRule="auto"/>
        <w:ind w:firstLine="709"/>
        <w:jc w:val="both"/>
        <w:rPr>
          <w:szCs w:val="24"/>
        </w:rPr>
      </w:pPr>
      <w:r w:rsidRPr="00910BFF">
        <w:t xml:space="preserve">Сведения о границах зон возможных опасностей, в которых могут оказаться объекты при ведении военных конфликтов или вследствие этих конфликтов, в том числе зон возможных разрушений, возможного химического заражения, катастрофического затопления, радиоактивного загрязнения (заражения), зон возможного образования завалов, а также сведения о расположении объекта относительно зоны световой маскировки (или светомаскировки) </w:t>
      </w:r>
      <w:r w:rsidR="00DE103A" w:rsidRPr="00910BFF">
        <w:t xml:space="preserve">определяются </w:t>
      </w:r>
      <w:r w:rsidRPr="00910BFF">
        <w:t xml:space="preserve">на основании </w:t>
      </w:r>
      <w:r w:rsidR="00DE103A" w:rsidRPr="00910BFF">
        <w:t xml:space="preserve">свода правил </w:t>
      </w:r>
      <w:r w:rsidR="00DE103A" w:rsidRPr="00910BFF">
        <w:rPr>
          <w:szCs w:val="24"/>
        </w:rPr>
        <w:t>«СП 165.1325800.2014. Свод правил. Инженерно-технические мероприятия по гражданской обороне. Актуализированная редак</w:t>
      </w:r>
      <w:r w:rsidR="00B155C5">
        <w:rPr>
          <w:szCs w:val="24"/>
        </w:rPr>
        <w:t>ция СНиП 2.01.51-90», утвержден</w:t>
      </w:r>
      <w:r w:rsidR="00DE103A" w:rsidRPr="00910BFF">
        <w:rPr>
          <w:szCs w:val="24"/>
        </w:rPr>
        <w:t xml:space="preserve">ного и введенного в действие Приказом Минстроя России от 12.11.2014 № 705/пр </w:t>
      </w:r>
      <w:r w:rsidRPr="00910BFF">
        <w:t xml:space="preserve">и с учетом исходных данных для разработки мероприятий </w:t>
      </w:r>
      <w:r w:rsidR="00DE103A" w:rsidRPr="00910BFF">
        <w:t>по гражданской обороне и чрезвычайным ситуациям</w:t>
      </w:r>
      <w:r w:rsidRPr="00910BFF">
        <w:t xml:space="preserve">. </w:t>
      </w:r>
    </w:p>
    <w:p w:rsidR="004314FF" w:rsidRPr="00910BFF" w:rsidRDefault="00DE103A" w:rsidP="00DE103A">
      <w:pPr>
        <w:spacing w:after="0" w:line="240" w:lineRule="auto"/>
        <w:ind w:firstLine="709"/>
        <w:jc w:val="both"/>
      </w:pPr>
      <w:r w:rsidRPr="00910BFF">
        <w:t>И</w:t>
      </w:r>
      <w:r w:rsidR="004314FF" w:rsidRPr="00910BFF">
        <w:t xml:space="preserve">нженерно-технические мероприятия по гражданской обороне следует разрабатывать и проводить применительно к зонам возможных опасностей, а именно: </w:t>
      </w:r>
    </w:p>
    <w:p w:rsidR="004314FF" w:rsidRPr="00910BFF" w:rsidRDefault="00DE103A" w:rsidP="00DE103A">
      <w:pPr>
        <w:spacing w:after="0" w:line="240" w:lineRule="auto"/>
        <w:ind w:firstLine="709"/>
      </w:pPr>
      <w:r w:rsidRPr="00910BFF">
        <w:t xml:space="preserve">- </w:t>
      </w:r>
      <w:r w:rsidR="004314FF" w:rsidRPr="00910BFF">
        <w:t xml:space="preserve">зоне возможных разрушений; </w:t>
      </w:r>
    </w:p>
    <w:p w:rsidR="004314FF" w:rsidRPr="00910BFF" w:rsidRDefault="00DE103A" w:rsidP="00DE103A">
      <w:pPr>
        <w:spacing w:after="0" w:line="240" w:lineRule="auto"/>
        <w:ind w:firstLine="709"/>
      </w:pPr>
      <w:r w:rsidRPr="00910BFF">
        <w:t xml:space="preserve">- </w:t>
      </w:r>
      <w:r w:rsidR="004314FF" w:rsidRPr="00910BFF">
        <w:t xml:space="preserve">зоне возможных сильных разрушений; </w:t>
      </w:r>
    </w:p>
    <w:p w:rsidR="004314FF" w:rsidRPr="00910BFF" w:rsidRDefault="00DE103A" w:rsidP="00DE103A">
      <w:pPr>
        <w:spacing w:after="0" w:line="240" w:lineRule="auto"/>
        <w:ind w:firstLine="709"/>
      </w:pPr>
      <w:r w:rsidRPr="00910BFF">
        <w:t xml:space="preserve">- </w:t>
      </w:r>
      <w:r w:rsidR="004314FF" w:rsidRPr="00910BFF">
        <w:t xml:space="preserve">зоне возможного радиоактивного загрязнения; </w:t>
      </w:r>
    </w:p>
    <w:p w:rsidR="004314FF" w:rsidRPr="00910BFF" w:rsidRDefault="00DE103A" w:rsidP="00DE103A">
      <w:pPr>
        <w:spacing w:after="0" w:line="240" w:lineRule="auto"/>
        <w:ind w:firstLine="709"/>
      </w:pPr>
      <w:r w:rsidRPr="00910BFF">
        <w:t xml:space="preserve">- </w:t>
      </w:r>
      <w:r w:rsidR="004314FF" w:rsidRPr="00910BFF">
        <w:t xml:space="preserve">зоне возможного катастрофического затопления; </w:t>
      </w:r>
    </w:p>
    <w:p w:rsidR="004314FF" w:rsidRPr="00910BFF" w:rsidRDefault="00DE103A" w:rsidP="00DE103A">
      <w:pPr>
        <w:spacing w:after="0" w:line="240" w:lineRule="auto"/>
        <w:ind w:firstLine="709"/>
      </w:pPr>
      <w:r w:rsidRPr="00910BFF">
        <w:t xml:space="preserve">- </w:t>
      </w:r>
      <w:r w:rsidR="004314FF" w:rsidRPr="00910BFF">
        <w:t xml:space="preserve">зоне возможного химического заражения; </w:t>
      </w:r>
    </w:p>
    <w:p w:rsidR="004314FF" w:rsidRPr="00910BFF" w:rsidRDefault="00DE103A" w:rsidP="00DE103A">
      <w:pPr>
        <w:spacing w:after="0" w:line="240" w:lineRule="auto"/>
        <w:ind w:firstLine="709"/>
      </w:pPr>
      <w:r w:rsidRPr="00910BFF">
        <w:t xml:space="preserve">- </w:t>
      </w:r>
      <w:r w:rsidR="004314FF" w:rsidRPr="00910BFF">
        <w:t>зоне возможного образования завалов от зданий (сооружений) различной этажности (высоты).</w:t>
      </w:r>
    </w:p>
    <w:p w:rsidR="000B00DB" w:rsidRPr="00910BFF" w:rsidRDefault="004314FF" w:rsidP="00DE103A">
      <w:pPr>
        <w:autoSpaceDE w:val="0"/>
        <w:autoSpaceDN w:val="0"/>
        <w:adjustRightInd w:val="0"/>
        <w:spacing w:after="0" w:line="240" w:lineRule="auto"/>
        <w:ind w:firstLine="709"/>
        <w:jc w:val="both"/>
        <w:rPr>
          <w:szCs w:val="24"/>
        </w:rPr>
      </w:pPr>
      <w:r w:rsidRPr="00910BFF">
        <w:lastRenderedPageBreak/>
        <w:t xml:space="preserve">Инженерно-технические мероприятия по гражданской обороне также следует разрабатывать и проводить с учетом отнесения территорий к группам по гражданской обороне и отнесения организаций и входящих в их состав отдельных объектов к категориям по гражданской обороне. </w:t>
      </w:r>
      <w:r w:rsidR="00A44A53" w:rsidRPr="00910BFF">
        <w:rPr>
          <w:szCs w:val="24"/>
        </w:rPr>
        <w:t xml:space="preserve"> </w:t>
      </w:r>
    </w:p>
    <w:p w:rsidR="00207172" w:rsidRPr="00910BFF" w:rsidRDefault="00207172" w:rsidP="00DE103A">
      <w:pPr>
        <w:autoSpaceDE w:val="0"/>
        <w:autoSpaceDN w:val="0"/>
        <w:adjustRightInd w:val="0"/>
        <w:spacing w:after="0" w:line="240" w:lineRule="auto"/>
        <w:ind w:firstLine="709"/>
        <w:jc w:val="both"/>
      </w:pPr>
      <w:r w:rsidRPr="00910BFF">
        <w:rPr>
          <w:szCs w:val="24"/>
        </w:rPr>
        <w:t xml:space="preserve">Зоны </w:t>
      </w:r>
      <w:r w:rsidRPr="00910BFF">
        <w:t xml:space="preserve">возможных опасностей, оказавшие влияние на определение планируемого размещения объектов местного значения на территории </w:t>
      </w:r>
      <w:r w:rsidR="005E66C7">
        <w:rPr>
          <w:szCs w:val="24"/>
        </w:rPr>
        <w:t>Мичуринского</w:t>
      </w:r>
      <w:r w:rsidR="005E66C7" w:rsidRPr="00910BFF">
        <w:t xml:space="preserve"> сельсовета</w:t>
      </w:r>
      <w:r w:rsidRPr="00910BFF">
        <w:t xml:space="preserve"> </w:t>
      </w:r>
      <w:r w:rsidRPr="00FF7922">
        <w:t>отсутствуют.</w:t>
      </w:r>
    </w:p>
    <w:p w:rsidR="00445384" w:rsidRPr="00CB0841" w:rsidRDefault="000B00DB" w:rsidP="009B0027">
      <w:pPr>
        <w:pStyle w:val="30"/>
        <w:spacing w:before="240"/>
        <w:ind w:left="0" w:right="-2"/>
        <w:rPr>
          <w:rStyle w:val="FontStyle14"/>
          <w:b w:val="0"/>
          <w:sz w:val="24"/>
          <w:szCs w:val="24"/>
        </w:rPr>
      </w:pPr>
      <w:bookmarkStart w:id="203" w:name="_Toc199152071"/>
      <w:r w:rsidRPr="00CB0841">
        <w:t>3.11.</w:t>
      </w:r>
      <w:r w:rsidR="00C7116C" w:rsidRPr="00CB0841">
        <w:t>7</w:t>
      </w:r>
      <w:r w:rsidRPr="00CB0841">
        <w:t xml:space="preserve">. </w:t>
      </w:r>
      <w:r w:rsidR="00445384" w:rsidRPr="00CB0841">
        <w:t>Основные мероприятия по предотвращению возникновения чрезвычайных</w:t>
      </w:r>
      <w:r w:rsidR="00DD512F" w:rsidRPr="00CB0841">
        <w:t xml:space="preserve"> </w:t>
      </w:r>
      <w:r w:rsidR="00445384" w:rsidRPr="00CB0841">
        <w:t>ситуаций техногенного и природного характера</w:t>
      </w:r>
      <w:bookmarkEnd w:id="203"/>
    </w:p>
    <w:p w:rsidR="00445384" w:rsidRPr="00CB0841" w:rsidRDefault="00445384" w:rsidP="00F758DB">
      <w:pPr>
        <w:pStyle w:val="affffff6"/>
        <w:spacing w:before="240"/>
        <w:rPr>
          <w:lang w:val="ru-RU"/>
        </w:rPr>
      </w:pPr>
      <w:r w:rsidRPr="00CB0841">
        <w:rPr>
          <w:lang w:val="ru-RU"/>
        </w:rPr>
        <w:t xml:space="preserve">Ключевым фактором для предотвращения возникновения чрезвычайных ситуаций любого характера и предотвращения ущерба гибели людей является своевременная подготовка к возможным ЧС, формирование системы своевременного и оперативного предупреждения граждан о возникающих авариях и опасные ситуациях природного характера, при этом важно заблаговременно обучить граждан правильным действиям в случае их возникновения. </w:t>
      </w:r>
    </w:p>
    <w:p w:rsidR="00445384" w:rsidRPr="004B1AF0" w:rsidRDefault="00445384" w:rsidP="004718A8">
      <w:pPr>
        <w:pStyle w:val="affffff6"/>
        <w:rPr>
          <w:lang w:val="ru-RU"/>
        </w:rPr>
      </w:pPr>
      <w:r w:rsidRPr="004B1AF0">
        <w:rPr>
          <w:lang w:val="ru-RU"/>
        </w:rPr>
        <w:t xml:space="preserve">В этих целях в </w:t>
      </w:r>
      <w:r w:rsidR="007E7CF8">
        <w:rPr>
          <w:lang w:val="ru-RU"/>
        </w:rPr>
        <w:t>Мичуринском</w:t>
      </w:r>
      <w:r w:rsidR="00CB0841" w:rsidRPr="004B1AF0">
        <w:rPr>
          <w:lang w:val="ru-RU"/>
        </w:rPr>
        <w:t xml:space="preserve"> </w:t>
      </w:r>
      <w:r w:rsidRPr="004B1AF0">
        <w:rPr>
          <w:lang w:val="ru-RU"/>
        </w:rPr>
        <w:t>сельсовете для поселения в целом и каждого населенного пункта, входящего в его состав разработаны паспорта территории, где описываются возможные риски чрезвычайны</w:t>
      </w:r>
      <w:r w:rsidR="00DF4DE9" w:rsidRPr="004B1AF0">
        <w:rPr>
          <w:lang w:val="ru-RU"/>
        </w:rPr>
        <w:t>х</w:t>
      </w:r>
      <w:r w:rsidRPr="004B1AF0">
        <w:rPr>
          <w:lang w:val="ru-RU"/>
        </w:rPr>
        <w:t xml:space="preserve"> ситуаци</w:t>
      </w:r>
      <w:r w:rsidR="00DF4DE9" w:rsidRPr="004B1AF0">
        <w:rPr>
          <w:lang w:val="ru-RU"/>
        </w:rPr>
        <w:t>й</w:t>
      </w:r>
      <w:r w:rsidRPr="004B1AF0">
        <w:rPr>
          <w:lang w:val="ru-RU"/>
        </w:rPr>
        <w:t>, источники ЧС, дается расчет сил и средств, привлекаемых к ликвидации ЧС перечисленных выше. Даются схемы взаимодействия привлекаемых сил, приводятся соответствующие графические схемы.</w:t>
      </w:r>
    </w:p>
    <w:p w:rsidR="004B1AF0" w:rsidRPr="00FD7674" w:rsidRDefault="004B1AF0" w:rsidP="00484AB4">
      <w:pPr>
        <w:pStyle w:val="affffff6"/>
        <w:rPr>
          <w:u w:val="single"/>
          <w:lang w:val="ru-RU"/>
        </w:rPr>
      </w:pPr>
      <w:r w:rsidRPr="00FD7674">
        <w:rPr>
          <w:u w:val="single"/>
          <w:lang w:val="ru-RU"/>
        </w:rPr>
        <w:t>Мероприятия по обеспечению пожарной безопасности</w:t>
      </w:r>
    </w:p>
    <w:p w:rsidR="0097631C" w:rsidRPr="0097631C" w:rsidRDefault="0097631C" w:rsidP="0097631C">
      <w:pPr>
        <w:widowControl w:val="0"/>
        <w:spacing w:after="0" w:line="240" w:lineRule="auto"/>
        <w:ind w:firstLine="709"/>
        <w:jc w:val="both"/>
        <w:rPr>
          <w:rFonts w:eastAsia="Calibri"/>
        </w:rPr>
      </w:pPr>
      <w:r w:rsidRPr="0097631C">
        <w:rPr>
          <w:rFonts w:eastAsia="Calibri"/>
        </w:rPr>
        <w:t>Согласно расписанию выезда подразделений Пензенского пожарно-спасательного гарнизона для тушения пожаров и проведения аварийно-спасательных работ на территории Пензенского района, утвержденному главами сельских администраций</w:t>
      </w:r>
      <w:r w:rsidR="006B13AB">
        <w:rPr>
          <w:rFonts w:eastAsia="Calibri"/>
        </w:rPr>
        <w:t xml:space="preserve"> Пензенского района 07.02.2020</w:t>
      </w:r>
      <w:r w:rsidRPr="0097631C">
        <w:rPr>
          <w:rFonts w:eastAsia="Calibri"/>
        </w:rPr>
        <w:t>, территорию Мичуринского сельсовета прикрывают следующие подразделения пожарной охраны:</w:t>
      </w:r>
    </w:p>
    <w:p w:rsidR="0097631C" w:rsidRPr="00072D19" w:rsidRDefault="00FF7922" w:rsidP="00FF7922">
      <w:pPr>
        <w:widowControl w:val="0"/>
        <w:spacing w:after="0" w:line="240" w:lineRule="auto"/>
        <w:ind w:firstLine="708"/>
        <w:jc w:val="both"/>
        <w:rPr>
          <w:rFonts w:eastAsia="Calibri"/>
        </w:rPr>
      </w:pPr>
      <w:r>
        <w:rPr>
          <w:rFonts w:eastAsia="Calibri"/>
        </w:rPr>
        <w:t>1.</w:t>
      </w:r>
      <w:r w:rsidR="006B13AB">
        <w:rPr>
          <w:rFonts w:eastAsia="Calibri"/>
        </w:rPr>
        <w:t xml:space="preserve"> </w:t>
      </w:r>
      <w:r w:rsidR="0097631C" w:rsidRPr="00072D19">
        <w:rPr>
          <w:rFonts w:eastAsia="Calibri"/>
        </w:rPr>
        <w:t>ДПК администрации Мичуринского сельсовета, дислоцирующаяся по адресу: п. Мичуринский, ул. Сельская площадь, 1;</w:t>
      </w:r>
    </w:p>
    <w:p w:rsidR="0097631C" w:rsidRPr="00072D19" w:rsidRDefault="00FF7922" w:rsidP="00FF7922">
      <w:pPr>
        <w:widowControl w:val="0"/>
        <w:spacing w:after="0" w:line="240" w:lineRule="auto"/>
        <w:ind w:firstLine="708"/>
        <w:jc w:val="both"/>
        <w:rPr>
          <w:rFonts w:eastAsia="Calibri"/>
          <w:lang w:eastAsia="en-US"/>
        </w:rPr>
      </w:pPr>
      <w:r>
        <w:rPr>
          <w:rFonts w:eastAsia="Calibri"/>
          <w:lang w:eastAsia="en-US"/>
        </w:rPr>
        <w:t xml:space="preserve">2. </w:t>
      </w:r>
      <w:r w:rsidR="0097631C" w:rsidRPr="00072D19">
        <w:rPr>
          <w:rFonts w:eastAsia="Calibri"/>
          <w:lang w:eastAsia="en-US"/>
        </w:rPr>
        <w:t>5 пожарно-спасательная часть 1 пожарно-спасательного отряда федеральной противопожарной службы Государственной противопожарной службы Главного управления МЧС России по Пензенской области (далее также – «5 ПСЧ»), дислоцирующаяся по адресу: г. Пенза, ул. Перспективная, 1. Ежесуточно на дежурство заступают 10 человек личного состава, в расчёте находится 2 единицы пожарно-спасательной техники</w:t>
      </w:r>
      <w:r w:rsidR="00072D19" w:rsidRPr="00072D19">
        <w:rPr>
          <w:rFonts w:eastAsia="Calibri"/>
          <w:lang w:eastAsia="en-US"/>
        </w:rPr>
        <w:t>;</w:t>
      </w:r>
    </w:p>
    <w:p w:rsidR="00072D19" w:rsidRPr="00072D19" w:rsidRDefault="00FF7922" w:rsidP="00FF7922">
      <w:pPr>
        <w:widowControl w:val="0"/>
        <w:spacing w:after="0" w:line="240" w:lineRule="auto"/>
        <w:ind w:firstLine="708"/>
        <w:jc w:val="both"/>
        <w:rPr>
          <w:rFonts w:eastAsia="Calibri"/>
          <w:lang w:eastAsia="en-US"/>
        </w:rPr>
      </w:pPr>
      <w:r>
        <w:rPr>
          <w:rFonts w:eastAsia="Calibri"/>
          <w:lang w:eastAsia="en-US"/>
        </w:rPr>
        <w:t>3.</w:t>
      </w:r>
      <w:r w:rsidR="006B13AB">
        <w:rPr>
          <w:rFonts w:eastAsia="Calibri"/>
          <w:lang w:eastAsia="en-US"/>
        </w:rPr>
        <w:t xml:space="preserve"> </w:t>
      </w:r>
      <w:r w:rsidR="00072D19" w:rsidRPr="00072D19">
        <w:rPr>
          <w:rFonts w:eastAsia="Calibri"/>
          <w:lang w:eastAsia="en-US"/>
        </w:rPr>
        <w:t>30 пожарно-спасательная часть, по охране с. Кондоль и Пензенского района Пензенской области. Пожарная часть располагается в с. Кондоль</w:t>
      </w:r>
      <w:r w:rsidR="006B13AB">
        <w:rPr>
          <w:rFonts w:eastAsia="Calibri"/>
          <w:lang w:eastAsia="en-US"/>
        </w:rPr>
        <w:t>.</w:t>
      </w:r>
    </w:p>
    <w:p w:rsidR="0097631C" w:rsidRPr="0097631C" w:rsidRDefault="0097631C" w:rsidP="0097631C">
      <w:pPr>
        <w:widowControl w:val="0"/>
        <w:spacing w:after="0" w:line="240" w:lineRule="auto"/>
        <w:ind w:firstLine="709"/>
        <w:jc w:val="both"/>
        <w:rPr>
          <w:rFonts w:eastAsia="Calibri"/>
        </w:rPr>
      </w:pPr>
      <w:r w:rsidRPr="0097631C">
        <w:rPr>
          <w:rFonts w:eastAsia="Calibri"/>
        </w:rPr>
        <w:t>В состав Мичуринского сельсовета входят населенные пункты: железнодорожная станция Кривозеровка и поселок Мичуринский. Расстояние по маршруту следования от места дислокации 5 ПСЧ до п. Мичуринский – 11 км, до ж.д. станции Кривозёровка – 9 км. Время прибытия 5 ПСЧ к п. Мичуринский и к ж.д. станции Кривозёровка соответствует предъявляемым требованиям статьи 76 Федерального закона от 22.07.2008 года № 123-ФЗ «Технический регламент о требованиях пожарной безопасности».</w:t>
      </w:r>
    </w:p>
    <w:p w:rsidR="0097631C" w:rsidRPr="0097631C" w:rsidRDefault="0097631C" w:rsidP="0097631C">
      <w:pPr>
        <w:widowControl w:val="0"/>
        <w:spacing w:after="0" w:line="240" w:lineRule="auto"/>
        <w:ind w:firstLine="709"/>
        <w:jc w:val="both"/>
        <w:rPr>
          <w:rFonts w:eastAsia="Calibri"/>
        </w:rPr>
      </w:pPr>
      <w:r w:rsidRPr="0097631C">
        <w:rPr>
          <w:rFonts w:eastAsia="Calibri"/>
        </w:rPr>
        <w:t>На территории Мичуринского сельсовета находятся следующие садоводческие, огороднические и дачные некоммерческие объединения граждан:</w:t>
      </w:r>
      <w:r w:rsidR="00E944C2">
        <w:rPr>
          <w:rFonts w:eastAsia="Calibri"/>
        </w:rPr>
        <w:t xml:space="preserve"> СНТ «Здоровье», СНТ «Здоровье-2</w:t>
      </w:r>
      <w:r w:rsidRPr="0097631C">
        <w:rPr>
          <w:rFonts w:eastAsia="Calibri"/>
        </w:rPr>
        <w:t>», СНТ «Здоровье-</w:t>
      </w:r>
      <w:r w:rsidR="00E944C2">
        <w:rPr>
          <w:rFonts w:eastAsia="Calibri"/>
        </w:rPr>
        <w:t>3</w:t>
      </w:r>
      <w:r w:rsidRPr="0097631C">
        <w:rPr>
          <w:rFonts w:eastAsia="Calibri"/>
        </w:rPr>
        <w:t xml:space="preserve">», </w:t>
      </w:r>
      <w:r w:rsidR="00E944C2" w:rsidRPr="0097631C">
        <w:rPr>
          <w:rFonts w:eastAsia="Calibri"/>
        </w:rPr>
        <w:t>СНТ «Зор</w:t>
      </w:r>
      <w:r w:rsidR="00E944C2">
        <w:rPr>
          <w:rFonts w:eastAsia="Calibri"/>
        </w:rPr>
        <w:t>и</w:t>
      </w:r>
      <w:r w:rsidR="00E944C2" w:rsidRPr="0097631C">
        <w:rPr>
          <w:rFonts w:eastAsia="Calibri"/>
        </w:rPr>
        <w:t xml:space="preserve">», </w:t>
      </w:r>
      <w:r w:rsidRPr="0097631C">
        <w:rPr>
          <w:rFonts w:eastAsia="Calibri"/>
        </w:rPr>
        <w:t xml:space="preserve">СНТ «Мичуринец», </w:t>
      </w:r>
      <w:r w:rsidR="00E944C2" w:rsidRPr="0097631C">
        <w:rPr>
          <w:rFonts w:eastAsia="Calibri"/>
        </w:rPr>
        <w:t>СНТ «Южное»,</w:t>
      </w:r>
      <w:r w:rsidR="00E944C2" w:rsidRPr="00E944C2">
        <w:rPr>
          <w:rFonts w:eastAsia="Calibri"/>
        </w:rPr>
        <w:t xml:space="preserve"> </w:t>
      </w:r>
      <w:r w:rsidR="00E944C2" w:rsidRPr="0097631C">
        <w:rPr>
          <w:rFonts w:eastAsia="Calibri"/>
        </w:rPr>
        <w:t>СНТ «Южное</w:t>
      </w:r>
      <w:r w:rsidR="00E944C2">
        <w:rPr>
          <w:rFonts w:eastAsia="Calibri"/>
        </w:rPr>
        <w:t>-1</w:t>
      </w:r>
      <w:r w:rsidR="00E944C2" w:rsidRPr="0097631C">
        <w:rPr>
          <w:rFonts w:eastAsia="Calibri"/>
        </w:rPr>
        <w:t>»</w:t>
      </w:r>
      <w:r w:rsidR="00E944C2">
        <w:rPr>
          <w:rFonts w:eastAsia="Calibri"/>
        </w:rPr>
        <w:t xml:space="preserve">, </w:t>
      </w:r>
      <w:r w:rsidRPr="0097631C">
        <w:rPr>
          <w:rFonts w:eastAsia="Calibri"/>
        </w:rPr>
        <w:t>СНТ «Декоративные культуры», СНТ «Приозерное». Расстояние по маршруту следования от места дислокации 5 ПСЧ до данных объединений граждан превышает 20 км. Время прибытия 5 ПСЧ к садоводческим, огородническим и дачным некоммерческим объединениям граждан, расположенным на территории Мичуринского сельсовета, не соответствует предъявляемым требованиям статьи 76 Федерального закона от 22.07.2008 года № 123-ФЗ «Технический регламент о требованиях пожарной безопасности».</w:t>
      </w:r>
    </w:p>
    <w:p w:rsidR="0097631C" w:rsidRPr="0097631C" w:rsidRDefault="0097631C" w:rsidP="0097631C">
      <w:pPr>
        <w:widowControl w:val="0"/>
        <w:spacing w:after="0" w:line="240" w:lineRule="auto"/>
        <w:ind w:firstLine="709"/>
        <w:jc w:val="both"/>
        <w:rPr>
          <w:rFonts w:eastAsia="Calibri"/>
        </w:rPr>
      </w:pPr>
    </w:p>
    <w:p w:rsidR="0097631C" w:rsidRPr="0097631C" w:rsidRDefault="0097631C" w:rsidP="0097631C">
      <w:pPr>
        <w:widowControl w:val="0"/>
        <w:spacing w:after="0" w:line="240" w:lineRule="auto"/>
        <w:ind w:firstLine="709"/>
        <w:jc w:val="both"/>
        <w:rPr>
          <w:rFonts w:eastAsia="Calibri"/>
        </w:rPr>
      </w:pPr>
      <w:r w:rsidRPr="0097631C">
        <w:rPr>
          <w:rFonts w:eastAsia="Calibri"/>
          <w:szCs w:val="20"/>
          <w:lang w:eastAsia="en-US"/>
        </w:rPr>
        <w:t xml:space="preserve">Территории новых планировочных районов п. Мичуринский – </w:t>
      </w:r>
      <w:r w:rsidR="00047433" w:rsidRPr="00F758DB">
        <w:rPr>
          <w:rFonts w:eastAsia="Calibri"/>
          <w:szCs w:val="20"/>
          <w:lang w:eastAsia="en-US"/>
        </w:rPr>
        <w:t>район «Юго-западный</w:t>
      </w:r>
      <w:r w:rsidR="00047433" w:rsidRPr="00047433">
        <w:rPr>
          <w:szCs w:val="24"/>
        </w:rPr>
        <w:t>»</w:t>
      </w:r>
      <w:r w:rsidR="00047433" w:rsidRPr="0097631C">
        <w:rPr>
          <w:rFonts w:eastAsia="Calibri"/>
          <w:szCs w:val="20"/>
          <w:lang w:eastAsia="en-US"/>
        </w:rPr>
        <w:t xml:space="preserve"> </w:t>
      </w:r>
      <w:r w:rsidRPr="0097631C">
        <w:rPr>
          <w:rFonts w:eastAsia="Calibri"/>
          <w:szCs w:val="20"/>
          <w:lang w:eastAsia="en-US"/>
        </w:rPr>
        <w:t xml:space="preserve">(кадастровый квартал номер 58:24:0292401) и </w:t>
      </w:r>
      <w:r w:rsidR="00047433" w:rsidRPr="00047433">
        <w:rPr>
          <w:szCs w:val="24"/>
        </w:rPr>
        <w:t>«город-курорт Юга»</w:t>
      </w:r>
      <w:r w:rsidR="00047433" w:rsidRPr="0097631C">
        <w:rPr>
          <w:rFonts w:eastAsia="Calibri"/>
          <w:szCs w:val="20"/>
          <w:lang w:eastAsia="en-US"/>
        </w:rPr>
        <w:t xml:space="preserve"> </w:t>
      </w:r>
      <w:r w:rsidRPr="0097631C">
        <w:rPr>
          <w:rFonts w:eastAsia="Calibri"/>
          <w:szCs w:val="20"/>
          <w:lang w:eastAsia="en-US"/>
        </w:rPr>
        <w:t xml:space="preserve">(кадастровые квартала номер 58:24:0361301 и 58:24:0375002) входят </w:t>
      </w:r>
      <w:r w:rsidRPr="0097631C">
        <w:rPr>
          <w:rFonts w:eastAsia="Calibri"/>
        </w:rPr>
        <w:t>в зону нормативного времени прибытия 5 ПСЧ.</w:t>
      </w:r>
    </w:p>
    <w:p w:rsidR="0097631C" w:rsidRPr="0097631C" w:rsidRDefault="0097631C" w:rsidP="0097631C">
      <w:pPr>
        <w:widowControl w:val="0"/>
        <w:spacing w:after="0" w:line="240" w:lineRule="auto"/>
        <w:ind w:firstLine="709"/>
        <w:jc w:val="both"/>
        <w:rPr>
          <w:rFonts w:eastAsia="Calibri"/>
        </w:rPr>
      </w:pPr>
      <w:r w:rsidRPr="0097631C">
        <w:rPr>
          <w:rFonts w:eastAsia="Calibri"/>
        </w:rPr>
        <w:t>Расстояние по маршруту следования от места дислокации 5 ПСЧ до:</w:t>
      </w:r>
    </w:p>
    <w:p w:rsidR="0097631C" w:rsidRPr="0097631C" w:rsidRDefault="0097631C" w:rsidP="0097631C">
      <w:pPr>
        <w:widowControl w:val="0"/>
        <w:numPr>
          <w:ilvl w:val="0"/>
          <w:numId w:val="35"/>
        </w:numPr>
        <w:spacing w:after="0" w:line="240" w:lineRule="auto"/>
        <w:jc w:val="both"/>
        <w:rPr>
          <w:rFonts w:eastAsia="Calibri"/>
          <w:szCs w:val="20"/>
          <w:lang w:eastAsia="en-US"/>
        </w:rPr>
      </w:pPr>
      <w:r w:rsidRPr="0097631C">
        <w:rPr>
          <w:rFonts w:eastAsia="Calibri"/>
          <w:szCs w:val="20"/>
          <w:lang w:eastAsia="en-US"/>
        </w:rPr>
        <w:t>нового планировочного района «</w:t>
      </w:r>
      <w:r w:rsidR="00977384">
        <w:rPr>
          <w:rFonts w:eastAsia="Calibri"/>
          <w:szCs w:val="20"/>
          <w:lang w:eastAsia="en-US"/>
        </w:rPr>
        <w:t>Юго-западный</w:t>
      </w:r>
      <w:r w:rsidRPr="0097631C">
        <w:rPr>
          <w:rFonts w:eastAsia="Calibri"/>
          <w:szCs w:val="20"/>
          <w:lang w:eastAsia="en-US"/>
        </w:rPr>
        <w:t>» (кадастровый квартал номер 58:24:0292401) составляет около 11 км;</w:t>
      </w:r>
    </w:p>
    <w:p w:rsidR="0097631C" w:rsidRDefault="0097631C" w:rsidP="0097631C">
      <w:pPr>
        <w:widowControl w:val="0"/>
        <w:numPr>
          <w:ilvl w:val="0"/>
          <w:numId w:val="35"/>
        </w:numPr>
        <w:spacing w:after="0" w:line="240" w:lineRule="auto"/>
        <w:jc w:val="both"/>
        <w:rPr>
          <w:rFonts w:eastAsia="Calibri"/>
          <w:szCs w:val="20"/>
          <w:lang w:eastAsia="en-US"/>
        </w:rPr>
      </w:pPr>
      <w:r w:rsidRPr="0097631C">
        <w:rPr>
          <w:rFonts w:eastAsia="Calibri"/>
          <w:szCs w:val="20"/>
          <w:lang w:eastAsia="en-US"/>
        </w:rPr>
        <w:t xml:space="preserve">нового планировочного района </w:t>
      </w:r>
      <w:r w:rsidR="00977384" w:rsidRPr="008602AB">
        <w:rPr>
          <w:rFonts w:eastAsia="Calibri"/>
          <w:szCs w:val="24"/>
        </w:rPr>
        <w:t>«город-курорт Юга»</w:t>
      </w:r>
      <w:r w:rsidRPr="0097631C">
        <w:rPr>
          <w:rFonts w:eastAsia="Calibri"/>
          <w:szCs w:val="20"/>
          <w:lang w:eastAsia="en-US"/>
        </w:rPr>
        <w:t xml:space="preserve"> (кадастровые квартала номер 58:24:0361301 и 58:24:0375002) составляет около 10 км</w:t>
      </w:r>
      <w:r w:rsidR="00FF7922">
        <w:rPr>
          <w:rFonts w:eastAsia="Calibri"/>
          <w:szCs w:val="20"/>
          <w:lang w:eastAsia="en-US"/>
        </w:rPr>
        <w:t>;</w:t>
      </w:r>
    </w:p>
    <w:p w:rsidR="00FF7922" w:rsidRPr="0097631C" w:rsidRDefault="00FF7922" w:rsidP="0097631C">
      <w:pPr>
        <w:widowControl w:val="0"/>
        <w:numPr>
          <w:ilvl w:val="0"/>
          <w:numId w:val="35"/>
        </w:numPr>
        <w:spacing w:after="0" w:line="240" w:lineRule="auto"/>
        <w:jc w:val="both"/>
        <w:rPr>
          <w:rFonts w:eastAsia="Calibri"/>
          <w:szCs w:val="20"/>
          <w:lang w:eastAsia="en-US"/>
        </w:rPr>
      </w:pPr>
      <w:r w:rsidRPr="0097631C">
        <w:rPr>
          <w:rFonts w:eastAsia="Calibri"/>
          <w:szCs w:val="20"/>
          <w:lang w:eastAsia="en-US"/>
        </w:rPr>
        <w:t xml:space="preserve">нового </w:t>
      </w:r>
      <w:r w:rsidR="006B13AB">
        <w:rPr>
          <w:rFonts w:eastAsia="Calibri"/>
          <w:szCs w:val="20"/>
          <w:lang w:eastAsia="en-US"/>
        </w:rPr>
        <w:t>жилого</w:t>
      </w:r>
      <w:r w:rsidRPr="0097631C">
        <w:rPr>
          <w:rFonts w:eastAsia="Calibri"/>
          <w:szCs w:val="20"/>
          <w:lang w:eastAsia="en-US"/>
        </w:rPr>
        <w:t xml:space="preserve"> </w:t>
      </w:r>
      <w:r w:rsidRPr="00DA2F04">
        <w:rPr>
          <w:rFonts w:eastAsia="Calibri"/>
          <w:szCs w:val="20"/>
          <w:lang w:eastAsia="en-US"/>
        </w:rPr>
        <w:t xml:space="preserve">района </w:t>
      </w:r>
      <w:r w:rsidRPr="00DA2F04">
        <w:rPr>
          <w:rFonts w:eastAsia="Calibri"/>
          <w:bCs/>
          <w:lang w:eastAsia="en-US"/>
        </w:rPr>
        <w:t>58:24:0341802</w:t>
      </w:r>
      <w:r w:rsidRPr="00FF7922">
        <w:rPr>
          <w:rFonts w:eastAsia="Calibri"/>
          <w:szCs w:val="20"/>
          <w:lang w:eastAsia="en-US"/>
        </w:rPr>
        <w:t xml:space="preserve"> </w:t>
      </w:r>
      <w:r w:rsidRPr="0097631C">
        <w:rPr>
          <w:rFonts w:eastAsia="Calibri"/>
          <w:szCs w:val="20"/>
          <w:lang w:eastAsia="en-US"/>
        </w:rPr>
        <w:t>составляет около 10 км</w:t>
      </w:r>
      <w:r>
        <w:rPr>
          <w:rFonts w:eastAsia="Calibri"/>
          <w:szCs w:val="20"/>
          <w:lang w:eastAsia="en-US"/>
        </w:rPr>
        <w:t>.</w:t>
      </w:r>
    </w:p>
    <w:p w:rsidR="0097631C" w:rsidRPr="0097631C" w:rsidRDefault="0097631C" w:rsidP="0097631C">
      <w:pPr>
        <w:widowControl w:val="0"/>
        <w:spacing w:after="0" w:line="240" w:lineRule="auto"/>
        <w:ind w:firstLine="709"/>
        <w:jc w:val="both"/>
        <w:rPr>
          <w:rFonts w:eastAsia="Calibri"/>
        </w:rPr>
      </w:pPr>
      <w:r w:rsidRPr="0097631C">
        <w:rPr>
          <w:rFonts w:eastAsia="Calibri"/>
        </w:rPr>
        <w:t>Вышеуказанные расстояния соответствуют предъявляемым требованиям статьи 76 Федерального закона от 22.07.2008 года № 123-ФЗ «Технический регламент о требованиях пожарной безопасности</w:t>
      </w:r>
      <w:r w:rsidR="00A76AB2">
        <w:rPr>
          <w:rFonts w:eastAsia="Calibri"/>
        </w:rPr>
        <w:t>»</w:t>
      </w:r>
      <w:r w:rsidRPr="0097631C">
        <w:rPr>
          <w:rFonts w:eastAsia="Calibri"/>
        </w:rPr>
        <w:t>.</w:t>
      </w:r>
    </w:p>
    <w:p w:rsidR="0097631C" w:rsidRPr="0097631C" w:rsidRDefault="0097631C" w:rsidP="0097631C">
      <w:pPr>
        <w:widowControl w:val="0"/>
        <w:spacing w:after="0" w:line="240" w:lineRule="auto"/>
        <w:ind w:firstLine="709"/>
        <w:jc w:val="both"/>
        <w:rPr>
          <w:rFonts w:eastAsia="Calibri"/>
        </w:rPr>
      </w:pPr>
      <w:r w:rsidRPr="0097631C">
        <w:rPr>
          <w:rFonts w:eastAsia="Calibri"/>
        </w:rPr>
        <w:t xml:space="preserve">В целях повышения реагирования пожарно-спасательных подразделений, при условии </w:t>
      </w:r>
      <w:r w:rsidRPr="0097631C">
        <w:rPr>
          <w:rFonts w:eastAsia="Calibri"/>
          <w:lang w:eastAsia="en-US"/>
        </w:rPr>
        <w:t xml:space="preserve">реализации </w:t>
      </w:r>
      <w:r w:rsidRPr="0097631C">
        <w:rPr>
          <w:rFonts w:eastAsia="Calibri"/>
        </w:rPr>
        <w:t>первого (</w:t>
      </w:r>
      <w:r w:rsidRPr="0097631C">
        <w:rPr>
          <w:rFonts w:eastAsia="Calibri"/>
          <w:szCs w:val="20"/>
          <w:lang w:eastAsia="en-US"/>
        </w:rPr>
        <w:t xml:space="preserve">по 31 декабря 2025 года) </w:t>
      </w:r>
      <w:r w:rsidRPr="0097631C">
        <w:rPr>
          <w:rFonts w:eastAsia="Calibri"/>
        </w:rPr>
        <w:t>и второго (</w:t>
      </w:r>
      <w:r w:rsidRPr="0097631C">
        <w:rPr>
          <w:rFonts w:eastAsia="Calibri"/>
          <w:szCs w:val="20"/>
          <w:lang w:eastAsia="en-US"/>
        </w:rPr>
        <w:t>по 31 декабря 2035 года)</w:t>
      </w:r>
      <w:r w:rsidRPr="0097631C">
        <w:rPr>
          <w:rFonts w:eastAsia="Calibri"/>
        </w:rPr>
        <w:t xml:space="preserve"> этапов </w:t>
      </w:r>
      <w:r w:rsidRPr="0097631C">
        <w:rPr>
          <w:rFonts w:eastAsia="Calibri"/>
          <w:lang w:eastAsia="en-US"/>
        </w:rPr>
        <w:t>проектных мероприятий генерального плана,</w:t>
      </w:r>
      <w:r w:rsidRPr="0097631C">
        <w:rPr>
          <w:rFonts w:eastAsia="Calibri"/>
        </w:rPr>
        <w:t xml:space="preserve"> рекомендуется создание дополнительного подразделения пожарной охраны.</w:t>
      </w:r>
    </w:p>
    <w:p w:rsidR="00BA09E2" w:rsidRPr="00403090" w:rsidRDefault="00AE228F" w:rsidP="00BA09E2">
      <w:pPr>
        <w:pStyle w:val="affffff6"/>
        <w:rPr>
          <w:lang w:val="ru-RU"/>
        </w:rPr>
      </w:pPr>
      <w:r w:rsidRPr="00BA09E2">
        <w:rPr>
          <w:lang w:val="ru-RU"/>
        </w:rPr>
        <w:t>Для защиты жизни и здоровья граждан, частной, коллективной и государственной собственности от пожаров, поддержание надлежащего уровня пожарной безопасности на объектах и в населенных пунктах</w:t>
      </w:r>
      <w:r w:rsidRPr="00BA09E2">
        <w:rPr>
          <w:rFonts w:eastAsia="Calibri"/>
          <w:lang w:val="ru-RU"/>
        </w:rPr>
        <w:t xml:space="preserve"> </w:t>
      </w:r>
      <w:r w:rsidR="001F1CDF">
        <w:rPr>
          <w:rFonts w:eastAsia="Calibri"/>
          <w:lang w:val="ru-RU"/>
        </w:rPr>
        <w:t>Пензенского района</w:t>
      </w:r>
      <w:r w:rsidRPr="00BA09E2">
        <w:rPr>
          <w:rFonts w:eastAsia="Calibri"/>
          <w:lang w:val="ru-RU"/>
        </w:rPr>
        <w:t xml:space="preserve"> </w:t>
      </w:r>
      <w:r w:rsidR="001F1CDF">
        <w:rPr>
          <w:rFonts w:eastAsia="Calibri"/>
          <w:lang w:val="ru-RU"/>
        </w:rPr>
        <w:t>действует</w:t>
      </w:r>
      <w:r w:rsidR="00852ADB" w:rsidRPr="00BA09E2">
        <w:rPr>
          <w:rFonts w:eastAsia="Calibri"/>
          <w:lang w:val="ru-RU"/>
        </w:rPr>
        <w:t xml:space="preserve"> </w:t>
      </w:r>
      <w:bookmarkStart w:id="204" w:name="_Hlk120885579"/>
      <w:r w:rsidR="00BA09E2" w:rsidRPr="00403090">
        <w:rPr>
          <w:lang w:val="ru-RU" w:eastAsia="ru-RU" w:bidi="ar-SA"/>
        </w:rPr>
        <w:t>30 пожарно-спасательная часть, по охране с. Кондоль и Пензенского района Пензенской области</w:t>
      </w:r>
      <w:r w:rsidR="00BA09E2">
        <w:rPr>
          <w:lang w:val="ru-RU"/>
        </w:rPr>
        <w:t>.</w:t>
      </w:r>
      <w:r w:rsidR="00BA09E2" w:rsidRPr="00403090">
        <w:rPr>
          <w:lang w:val="ru-RU"/>
        </w:rPr>
        <w:t xml:space="preserve"> </w:t>
      </w:r>
      <w:r w:rsidR="001F1CDF">
        <w:rPr>
          <w:lang w:val="ru-RU"/>
        </w:rPr>
        <w:t>Пожарная часть располагается в с. Кондоль</w:t>
      </w:r>
      <w:r w:rsidR="009F0B63">
        <w:rPr>
          <w:lang w:val="ru-RU"/>
        </w:rPr>
        <w:t>.</w:t>
      </w:r>
    </w:p>
    <w:bookmarkEnd w:id="204"/>
    <w:p w:rsidR="002F4070" w:rsidRPr="00D9699C" w:rsidRDefault="002F4070" w:rsidP="00BA09E2">
      <w:pPr>
        <w:tabs>
          <w:tab w:val="left" w:pos="709"/>
        </w:tabs>
        <w:spacing w:after="0" w:line="240" w:lineRule="auto"/>
        <w:ind w:left="33" w:right="-2" w:firstLine="676"/>
        <w:jc w:val="both"/>
        <w:rPr>
          <w:color w:val="FF0000"/>
        </w:rPr>
      </w:pPr>
      <w:r w:rsidRPr="002F4070">
        <w:t>В соответствии с действующими нормами градостроительного проектирования время прибытия первого подразделения к месту вызова в сельских поселениях - 20 минут.</w:t>
      </w:r>
      <w:r w:rsidRPr="00D9699C">
        <w:rPr>
          <w:color w:val="FF0000"/>
        </w:rPr>
        <w:t xml:space="preserve"> </w:t>
      </w:r>
    </w:p>
    <w:p w:rsidR="008A0202" w:rsidRPr="00676E5C" w:rsidRDefault="0085595C" w:rsidP="008A0202">
      <w:pPr>
        <w:spacing w:after="0" w:line="240" w:lineRule="auto"/>
        <w:ind w:firstLine="709"/>
        <w:jc w:val="both"/>
        <w:rPr>
          <w:szCs w:val="24"/>
        </w:rPr>
      </w:pPr>
      <w:r w:rsidRPr="00676E5C">
        <w:rPr>
          <w:szCs w:val="24"/>
        </w:rPr>
        <w:t xml:space="preserve">Схемой территориального планирования </w:t>
      </w:r>
      <w:r w:rsidR="007E7CF8">
        <w:rPr>
          <w:szCs w:val="24"/>
        </w:rPr>
        <w:t>Пензенского</w:t>
      </w:r>
      <w:r w:rsidR="008A0202" w:rsidRPr="00676E5C">
        <w:rPr>
          <w:szCs w:val="24"/>
        </w:rPr>
        <w:t xml:space="preserve"> района</w:t>
      </w:r>
      <w:r w:rsidR="0097631C">
        <w:rPr>
          <w:szCs w:val="24"/>
        </w:rPr>
        <w:t xml:space="preserve"> и Пензенской области </w:t>
      </w:r>
      <w:r w:rsidR="00DB7868" w:rsidRPr="00676E5C">
        <w:rPr>
          <w:szCs w:val="24"/>
        </w:rPr>
        <w:t xml:space="preserve">на территории </w:t>
      </w:r>
      <w:r w:rsidR="00146FEF" w:rsidRPr="00676E5C">
        <w:rPr>
          <w:szCs w:val="24"/>
        </w:rPr>
        <w:t xml:space="preserve">сельсовета </w:t>
      </w:r>
      <w:r w:rsidR="00146FEF">
        <w:rPr>
          <w:szCs w:val="24"/>
        </w:rPr>
        <w:t>мероприятий</w:t>
      </w:r>
      <w:r w:rsidR="0097631C">
        <w:rPr>
          <w:szCs w:val="24"/>
        </w:rPr>
        <w:t xml:space="preserve"> по строительству пожарных депо не </w:t>
      </w:r>
      <w:r w:rsidR="008A0202" w:rsidRPr="00676E5C">
        <w:t>запланировано</w:t>
      </w:r>
      <w:r w:rsidR="009F0B63">
        <w:t>.</w:t>
      </w:r>
      <w:r w:rsidR="008A0202" w:rsidRPr="00676E5C">
        <w:t xml:space="preserve"> </w:t>
      </w:r>
    </w:p>
    <w:p w:rsidR="00AF1F34" w:rsidRPr="00022566" w:rsidRDefault="00AF1F34" w:rsidP="00AF1F34">
      <w:pPr>
        <w:spacing w:after="0" w:line="240" w:lineRule="auto"/>
        <w:ind w:firstLine="851"/>
        <w:jc w:val="both"/>
        <w:rPr>
          <w:szCs w:val="24"/>
        </w:rPr>
      </w:pPr>
      <w:r w:rsidRPr="00022566">
        <w:rPr>
          <w:szCs w:val="24"/>
        </w:rPr>
        <w:t>В соответствии с Федеральным Законом от 22.07.2008 № 123-ФЗ «Технический регламент о требованиях пожарной безопасности» (с последующими изменениями) и Федеральным Законом от 21.12.1994 № 69-ФЗ «О пожарной безопасности» (с последующими изменениями) основные мероприятия по обеспечению пожарной безопасности состоят в следующем:</w:t>
      </w:r>
    </w:p>
    <w:p w:rsidR="00AF1F34" w:rsidRPr="00022566" w:rsidRDefault="00AF1F34" w:rsidP="00AF1F34">
      <w:pPr>
        <w:pStyle w:val="affffff6"/>
        <w:rPr>
          <w:lang w:val="ru-RU"/>
        </w:rPr>
      </w:pPr>
      <w:r w:rsidRPr="00022566">
        <w:rPr>
          <w:lang w:val="ru-RU"/>
        </w:rPr>
        <w:t>1) разработка мер пожарной безопасности – меры пожарной безопасности разрабатываются в соответствии с законодательством РФ, нормативными документами по пожарной безопасности, а также на основе опыта борьбы с пожарами, оценки пожарной опасности веществ, материалов, технологических процессов, изделий, конструкций, зданий и сооружений.</w:t>
      </w:r>
    </w:p>
    <w:p w:rsidR="00AF1F34" w:rsidRPr="00022566" w:rsidRDefault="00AF1F34" w:rsidP="00AF1F34">
      <w:pPr>
        <w:pStyle w:val="affffff6"/>
        <w:rPr>
          <w:lang w:val="ru-RU"/>
        </w:rPr>
      </w:pPr>
      <w:r w:rsidRPr="00022566">
        <w:rPr>
          <w:lang w:val="ru-RU"/>
        </w:rPr>
        <w:t>2) реализация мер пожарной безопасности – действия по обеспечению пожарной безопасности.</w:t>
      </w:r>
    </w:p>
    <w:p w:rsidR="00AF1F34" w:rsidRPr="00022566" w:rsidRDefault="00AF1F34" w:rsidP="00AF1F34">
      <w:pPr>
        <w:pStyle w:val="affffff6"/>
        <w:rPr>
          <w:lang w:val="ru-RU"/>
        </w:rPr>
      </w:pPr>
      <w:r w:rsidRPr="00022566">
        <w:rPr>
          <w:lang w:val="ru-RU"/>
        </w:rPr>
        <w:t>3) выполнение требований пожарной безопасности – соблюдение специальных условий социального и (или) технического характера, установленных в целях обеспечения пожарной безопасности законодательством Российской Федерации, нормативными документами или уполномоченными государственными органами;</w:t>
      </w:r>
    </w:p>
    <w:p w:rsidR="00AF1F34" w:rsidRPr="00022566" w:rsidRDefault="00AF1F34" w:rsidP="00AF1F34">
      <w:pPr>
        <w:pStyle w:val="affffff6"/>
        <w:rPr>
          <w:lang w:val="ru-RU"/>
        </w:rPr>
      </w:pPr>
      <w:r w:rsidRPr="00022566">
        <w:rPr>
          <w:lang w:val="ru-RU"/>
        </w:rPr>
        <w:t>4) обеспечение первичных мер пожарной безопасности – реализация принятых в установленном порядке норм и правил по предотвращению пожаров, спасению людей и имущества от пожаров.</w:t>
      </w:r>
    </w:p>
    <w:p w:rsidR="00AF1F34" w:rsidRPr="00022566" w:rsidRDefault="00AF1F34" w:rsidP="00AF1F34">
      <w:pPr>
        <w:pStyle w:val="affffff6"/>
        <w:rPr>
          <w:lang w:val="ru-RU"/>
        </w:rPr>
      </w:pPr>
      <w:r w:rsidRPr="00022566">
        <w:rPr>
          <w:lang w:val="ru-RU"/>
        </w:rPr>
        <w:t>Первичные меры пожарной безопасности включают в себя также:</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создание условий для организации добровольной пожарной охраны, а также для участия граждан в обеспечении первичных мер пожарной безопасности в иных формах;</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создание в целях пожаротушения условий для забора в любое время года воды из источников наружного водоснабжения, расположенных в сельских населенных пунктах и на прилегающих к ним территориях;</w:t>
      </w:r>
    </w:p>
    <w:p w:rsidR="00AF1F34" w:rsidRPr="00022566" w:rsidRDefault="00AF1F34" w:rsidP="00AF1F34">
      <w:pPr>
        <w:spacing w:after="0" w:line="240" w:lineRule="auto"/>
        <w:ind w:firstLine="709"/>
        <w:contextualSpacing/>
        <w:jc w:val="both"/>
        <w:rPr>
          <w:szCs w:val="24"/>
        </w:rPr>
      </w:pPr>
      <w:r w:rsidRPr="00022566">
        <w:rPr>
          <w:szCs w:val="24"/>
        </w:rPr>
        <w:lastRenderedPageBreak/>
        <w:t>-</w:t>
      </w:r>
      <w:r w:rsidRPr="00022566">
        <w:t> </w:t>
      </w:r>
      <w:r w:rsidRPr="00022566">
        <w:rPr>
          <w:szCs w:val="24"/>
        </w:rPr>
        <w:t>оснащение территорий общего пользования первичными средствами тушения пожаров и противопожарным инвентарем;</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организацию и принятие мер по оповещению населения и подразделений Государственной противопожарной службы о пожаре;</w:t>
      </w:r>
    </w:p>
    <w:p w:rsidR="00AF1F34" w:rsidRPr="00022566" w:rsidRDefault="00AF1F34" w:rsidP="00AF1F34">
      <w:pPr>
        <w:spacing w:after="0" w:line="240" w:lineRule="auto"/>
        <w:ind w:firstLine="709"/>
        <w:contextualSpacing/>
        <w:jc w:val="both"/>
        <w:rPr>
          <w:szCs w:val="24"/>
        </w:rPr>
      </w:pPr>
      <w:r w:rsidRPr="00022566">
        <w:rPr>
          <w:szCs w:val="24"/>
        </w:rPr>
        <w:t>- принятие мер по локализации пожара и спасению людей и имущества до прибытия подразделений Государственной противопожарной службы;</w:t>
      </w:r>
    </w:p>
    <w:p w:rsidR="00AF1F34" w:rsidRPr="00022566" w:rsidRDefault="00AF1F34" w:rsidP="00AF1F34">
      <w:pPr>
        <w:spacing w:after="0" w:line="240" w:lineRule="auto"/>
        <w:ind w:firstLine="709"/>
        <w:contextualSpacing/>
        <w:jc w:val="both"/>
        <w:rPr>
          <w:szCs w:val="24"/>
        </w:rPr>
      </w:pPr>
      <w:r w:rsidRPr="00022566">
        <w:rPr>
          <w:szCs w:val="24"/>
        </w:rPr>
        <w:t>- включение мероприятий по обеспечению пожарной безопасности в планы, схемы и программы развития территорий поселений и городских округов;</w:t>
      </w:r>
    </w:p>
    <w:p w:rsidR="00AF1F34" w:rsidRPr="00022566" w:rsidRDefault="00AF1F34" w:rsidP="00AF1F34">
      <w:pPr>
        <w:spacing w:after="0" w:line="240" w:lineRule="auto"/>
        <w:ind w:firstLine="709"/>
        <w:contextualSpacing/>
        <w:jc w:val="both"/>
        <w:rPr>
          <w:szCs w:val="24"/>
        </w:rPr>
      </w:pPr>
      <w:r w:rsidRPr="00022566">
        <w:rPr>
          <w:szCs w:val="24"/>
        </w:rPr>
        <w:t>-</w:t>
      </w:r>
      <w:r w:rsidRPr="00022566">
        <w:t> </w:t>
      </w:r>
      <w:r w:rsidRPr="00022566">
        <w:rPr>
          <w:szCs w:val="24"/>
        </w:rPr>
        <w:t>оказание содействия органам государственной власти субъектов Российской Федерации в информировании населения о мерах пожарной безопасности, в том числе посредством организации и проведения собраний населения;</w:t>
      </w:r>
    </w:p>
    <w:p w:rsidR="00AF1F34" w:rsidRDefault="00AF1F34" w:rsidP="00AF1F34">
      <w:pPr>
        <w:pStyle w:val="a5"/>
        <w:widowControl w:val="0"/>
        <w:suppressAutoHyphens/>
        <w:spacing w:after="0"/>
        <w:ind w:left="0"/>
        <w:contextualSpacing/>
        <w:rPr>
          <w:sz w:val="24"/>
          <w:szCs w:val="24"/>
          <w:lang w:val="ru-RU"/>
        </w:rPr>
      </w:pPr>
      <w:r w:rsidRPr="00022566">
        <w:rPr>
          <w:sz w:val="24"/>
          <w:szCs w:val="24"/>
        </w:rPr>
        <w:t>-</w:t>
      </w:r>
      <w:r w:rsidRPr="00022566">
        <w:rPr>
          <w:lang w:val="ru-RU"/>
        </w:rPr>
        <w:t> </w:t>
      </w:r>
      <w:r w:rsidRPr="00022566">
        <w:rPr>
          <w:sz w:val="24"/>
          <w:szCs w:val="24"/>
        </w:rPr>
        <w:t>установление особого противопожарного режима в случае повышения пожарной опасности</w:t>
      </w:r>
      <w:r w:rsidRPr="00022566">
        <w:rPr>
          <w:sz w:val="24"/>
          <w:szCs w:val="24"/>
          <w:lang w:val="ru-RU"/>
        </w:rPr>
        <w:t>.</w:t>
      </w:r>
    </w:p>
    <w:p w:rsidR="00AF1F34" w:rsidRPr="00DD7CFF" w:rsidRDefault="00AF1F34" w:rsidP="00AF1F34">
      <w:pPr>
        <w:spacing w:after="0" w:line="240" w:lineRule="auto"/>
        <w:ind w:firstLine="709"/>
        <w:jc w:val="both"/>
        <w:rPr>
          <w:szCs w:val="24"/>
        </w:rPr>
      </w:pPr>
      <w:r w:rsidRPr="00DD7CFF">
        <w:rPr>
          <w:szCs w:val="24"/>
        </w:rPr>
        <w:t>Меры пожарной безопасности в лесах осуществляются в соответствии с Лесным планом Пензенской области, лесохозяйственным регламентом лесничества и проектом освоения лесов.</w:t>
      </w:r>
    </w:p>
    <w:p w:rsidR="00AF1F34" w:rsidRPr="00FD7674" w:rsidRDefault="00AF1F34" w:rsidP="00484AB4">
      <w:pPr>
        <w:pStyle w:val="affffff6"/>
        <w:rPr>
          <w:u w:val="single"/>
          <w:lang w:val="ru-RU"/>
        </w:rPr>
      </w:pPr>
      <w:r w:rsidRPr="00FD7674">
        <w:rPr>
          <w:u w:val="single"/>
          <w:lang w:val="ru-RU"/>
        </w:rPr>
        <w:t>Мероприятия по предотвращению ЧС на транспорте</w:t>
      </w:r>
    </w:p>
    <w:p w:rsidR="00AF1F34" w:rsidRPr="00DD7CFF" w:rsidRDefault="00AF1F34" w:rsidP="00AF1F34">
      <w:pPr>
        <w:spacing w:after="0" w:line="240" w:lineRule="auto"/>
        <w:ind w:firstLine="709"/>
        <w:jc w:val="both"/>
        <w:rPr>
          <w:szCs w:val="24"/>
        </w:rPr>
      </w:pPr>
      <w:r w:rsidRPr="00DD7CFF">
        <w:rPr>
          <w:szCs w:val="24"/>
        </w:rPr>
        <w:t xml:space="preserve">Для предупреждения чрезвычайных ситуаций на транспорте на дорогах сельсовета необходим комплекс организационных, строительных, планировочных мероприятий: </w:t>
      </w:r>
    </w:p>
    <w:p w:rsidR="00AF1F34" w:rsidRPr="00DD7CFF" w:rsidRDefault="00AF1F34" w:rsidP="00AF1F34">
      <w:pPr>
        <w:spacing w:after="0" w:line="240" w:lineRule="auto"/>
        <w:ind w:firstLine="709"/>
        <w:jc w:val="both"/>
        <w:rPr>
          <w:szCs w:val="24"/>
        </w:rPr>
      </w:pPr>
      <w:r w:rsidRPr="00DD7CFF">
        <w:rPr>
          <w:szCs w:val="24"/>
        </w:rPr>
        <w:t>- улучшение качества зимнего содержания дорог, особенно на дорогах с уклонами, перед мостами, на участках с пересечением оврагов и на участках пересечения с магистральными трубопроводами, в период гололеда;</w:t>
      </w:r>
    </w:p>
    <w:p w:rsidR="00AF1F34" w:rsidRPr="00DD7CFF" w:rsidRDefault="00AF1F34" w:rsidP="00AF1F34">
      <w:pPr>
        <w:spacing w:after="0" w:line="240" w:lineRule="auto"/>
        <w:ind w:firstLine="709"/>
        <w:jc w:val="both"/>
        <w:rPr>
          <w:szCs w:val="24"/>
        </w:rPr>
      </w:pPr>
      <w:r w:rsidRPr="00DD7CFF">
        <w:rPr>
          <w:szCs w:val="24"/>
        </w:rPr>
        <w:t>- устройство ограждений, разметка, установка дорожных знаков, улучшение освещения на автодорогах;</w:t>
      </w:r>
    </w:p>
    <w:p w:rsidR="00AF1F34" w:rsidRPr="00DD7CFF" w:rsidRDefault="00AF1F34" w:rsidP="00AF1F34">
      <w:pPr>
        <w:spacing w:after="0" w:line="240" w:lineRule="auto"/>
        <w:ind w:firstLine="709"/>
        <w:jc w:val="both"/>
        <w:rPr>
          <w:szCs w:val="24"/>
        </w:rPr>
      </w:pPr>
      <w:r w:rsidRPr="00DD7CFF">
        <w:rPr>
          <w:szCs w:val="24"/>
        </w:rPr>
        <w:t>- комплекс мероприятий по предупреждению и ликвидации возможных экологических загрязнений при эксплуатации мостов и дорог (водоотвод с проезжей части, борьба с зимней скользкостью на мостах без применения хлоридов и песка, укрепление обочин на подходах к мостам, закрепление откосов насыпи, озеленение дорог);</w:t>
      </w:r>
    </w:p>
    <w:p w:rsidR="00AF1F34" w:rsidRPr="00DD7CFF" w:rsidRDefault="00AF1F34" w:rsidP="00AF1F34">
      <w:pPr>
        <w:spacing w:after="0" w:line="240" w:lineRule="auto"/>
        <w:ind w:firstLine="709"/>
        <w:jc w:val="both"/>
        <w:rPr>
          <w:szCs w:val="24"/>
        </w:rPr>
      </w:pPr>
      <w:r w:rsidRPr="00DD7CFF">
        <w:rPr>
          <w:szCs w:val="24"/>
        </w:rPr>
        <w:t>- укрепление обочин, откосов насыпей, устройство водоотводов и других инженерных мероприятий для предотвращения размывов на предмостных участках;</w:t>
      </w:r>
    </w:p>
    <w:p w:rsidR="00AF1F34" w:rsidRPr="00DD7CFF" w:rsidRDefault="00AF1F34" w:rsidP="00AF1F34">
      <w:pPr>
        <w:spacing w:after="0" w:line="240" w:lineRule="auto"/>
        <w:ind w:firstLine="709"/>
        <w:jc w:val="both"/>
        <w:rPr>
          <w:szCs w:val="24"/>
        </w:rPr>
      </w:pPr>
      <w:r w:rsidRPr="00DD7CFF">
        <w:rPr>
          <w:szCs w:val="24"/>
        </w:rPr>
        <w:t>- регулярная проверка состояния постоянных автомобильных мостов через реки и овраги.</w:t>
      </w:r>
    </w:p>
    <w:p w:rsidR="00B9751E" w:rsidRPr="00DD6155" w:rsidRDefault="0047499E" w:rsidP="003C3BB0">
      <w:pPr>
        <w:pStyle w:val="20"/>
        <w:spacing w:before="0"/>
        <w:rPr>
          <w:rFonts w:eastAsia="Calibri"/>
        </w:rPr>
      </w:pPr>
      <w:bookmarkStart w:id="205" w:name="_Toc199152072"/>
      <w:r w:rsidRPr="00DD6155">
        <w:rPr>
          <w:rFonts w:eastAsia="Calibri"/>
        </w:rPr>
        <w:t xml:space="preserve">3.12. </w:t>
      </w:r>
      <w:r w:rsidR="00B9751E" w:rsidRPr="00DD6155">
        <w:rPr>
          <w:rFonts w:eastAsia="Calibri"/>
        </w:rPr>
        <w:t>Охрана окружающей среды</w:t>
      </w:r>
      <w:bookmarkEnd w:id="205"/>
    </w:p>
    <w:p w:rsidR="00B9751E" w:rsidRPr="00DD6155" w:rsidRDefault="0047499E" w:rsidP="009B0027">
      <w:pPr>
        <w:pStyle w:val="30"/>
        <w:spacing w:before="240"/>
        <w:ind w:left="0" w:right="-2"/>
        <w:rPr>
          <w:szCs w:val="24"/>
        </w:rPr>
      </w:pPr>
      <w:bookmarkStart w:id="206" w:name="_Toc199152073"/>
      <w:r w:rsidRPr="00DD6155">
        <w:rPr>
          <w:szCs w:val="24"/>
        </w:rPr>
        <w:t>3.12.1</w:t>
      </w:r>
      <w:r w:rsidR="00B9751E" w:rsidRPr="00DD6155">
        <w:rPr>
          <w:szCs w:val="24"/>
        </w:rPr>
        <w:t>. Охрана атмосферного воздуха</w:t>
      </w:r>
      <w:bookmarkEnd w:id="206"/>
    </w:p>
    <w:p w:rsidR="00090DEE" w:rsidRPr="00F53E9B" w:rsidRDefault="00090DEE" w:rsidP="00090DEE">
      <w:pPr>
        <w:spacing w:after="0" w:line="240" w:lineRule="auto"/>
        <w:ind w:firstLine="709"/>
        <w:contextualSpacing/>
        <w:jc w:val="both"/>
      </w:pPr>
      <w:r w:rsidRPr="00F53E9B">
        <w:t xml:space="preserve">На территории </w:t>
      </w:r>
      <w:r>
        <w:t>Мичуринского</w:t>
      </w:r>
      <w:r w:rsidRPr="00F53E9B">
        <w:t xml:space="preserve"> сельсовета состав источников постоянного загрязнения атмосферного воздуха представлен автомобильным транспортом, объектами, связанными с производством и переработкой сельскохозяйственной продукции, объектами обращения с отходами производства и потребления. </w:t>
      </w:r>
    </w:p>
    <w:p w:rsidR="00090DEE" w:rsidRPr="0036350C" w:rsidRDefault="00090DEE" w:rsidP="00090DEE">
      <w:pPr>
        <w:spacing w:after="0" w:line="240" w:lineRule="auto"/>
        <w:ind w:firstLine="709"/>
        <w:jc w:val="both"/>
      </w:pPr>
      <w:r>
        <w:rPr>
          <w:u w:val="single"/>
        </w:rPr>
        <w:t>П</w:t>
      </w:r>
      <w:r w:rsidRPr="0036350C">
        <w:rPr>
          <w:u w:val="single"/>
        </w:rPr>
        <w:t xml:space="preserve">о территории </w:t>
      </w:r>
      <w:r>
        <w:rPr>
          <w:u w:val="single"/>
        </w:rPr>
        <w:t>Мичуринского</w:t>
      </w:r>
      <w:r w:rsidRPr="0036350C">
        <w:rPr>
          <w:u w:val="single"/>
        </w:rPr>
        <w:t xml:space="preserve"> сельсовета проход</w:t>
      </w:r>
      <w:r>
        <w:rPr>
          <w:u w:val="single"/>
        </w:rPr>
        <w:t>ит</w:t>
      </w:r>
      <w:r w:rsidRPr="0036350C">
        <w:rPr>
          <w:u w:val="single"/>
        </w:rPr>
        <w:t xml:space="preserve"> автодорог</w:t>
      </w:r>
      <w:r>
        <w:rPr>
          <w:u w:val="single"/>
        </w:rPr>
        <w:t>а</w:t>
      </w:r>
      <w:r w:rsidRPr="0036350C">
        <w:t xml:space="preserve"> федерального</w:t>
      </w:r>
      <w:r>
        <w:t xml:space="preserve"> </w:t>
      </w:r>
      <w:r w:rsidRPr="0036350C">
        <w:t>значения</w:t>
      </w:r>
      <w:r>
        <w:t>. К</w:t>
      </w:r>
      <w:r w:rsidRPr="0036350C">
        <w:t xml:space="preserve">оличество автомобильного транспорта, интенсивность транспортных потоков на территории сельсовета, высокая, что дает основание считать, что выбросы от автомобильного транспорта оказывают существенное влияние на окружающую среду и атмосферный воздух. Загрязняющие вещества от выбросов автотранспорта распространяются от автомобильных дорог на расстояние до </w:t>
      </w:r>
      <w:smartTag w:uri="urn:schemas-microsoft-com:office:smarttags" w:element="metricconverter">
        <w:smartTagPr>
          <w:attr w:name="ProductID" w:val="300 м"/>
        </w:smartTagPr>
        <w:r w:rsidRPr="0036350C">
          <w:t>300 м</w:t>
        </w:r>
      </w:smartTag>
      <w:r w:rsidRPr="0036350C">
        <w:t xml:space="preserve">. </w:t>
      </w:r>
    </w:p>
    <w:p w:rsidR="00090DEE" w:rsidRPr="0036350C" w:rsidRDefault="00090DEE" w:rsidP="00090DEE">
      <w:pPr>
        <w:spacing w:after="0" w:line="240" w:lineRule="auto"/>
        <w:ind w:firstLine="709"/>
        <w:jc w:val="both"/>
      </w:pPr>
      <w:r w:rsidRPr="0036350C">
        <w:t xml:space="preserve">Основной причиной загрязнения воздушного бассейна является увеличение количества автотранспорта, его изношенность, </w:t>
      </w:r>
      <w:r w:rsidRPr="0036350C">
        <w:rPr>
          <w:rFonts w:cs="Arial"/>
          <w:kern w:val="1"/>
          <w:lang/>
        </w:rPr>
        <w:t>выбросы двигателей автомобилей</w:t>
      </w:r>
      <w:r w:rsidRPr="0036350C">
        <w:t xml:space="preserve"> и некачественное топливо.</w:t>
      </w:r>
    </w:p>
    <w:p w:rsidR="009F0B63" w:rsidRPr="00160A25" w:rsidRDefault="00090DEE" w:rsidP="009F0B63">
      <w:pPr>
        <w:pStyle w:val="affffff6"/>
        <w:numPr>
          <w:ilvl w:val="0"/>
          <w:numId w:val="3"/>
        </w:numPr>
        <w:ind w:firstLine="709"/>
        <w:rPr>
          <w:bCs/>
          <w:lang w:val="ru-RU" w:eastAsia="ru-RU" w:bidi="ar-SA"/>
        </w:rPr>
      </w:pPr>
      <w:r w:rsidRPr="009F0B63">
        <w:rPr>
          <w:u w:val="single"/>
          <w:lang w:val="ru-RU"/>
        </w:rPr>
        <w:t>Объекты, связанные с производством и переработкой сельскохозяйственной продукции</w:t>
      </w:r>
      <w:r w:rsidRPr="009F0B63">
        <w:rPr>
          <w:lang w:val="ru-RU"/>
        </w:rPr>
        <w:t xml:space="preserve"> представлены предприяти</w:t>
      </w:r>
      <w:r w:rsidR="009F0B63">
        <w:rPr>
          <w:lang w:val="ru-RU"/>
        </w:rPr>
        <w:t xml:space="preserve">ями </w:t>
      </w:r>
      <w:r w:rsidR="009F0B63">
        <w:rPr>
          <w:bCs/>
          <w:lang w:val="ru-RU" w:eastAsia="ru-RU" w:bidi="ar-SA"/>
        </w:rPr>
        <w:t>связанных с</w:t>
      </w:r>
      <w:r w:rsidR="009F0B63" w:rsidRPr="00160A25">
        <w:rPr>
          <w:bCs/>
          <w:lang w:val="ru-RU" w:eastAsia="ru-RU" w:bidi="ar-SA"/>
        </w:rPr>
        <w:t xml:space="preserve"> переработкой сельскохозяйственной продукции</w:t>
      </w:r>
      <w:r w:rsidR="009F0B63">
        <w:rPr>
          <w:bCs/>
          <w:lang w:val="ru-RU" w:eastAsia="ru-RU" w:bidi="ar-SA"/>
        </w:rPr>
        <w:t>, деревообработкой, строительством, добычей полезных ископаемых, логистикой.</w:t>
      </w:r>
    </w:p>
    <w:p w:rsidR="00090DEE" w:rsidRPr="00BE4B28" w:rsidRDefault="00090DEE" w:rsidP="00090DEE">
      <w:pPr>
        <w:spacing w:after="0" w:line="240" w:lineRule="auto"/>
        <w:ind w:firstLine="709"/>
        <w:contextualSpacing/>
        <w:jc w:val="both"/>
        <w:rPr>
          <w:color w:val="00B050"/>
        </w:rPr>
      </w:pPr>
      <w:r w:rsidRPr="008C5DA9">
        <w:lastRenderedPageBreak/>
        <w:t>Мощность эт</w:t>
      </w:r>
      <w:r w:rsidR="009F0B63">
        <w:t>их</w:t>
      </w:r>
      <w:r w:rsidRPr="008C5DA9">
        <w:t xml:space="preserve"> предприяти</w:t>
      </w:r>
      <w:r>
        <w:t>я</w:t>
      </w:r>
      <w:r w:rsidRPr="008C5DA9">
        <w:t xml:space="preserve"> </w:t>
      </w:r>
      <w:r w:rsidRPr="002F2EB1">
        <w:t>не оказывает</w:t>
      </w:r>
      <w:r w:rsidRPr="008C5DA9">
        <w:t xml:space="preserve"> существенного воздействия на качество атмосферного воздуха</w:t>
      </w:r>
      <w:r w:rsidRPr="00602288">
        <w:t xml:space="preserve">. </w:t>
      </w:r>
    </w:p>
    <w:p w:rsidR="00090DEE" w:rsidRPr="00D9699C" w:rsidRDefault="00090DEE" w:rsidP="00090DEE">
      <w:pPr>
        <w:spacing w:after="0" w:line="240" w:lineRule="auto"/>
        <w:ind w:firstLine="709"/>
        <w:jc w:val="both"/>
        <w:rPr>
          <w:color w:val="FF0000"/>
          <w:szCs w:val="24"/>
        </w:rPr>
      </w:pPr>
      <w:r w:rsidRPr="000E318C">
        <w:rPr>
          <w:szCs w:val="24"/>
          <w:u w:val="single"/>
        </w:rPr>
        <w:t>При определенных ситуациях негативное влияние на качество атмосферного воздуха могут оказывать</w:t>
      </w:r>
      <w:r w:rsidRPr="000E318C">
        <w:rPr>
          <w:u w:val="single"/>
        </w:rPr>
        <w:t xml:space="preserve"> объекты обращения с отходами</w:t>
      </w:r>
      <w:r w:rsidRPr="000E318C">
        <w:t xml:space="preserve">, в том числе </w:t>
      </w:r>
      <w:r w:rsidRPr="000E318C">
        <w:rPr>
          <w:szCs w:val="24"/>
        </w:rPr>
        <w:t xml:space="preserve">объекты утилизации биологических отходов </w:t>
      </w:r>
      <w:r w:rsidRPr="000E318C">
        <w:t>и несанкционированные свалки.</w:t>
      </w:r>
      <w:r w:rsidRPr="000E318C">
        <w:rPr>
          <w:szCs w:val="24"/>
        </w:rPr>
        <w:t xml:space="preserve"> </w:t>
      </w:r>
      <w:r w:rsidRPr="00937363">
        <w:rPr>
          <w:szCs w:val="24"/>
        </w:rPr>
        <w:t xml:space="preserve">Несанкционированные свалки на территории сельсовета </w:t>
      </w:r>
      <w:r w:rsidRPr="002F2EB1">
        <w:rPr>
          <w:szCs w:val="24"/>
        </w:rPr>
        <w:t>отсутствуют</w:t>
      </w:r>
      <w:r w:rsidRPr="00937363">
        <w:rPr>
          <w:szCs w:val="24"/>
        </w:rPr>
        <w:t xml:space="preserve">. На объектах обращения с отходами соблюдаются правила эксплуатации </w:t>
      </w:r>
      <w:r w:rsidRPr="00937363">
        <w:t>и ограничения, связанные с хозяйственной деятельностью.</w:t>
      </w:r>
      <w:r w:rsidRPr="00D9699C">
        <w:rPr>
          <w:color w:val="FF0000"/>
        </w:rPr>
        <w:t xml:space="preserve"> </w:t>
      </w:r>
    </w:p>
    <w:p w:rsidR="00453990" w:rsidRPr="00453990" w:rsidRDefault="00453990" w:rsidP="00453990">
      <w:pPr>
        <w:pStyle w:val="Default"/>
        <w:ind w:firstLine="709"/>
        <w:jc w:val="both"/>
      </w:pPr>
      <w:r w:rsidRPr="00453990">
        <w:t xml:space="preserve">По территории Мичуринского сельсовета проходят магистральные газопроводы федерального значения: </w:t>
      </w:r>
    </w:p>
    <w:p w:rsidR="00453990" w:rsidRPr="00453990" w:rsidRDefault="00453990" w:rsidP="00453990">
      <w:pPr>
        <w:pStyle w:val="Default"/>
        <w:ind w:firstLine="709"/>
        <w:jc w:val="both"/>
      </w:pPr>
      <w:r w:rsidRPr="00453990">
        <w:t>- Саратов-Горький;</w:t>
      </w:r>
    </w:p>
    <w:p w:rsidR="00453990" w:rsidRPr="00453990" w:rsidRDefault="00453990" w:rsidP="00453990">
      <w:pPr>
        <w:pStyle w:val="Default"/>
        <w:ind w:firstLine="709"/>
        <w:jc w:val="both"/>
      </w:pPr>
      <w:r w:rsidRPr="00453990">
        <w:t>- Починки-Пенза;</w:t>
      </w:r>
    </w:p>
    <w:p w:rsidR="00453990" w:rsidRPr="00453990" w:rsidRDefault="00453990" w:rsidP="00453990">
      <w:pPr>
        <w:pStyle w:val="Default"/>
        <w:ind w:firstLine="709"/>
        <w:jc w:val="both"/>
      </w:pPr>
      <w:r w:rsidRPr="00453990">
        <w:t>-Починки -Саранск;</w:t>
      </w:r>
    </w:p>
    <w:p w:rsidR="00453990" w:rsidRPr="00453990" w:rsidRDefault="00453990" w:rsidP="00453990">
      <w:pPr>
        <w:pStyle w:val="Default"/>
        <w:ind w:firstLine="709"/>
        <w:jc w:val="both"/>
      </w:pPr>
      <w:r w:rsidRPr="00453990">
        <w:t>- газопровод-отвод г. Пенза, ГРС-5;</w:t>
      </w:r>
    </w:p>
    <w:p w:rsidR="00453990" w:rsidRPr="00B04DA9" w:rsidRDefault="00453990" w:rsidP="00453990">
      <w:pPr>
        <w:pStyle w:val="Default"/>
        <w:ind w:firstLine="709"/>
        <w:jc w:val="both"/>
      </w:pPr>
      <w:r w:rsidRPr="00453990">
        <w:t>- газопровод-отвод с-з Ардымский.</w:t>
      </w:r>
    </w:p>
    <w:p w:rsidR="00090DEE" w:rsidRPr="00177641" w:rsidRDefault="00090DEE" w:rsidP="00090DEE">
      <w:pPr>
        <w:spacing w:after="0" w:line="240" w:lineRule="auto"/>
        <w:ind w:firstLine="709"/>
        <w:jc w:val="both"/>
      </w:pPr>
      <w:r w:rsidRPr="00177641">
        <w:t xml:space="preserve">На территории сельсовета проходят </w:t>
      </w:r>
      <w:r>
        <w:t>три</w:t>
      </w:r>
      <w:r w:rsidRPr="00177641">
        <w:t xml:space="preserve"> </w:t>
      </w:r>
      <w:r w:rsidRPr="00177641">
        <w:rPr>
          <w:rFonts w:eastAsia="Calibri"/>
          <w:szCs w:val="24"/>
          <w:lang w:eastAsia="en-US"/>
        </w:rPr>
        <w:t>распределительных газопровода высокого</w:t>
      </w:r>
      <w:r w:rsidRPr="00177641">
        <w:t xml:space="preserve"> </w:t>
      </w:r>
      <w:r w:rsidRPr="00177641">
        <w:rPr>
          <w:rFonts w:eastAsia="Calibri"/>
          <w:szCs w:val="24"/>
          <w:lang w:eastAsia="en-US"/>
        </w:rPr>
        <w:t xml:space="preserve">давления </w:t>
      </w:r>
      <w:r w:rsidRPr="00177641">
        <w:t>протяженностью</w:t>
      </w:r>
      <w:r>
        <w:t xml:space="preserve"> 2,5 км, 2,4 км, 1,1 км</w:t>
      </w:r>
      <w:r w:rsidRPr="00177641">
        <w:t>. Они являются потенциальными источниками загрязнения атмосферного воздуха.</w:t>
      </w:r>
    </w:p>
    <w:p w:rsidR="00090DEE" w:rsidRPr="00F72742" w:rsidRDefault="00090DEE" w:rsidP="00090DEE">
      <w:pPr>
        <w:spacing w:after="0" w:line="240" w:lineRule="auto"/>
        <w:ind w:firstLine="567"/>
        <w:contextualSpacing/>
        <w:jc w:val="both"/>
      </w:pPr>
      <w:r w:rsidRPr="0036350C">
        <w:t>Основн</w:t>
      </w:r>
      <w:r>
        <w:t>ыми</w:t>
      </w:r>
      <w:r w:rsidRPr="0036350C">
        <w:t xml:space="preserve"> причин</w:t>
      </w:r>
      <w:r>
        <w:t>ами</w:t>
      </w:r>
      <w:r w:rsidRPr="0036350C">
        <w:t xml:space="preserve"> загрязнения воздушного бассейна </w:t>
      </w:r>
      <w:r w:rsidRPr="00F72742">
        <w:t>на газопроводах явля</w:t>
      </w:r>
      <w:r>
        <w:t>ются</w:t>
      </w:r>
      <w:r w:rsidRPr="00F72742">
        <w:t xml:space="preserve"> </w:t>
      </w:r>
      <w:r w:rsidRPr="005529A9">
        <w:t>аварийн</w:t>
      </w:r>
      <w:r>
        <w:t>ые</w:t>
      </w:r>
      <w:r w:rsidRPr="005529A9">
        <w:t xml:space="preserve"> ситуаци</w:t>
      </w:r>
      <w:r>
        <w:t xml:space="preserve">и в случае прорыва трубопровода </w:t>
      </w:r>
      <w:r w:rsidRPr="00F72742">
        <w:t>из-за коррозии (90,5%)</w:t>
      </w:r>
      <w:r>
        <w:t xml:space="preserve"> или</w:t>
      </w:r>
      <w:r w:rsidRPr="00F72742">
        <w:t xml:space="preserve"> наезд</w:t>
      </w:r>
      <w:r>
        <w:t>а</w:t>
      </w:r>
      <w:r w:rsidRPr="00F72742">
        <w:t xml:space="preserve"> транспорта и </w:t>
      </w:r>
      <w:r w:rsidRPr="00B7538B">
        <w:t>техники. Загрязнение воздушного бассейна осуществляется так же в результате стравливания газа, во время ремонтных и монтажных работ.</w:t>
      </w:r>
    </w:p>
    <w:p w:rsidR="00090DEE" w:rsidRPr="00FD7674" w:rsidRDefault="00090DEE" w:rsidP="00484AB4">
      <w:pPr>
        <w:pStyle w:val="affffff6"/>
        <w:rPr>
          <w:u w:val="single"/>
          <w:lang w:val="ru-RU"/>
        </w:rPr>
      </w:pPr>
      <w:r w:rsidRPr="00FD7674">
        <w:rPr>
          <w:u w:val="single"/>
          <w:lang w:val="ru-RU"/>
        </w:rPr>
        <w:t>Для улучшения экологического состояния атмосферного воздуха предусматривается:</w:t>
      </w:r>
    </w:p>
    <w:p w:rsidR="00090DEE" w:rsidRPr="004C738D" w:rsidRDefault="00090DEE" w:rsidP="00090DEE">
      <w:pPr>
        <w:spacing w:after="0" w:line="240" w:lineRule="auto"/>
        <w:ind w:firstLine="709"/>
        <w:jc w:val="both"/>
        <w:rPr>
          <w:szCs w:val="24"/>
        </w:rPr>
      </w:pPr>
      <w:r w:rsidRPr="004C738D">
        <w:rPr>
          <w:szCs w:val="24"/>
        </w:rPr>
        <w:t>- проведение полной инвентаризации стационарных и передвижных источников загрязнения воздушного бассейна, создание единого информационного банка данных источников;</w:t>
      </w:r>
    </w:p>
    <w:p w:rsidR="00090DEE" w:rsidRPr="004C738D" w:rsidRDefault="00090DEE" w:rsidP="00090DEE">
      <w:pPr>
        <w:spacing w:after="0" w:line="240" w:lineRule="auto"/>
        <w:ind w:firstLine="709"/>
        <w:jc w:val="both"/>
        <w:rPr>
          <w:szCs w:val="24"/>
        </w:rPr>
      </w:pPr>
      <w:r w:rsidRPr="004C738D">
        <w:rPr>
          <w:szCs w:val="24"/>
        </w:rPr>
        <w:t>- внедрение новых (более совершенных и безопасных) технологических процессов, искл</w:t>
      </w:r>
      <w:r w:rsidRPr="004C738D">
        <w:rPr>
          <w:szCs w:val="24"/>
        </w:rPr>
        <w:t>ю</w:t>
      </w:r>
      <w:r w:rsidRPr="004C738D">
        <w:rPr>
          <w:szCs w:val="24"/>
        </w:rPr>
        <w:t>чающих выделение в атмосферу вредных веществ;</w:t>
      </w:r>
    </w:p>
    <w:p w:rsidR="00090DEE" w:rsidRPr="004C738D" w:rsidRDefault="00090DEE" w:rsidP="00090DEE">
      <w:pPr>
        <w:spacing w:after="0" w:line="240" w:lineRule="auto"/>
        <w:ind w:firstLine="709"/>
        <w:jc w:val="both"/>
        <w:rPr>
          <w:szCs w:val="24"/>
        </w:rPr>
      </w:pPr>
      <w:r w:rsidRPr="004C738D">
        <w:rPr>
          <w:szCs w:val="24"/>
        </w:rPr>
        <w:t>- выявление и рекультивация существующих переполненных и не удовлетворяющих сан</w:t>
      </w:r>
      <w:r w:rsidRPr="004C738D">
        <w:rPr>
          <w:szCs w:val="24"/>
        </w:rPr>
        <w:t>и</w:t>
      </w:r>
      <w:r w:rsidRPr="004C738D">
        <w:rPr>
          <w:szCs w:val="24"/>
        </w:rPr>
        <w:t xml:space="preserve">тарно экологическим нормам свалок твердых бытовых отходов, разработка проектов и </w:t>
      </w:r>
      <w:r w:rsidR="00146FEF" w:rsidRPr="004C738D">
        <w:rPr>
          <w:szCs w:val="24"/>
        </w:rPr>
        <w:t>строител</w:t>
      </w:r>
      <w:r w:rsidR="00146FEF" w:rsidRPr="004C738D">
        <w:rPr>
          <w:szCs w:val="24"/>
        </w:rPr>
        <w:t>ь</w:t>
      </w:r>
      <w:r w:rsidR="00146FEF" w:rsidRPr="004C738D">
        <w:rPr>
          <w:szCs w:val="24"/>
        </w:rPr>
        <w:t>ство новых полигонов ТКО,</w:t>
      </w:r>
      <w:r w:rsidRPr="004C738D">
        <w:rPr>
          <w:szCs w:val="24"/>
        </w:rPr>
        <w:t xml:space="preserve"> удовлетворяющих экологическим и санитарно–гигиеническим треб</w:t>
      </w:r>
      <w:r w:rsidRPr="004C738D">
        <w:rPr>
          <w:szCs w:val="24"/>
        </w:rPr>
        <w:t>о</w:t>
      </w:r>
      <w:r w:rsidRPr="004C738D">
        <w:rPr>
          <w:szCs w:val="24"/>
        </w:rPr>
        <w:t>ваниям; ликвидация всех несанкционированных свалок;</w:t>
      </w:r>
    </w:p>
    <w:p w:rsidR="00090DEE" w:rsidRPr="004C738D" w:rsidRDefault="00090DEE" w:rsidP="00090DEE">
      <w:pPr>
        <w:spacing w:after="0" w:line="240" w:lineRule="auto"/>
        <w:ind w:firstLine="709"/>
        <w:jc w:val="both"/>
        <w:rPr>
          <w:szCs w:val="24"/>
        </w:rPr>
      </w:pPr>
      <w:r w:rsidRPr="004C738D">
        <w:rPr>
          <w:szCs w:val="24"/>
        </w:rPr>
        <w:t>- организация системы контроля за выбросами автотранспорта;</w:t>
      </w:r>
    </w:p>
    <w:p w:rsidR="00090DEE" w:rsidRPr="004C738D" w:rsidRDefault="00090DEE" w:rsidP="00090DEE">
      <w:pPr>
        <w:spacing w:after="0" w:line="240" w:lineRule="auto"/>
        <w:ind w:firstLine="709"/>
        <w:jc w:val="both"/>
        <w:rPr>
          <w:szCs w:val="24"/>
        </w:rPr>
      </w:pPr>
      <w:r w:rsidRPr="004C738D">
        <w:rPr>
          <w:szCs w:val="24"/>
        </w:rPr>
        <w:t>- отвод основных транспортных потоков от мест массовой жилой застройки за счет моде</w:t>
      </w:r>
      <w:r w:rsidRPr="004C738D">
        <w:rPr>
          <w:szCs w:val="24"/>
        </w:rPr>
        <w:t>р</w:t>
      </w:r>
      <w:r w:rsidRPr="004C738D">
        <w:rPr>
          <w:szCs w:val="24"/>
        </w:rPr>
        <w:t>низации и реконструкции транспортной сети населенных пунктов;</w:t>
      </w:r>
    </w:p>
    <w:p w:rsidR="00090DEE" w:rsidRPr="004C738D" w:rsidRDefault="00090DEE" w:rsidP="00090DEE">
      <w:pPr>
        <w:spacing w:after="0" w:line="240" w:lineRule="auto"/>
        <w:ind w:firstLine="709"/>
        <w:jc w:val="both"/>
        <w:rPr>
          <w:szCs w:val="24"/>
        </w:rPr>
      </w:pPr>
      <w:r w:rsidRPr="004C738D">
        <w:rPr>
          <w:szCs w:val="24"/>
        </w:rPr>
        <w:t>- создание зеленых защитных полос вдоль автомобильных дорог и озеленение улиц и с</w:t>
      </w:r>
      <w:r w:rsidRPr="004C738D">
        <w:rPr>
          <w:szCs w:val="24"/>
        </w:rPr>
        <w:t>а</w:t>
      </w:r>
      <w:r w:rsidRPr="004C738D">
        <w:rPr>
          <w:szCs w:val="24"/>
        </w:rPr>
        <w:t>нитарно защитных зон;</w:t>
      </w:r>
    </w:p>
    <w:p w:rsidR="00090DEE" w:rsidRPr="004C738D" w:rsidRDefault="00090DEE" w:rsidP="00090DEE">
      <w:pPr>
        <w:spacing w:after="0" w:line="240" w:lineRule="auto"/>
        <w:ind w:firstLine="709"/>
        <w:jc w:val="both"/>
        <w:rPr>
          <w:szCs w:val="24"/>
        </w:rPr>
      </w:pPr>
      <w:r w:rsidRPr="004C738D">
        <w:rPr>
          <w:szCs w:val="24"/>
        </w:rPr>
        <w:t>- совершенствование и развитие сетей автомобильных дорог (приведение технического состояния существующих дорог в соответствие с интенсивностью движения, реконструкция на</w:t>
      </w:r>
      <w:r w:rsidRPr="004C738D">
        <w:rPr>
          <w:szCs w:val="24"/>
        </w:rPr>
        <w:t>и</w:t>
      </w:r>
      <w:r w:rsidRPr="004C738D">
        <w:rPr>
          <w:szCs w:val="24"/>
        </w:rPr>
        <w:t>более загруженных участков дорог на подходах к населенным пунктам);</w:t>
      </w:r>
    </w:p>
    <w:p w:rsidR="00090DEE" w:rsidRPr="004C738D" w:rsidRDefault="00090DEE" w:rsidP="00090DEE">
      <w:pPr>
        <w:spacing w:after="0" w:line="240" w:lineRule="auto"/>
        <w:ind w:firstLine="709"/>
        <w:jc w:val="both"/>
        <w:rPr>
          <w:szCs w:val="24"/>
        </w:rPr>
      </w:pPr>
      <w:r w:rsidRPr="004C738D">
        <w:rPr>
          <w:szCs w:val="24"/>
        </w:rPr>
        <w:t>- комплексное нормирование вредных выбросов в атмосферу и достижение установленных нормативов ПДВ (ВСВ);</w:t>
      </w:r>
    </w:p>
    <w:p w:rsidR="00090DEE" w:rsidRDefault="00090DEE" w:rsidP="00090DEE">
      <w:pPr>
        <w:spacing w:after="0" w:line="240" w:lineRule="auto"/>
        <w:ind w:firstLine="709"/>
        <w:jc w:val="both"/>
        <w:rPr>
          <w:szCs w:val="24"/>
        </w:rPr>
      </w:pPr>
      <w:r w:rsidRPr="004C738D">
        <w:rPr>
          <w:szCs w:val="24"/>
        </w:rPr>
        <w:t>- разработка проектов установления санитарно защитных зон для источников загрязнения атмосферного воздуха.</w:t>
      </w:r>
    </w:p>
    <w:p w:rsidR="00B9751E" w:rsidRPr="00072CD5" w:rsidRDefault="0047499E" w:rsidP="00DA2F04">
      <w:pPr>
        <w:pStyle w:val="30"/>
        <w:spacing w:before="240" w:after="240"/>
        <w:ind w:left="0" w:right="-2"/>
        <w:rPr>
          <w:szCs w:val="24"/>
        </w:rPr>
      </w:pPr>
      <w:bookmarkStart w:id="207" w:name="_Toc199152074"/>
      <w:r w:rsidRPr="00072CD5">
        <w:rPr>
          <w:szCs w:val="24"/>
        </w:rPr>
        <w:t>3.12.2</w:t>
      </w:r>
      <w:r w:rsidR="00B9751E" w:rsidRPr="00072CD5">
        <w:rPr>
          <w:szCs w:val="24"/>
        </w:rPr>
        <w:t>. Охрана и рациональное использование водных ресурсов</w:t>
      </w:r>
      <w:bookmarkEnd w:id="207"/>
    </w:p>
    <w:p w:rsidR="00090DEE" w:rsidRPr="00072CD5" w:rsidRDefault="00090DEE" w:rsidP="00090DEE">
      <w:pPr>
        <w:spacing w:after="0" w:line="240" w:lineRule="auto"/>
        <w:ind w:firstLine="737"/>
        <w:jc w:val="both"/>
        <w:rPr>
          <w:szCs w:val="24"/>
        </w:rPr>
      </w:pPr>
      <w:r w:rsidRPr="00072CD5">
        <w:rPr>
          <w:szCs w:val="24"/>
        </w:rPr>
        <w:t>Основными антропогенными источниками загрязнения поверхностных вод водных объектов поселения являются: хозяйственно-бытовые сточные воды, дождевые и талые воды, смыв с сельскохозяйственных угодий. Важным источником загрязнения водных объектов в поселении являются ливневые и коллекторно-дренажные воды с полей. С поверхностным стоком в водные объекты выносится до 10-25% внесенных минеральных удобрений и пестицидов, представляющие для водоемов наибольшую опасность.</w:t>
      </w:r>
    </w:p>
    <w:p w:rsidR="00090DEE" w:rsidRPr="00072CD5" w:rsidRDefault="00090DEE" w:rsidP="00090DEE">
      <w:pPr>
        <w:spacing w:after="0" w:line="240" w:lineRule="auto"/>
        <w:ind w:firstLine="737"/>
        <w:jc w:val="both"/>
        <w:rPr>
          <w:szCs w:val="24"/>
        </w:rPr>
      </w:pPr>
      <w:r w:rsidRPr="00072CD5">
        <w:rPr>
          <w:szCs w:val="24"/>
        </w:rPr>
        <w:lastRenderedPageBreak/>
        <w:t xml:space="preserve">Предотвращение загрязнения водных объектов стоком с сельхозугодий является весьма сложным делом, не зависящим от специфики формирования стока, его неорганизованности и спорадичности. Создание лесозащитных насаждений является одним из главных мероприятий по предотвращению загрязнения водоемов поверхностным стоком. Среди дополнительных мероприятий следует соблюдать ограничения и запреты хозяйственной деятельности в водоохранных зонах, способствующие снижению выноса остатков пестицидов, минеральных удобрений и почвы в водные объекты. Ограничения использования зон с особыми условиями использования территорий описаны в разделе 2.5. </w:t>
      </w:r>
      <w:hyperlink w:anchor="_Toc1686131">
        <w:r w:rsidRPr="00072CD5">
          <w:rPr>
            <w:szCs w:val="24"/>
          </w:rPr>
          <w:t>Планировочные ограничения использования территории</w:t>
        </w:r>
      </w:hyperlink>
      <w:r w:rsidRPr="00072CD5">
        <w:rPr>
          <w:szCs w:val="24"/>
        </w:rPr>
        <w:t>.</w:t>
      </w:r>
    </w:p>
    <w:p w:rsidR="00090DEE" w:rsidRPr="00072CD5" w:rsidRDefault="00090DEE" w:rsidP="00090DEE">
      <w:pPr>
        <w:spacing w:after="0" w:line="240" w:lineRule="auto"/>
        <w:ind w:firstLine="737"/>
        <w:jc w:val="both"/>
        <w:rPr>
          <w:szCs w:val="24"/>
        </w:rPr>
      </w:pPr>
      <w:r w:rsidRPr="00072CD5">
        <w:rPr>
          <w:szCs w:val="24"/>
        </w:rPr>
        <w:t xml:space="preserve">В </w:t>
      </w:r>
      <w:r>
        <w:rPr>
          <w:szCs w:val="24"/>
        </w:rPr>
        <w:t>Мичуринском</w:t>
      </w:r>
      <w:r w:rsidRPr="00072CD5">
        <w:rPr>
          <w:szCs w:val="24"/>
        </w:rPr>
        <w:t xml:space="preserve"> сельсовете </w:t>
      </w:r>
      <w:r w:rsidRPr="000E497B">
        <w:rPr>
          <w:szCs w:val="24"/>
        </w:rPr>
        <w:t>существует проблема с бытовыми и производственными стоками.</w:t>
      </w:r>
      <w:r w:rsidRPr="00072CD5">
        <w:rPr>
          <w:szCs w:val="24"/>
        </w:rPr>
        <w:t xml:space="preserve"> </w:t>
      </w:r>
    </w:p>
    <w:p w:rsidR="00090DEE" w:rsidRPr="00A06FE1" w:rsidRDefault="00090DEE" w:rsidP="00090DEE">
      <w:pPr>
        <w:spacing w:after="0" w:line="240" w:lineRule="auto"/>
        <w:ind w:firstLine="737"/>
        <w:jc w:val="both"/>
        <w:rPr>
          <w:szCs w:val="24"/>
        </w:rPr>
      </w:pPr>
      <w:r w:rsidRPr="00A06FE1">
        <w:rPr>
          <w:szCs w:val="24"/>
        </w:rPr>
        <w:t xml:space="preserve">Существующее положение на территории сельсовета по водоотведению удовлетворительное. </w:t>
      </w:r>
      <w:r>
        <w:rPr>
          <w:szCs w:val="24"/>
        </w:rPr>
        <w:t xml:space="preserve">Территория Мичуринского сельсовета частично оборудована централизованной системой канализации. </w:t>
      </w:r>
      <w:r w:rsidRPr="00A06FE1">
        <w:rPr>
          <w:szCs w:val="24"/>
        </w:rPr>
        <w:t>Объекты производственной зоны и жилая зона пользуются выгребными ямами, что не соответствует современным природоохранным требованиям.</w:t>
      </w:r>
    </w:p>
    <w:p w:rsidR="00090DEE" w:rsidRPr="00A06FE1" w:rsidRDefault="00090DEE" w:rsidP="00090DEE">
      <w:pPr>
        <w:spacing w:after="0" w:line="240" w:lineRule="auto"/>
        <w:ind w:firstLine="737"/>
        <w:jc w:val="both"/>
        <w:rPr>
          <w:szCs w:val="24"/>
        </w:rPr>
      </w:pPr>
      <w:r w:rsidRPr="00A06FE1">
        <w:rPr>
          <w:szCs w:val="24"/>
        </w:rPr>
        <w:t>В качестве мер необходимо применение для очистки бытовых и производственных стоков малые очистные сооружения.</w:t>
      </w:r>
    </w:p>
    <w:p w:rsidR="00090DEE" w:rsidRPr="00072CD5" w:rsidRDefault="00090DEE" w:rsidP="00090DEE">
      <w:pPr>
        <w:spacing w:after="0" w:line="240" w:lineRule="auto"/>
        <w:ind w:firstLine="737"/>
        <w:jc w:val="both"/>
        <w:rPr>
          <w:szCs w:val="24"/>
        </w:rPr>
      </w:pPr>
      <w:r w:rsidRPr="00072CD5">
        <w:rPr>
          <w:szCs w:val="24"/>
        </w:rPr>
        <w:t xml:space="preserve">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 </w:t>
      </w:r>
    </w:p>
    <w:p w:rsidR="00AB1233" w:rsidRPr="002035F2" w:rsidRDefault="00090DEE" w:rsidP="00090DEE">
      <w:pPr>
        <w:spacing w:after="0" w:line="240" w:lineRule="auto"/>
        <w:ind w:firstLine="737"/>
        <w:jc w:val="both"/>
        <w:rPr>
          <w:color w:val="FF0000"/>
          <w:szCs w:val="24"/>
        </w:rPr>
      </w:pPr>
      <w:r w:rsidRPr="00A06FE1">
        <w:rPr>
          <w:szCs w:val="24"/>
        </w:rPr>
        <w:t xml:space="preserve">Негативное воздействие на состояние водного бассейна при неправильной эксплуатации оказывают объекты обращения с отходами, в том числе объекты утилизации биологических отходов и несанкционированные свалки. </w:t>
      </w:r>
      <w:r w:rsidRPr="0014651E">
        <w:rPr>
          <w:szCs w:val="24"/>
        </w:rPr>
        <w:t xml:space="preserve">На территории </w:t>
      </w:r>
      <w:r>
        <w:rPr>
          <w:szCs w:val="24"/>
        </w:rPr>
        <w:t xml:space="preserve">Мичуринского </w:t>
      </w:r>
      <w:r w:rsidRPr="0014651E">
        <w:rPr>
          <w:szCs w:val="24"/>
        </w:rPr>
        <w:t xml:space="preserve">сельсовета объекты утилизации биологических отходов, несанкционированные свалки и полигоны твердых коммунальных отходов </w:t>
      </w:r>
      <w:r w:rsidRPr="008F79A6">
        <w:rPr>
          <w:szCs w:val="24"/>
        </w:rPr>
        <w:t>отсутствуют.</w:t>
      </w:r>
    </w:p>
    <w:p w:rsidR="00B9751E" w:rsidRPr="001648F0" w:rsidRDefault="0047499E" w:rsidP="001F355D">
      <w:pPr>
        <w:pStyle w:val="30"/>
        <w:spacing w:before="240" w:after="240"/>
        <w:ind w:left="0" w:right="-2"/>
        <w:rPr>
          <w:szCs w:val="24"/>
        </w:rPr>
      </w:pPr>
      <w:bookmarkStart w:id="208" w:name="_Toc199152075"/>
      <w:r w:rsidRPr="001648F0">
        <w:rPr>
          <w:szCs w:val="24"/>
        </w:rPr>
        <w:t>3.12.3</w:t>
      </w:r>
      <w:r w:rsidR="00B9751E" w:rsidRPr="001648F0">
        <w:rPr>
          <w:szCs w:val="24"/>
        </w:rPr>
        <w:t>. Охрана земельных ресурсов, растительного и животного мира</w:t>
      </w:r>
      <w:bookmarkEnd w:id="208"/>
    </w:p>
    <w:p w:rsidR="00090DEE" w:rsidRPr="001648F0" w:rsidRDefault="00090DEE" w:rsidP="00090DEE">
      <w:pPr>
        <w:tabs>
          <w:tab w:val="left" w:pos="0"/>
        </w:tabs>
        <w:spacing w:after="0" w:line="240" w:lineRule="auto"/>
        <w:ind w:firstLine="709"/>
        <w:jc w:val="both"/>
        <w:rPr>
          <w:rFonts w:eastAsia="MS Mincho"/>
        </w:rPr>
      </w:pPr>
      <w:r w:rsidRPr="001648F0">
        <w:rPr>
          <w:bCs/>
        </w:rPr>
        <w:t xml:space="preserve">Среди негативных процессов ухудшающих состояние почв на территории сельсовета являются </w:t>
      </w:r>
      <w:r w:rsidRPr="001648F0">
        <w:t xml:space="preserve">водная эрозия </w:t>
      </w:r>
      <w:r w:rsidRPr="001648F0">
        <w:rPr>
          <w:rFonts w:eastAsia="MS Mincho"/>
        </w:rPr>
        <w:t>и образованием оврагов.</w:t>
      </w:r>
      <w:r w:rsidRPr="001648F0">
        <w:t xml:space="preserve"> </w:t>
      </w:r>
      <w:r w:rsidRPr="001648F0">
        <w:rPr>
          <w:rFonts w:eastAsia="MS Mincho"/>
        </w:rPr>
        <w:t>Действенным способом борьбы с водной эрозией и образованием оврагов является строительство водохранилищ на балках и в устьях оврагов. Для борьбы со смывом почв используются валы ограждения, щелевание, кротование. Смытые и намытые почвы склонов и днищ оврагов, балок нуждаются в сохранении естественного растительного покрова, из</w:t>
      </w:r>
      <w:r w:rsidR="00C71544">
        <w:rPr>
          <w:rFonts w:eastAsia="MS Mincho"/>
        </w:rPr>
        <w:t>-</w:t>
      </w:r>
      <w:r w:rsidRPr="001648F0">
        <w:rPr>
          <w:rFonts w:eastAsia="MS Mincho"/>
        </w:rPr>
        <w:t>за повышенной эрозионной опасности. Поэтому их целесообразнее использовать под сенокосы и пастбища с посевом многолетних трав.</w:t>
      </w:r>
    </w:p>
    <w:p w:rsidR="00090DEE" w:rsidRPr="001648F0" w:rsidRDefault="00090DEE" w:rsidP="00090DEE">
      <w:pPr>
        <w:tabs>
          <w:tab w:val="left" w:pos="0"/>
        </w:tabs>
        <w:spacing w:after="0" w:line="240" w:lineRule="auto"/>
        <w:jc w:val="both"/>
      </w:pPr>
      <w:r w:rsidRPr="002035F2">
        <w:rPr>
          <w:color w:val="FF0000"/>
        </w:rPr>
        <w:tab/>
      </w:r>
      <w:r w:rsidRPr="001648F0">
        <w:t xml:space="preserve">Все почвы, использующиеся в сельском хозяйстве, на территории нуждаются во внесении органических и минеральных удобрений, известковании, посеве бобовых многолетних трав. </w:t>
      </w:r>
    </w:p>
    <w:p w:rsidR="00090DEE" w:rsidRPr="001648F0" w:rsidRDefault="00090DEE" w:rsidP="00090DEE">
      <w:pPr>
        <w:tabs>
          <w:tab w:val="left" w:pos="0"/>
        </w:tabs>
        <w:spacing w:after="0" w:line="240" w:lineRule="auto"/>
        <w:ind w:firstLine="709"/>
        <w:jc w:val="both"/>
        <w:rPr>
          <w:rFonts w:eastAsia="MS Mincho"/>
        </w:rPr>
      </w:pPr>
      <w:r w:rsidRPr="001648F0">
        <w:rPr>
          <w:rFonts w:eastAsia="MS Mincho"/>
        </w:rPr>
        <w:t>Необходим комплекс мероприятий по оздоровлению почв. Основны</w:t>
      </w:r>
      <w:r>
        <w:rPr>
          <w:rFonts w:eastAsia="MS Mincho"/>
        </w:rPr>
        <w:t>е</w:t>
      </w:r>
      <w:r w:rsidRPr="001648F0">
        <w:rPr>
          <w:rFonts w:eastAsia="MS Mincho"/>
        </w:rPr>
        <w:t xml:space="preserve"> профилактически</w:t>
      </w:r>
      <w:r>
        <w:rPr>
          <w:rFonts w:eastAsia="MS Mincho"/>
        </w:rPr>
        <w:t>е</w:t>
      </w:r>
      <w:r w:rsidRPr="001648F0">
        <w:rPr>
          <w:rFonts w:eastAsia="MS Mincho"/>
        </w:rPr>
        <w:t xml:space="preserve"> мероприятия на почвах, загрязненны</w:t>
      </w:r>
      <w:r>
        <w:rPr>
          <w:rFonts w:eastAsia="MS Mincho"/>
        </w:rPr>
        <w:t>х</w:t>
      </w:r>
      <w:r w:rsidRPr="001648F0">
        <w:rPr>
          <w:rFonts w:eastAsia="MS Mincho"/>
        </w:rPr>
        <w:t xml:space="preserve"> тяжелыми металлами:</w:t>
      </w:r>
    </w:p>
    <w:p w:rsidR="00090DEE" w:rsidRPr="001648F0" w:rsidRDefault="00090DEE" w:rsidP="00090DEE">
      <w:pPr>
        <w:pStyle w:val="S0"/>
        <w:tabs>
          <w:tab w:val="left" w:pos="0"/>
        </w:tabs>
        <w:ind w:left="0" w:firstLine="709"/>
        <w:rPr>
          <w:rFonts w:eastAsia="MS Mincho"/>
          <w:szCs w:val="20"/>
          <w:lang w:eastAsia="ar-SA"/>
        </w:rPr>
      </w:pPr>
      <w:r w:rsidRPr="001648F0">
        <w:rPr>
          <w:rFonts w:eastAsia="MS Mincho"/>
          <w:szCs w:val="20"/>
          <w:lang w:eastAsia="ar-SA"/>
        </w:rPr>
        <w:t>- улучшение агрофизических свойств почв повышением доз органических и фосфорных удобрений;</w:t>
      </w:r>
    </w:p>
    <w:p w:rsidR="00090DEE" w:rsidRPr="001648F0" w:rsidRDefault="00090DEE" w:rsidP="00090DEE">
      <w:pPr>
        <w:pStyle w:val="S0"/>
        <w:tabs>
          <w:tab w:val="left" w:pos="0"/>
        </w:tabs>
        <w:ind w:left="0" w:firstLine="709"/>
        <w:rPr>
          <w:rFonts w:eastAsia="MS Mincho"/>
          <w:szCs w:val="20"/>
          <w:lang w:eastAsia="ar-SA"/>
        </w:rPr>
      </w:pPr>
      <w:r w:rsidRPr="001648F0">
        <w:rPr>
          <w:rFonts w:eastAsia="MS Mincho"/>
          <w:szCs w:val="20"/>
          <w:lang w:eastAsia="ar-SA"/>
        </w:rPr>
        <w:t>- возделывание культур, отличающихся пониженным накоплением тяжелых металлов (бахчевые, картофель, томаты и др.); возделывание технических культур;</w:t>
      </w:r>
    </w:p>
    <w:p w:rsidR="00090DEE" w:rsidRPr="001648F0" w:rsidRDefault="00090DEE" w:rsidP="00090DEE">
      <w:pPr>
        <w:pStyle w:val="S0"/>
        <w:tabs>
          <w:tab w:val="left" w:pos="0"/>
        </w:tabs>
        <w:ind w:left="0" w:firstLine="709"/>
        <w:rPr>
          <w:rFonts w:eastAsia="MS Mincho"/>
          <w:szCs w:val="20"/>
          <w:lang w:eastAsia="ar-SA"/>
        </w:rPr>
      </w:pPr>
      <w:r w:rsidRPr="001648F0">
        <w:rPr>
          <w:rFonts w:eastAsia="MS Mincho"/>
          <w:szCs w:val="20"/>
          <w:lang w:eastAsia="ar-SA"/>
        </w:rPr>
        <w:t>- замена почвенного слоя в особенно загрязненных участках населенных пунктов, обработка почв гуматами (производные разложения органических веществ почвы) связывающих тяжелые металлы и переводящие их в соединения недоступные для растений, стимуляцию почвообразовательных процессов с помощью специальных комплексов микроорганизмов – гумусообразователей и пр.</w:t>
      </w:r>
    </w:p>
    <w:p w:rsidR="00090DEE" w:rsidRPr="001648F0" w:rsidRDefault="00090DEE" w:rsidP="00090DEE">
      <w:pPr>
        <w:pStyle w:val="S0"/>
        <w:tabs>
          <w:tab w:val="left" w:pos="0"/>
        </w:tabs>
        <w:ind w:left="0" w:firstLine="709"/>
        <w:rPr>
          <w:rFonts w:eastAsia="MS Mincho"/>
          <w:szCs w:val="20"/>
          <w:lang w:eastAsia="ar-SA"/>
        </w:rPr>
      </w:pPr>
      <w:r w:rsidRPr="001648F0">
        <w:rPr>
          <w:rFonts w:eastAsia="MS Mincho"/>
          <w:szCs w:val="20"/>
          <w:lang w:eastAsia="ar-SA"/>
        </w:rPr>
        <w:t>- для сокращения содержания пыли необходимо увеличение количества и плотности зеленых насаждений.</w:t>
      </w:r>
    </w:p>
    <w:p w:rsidR="00090DEE" w:rsidRPr="001648F0" w:rsidRDefault="00090DEE" w:rsidP="00090DEE">
      <w:pPr>
        <w:tabs>
          <w:tab w:val="left" w:pos="0"/>
        </w:tabs>
        <w:spacing w:after="0" w:line="240" w:lineRule="auto"/>
        <w:ind w:firstLine="709"/>
        <w:jc w:val="both"/>
        <w:rPr>
          <w:rFonts w:eastAsia="MS Mincho"/>
        </w:rPr>
      </w:pPr>
      <w:r w:rsidRPr="001648F0">
        <w:rPr>
          <w:rFonts w:eastAsia="MS Mincho"/>
        </w:rPr>
        <w:lastRenderedPageBreak/>
        <w:t>Кроме этого, необходима разъяснительная (просветительская) работа среди населения. Используя средства массовой информации, следует рассказать жителям о необходимости обработки почв, загрязненных тяжелыми металлами, для предотвращения концентрации этих токсикантов в зелени, овощах и фруктах, выращенных на загрязненных участках. Для детоксикации почвы садовых участков можно использовать любые методы, способствующие увеличению гумусового слоя (внесение органических удобрений, применение эффективных микроорганизмов, биогумуса и др.).</w:t>
      </w:r>
    </w:p>
    <w:p w:rsidR="00090DEE" w:rsidRPr="001648F0" w:rsidRDefault="00090DEE" w:rsidP="00090DEE">
      <w:pPr>
        <w:pStyle w:val="S2"/>
        <w:tabs>
          <w:tab w:val="left" w:pos="0"/>
        </w:tabs>
        <w:rPr>
          <w:rFonts w:eastAsia="MS Mincho"/>
          <w:w w:val="100"/>
          <w:szCs w:val="20"/>
        </w:rPr>
      </w:pPr>
      <w:r w:rsidRPr="001648F0">
        <w:rPr>
          <w:rFonts w:eastAsia="MS Mincho"/>
          <w:w w:val="100"/>
          <w:szCs w:val="20"/>
        </w:rPr>
        <w:t>Для обеспечения охраны и рационального использования, почвы необходимо предусмотреть комплекс мероприятий по ее рекультивации. Рекультивации подлежат земли, нарушенные и (или) загрязненные при:</w:t>
      </w:r>
    </w:p>
    <w:p w:rsidR="00090DEE" w:rsidRPr="001648F0" w:rsidRDefault="00090DEE" w:rsidP="00090DEE">
      <w:pPr>
        <w:pStyle w:val="S2"/>
        <w:tabs>
          <w:tab w:val="left" w:pos="0"/>
        </w:tabs>
        <w:rPr>
          <w:rFonts w:eastAsia="MS Mincho"/>
          <w:w w:val="100"/>
          <w:szCs w:val="20"/>
        </w:rPr>
      </w:pPr>
      <w:r w:rsidRPr="001648F0">
        <w:rPr>
          <w:rFonts w:eastAsia="MS Mincho"/>
        </w:rPr>
        <w:t xml:space="preserve">- </w:t>
      </w:r>
      <w:r w:rsidRPr="001648F0">
        <w:rPr>
          <w:rFonts w:eastAsia="MS Mincho"/>
          <w:w w:val="100"/>
          <w:szCs w:val="20"/>
        </w:rPr>
        <w:t>разработке месторождений полезных ископаемых;</w:t>
      </w:r>
    </w:p>
    <w:p w:rsidR="00090DEE" w:rsidRPr="001648F0" w:rsidRDefault="00090DEE" w:rsidP="00090DEE">
      <w:pPr>
        <w:pStyle w:val="S2"/>
        <w:tabs>
          <w:tab w:val="left" w:pos="0"/>
        </w:tabs>
        <w:rPr>
          <w:rFonts w:eastAsia="MS Mincho"/>
          <w:w w:val="100"/>
          <w:szCs w:val="20"/>
        </w:rPr>
      </w:pPr>
      <w:r w:rsidRPr="001648F0">
        <w:rPr>
          <w:rFonts w:eastAsia="MS Mincho"/>
          <w:w w:val="100"/>
          <w:szCs w:val="20"/>
        </w:rPr>
        <w:t>- прокладке трубопроводов различного назначения;</w:t>
      </w:r>
    </w:p>
    <w:p w:rsidR="00090DEE" w:rsidRPr="001648F0" w:rsidRDefault="00090DEE" w:rsidP="00090DEE">
      <w:pPr>
        <w:pStyle w:val="S2"/>
        <w:tabs>
          <w:tab w:val="left" w:pos="0"/>
        </w:tabs>
        <w:rPr>
          <w:rFonts w:eastAsia="MS Mincho"/>
          <w:w w:val="100"/>
          <w:szCs w:val="20"/>
        </w:rPr>
      </w:pPr>
      <w:r w:rsidRPr="001648F0">
        <w:rPr>
          <w:rFonts w:eastAsia="MS Mincho"/>
          <w:w w:val="100"/>
          <w:szCs w:val="20"/>
        </w:rPr>
        <w:t xml:space="preserve">- складировании и захоронении промышленных, бытовых биологических и пр. отходов, ядохимикатов; </w:t>
      </w:r>
    </w:p>
    <w:p w:rsidR="00090DEE" w:rsidRPr="001648F0" w:rsidRDefault="00090DEE" w:rsidP="00090DEE">
      <w:pPr>
        <w:pStyle w:val="S2"/>
        <w:tabs>
          <w:tab w:val="left" w:pos="0"/>
        </w:tabs>
        <w:rPr>
          <w:rFonts w:eastAsia="MS Mincho"/>
          <w:w w:val="100"/>
          <w:szCs w:val="20"/>
        </w:rPr>
      </w:pPr>
      <w:r w:rsidRPr="001648F0">
        <w:rPr>
          <w:rFonts w:eastAsia="MS Mincho"/>
          <w:w w:val="100"/>
          <w:szCs w:val="20"/>
        </w:rPr>
        <w:t>- ликвидации последствий загрязнения земель.</w:t>
      </w:r>
    </w:p>
    <w:p w:rsidR="002C191B" w:rsidRDefault="00090DEE" w:rsidP="00090DEE">
      <w:pPr>
        <w:pStyle w:val="S2"/>
        <w:tabs>
          <w:tab w:val="left" w:pos="0"/>
        </w:tabs>
        <w:rPr>
          <w:rFonts w:eastAsia="MS Mincho"/>
        </w:rPr>
      </w:pPr>
      <w:r w:rsidRPr="001648F0">
        <w:rPr>
          <w:rFonts w:eastAsia="MS Mincho"/>
        </w:rPr>
        <w:t xml:space="preserve">Порядок выдачи разрешений, на проведение внутрихозяйственных работ связанных с нарушением почвенного покрова, а также приемку и передачу рекультивируемых земель необходимо осуществлять в соответствии с требованиями </w:t>
      </w:r>
      <w:r w:rsidR="002C191B" w:rsidRPr="002C191B">
        <w:rPr>
          <w:rFonts w:eastAsia="MS Mincho"/>
        </w:rPr>
        <w:t>Постановлени</w:t>
      </w:r>
      <w:r w:rsidR="002C191B">
        <w:rPr>
          <w:rFonts w:eastAsia="MS Mincho"/>
        </w:rPr>
        <w:t>я</w:t>
      </w:r>
      <w:r w:rsidR="002C191B" w:rsidRPr="002C191B">
        <w:rPr>
          <w:rFonts w:eastAsia="MS Mincho"/>
        </w:rPr>
        <w:t xml:space="preserve"> Правительства РФ от 10.07.2018 </w:t>
      </w:r>
      <w:r w:rsidR="002C191B">
        <w:rPr>
          <w:rFonts w:eastAsia="MS Mincho"/>
        </w:rPr>
        <w:t>№</w:t>
      </w:r>
      <w:r w:rsidR="002C191B" w:rsidRPr="002C191B">
        <w:rPr>
          <w:rFonts w:eastAsia="MS Mincho"/>
        </w:rPr>
        <w:t>800 (ред. от 07.03.2019) "О проведении рекультивации и консервации земель" (вместе с "Правилами проведения рекультивации и консервации земель")</w:t>
      </w:r>
    </w:p>
    <w:p w:rsidR="00B9751E" w:rsidRPr="00E36A31" w:rsidRDefault="0047499E" w:rsidP="002C191B">
      <w:pPr>
        <w:pStyle w:val="30"/>
        <w:spacing w:before="240" w:after="240"/>
        <w:ind w:left="0" w:right="-2"/>
        <w:rPr>
          <w:szCs w:val="24"/>
        </w:rPr>
      </w:pPr>
      <w:bookmarkStart w:id="209" w:name="_Toc199152076"/>
      <w:r w:rsidRPr="00E36A31">
        <w:rPr>
          <w:szCs w:val="24"/>
        </w:rPr>
        <w:t>3.12.</w:t>
      </w:r>
      <w:r w:rsidR="00B9751E" w:rsidRPr="00E36A31">
        <w:rPr>
          <w:szCs w:val="24"/>
        </w:rPr>
        <w:t xml:space="preserve">4. </w:t>
      </w:r>
      <w:r w:rsidR="00AA4D35" w:rsidRPr="00E36A31">
        <w:rPr>
          <w:szCs w:val="24"/>
        </w:rPr>
        <w:t>Оценка воздействия на окружающую среду и мероприятия по снижению негативных последствий</w:t>
      </w:r>
      <w:bookmarkEnd w:id="209"/>
    </w:p>
    <w:p w:rsidR="00090DEE" w:rsidRPr="003E4848" w:rsidRDefault="00090DEE" w:rsidP="00090DEE">
      <w:pPr>
        <w:spacing w:after="0" w:line="240" w:lineRule="auto"/>
        <w:ind w:firstLine="709"/>
        <w:jc w:val="both"/>
        <w:rPr>
          <w:bCs/>
        </w:rPr>
      </w:pPr>
      <w:r w:rsidRPr="003E4848">
        <w:rPr>
          <w:bCs/>
        </w:rPr>
        <w:t xml:space="preserve">Экологическая ситуация в сельсовете, в целом, благоприятная. Имеющиеся загрязнения среды обитания носят локальный характер и, как правило, не достигают опасных значений. На территории </w:t>
      </w:r>
      <w:r w:rsidRPr="003E4848">
        <w:t>сельсовета</w:t>
      </w:r>
      <w:r w:rsidRPr="003E4848">
        <w:rPr>
          <w:bCs/>
        </w:rPr>
        <w:t xml:space="preserve"> </w:t>
      </w:r>
      <w:r w:rsidRPr="00B74B10">
        <w:rPr>
          <w:bCs/>
        </w:rPr>
        <w:t xml:space="preserve">присутствуют промышленные предприятия </w:t>
      </w:r>
      <w:r w:rsidRPr="00B74B10">
        <w:rPr>
          <w:bCs/>
          <w:lang w:val="en-US"/>
        </w:rPr>
        <w:t>III</w:t>
      </w:r>
      <w:r w:rsidRPr="00B74B10">
        <w:rPr>
          <w:bCs/>
        </w:rPr>
        <w:t>-</w:t>
      </w:r>
      <w:r w:rsidRPr="00B74B10">
        <w:rPr>
          <w:bCs/>
          <w:lang w:val="en-US"/>
        </w:rPr>
        <w:t>V</w:t>
      </w:r>
      <w:r w:rsidRPr="00B74B10">
        <w:rPr>
          <w:bCs/>
        </w:rPr>
        <w:t xml:space="preserve"> класса вредности с СЗЗ 50-</w:t>
      </w:r>
      <w:smartTag w:uri="urn:schemas-microsoft-com:office:smarttags" w:element="metricconverter">
        <w:smartTagPr>
          <w:attr w:name="ProductID" w:val="300 м"/>
        </w:smartTagPr>
        <w:r w:rsidRPr="00B74B10">
          <w:rPr>
            <w:bCs/>
          </w:rPr>
          <w:t>300 м</w:t>
        </w:r>
      </w:smartTag>
      <w:r w:rsidRPr="003E4848">
        <w:rPr>
          <w:bCs/>
        </w:rPr>
        <w:t xml:space="preserve">, но они не представляют большой опасности для окружающей среды. </w:t>
      </w:r>
    </w:p>
    <w:p w:rsidR="00090DEE" w:rsidRPr="003E4848" w:rsidRDefault="00090DEE" w:rsidP="00090DEE">
      <w:pPr>
        <w:spacing w:after="0" w:line="240" w:lineRule="auto"/>
        <w:ind w:firstLine="709"/>
        <w:jc w:val="both"/>
        <w:rPr>
          <w:bCs/>
        </w:rPr>
      </w:pPr>
      <w:r w:rsidRPr="003E4848">
        <w:rPr>
          <w:bCs/>
        </w:rPr>
        <w:t>Основными источниками загрязнения окружающей среды сельсовета являются:</w:t>
      </w:r>
    </w:p>
    <w:p w:rsidR="00090DEE" w:rsidRPr="00C71544" w:rsidRDefault="00090DEE" w:rsidP="00090DEE">
      <w:pPr>
        <w:spacing w:after="0" w:line="240" w:lineRule="auto"/>
        <w:ind w:firstLine="709"/>
        <w:jc w:val="both"/>
        <w:rPr>
          <w:bCs/>
        </w:rPr>
      </w:pPr>
      <w:r w:rsidRPr="00C71544">
        <w:rPr>
          <w:bCs/>
          <w:iCs/>
        </w:rPr>
        <w:t>по шуму, атмосферному воздуху и почве</w:t>
      </w:r>
      <w:r w:rsidRPr="00C71544">
        <w:rPr>
          <w:bCs/>
        </w:rPr>
        <w:t xml:space="preserve"> - автомобильные дороги;</w:t>
      </w:r>
    </w:p>
    <w:p w:rsidR="00090DEE" w:rsidRPr="003E4848" w:rsidRDefault="00090DEE" w:rsidP="00090DEE">
      <w:pPr>
        <w:spacing w:after="0" w:line="240" w:lineRule="auto"/>
        <w:ind w:firstLine="709"/>
        <w:jc w:val="both"/>
        <w:rPr>
          <w:bCs/>
        </w:rPr>
      </w:pPr>
      <w:r w:rsidRPr="00C71544">
        <w:rPr>
          <w:bCs/>
          <w:iCs/>
        </w:rPr>
        <w:t>по почвам и воде</w:t>
      </w:r>
      <w:r w:rsidRPr="003E4848">
        <w:rPr>
          <w:bCs/>
        </w:rPr>
        <w:t xml:space="preserve"> - </w:t>
      </w:r>
      <w:r w:rsidRPr="003E4848">
        <w:rPr>
          <w:szCs w:val="18"/>
        </w:rPr>
        <w:t>промышленные объекты, ТКО.</w:t>
      </w:r>
    </w:p>
    <w:p w:rsidR="00090DEE" w:rsidRPr="00FD7674" w:rsidRDefault="00090DEE" w:rsidP="00484AB4">
      <w:pPr>
        <w:pStyle w:val="affffff6"/>
        <w:rPr>
          <w:u w:val="single"/>
          <w:lang w:val="ru-RU"/>
        </w:rPr>
      </w:pPr>
      <w:r w:rsidRPr="00FD7674">
        <w:rPr>
          <w:u w:val="single"/>
          <w:lang w:val="ru-RU"/>
        </w:rPr>
        <w:t>Загрязнение воды, почвы</w:t>
      </w:r>
    </w:p>
    <w:p w:rsidR="00090DEE" w:rsidRPr="001F4E9D" w:rsidRDefault="00090DEE" w:rsidP="00090DEE">
      <w:pPr>
        <w:pStyle w:val="affffff6"/>
        <w:rPr>
          <w:lang w:val="ru-RU"/>
        </w:rPr>
      </w:pPr>
      <w:r w:rsidRPr="001F4E9D">
        <w:rPr>
          <w:bCs/>
          <w:lang w:val="ru-RU"/>
        </w:rPr>
        <w:t xml:space="preserve">Существующее положение на территории </w:t>
      </w:r>
      <w:r>
        <w:rPr>
          <w:bCs/>
          <w:lang w:val="ru-RU"/>
        </w:rPr>
        <w:t>Мичуринского</w:t>
      </w:r>
      <w:r w:rsidRPr="001F4E9D">
        <w:rPr>
          <w:bCs/>
          <w:lang w:val="ru-RU"/>
        </w:rPr>
        <w:t xml:space="preserve"> </w:t>
      </w:r>
      <w:r w:rsidRPr="001F4E9D">
        <w:rPr>
          <w:lang w:val="ru-RU"/>
        </w:rPr>
        <w:t>сельсовета</w:t>
      </w:r>
      <w:r w:rsidRPr="001F4E9D">
        <w:rPr>
          <w:bCs/>
          <w:lang w:val="ru-RU"/>
        </w:rPr>
        <w:t xml:space="preserve"> по водоотведению удовлетвор</w:t>
      </w:r>
      <w:r w:rsidRPr="001F4E9D">
        <w:rPr>
          <w:bCs/>
          <w:lang w:val="ru-RU"/>
        </w:rPr>
        <w:t>и</w:t>
      </w:r>
      <w:r w:rsidRPr="001F4E9D">
        <w:rPr>
          <w:bCs/>
          <w:lang w:val="ru-RU"/>
        </w:rPr>
        <w:t>тельное.</w:t>
      </w:r>
      <w:r>
        <w:rPr>
          <w:bCs/>
          <w:lang w:val="ru-RU"/>
        </w:rPr>
        <w:t xml:space="preserve"> </w:t>
      </w:r>
      <w:r w:rsidRPr="00B74B10">
        <w:rPr>
          <w:lang w:val="ru-RU"/>
        </w:rPr>
        <w:t>Территория Мичуринского сельсовета частично оборудована централизованной системой канализации.</w:t>
      </w:r>
      <w:r w:rsidRPr="001F4E9D">
        <w:rPr>
          <w:bCs/>
          <w:lang w:val="ru-RU"/>
        </w:rPr>
        <w:t xml:space="preserve"> Объекты производственной зоны и жил</w:t>
      </w:r>
      <w:r>
        <w:rPr>
          <w:bCs/>
          <w:lang w:val="ru-RU"/>
        </w:rPr>
        <w:t>ой</w:t>
      </w:r>
      <w:r w:rsidRPr="001F4E9D">
        <w:rPr>
          <w:bCs/>
          <w:lang w:val="ru-RU"/>
        </w:rPr>
        <w:t xml:space="preserve"> зон</w:t>
      </w:r>
      <w:r>
        <w:rPr>
          <w:bCs/>
          <w:lang w:val="ru-RU"/>
        </w:rPr>
        <w:t>ы, необорудованные централизованной системой канализации,</w:t>
      </w:r>
      <w:r w:rsidRPr="001F4E9D">
        <w:rPr>
          <w:bCs/>
          <w:lang w:val="ru-RU"/>
        </w:rPr>
        <w:t xml:space="preserve"> пользу</w:t>
      </w:r>
      <w:r>
        <w:rPr>
          <w:bCs/>
          <w:lang w:val="ru-RU"/>
        </w:rPr>
        <w:t xml:space="preserve">ются </w:t>
      </w:r>
      <w:r w:rsidRPr="001F4E9D">
        <w:rPr>
          <w:bCs/>
          <w:lang w:val="ru-RU"/>
        </w:rPr>
        <w:t>выгребными ямами.</w:t>
      </w:r>
      <w:r w:rsidRPr="001F4E9D">
        <w:rPr>
          <w:lang w:val="ru-RU"/>
        </w:rPr>
        <w:t xml:space="preserve"> </w:t>
      </w:r>
    </w:p>
    <w:p w:rsidR="00090DEE" w:rsidRPr="00FD7674" w:rsidRDefault="00090DEE" w:rsidP="00484AB4">
      <w:pPr>
        <w:pStyle w:val="affffff6"/>
        <w:rPr>
          <w:u w:val="single"/>
          <w:lang w:val="ru-RU"/>
        </w:rPr>
      </w:pPr>
      <w:r w:rsidRPr="00FD7674">
        <w:rPr>
          <w:u w:val="single"/>
          <w:lang w:val="ru-RU"/>
        </w:rPr>
        <w:t>Состояние площадки твердых коммунальных отходов (ТКО)</w:t>
      </w:r>
    </w:p>
    <w:p w:rsidR="00DD1B63" w:rsidRPr="002D0874" w:rsidRDefault="00090DEE" w:rsidP="00DD1B63">
      <w:pPr>
        <w:pStyle w:val="ConsPlusTitle"/>
        <w:ind w:firstLine="709"/>
        <w:jc w:val="both"/>
        <w:rPr>
          <w:rFonts w:ascii="Times New Roman" w:hAnsi="Times New Roman" w:cs="Times New Roman"/>
          <w:b w:val="0"/>
          <w:bCs/>
          <w:sz w:val="24"/>
          <w:szCs w:val="22"/>
          <w:lang w:eastAsia="ru-RU"/>
        </w:rPr>
      </w:pPr>
      <w:r w:rsidRPr="003E4848">
        <w:rPr>
          <w:rFonts w:ascii="Times New Roman" w:hAnsi="Times New Roman" w:cs="Times New Roman"/>
          <w:b w:val="0"/>
          <w:bCs/>
          <w:sz w:val="24"/>
          <w:szCs w:val="24"/>
          <w:lang w:eastAsia="ar-SA" w:bidi="en-US"/>
        </w:rPr>
        <w:t xml:space="preserve">В части размещения твердых бытовых отходов территория сельсовета подвергается незначительной антропогенной нагрузке. На территории </w:t>
      </w:r>
      <w:r>
        <w:rPr>
          <w:rFonts w:ascii="Times New Roman" w:hAnsi="Times New Roman" w:cs="Times New Roman"/>
          <w:b w:val="0"/>
          <w:bCs/>
          <w:sz w:val="24"/>
          <w:szCs w:val="24"/>
          <w:lang w:eastAsia="ar-SA" w:bidi="en-US"/>
        </w:rPr>
        <w:t>Мичуринского</w:t>
      </w:r>
      <w:r w:rsidRPr="003E4848">
        <w:rPr>
          <w:rFonts w:ascii="Times New Roman" w:hAnsi="Times New Roman" w:cs="Times New Roman"/>
          <w:b w:val="0"/>
          <w:bCs/>
          <w:sz w:val="24"/>
          <w:szCs w:val="24"/>
          <w:lang w:eastAsia="ar-SA" w:bidi="en-US"/>
        </w:rPr>
        <w:t xml:space="preserve"> сельсовета несанкционированные свалки, площадки накопления крупногабаритных отходов и полигоны твердых бытовых отходов </w:t>
      </w:r>
      <w:r w:rsidRPr="008B6796">
        <w:rPr>
          <w:rFonts w:ascii="Times New Roman" w:hAnsi="Times New Roman" w:cs="Times New Roman"/>
          <w:b w:val="0"/>
          <w:bCs/>
          <w:sz w:val="24"/>
          <w:szCs w:val="24"/>
          <w:lang w:eastAsia="ar-SA" w:bidi="en-US"/>
        </w:rPr>
        <w:t>отсутствуют.</w:t>
      </w:r>
      <w:r w:rsidR="00DD1B63" w:rsidRPr="00DD1B63">
        <w:rPr>
          <w:rFonts w:ascii="Times New Roman" w:hAnsi="Times New Roman" w:cs="Times New Roman"/>
          <w:b w:val="0"/>
          <w:sz w:val="24"/>
          <w:szCs w:val="24"/>
        </w:rPr>
        <w:t xml:space="preserve"> </w:t>
      </w:r>
      <w:r w:rsidR="00DD1B63" w:rsidRPr="00EA544E">
        <w:rPr>
          <w:rFonts w:ascii="Times New Roman" w:hAnsi="Times New Roman" w:cs="Times New Roman"/>
          <w:b w:val="0"/>
          <w:sz w:val="24"/>
          <w:szCs w:val="24"/>
        </w:rPr>
        <w:t>Сведения о контейнерных площадках и контейнерах, расположенных на территории Мичуринского сельсовета</w:t>
      </w:r>
      <w:r w:rsidR="00DD1B63">
        <w:rPr>
          <w:rFonts w:ascii="Times New Roman" w:hAnsi="Times New Roman" w:cs="Times New Roman"/>
          <w:b w:val="0"/>
          <w:sz w:val="24"/>
          <w:szCs w:val="24"/>
        </w:rPr>
        <w:t xml:space="preserve"> </w:t>
      </w:r>
      <w:r w:rsidR="00DD1B63" w:rsidRPr="002D0874">
        <w:rPr>
          <w:rFonts w:ascii="Times New Roman" w:hAnsi="Times New Roman" w:cs="Times New Roman"/>
          <w:b w:val="0"/>
          <w:bCs/>
          <w:sz w:val="24"/>
          <w:szCs w:val="22"/>
          <w:lang w:eastAsia="ru-RU"/>
        </w:rPr>
        <w:t xml:space="preserve">содержаться в </w:t>
      </w:r>
      <w:r w:rsidR="00DD1B63" w:rsidRPr="002D0874">
        <w:rPr>
          <w:rFonts w:ascii="Times New Roman" w:hAnsi="Times New Roman" w:cs="Times New Roman"/>
          <w:b w:val="0"/>
          <w:sz w:val="24"/>
          <w:szCs w:val="24"/>
        </w:rPr>
        <w:t>приложени</w:t>
      </w:r>
      <w:r w:rsidR="00DD1B63">
        <w:rPr>
          <w:rFonts w:ascii="Times New Roman" w:hAnsi="Times New Roman" w:cs="Times New Roman"/>
          <w:b w:val="0"/>
          <w:sz w:val="24"/>
          <w:szCs w:val="24"/>
        </w:rPr>
        <w:t>и</w:t>
      </w:r>
      <w:r w:rsidR="00DD1B63" w:rsidRPr="002D0874">
        <w:rPr>
          <w:rFonts w:ascii="Times New Roman" w:hAnsi="Times New Roman" w:cs="Times New Roman"/>
          <w:b w:val="0"/>
          <w:sz w:val="24"/>
          <w:szCs w:val="24"/>
        </w:rPr>
        <w:t xml:space="preserve"> 9.1.</w:t>
      </w:r>
      <w:r w:rsidR="00DD1B63" w:rsidRPr="002D0874">
        <w:rPr>
          <w:rFonts w:ascii="Times New Roman" w:hAnsi="Times New Roman" w:cs="Times New Roman"/>
          <w:b w:val="0"/>
          <w:bCs/>
          <w:sz w:val="24"/>
          <w:szCs w:val="22"/>
          <w:lang w:eastAsia="ru-RU"/>
        </w:rPr>
        <w:t xml:space="preserve">1 </w:t>
      </w:r>
      <w:r w:rsidR="00DD1B63">
        <w:rPr>
          <w:rFonts w:ascii="Times New Roman" w:hAnsi="Times New Roman" w:cs="Times New Roman"/>
          <w:b w:val="0"/>
          <w:bCs/>
          <w:sz w:val="24"/>
          <w:szCs w:val="22"/>
          <w:lang w:eastAsia="ru-RU"/>
        </w:rPr>
        <w:t>«Д</w:t>
      </w:r>
      <w:r w:rsidR="00DD1B63" w:rsidRPr="002D0874">
        <w:rPr>
          <w:rFonts w:ascii="Times New Roman" w:hAnsi="Times New Roman" w:cs="Times New Roman"/>
          <w:b w:val="0"/>
          <w:bCs/>
          <w:sz w:val="24"/>
          <w:szCs w:val="22"/>
          <w:lang w:eastAsia="ru-RU"/>
        </w:rPr>
        <w:t xml:space="preserve">анные о местах накопления, погрузки и вывоза </w:t>
      </w:r>
      <w:r w:rsidR="00DD1B63">
        <w:rPr>
          <w:rFonts w:ascii="Times New Roman" w:hAnsi="Times New Roman" w:cs="Times New Roman"/>
          <w:b w:val="0"/>
          <w:bCs/>
          <w:sz w:val="24"/>
          <w:szCs w:val="22"/>
          <w:lang w:eastAsia="ru-RU"/>
        </w:rPr>
        <w:t xml:space="preserve">ТКО </w:t>
      </w:r>
      <w:r w:rsidR="00DD1B63" w:rsidRPr="002D0874">
        <w:rPr>
          <w:rFonts w:ascii="Times New Roman" w:hAnsi="Times New Roman" w:cs="Times New Roman"/>
          <w:b w:val="0"/>
          <w:bCs/>
          <w:sz w:val="24"/>
          <w:szCs w:val="22"/>
          <w:lang w:eastAsia="ru-RU"/>
        </w:rPr>
        <w:t>(</w:t>
      </w:r>
      <w:r w:rsidR="00DD1B63">
        <w:rPr>
          <w:rFonts w:ascii="Times New Roman" w:hAnsi="Times New Roman" w:cs="Times New Roman"/>
          <w:b w:val="0"/>
          <w:bCs/>
          <w:sz w:val="24"/>
          <w:szCs w:val="22"/>
          <w:lang w:eastAsia="ru-RU"/>
        </w:rPr>
        <w:t>С</w:t>
      </w:r>
      <w:r w:rsidR="00DD1B63" w:rsidRPr="002D0874">
        <w:rPr>
          <w:rFonts w:ascii="Times New Roman" w:hAnsi="Times New Roman" w:cs="Times New Roman"/>
          <w:b w:val="0"/>
          <w:bCs/>
          <w:sz w:val="24"/>
          <w:szCs w:val="22"/>
          <w:lang w:eastAsia="ru-RU"/>
        </w:rPr>
        <w:t>еверная зона)</w:t>
      </w:r>
      <w:r w:rsidR="00DD1B63">
        <w:rPr>
          <w:rFonts w:ascii="Times New Roman" w:hAnsi="Times New Roman" w:cs="Times New Roman"/>
          <w:b w:val="0"/>
          <w:bCs/>
          <w:sz w:val="24"/>
          <w:szCs w:val="22"/>
          <w:lang w:eastAsia="ru-RU"/>
        </w:rPr>
        <w:t>»</w:t>
      </w:r>
      <w:r w:rsidR="00DD1B63" w:rsidRPr="002D0874">
        <w:rPr>
          <w:rFonts w:ascii="Times New Roman" w:hAnsi="Times New Roman" w:cs="Times New Roman"/>
          <w:b w:val="0"/>
          <w:bCs/>
          <w:sz w:val="24"/>
          <w:szCs w:val="22"/>
          <w:lang w:eastAsia="ru-RU"/>
        </w:rPr>
        <w:t xml:space="preserve"> Схемы ТКО</w:t>
      </w:r>
      <w:r w:rsidR="00DD1B63">
        <w:rPr>
          <w:rFonts w:ascii="Times New Roman" w:hAnsi="Times New Roman" w:cs="Times New Roman"/>
          <w:b w:val="0"/>
          <w:bCs/>
          <w:sz w:val="24"/>
          <w:szCs w:val="22"/>
          <w:lang w:eastAsia="ru-RU"/>
        </w:rPr>
        <w:t>.</w:t>
      </w:r>
    </w:p>
    <w:p w:rsidR="00090DEE" w:rsidRPr="00FD7674" w:rsidRDefault="00090DEE" w:rsidP="00484AB4">
      <w:pPr>
        <w:pStyle w:val="affffff6"/>
        <w:rPr>
          <w:u w:val="single"/>
          <w:lang w:val="ru-RU"/>
        </w:rPr>
      </w:pPr>
      <w:r w:rsidRPr="00FD7674">
        <w:rPr>
          <w:u w:val="single"/>
          <w:lang w:val="ru-RU"/>
        </w:rPr>
        <w:t>Состояние скотомогильников</w:t>
      </w:r>
    </w:p>
    <w:p w:rsidR="00090DEE" w:rsidRPr="00833B44" w:rsidRDefault="00090DEE" w:rsidP="00090DEE">
      <w:pPr>
        <w:autoSpaceDE w:val="0"/>
        <w:autoSpaceDN w:val="0"/>
        <w:adjustRightInd w:val="0"/>
        <w:spacing w:after="0" w:line="240" w:lineRule="auto"/>
        <w:ind w:firstLine="709"/>
        <w:jc w:val="both"/>
        <w:rPr>
          <w:bCs/>
          <w:szCs w:val="24"/>
          <w:lang w:eastAsia="ar-SA" w:bidi="en-US"/>
        </w:rPr>
      </w:pPr>
      <w:r w:rsidRPr="00577BC1">
        <w:rPr>
          <w:sz w:val="23"/>
          <w:szCs w:val="23"/>
        </w:rPr>
        <w:t xml:space="preserve">Согласно </w:t>
      </w:r>
      <w:r>
        <w:rPr>
          <w:sz w:val="23"/>
          <w:szCs w:val="23"/>
        </w:rPr>
        <w:t>СТП</w:t>
      </w:r>
      <w:r w:rsidRPr="00577BC1">
        <w:rPr>
          <w:sz w:val="23"/>
          <w:szCs w:val="23"/>
        </w:rPr>
        <w:t xml:space="preserve"> </w:t>
      </w:r>
      <w:r>
        <w:rPr>
          <w:sz w:val="23"/>
          <w:szCs w:val="23"/>
        </w:rPr>
        <w:t>Пензенского района</w:t>
      </w:r>
      <w:r w:rsidRPr="00577BC1">
        <w:rPr>
          <w:sz w:val="23"/>
          <w:szCs w:val="23"/>
        </w:rPr>
        <w:t xml:space="preserve">, на территории </w:t>
      </w:r>
      <w:r>
        <w:rPr>
          <w:sz w:val="23"/>
          <w:szCs w:val="23"/>
        </w:rPr>
        <w:t xml:space="preserve">Мичуринского </w:t>
      </w:r>
      <w:r w:rsidRPr="00577BC1">
        <w:rPr>
          <w:sz w:val="23"/>
          <w:szCs w:val="23"/>
        </w:rPr>
        <w:t xml:space="preserve">сельсовета </w:t>
      </w:r>
      <w:r>
        <w:rPr>
          <w:sz w:val="23"/>
          <w:szCs w:val="23"/>
        </w:rPr>
        <w:t xml:space="preserve">действующие скотомогильники отсутствуют. </w:t>
      </w:r>
    </w:p>
    <w:p w:rsidR="00090DEE" w:rsidRPr="00FD7674" w:rsidRDefault="00090DEE" w:rsidP="00484AB4">
      <w:pPr>
        <w:pStyle w:val="affffff6"/>
        <w:rPr>
          <w:u w:val="single"/>
          <w:lang w:val="ru-RU"/>
        </w:rPr>
      </w:pPr>
      <w:r w:rsidRPr="00FD7674">
        <w:rPr>
          <w:u w:val="single"/>
          <w:lang w:val="ru-RU"/>
        </w:rPr>
        <w:t>Воздействия транспортного комплекса на воздушный бассейн</w:t>
      </w:r>
    </w:p>
    <w:p w:rsidR="00090DEE" w:rsidRPr="00BE41E3" w:rsidRDefault="00090DEE" w:rsidP="00090DEE">
      <w:pPr>
        <w:pStyle w:val="affffff6"/>
        <w:rPr>
          <w:lang w:val="ru-RU"/>
        </w:rPr>
      </w:pPr>
      <w:r w:rsidRPr="00BE41E3">
        <w:rPr>
          <w:bCs/>
          <w:lang w:val="ru-RU"/>
        </w:rPr>
        <w:t xml:space="preserve">В </w:t>
      </w:r>
      <w:r>
        <w:rPr>
          <w:bCs/>
          <w:lang w:val="ru-RU"/>
        </w:rPr>
        <w:t xml:space="preserve">Мичуринском </w:t>
      </w:r>
      <w:r w:rsidRPr="00BE41E3">
        <w:rPr>
          <w:bCs/>
          <w:lang w:val="ru-RU"/>
        </w:rPr>
        <w:t xml:space="preserve">сельсовете </w:t>
      </w:r>
      <w:r w:rsidRPr="00BE41E3">
        <w:rPr>
          <w:lang w:val="ru-RU"/>
        </w:rPr>
        <w:t xml:space="preserve">транспортная отрасль представлена автомобильным </w:t>
      </w:r>
      <w:r>
        <w:rPr>
          <w:lang w:val="ru-RU"/>
        </w:rPr>
        <w:t xml:space="preserve">и железнодорожным </w:t>
      </w:r>
      <w:r w:rsidRPr="00BE41E3">
        <w:rPr>
          <w:lang w:val="ru-RU"/>
        </w:rPr>
        <w:t>транспортом.</w:t>
      </w:r>
    </w:p>
    <w:p w:rsidR="00090DEE" w:rsidRPr="00BE41E3" w:rsidRDefault="00090DEE" w:rsidP="00090DEE">
      <w:pPr>
        <w:pStyle w:val="affffff6"/>
        <w:rPr>
          <w:lang w:val="ru-RU"/>
        </w:rPr>
      </w:pPr>
      <w:r w:rsidRPr="00BE41E3">
        <w:rPr>
          <w:lang w:val="ru-RU"/>
        </w:rPr>
        <w:lastRenderedPageBreak/>
        <w:t>Функционирование всех видов транспорта вызывает повышенное техногенное воздейс</w:t>
      </w:r>
      <w:r w:rsidRPr="00BE41E3">
        <w:rPr>
          <w:lang w:val="ru-RU"/>
        </w:rPr>
        <w:t>т</w:t>
      </w:r>
      <w:r w:rsidRPr="00BE41E3">
        <w:rPr>
          <w:lang w:val="ru-RU"/>
        </w:rPr>
        <w:t>вие на окружающую среду, а при наступлении чрезвычайной ситуации представляет собой серьёзную угрозу природной среде и здоровью населения. В связи с этим, одной из важнейших проблем функциониров</w:t>
      </w:r>
      <w:r w:rsidRPr="00BE41E3">
        <w:rPr>
          <w:lang w:val="ru-RU"/>
        </w:rPr>
        <w:t>а</w:t>
      </w:r>
      <w:r w:rsidRPr="00BE41E3">
        <w:rPr>
          <w:lang w:val="ru-RU"/>
        </w:rPr>
        <w:t>ния существующих и создания новых транспортных коридоров является проблема обеспечения их экологической безопасности.</w:t>
      </w:r>
    </w:p>
    <w:p w:rsidR="00090DEE" w:rsidRPr="00BE41E3" w:rsidRDefault="00090DEE" w:rsidP="00090DEE">
      <w:pPr>
        <w:pStyle w:val="affffff6"/>
        <w:rPr>
          <w:lang w:val="ru-RU"/>
        </w:rPr>
      </w:pPr>
      <w:r w:rsidRPr="00BE41E3">
        <w:rPr>
          <w:lang w:val="ru-RU"/>
        </w:rPr>
        <w:t>Приоритетными загрязнителями атмосферного воздуха являются автомобильный</w:t>
      </w:r>
      <w:r>
        <w:rPr>
          <w:lang w:val="ru-RU"/>
        </w:rPr>
        <w:t>, железнодорожный</w:t>
      </w:r>
      <w:r w:rsidRPr="00BE41E3">
        <w:rPr>
          <w:lang w:val="ru-RU"/>
        </w:rPr>
        <w:t xml:space="preserve"> и труб</w:t>
      </w:r>
      <w:r w:rsidRPr="00BE41E3">
        <w:rPr>
          <w:lang w:val="ru-RU"/>
        </w:rPr>
        <w:t>о</w:t>
      </w:r>
      <w:r w:rsidRPr="00BE41E3">
        <w:rPr>
          <w:lang w:val="ru-RU"/>
        </w:rPr>
        <w:t>проводный транспорт.</w:t>
      </w:r>
    </w:p>
    <w:p w:rsidR="00090DEE" w:rsidRPr="00FD7674" w:rsidRDefault="00090DEE" w:rsidP="00484AB4">
      <w:pPr>
        <w:pStyle w:val="affffff6"/>
        <w:rPr>
          <w:u w:val="single"/>
          <w:lang w:val="ru-RU"/>
        </w:rPr>
      </w:pPr>
      <w:r w:rsidRPr="00FD7674">
        <w:rPr>
          <w:u w:val="single"/>
          <w:lang w:val="ru-RU"/>
        </w:rPr>
        <w:t>Автомобильный транспорт</w:t>
      </w:r>
    </w:p>
    <w:p w:rsidR="00090DEE" w:rsidRPr="00BE41E3" w:rsidRDefault="00090DEE" w:rsidP="00090DEE">
      <w:pPr>
        <w:pStyle w:val="affffff6"/>
        <w:rPr>
          <w:bCs/>
          <w:lang w:val="ru-RU"/>
        </w:rPr>
      </w:pPr>
      <w:r w:rsidRPr="00BE41E3">
        <w:rPr>
          <w:bCs/>
          <w:lang w:val="ru-RU"/>
        </w:rPr>
        <w:t>Рост числа транспортных средств, приводит к увеличению неблагоприятного вли</w:t>
      </w:r>
      <w:r w:rsidRPr="00BE41E3">
        <w:rPr>
          <w:bCs/>
          <w:lang w:val="ru-RU"/>
        </w:rPr>
        <w:t>я</w:t>
      </w:r>
      <w:r w:rsidRPr="00BE41E3">
        <w:rPr>
          <w:bCs/>
          <w:lang w:val="ru-RU"/>
        </w:rPr>
        <w:t>ния выбросов на качество атмосферного воздуха селитебных территорий, условия жизни и здоровья населения. Наиболее вредное воздействие токсичных веществ испытывает население, проживающее вблизи автомагистралей. Кроме того, автотранспорт является осно</w:t>
      </w:r>
      <w:r w:rsidRPr="00BE41E3">
        <w:rPr>
          <w:bCs/>
          <w:lang w:val="ru-RU"/>
        </w:rPr>
        <w:t>в</w:t>
      </w:r>
      <w:r w:rsidRPr="00BE41E3">
        <w:rPr>
          <w:bCs/>
          <w:lang w:val="ru-RU"/>
        </w:rPr>
        <w:t>ным источником шума и способствует тепловому загрязнению среды</w:t>
      </w:r>
    </w:p>
    <w:p w:rsidR="00090DEE" w:rsidRPr="00BE41E3" w:rsidRDefault="00090DEE" w:rsidP="00090DEE">
      <w:pPr>
        <w:pStyle w:val="affffff6"/>
        <w:rPr>
          <w:bCs/>
          <w:lang w:val="ru-RU"/>
        </w:rPr>
      </w:pPr>
      <w:r w:rsidRPr="00BE41E3">
        <w:rPr>
          <w:bCs/>
          <w:lang w:val="ru-RU"/>
        </w:rPr>
        <w:t>Почва придорожных зон крупных автомагистралей в зависимости от интенсивн</w:t>
      </w:r>
      <w:r w:rsidRPr="00BE41E3">
        <w:rPr>
          <w:bCs/>
          <w:lang w:val="ru-RU"/>
        </w:rPr>
        <w:t>о</w:t>
      </w:r>
      <w:r w:rsidRPr="00BE41E3">
        <w:rPr>
          <w:bCs/>
          <w:lang w:val="ru-RU"/>
        </w:rPr>
        <w:t>сти движения загрязнена соединениями свинца, цинка, кадмия в концентрациях, в десятки раз превышающих фоновые значения или соответствующие ПДК.</w:t>
      </w:r>
    </w:p>
    <w:p w:rsidR="00090DEE" w:rsidRPr="00BE41E3" w:rsidRDefault="00090DEE" w:rsidP="00090DEE">
      <w:pPr>
        <w:pStyle w:val="affffff6"/>
        <w:rPr>
          <w:lang w:val="ru-RU"/>
        </w:rPr>
      </w:pPr>
      <w:r w:rsidRPr="00BE41E3">
        <w:rPr>
          <w:lang w:val="ru-RU"/>
        </w:rPr>
        <w:t>Автомобильный транспорт с точки зрения наносимого экологического ущерба лидирует во всех видах негативных воздействий: загрязнение атмосферного воздуха - 85%, шум - 49,5%.</w:t>
      </w:r>
    </w:p>
    <w:p w:rsidR="00090DEE" w:rsidRPr="00BE41E3" w:rsidRDefault="00090DEE" w:rsidP="00090DEE">
      <w:pPr>
        <w:pStyle w:val="affffff6"/>
        <w:rPr>
          <w:lang w:val="ru-RU"/>
        </w:rPr>
      </w:pPr>
      <w:r w:rsidRPr="00BE41E3">
        <w:rPr>
          <w:lang w:val="ru-RU"/>
        </w:rPr>
        <w:t>За последние 5 лет выбросы от автотранспорта ежегодно увеличивались на 2-3 %. Загря</w:t>
      </w:r>
      <w:r w:rsidRPr="00BE41E3">
        <w:rPr>
          <w:lang w:val="ru-RU"/>
        </w:rPr>
        <w:t>з</w:t>
      </w:r>
      <w:r w:rsidRPr="00BE41E3">
        <w:rPr>
          <w:lang w:val="ru-RU"/>
        </w:rPr>
        <w:t>няющие вещества от выбросов автотранспорта распространяются от автомобильных дорог на ра</w:t>
      </w:r>
      <w:r w:rsidRPr="00BE41E3">
        <w:rPr>
          <w:lang w:val="ru-RU"/>
        </w:rPr>
        <w:t>с</w:t>
      </w:r>
      <w:r w:rsidRPr="00BE41E3">
        <w:rPr>
          <w:lang w:val="ru-RU"/>
        </w:rPr>
        <w:t>стояние до 300-</w:t>
      </w:r>
      <w:smartTag w:uri="urn:schemas-microsoft-com:office:smarttags" w:element="metricconverter">
        <w:smartTagPr>
          <w:attr w:name="ProductID" w:val="500 м"/>
        </w:smartTagPr>
        <w:r w:rsidRPr="00BE41E3">
          <w:rPr>
            <w:lang w:val="ru-RU"/>
          </w:rPr>
          <w:t>500 м</w:t>
        </w:r>
      </w:smartTag>
      <w:r w:rsidRPr="00BE41E3">
        <w:rPr>
          <w:lang w:val="ru-RU"/>
        </w:rPr>
        <w:t xml:space="preserve">. </w:t>
      </w:r>
    </w:p>
    <w:p w:rsidR="00090DEE" w:rsidRPr="00BE41E3" w:rsidRDefault="00090DEE" w:rsidP="00090DEE">
      <w:pPr>
        <w:pStyle w:val="affffff6"/>
        <w:rPr>
          <w:lang w:val="ru-RU"/>
        </w:rPr>
      </w:pPr>
      <w:r w:rsidRPr="00BE41E3">
        <w:rPr>
          <w:lang w:val="ru-RU"/>
        </w:rPr>
        <w:t>Основной причиной высокого загрязнения воздушного бассейна выбросами автотранспо</w:t>
      </w:r>
      <w:r w:rsidRPr="00BE41E3">
        <w:rPr>
          <w:lang w:val="ru-RU"/>
        </w:rPr>
        <w:t>р</w:t>
      </w:r>
      <w:r w:rsidRPr="00BE41E3">
        <w:rPr>
          <w:lang w:val="ru-RU"/>
        </w:rPr>
        <w:t>та является увеличение количества автотранспорта, его изношенность и некачественное топливо.</w:t>
      </w:r>
    </w:p>
    <w:p w:rsidR="00090DEE" w:rsidRPr="00BE41E3" w:rsidRDefault="00090DEE" w:rsidP="00090DEE">
      <w:pPr>
        <w:pStyle w:val="affffff6"/>
        <w:rPr>
          <w:lang w:val="ru-RU"/>
        </w:rPr>
      </w:pPr>
      <w:r w:rsidRPr="00BE41E3">
        <w:rPr>
          <w:lang w:val="ru-RU"/>
        </w:rPr>
        <w:t>Одним из направлений в работе по снижению негативного влияния автотранспорта на з</w:t>
      </w:r>
      <w:r w:rsidRPr="00BE41E3">
        <w:rPr>
          <w:lang w:val="ru-RU"/>
        </w:rPr>
        <w:t>а</w:t>
      </w:r>
      <w:r w:rsidRPr="00BE41E3">
        <w:rPr>
          <w:lang w:val="ru-RU"/>
        </w:rPr>
        <w:t xml:space="preserve">грязнение окружающей среды является дальнейшее расширение использования альтернативных видов топлива – сжатого и сжиженного газа, благоустройство дорог, контроль за исправностью работы двигателей внутреннего сгорания. </w:t>
      </w:r>
    </w:p>
    <w:p w:rsidR="00090DEE" w:rsidRDefault="00090DEE" w:rsidP="00090DEE">
      <w:pPr>
        <w:pStyle w:val="affffff6"/>
        <w:rPr>
          <w:lang w:val="ru-RU"/>
        </w:rPr>
      </w:pPr>
      <w:r w:rsidRPr="00BE41E3">
        <w:rPr>
          <w:lang w:val="ru-RU"/>
        </w:rPr>
        <w:t>Установлены придорожные полосы автомобильных дорог в зависимости от катег</w:t>
      </w:r>
      <w:r w:rsidRPr="00BE41E3">
        <w:rPr>
          <w:lang w:val="ru-RU"/>
        </w:rPr>
        <w:t>о</w:t>
      </w:r>
      <w:r w:rsidRPr="00BE41E3">
        <w:rPr>
          <w:lang w:val="ru-RU"/>
        </w:rPr>
        <w:t xml:space="preserve">рии дорог и с учетом перспективы их развития. </w:t>
      </w:r>
    </w:p>
    <w:p w:rsidR="00090DEE" w:rsidRPr="00FD7674" w:rsidRDefault="00090DEE" w:rsidP="00484AB4">
      <w:pPr>
        <w:pStyle w:val="affffff6"/>
        <w:rPr>
          <w:u w:val="single"/>
          <w:lang w:val="ru-RU"/>
        </w:rPr>
      </w:pPr>
      <w:r w:rsidRPr="00FD7674">
        <w:rPr>
          <w:u w:val="single"/>
          <w:lang w:val="ru-RU"/>
        </w:rPr>
        <w:t>Железнодорожный транспорт</w:t>
      </w:r>
    </w:p>
    <w:p w:rsidR="00090DEE" w:rsidRDefault="00090DEE" w:rsidP="00090DEE">
      <w:pPr>
        <w:pStyle w:val="ConsPlusTitle"/>
        <w:ind w:firstLine="709"/>
        <w:rPr>
          <w:rFonts w:ascii="Times New Roman" w:hAnsi="Times New Roman" w:cs="Times New Roman"/>
          <w:b w:val="0"/>
          <w:bCs/>
          <w:sz w:val="24"/>
          <w:szCs w:val="24"/>
          <w:lang w:eastAsia="ar-SA" w:bidi="en-US"/>
        </w:rPr>
      </w:pPr>
      <w:r w:rsidRPr="00D94108">
        <w:rPr>
          <w:rFonts w:ascii="Times New Roman" w:hAnsi="Times New Roman" w:cs="Times New Roman"/>
          <w:b w:val="0"/>
          <w:bCs/>
          <w:sz w:val="24"/>
          <w:szCs w:val="24"/>
          <w:lang w:eastAsia="ar-SA" w:bidi="en-US"/>
        </w:rPr>
        <w:t xml:space="preserve">Воздействие железнодорожного транспорта </w:t>
      </w:r>
      <w:r>
        <w:rPr>
          <w:rFonts w:ascii="Times New Roman" w:hAnsi="Times New Roman" w:cs="Times New Roman"/>
          <w:b w:val="0"/>
          <w:bCs/>
          <w:sz w:val="24"/>
          <w:szCs w:val="24"/>
          <w:lang w:eastAsia="ar-SA" w:bidi="en-US"/>
        </w:rPr>
        <w:t xml:space="preserve">на окружающую среду оценивается уровнем потребления природных ресурсов и уровнем выбросов загрязняющих веществ в окружающую среду. </w:t>
      </w:r>
    </w:p>
    <w:p w:rsidR="00090DEE" w:rsidRPr="00D94108" w:rsidRDefault="00090DEE" w:rsidP="00090DEE">
      <w:pPr>
        <w:pStyle w:val="ConsPlusTitle"/>
        <w:ind w:firstLine="709"/>
        <w:rPr>
          <w:rFonts w:ascii="Times New Roman" w:hAnsi="Times New Roman" w:cs="Times New Roman"/>
          <w:b w:val="0"/>
          <w:bCs/>
          <w:sz w:val="24"/>
          <w:szCs w:val="24"/>
          <w:lang w:eastAsia="ar-SA" w:bidi="en-US"/>
        </w:rPr>
      </w:pPr>
      <w:r>
        <w:rPr>
          <w:rFonts w:ascii="Times New Roman" w:hAnsi="Times New Roman" w:cs="Times New Roman"/>
          <w:b w:val="0"/>
          <w:bCs/>
          <w:sz w:val="24"/>
          <w:szCs w:val="24"/>
          <w:lang w:eastAsia="ar-SA" w:bidi="en-US"/>
        </w:rPr>
        <w:t xml:space="preserve">Установлены санитарные разрывы от железнодорожных путей.  </w:t>
      </w:r>
    </w:p>
    <w:p w:rsidR="00090DEE" w:rsidRPr="00FD7674" w:rsidRDefault="00090DEE" w:rsidP="00484AB4">
      <w:pPr>
        <w:pStyle w:val="affffff6"/>
        <w:rPr>
          <w:u w:val="single"/>
          <w:lang w:val="ru-RU"/>
        </w:rPr>
      </w:pPr>
      <w:r w:rsidRPr="00FD7674">
        <w:rPr>
          <w:u w:val="single"/>
          <w:lang w:val="ru-RU"/>
        </w:rPr>
        <w:t>Трубопроводный транспорт</w:t>
      </w:r>
    </w:p>
    <w:p w:rsidR="00090DEE" w:rsidRDefault="00090DEE" w:rsidP="00090DEE">
      <w:pPr>
        <w:pStyle w:val="affffff6"/>
        <w:rPr>
          <w:lang w:val="ru-RU"/>
        </w:rPr>
      </w:pPr>
      <w:r w:rsidRPr="004077A5">
        <w:rPr>
          <w:lang w:val="ru-RU"/>
        </w:rPr>
        <w:t xml:space="preserve">По территории </w:t>
      </w:r>
      <w:r>
        <w:rPr>
          <w:lang w:val="ru-RU"/>
        </w:rPr>
        <w:t>Мичуринского</w:t>
      </w:r>
      <w:r w:rsidRPr="004077A5">
        <w:rPr>
          <w:lang w:val="ru-RU"/>
        </w:rPr>
        <w:t xml:space="preserve"> сельсовета</w:t>
      </w:r>
      <w:r>
        <w:rPr>
          <w:lang w:val="ru-RU"/>
        </w:rPr>
        <w:t xml:space="preserve"> проходят магистральные и распределительные трубопроводы высокого давления.</w:t>
      </w:r>
    </w:p>
    <w:p w:rsidR="00090DEE" w:rsidRPr="00BB15A2" w:rsidRDefault="00090DEE" w:rsidP="00090DEE">
      <w:pPr>
        <w:pStyle w:val="affffff6"/>
        <w:rPr>
          <w:lang w:val="ru-RU"/>
        </w:rPr>
      </w:pPr>
      <w:r w:rsidRPr="00BB15A2">
        <w:rPr>
          <w:bCs/>
          <w:lang w:val="ru-RU"/>
        </w:rPr>
        <w:t>Основной причиной аварийных ситуаций на газопроводах является прорыв трубопроводов из-за коррозии (90,5%), но возможны также наезды транспорта и техники. П</w:t>
      </w:r>
      <w:r w:rsidRPr="00BB15A2">
        <w:rPr>
          <w:bCs/>
          <w:lang w:val="ru-RU"/>
        </w:rPr>
        <w:t>о</w:t>
      </w:r>
      <w:r w:rsidRPr="00BB15A2">
        <w:rPr>
          <w:bCs/>
          <w:lang w:val="ru-RU"/>
        </w:rPr>
        <w:t>этому неблагоприятными по вероятности возникновения аварийных ситуаций являются места пересечения трубопроводов различного назначения с крупными водотоками, авт</w:t>
      </w:r>
      <w:r w:rsidRPr="00BB15A2">
        <w:rPr>
          <w:bCs/>
          <w:lang w:val="ru-RU"/>
        </w:rPr>
        <w:t>о</w:t>
      </w:r>
      <w:r w:rsidRPr="00BB15A2">
        <w:rPr>
          <w:bCs/>
          <w:lang w:val="ru-RU"/>
        </w:rPr>
        <w:t>мобильными дорогами, участками прохождения подземных коммуникаций</w:t>
      </w:r>
      <w:r>
        <w:rPr>
          <w:bCs/>
          <w:lang w:val="ru-RU"/>
        </w:rPr>
        <w:t>.</w:t>
      </w:r>
    </w:p>
    <w:p w:rsidR="00090DEE" w:rsidRPr="004077A5" w:rsidRDefault="00090DEE" w:rsidP="00090DEE">
      <w:pPr>
        <w:pStyle w:val="affffff6"/>
        <w:rPr>
          <w:lang w:val="ru-RU"/>
        </w:rPr>
      </w:pPr>
      <w:r w:rsidRPr="004077A5">
        <w:rPr>
          <w:bCs/>
          <w:lang w:val="ru-RU"/>
        </w:rPr>
        <w:t>Загрязнение воздушного бассейна осуществляется в результате стравливания газа, во время ремонтных и монтажных работ или в результате аварийных разрывов</w:t>
      </w:r>
      <w:r w:rsidRPr="004077A5">
        <w:rPr>
          <w:lang w:val="ru-RU"/>
        </w:rPr>
        <w:t xml:space="preserve">. </w:t>
      </w:r>
    </w:p>
    <w:p w:rsidR="00770B5A" w:rsidRPr="004077A5" w:rsidRDefault="00770B5A" w:rsidP="00770B5A">
      <w:pPr>
        <w:pStyle w:val="affffff6"/>
        <w:rPr>
          <w:lang w:val="ru-RU"/>
        </w:rPr>
      </w:pPr>
    </w:p>
    <w:p w:rsidR="001816F6" w:rsidRPr="002035F2" w:rsidRDefault="001816F6" w:rsidP="00457EAA">
      <w:pPr>
        <w:pStyle w:val="a3"/>
        <w:rPr>
          <w:color w:val="FF0000"/>
        </w:rPr>
        <w:sectPr w:rsidR="001816F6" w:rsidRPr="002035F2" w:rsidSect="00E646E3">
          <w:pgSz w:w="11906" w:h="16838"/>
          <w:pgMar w:top="1134" w:right="850" w:bottom="1134" w:left="1701" w:header="567" w:footer="567" w:gutter="0"/>
          <w:cols w:space="708"/>
          <w:docGrid w:linePitch="360"/>
        </w:sectPr>
      </w:pPr>
    </w:p>
    <w:p w:rsidR="00344D1C" w:rsidRPr="00A3562B" w:rsidRDefault="00A16CAF" w:rsidP="006B193E">
      <w:pPr>
        <w:pStyle w:val="Heading1"/>
        <w:jc w:val="center"/>
        <w:rPr>
          <w:u w:val="single"/>
        </w:rPr>
      </w:pPr>
      <w:bookmarkStart w:id="210" w:name="_Toc199152077"/>
      <w:r w:rsidRPr="00A3562B">
        <w:rPr>
          <w:b/>
          <w:u w:val="single"/>
        </w:rPr>
        <w:lastRenderedPageBreak/>
        <w:t>4.</w:t>
      </w:r>
      <w:r w:rsidR="007B38BB" w:rsidRPr="00A3562B">
        <w:rPr>
          <w:b/>
          <w:u w:val="single"/>
        </w:rPr>
        <w:t xml:space="preserve"> </w:t>
      </w:r>
      <w:r w:rsidR="00E667F0" w:rsidRPr="00A3562B">
        <w:rPr>
          <w:b/>
          <w:u w:val="single"/>
        </w:rPr>
        <w:t>Обоснование выбранного варианта размещения объектов местного значения посел</w:t>
      </w:r>
      <w:r w:rsidR="00E667F0" w:rsidRPr="00A3562B">
        <w:rPr>
          <w:b/>
          <w:u w:val="single"/>
        </w:rPr>
        <w:t>е</w:t>
      </w:r>
      <w:r w:rsidR="00E667F0" w:rsidRPr="00A3562B">
        <w:rPr>
          <w:b/>
          <w:u w:val="single"/>
        </w:rPr>
        <w:t>ния на основе анализа использования территории</w:t>
      </w:r>
      <w:bookmarkEnd w:id="210"/>
    </w:p>
    <w:p w:rsidR="00C71544" w:rsidRPr="00A3562B" w:rsidRDefault="00E9060D" w:rsidP="00E051C2">
      <w:pPr>
        <w:pStyle w:val="Char"/>
        <w:spacing w:before="240" w:after="0" w:line="240" w:lineRule="auto"/>
        <w:ind w:firstLine="709"/>
        <w:jc w:val="both"/>
        <w:rPr>
          <w:rFonts w:ascii="Times New Roman" w:hAnsi="Times New Roman" w:cs="Times New Roman"/>
          <w:sz w:val="24"/>
          <w:szCs w:val="24"/>
        </w:rPr>
      </w:pPr>
      <w:r w:rsidRPr="00A3562B">
        <w:rPr>
          <w:rFonts w:ascii="Times New Roman" w:hAnsi="Times New Roman" w:cs="Times New Roman"/>
          <w:sz w:val="24"/>
          <w:szCs w:val="24"/>
        </w:rPr>
        <w:t xml:space="preserve">Сведения о планируемых для размещения на территории </w:t>
      </w:r>
      <w:r w:rsidR="000212A3">
        <w:rPr>
          <w:rFonts w:ascii="Times New Roman" w:hAnsi="Times New Roman" w:cs="Times New Roman"/>
          <w:sz w:val="24"/>
          <w:szCs w:val="24"/>
          <w:lang w:val="ru-RU"/>
        </w:rPr>
        <w:t>Мичуринского</w:t>
      </w:r>
      <w:r w:rsidR="00BE6C7E" w:rsidRPr="00A3562B">
        <w:rPr>
          <w:rFonts w:ascii="Times New Roman" w:hAnsi="Times New Roman" w:cs="Times New Roman"/>
          <w:sz w:val="24"/>
          <w:szCs w:val="24"/>
          <w:lang w:val="ru-RU"/>
        </w:rPr>
        <w:t xml:space="preserve"> сельсовета </w:t>
      </w:r>
      <w:r w:rsidRPr="00A3562B">
        <w:rPr>
          <w:rFonts w:ascii="Times New Roman" w:hAnsi="Times New Roman" w:cs="Times New Roman"/>
          <w:sz w:val="24"/>
          <w:szCs w:val="24"/>
        </w:rPr>
        <w:t>объект</w:t>
      </w:r>
      <w:r w:rsidR="008242F5" w:rsidRPr="00A3562B">
        <w:rPr>
          <w:rFonts w:ascii="Times New Roman" w:hAnsi="Times New Roman" w:cs="Times New Roman"/>
          <w:sz w:val="24"/>
          <w:szCs w:val="24"/>
          <w:lang w:val="ru-RU"/>
        </w:rPr>
        <w:t>ах</w:t>
      </w:r>
      <w:r w:rsidRPr="00A3562B">
        <w:rPr>
          <w:rFonts w:ascii="Times New Roman" w:hAnsi="Times New Roman" w:cs="Times New Roman"/>
          <w:sz w:val="24"/>
          <w:szCs w:val="24"/>
        </w:rPr>
        <w:t xml:space="preserve"> местного значения </w:t>
      </w:r>
      <w:r w:rsidR="0074706D" w:rsidRPr="00A3562B">
        <w:rPr>
          <w:rFonts w:ascii="Times New Roman" w:hAnsi="Times New Roman" w:cs="Times New Roman"/>
          <w:sz w:val="24"/>
          <w:szCs w:val="24"/>
          <w:lang w:val="ru-RU"/>
        </w:rPr>
        <w:t>поселения</w:t>
      </w:r>
      <w:r w:rsidRPr="00A3562B">
        <w:rPr>
          <w:rFonts w:ascii="Times New Roman" w:hAnsi="Times New Roman" w:cs="Times New Roman"/>
          <w:sz w:val="24"/>
          <w:szCs w:val="24"/>
        </w:rPr>
        <w:t xml:space="preserve">, обоснование выбранного варианта размещения объектов местного значения </w:t>
      </w:r>
      <w:r w:rsidR="00CD06EA" w:rsidRPr="00A3562B">
        <w:rPr>
          <w:rFonts w:ascii="Times New Roman" w:hAnsi="Times New Roman" w:cs="Times New Roman"/>
          <w:sz w:val="24"/>
          <w:szCs w:val="24"/>
        </w:rPr>
        <w:t xml:space="preserve">поселения </w:t>
      </w:r>
      <w:r w:rsidRPr="00A3562B">
        <w:rPr>
          <w:rFonts w:ascii="Times New Roman" w:hAnsi="Times New Roman" w:cs="Times New Roman"/>
          <w:sz w:val="24"/>
          <w:szCs w:val="24"/>
        </w:rPr>
        <w:t>и оценка их возможного влияния на комплексное развитие этих территории</w:t>
      </w:r>
      <w:r w:rsidR="00E76D23" w:rsidRPr="00A3562B">
        <w:rPr>
          <w:rFonts w:ascii="Times New Roman" w:hAnsi="Times New Roman" w:cs="Times New Roman"/>
          <w:sz w:val="24"/>
          <w:szCs w:val="24"/>
        </w:rPr>
        <w:t xml:space="preserve"> представлены в таб</w:t>
      </w:r>
      <w:r w:rsidR="00F72DD9" w:rsidRPr="00A3562B">
        <w:rPr>
          <w:rFonts w:ascii="Times New Roman" w:hAnsi="Times New Roman" w:cs="Times New Roman"/>
          <w:sz w:val="24"/>
          <w:szCs w:val="24"/>
          <w:lang w:val="ru-RU"/>
        </w:rPr>
        <w:t>л</w:t>
      </w:r>
      <w:r w:rsidR="00E76D23" w:rsidRPr="00A3562B">
        <w:rPr>
          <w:rFonts w:ascii="Times New Roman" w:hAnsi="Times New Roman" w:cs="Times New Roman"/>
          <w:sz w:val="24"/>
          <w:szCs w:val="24"/>
        </w:rPr>
        <w:t>ице 4</w:t>
      </w:r>
      <w:r w:rsidR="00CD06EA" w:rsidRPr="00A3562B">
        <w:rPr>
          <w:rFonts w:ascii="Times New Roman" w:hAnsi="Times New Roman" w:cs="Times New Roman"/>
          <w:sz w:val="24"/>
          <w:szCs w:val="24"/>
        </w:rPr>
        <w:t>-1.</w:t>
      </w:r>
    </w:p>
    <w:p w:rsidR="00A66D2B" w:rsidRPr="002035F2" w:rsidRDefault="00E76D23" w:rsidP="00FD7674">
      <w:pPr>
        <w:pStyle w:val="aff3"/>
        <w:ind w:right="-456"/>
        <w:jc w:val="right"/>
        <w:rPr>
          <w:rStyle w:val="WW8Num4z2"/>
          <w:rFonts w:ascii="Times New Roman" w:hAnsi="Times New Roman"/>
          <w:color w:val="FF0000"/>
          <w:sz w:val="24"/>
          <w:szCs w:val="24"/>
          <w:lang w:val="fr-FR"/>
        </w:rPr>
      </w:pPr>
      <w:r w:rsidRPr="00A3562B">
        <w:rPr>
          <w:rStyle w:val="WW8Num4z2"/>
          <w:rFonts w:ascii="Times New Roman" w:hAnsi="Times New Roman"/>
          <w:sz w:val="24"/>
          <w:szCs w:val="24"/>
          <w:lang w:val="fr-FR"/>
        </w:rPr>
        <w:t>Таблица 4</w:t>
      </w:r>
      <w:r w:rsidR="00A66D2B" w:rsidRPr="00A3562B">
        <w:rPr>
          <w:rStyle w:val="WW8Num4z2"/>
          <w:rFonts w:ascii="Times New Roman" w:hAnsi="Times New Roman"/>
          <w:sz w:val="24"/>
          <w:szCs w:val="24"/>
          <w:lang w:val="fr-FR"/>
        </w:rPr>
        <w:t>-1</w:t>
      </w:r>
    </w:p>
    <w:tbl>
      <w:tblPr>
        <w:tblW w:w="531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6"/>
        <w:gridCol w:w="1539"/>
        <w:gridCol w:w="2413"/>
        <w:gridCol w:w="2230"/>
        <w:gridCol w:w="1676"/>
        <w:gridCol w:w="1818"/>
        <w:gridCol w:w="1536"/>
        <w:gridCol w:w="2035"/>
        <w:gridCol w:w="1713"/>
      </w:tblGrid>
      <w:tr w:rsidR="00E6013A" w:rsidRPr="002035F2" w:rsidTr="00F26518">
        <w:trPr>
          <w:trHeight w:val="1465"/>
          <w:jc w:val="center"/>
        </w:trPr>
        <w:tc>
          <w:tcPr>
            <w:tcW w:w="170" w:type="pct"/>
            <w:vAlign w:val="center"/>
          </w:tcPr>
          <w:p w:rsidR="00E25A8B" w:rsidRPr="00A3562B" w:rsidRDefault="00E25A8B" w:rsidP="00E25A8B">
            <w:pPr>
              <w:spacing w:after="0" w:line="240" w:lineRule="auto"/>
              <w:ind w:left="-567" w:right="-522"/>
              <w:jc w:val="center"/>
              <w:rPr>
                <w:szCs w:val="24"/>
              </w:rPr>
            </w:pPr>
            <w:r w:rsidRPr="00A3562B">
              <w:rPr>
                <w:szCs w:val="24"/>
              </w:rPr>
              <w:t>№</w:t>
            </w:r>
          </w:p>
          <w:p w:rsidR="00E25A8B" w:rsidRPr="00A3562B" w:rsidRDefault="00E25A8B" w:rsidP="00E25A8B">
            <w:pPr>
              <w:spacing w:after="0" w:line="240" w:lineRule="auto"/>
              <w:ind w:left="-567" w:right="-522"/>
              <w:jc w:val="center"/>
              <w:rPr>
                <w:szCs w:val="24"/>
              </w:rPr>
            </w:pPr>
            <w:r w:rsidRPr="00A3562B">
              <w:rPr>
                <w:szCs w:val="24"/>
              </w:rPr>
              <w:t>п/п</w:t>
            </w:r>
          </w:p>
        </w:tc>
        <w:tc>
          <w:tcPr>
            <w:tcW w:w="497" w:type="pct"/>
            <w:vAlign w:val="center"/>
          </w:tcPr>
          <w:p w:rsidR="00E25A8B" w:rsidRPr="00A3562B" w:rsidRDefault="00E25A8B" w:rsidP="00E25A8B">
            <w:pPr>
              <w:spacing w:after="0" w:line="240" w:lineRule="auto"/>
              <w:jc w:val="center"/>
              <w:rPr>
                <w:szCs w:val="24"/>
              </w:rPr>
            </w:pPr>
            <w:r w:rsidRPr="00A3562B">
              <w:rPr>
                <w:szCs w:val="24"/>
              </w:rPr>
              <w:t>Вид объекта*</w:t>
            </w:r>
          </w:p>
        </w:tc>
        <w:tc>
          <w:tcPr>
            <w:tcW w:w="779" w:type="pct"/>
            <w:vAlign w:val="center"/>
          </w:tcPr>
          <w:p w:rsidR="00E25A8B" w:rsidRPr="00A3562B" w:rsidRDefault="00E25A8B" w:rsidP="00E25A8B">
            <w:pPr>
              <w:spacing w:after="0" w:line="240" w:lineRule="auto"/>
              <w:jc w:val="center"/>
              <w:rPr>
                <w:szCs w:val="24"/>
              </w:rPr>
            </w:pPr>
            <w:r w:rsidRPr="00A3562B">
              <w:rPr>
                <w:szCs w:val="24"/>
              </w:rPr>
              <w:t>Наименование объекта</w:t>
            </w:r>
          </w:p>
        </w:tc>
        <w:tc>
          <w:tcPr>
            <w:tcW w:w="720" w:type="pct"/>
            <w:vAlign w:val="center"/>
          </w:tcPr>
          <w:p w:rsidR="00E25A8B" w:rsidRPr="00A3562B" w:rsidRDefault="00E25A8B" w:rsidP="00E25A8B">
            <w:pPr>
              <w:spacing w:after="0" w:line="240" w:lineRule="auto"/>
              <w:jc w:val="center"/>
              <w:rPr>
                <w:szCs w:val="24"/>
              </w:rPr>
            </w:pPr>
            <w:r w:rsidRPr="00A3562B">
              <w:rPr>
                <w:szCs w:val="24"/>
              </w:rPr>
              <w:t>Местоположение объекта</w:t>
            </w:r>
          </w:p>
        </w:tc>
        <w:tc>
          <w:tcPr>
            <w:tcW w:w="541" w:type="pct"/>
            <w:vAlign w:val="center"/>
          </w:tcPr>
          <w:p w:rsidR="00E25A8B" w:rsidRPr="00A3562B" w:rsidRDefault="00E25A8B" w:rsidP="00E25A8B">
            <w:pPr>
              <w:spacing w:after="0" w:line="240" w:lineRule="auto"/>
              <w:jc w:val="center"/>
              <w:rPr>
                <w:szCs w:val="24"/>
              </w:rPr>
            </w:pPr>
            <w:r w:rsidRPr="00A3562B">
              <w:rPr>
                <w:szCs w:val="24"/>
              </w:rPr>
              <w:t>Статус объекта</w:t>
            </w:r>
          </w:p>
        </w:tc>
        <w:tc>
          <w:tcPr>
            <w:tcW w:w="587" w:type="pct"/>
            <w:vAlign w:val="center"/>
          </w:tcPr>
          <w:p w:rsidR="00E25A8B" w:rsidRPr="00A3562B" w:rsidRDefault="00E25A8B" w:rsidP="00FD7674">
            <w:pPr>
              <w:autoSpaceDE w:val="0"/>
              <w:autoSpaceDN w:val="0"/>
              <w:adjustRightInd w:val="0"/>
              <w:spacing w:after="0" w:line="240" w:lineRule="auto"/>
              <w:jc w:val="center"/>
              <w:rPr>
                <w:szCs w:val="24"/>
              </w:rPr>
            </w:pPr>
            <w:r w:rsidRPr="00A3562B">
              <w:rPr>
                <w:szCs w:val="24"/>
              </w:rPr>
              <w:t>Функциональная зона (за исключением линейных объектов)</w:t>
            </w:r>
          </w:p>
        </w:tc>
        <w:tc>
          <w:tcPr>
            <w:tcW w:w="496" w:type="pct"/>
            <w:vAlign w:val="center"/>
          </w:tcPr>
          <w:p w:rsidR="00E25A8B" w:rsidRPr="00A3562B" w:rsidRDefault="00E25A8B" w:rsidP="00E25A8B">
            <w:pPr>
              <w:spacing w:after="0" w:line="240" w:lineRule="auto"/>
              <w:jc w:val="center"/>
              <w:rPr>
                <w:szCs w:val="24"/>
              </w:rPr>
            </w:pPr>
            <w:r w:rsidRPr="00A3562B">
              <w:rPr>
                <w:szCs w:val="24"/>
              </w:rPr>
              <w:t>Оценка влияния на комплексное развитие территории</w:t>
            </w:r>
          </w:p>
        </w:tc>
        <w:tc>
          <w:tcPr>
            <w:tcW w:w="657" w:type="pct"/>
            <w:vAlign w:val="center"/>
          </w:tcPr>
          <w:p w:rsidR="00E25A8B" w:rsidRPr="00A3562B" w:rsidRDefault="00E25A8B" w:rsidP="00E25A8B">
            <w:pPr>
              <w:spacing w:after="0" w:line="240" w:lineRule="auto"/>
              <w:jc w:val="center"/>
              <w:rPr>
                <w:szCs w:val="24"/>
              </w:rPr>
            </w:pPr>
            <w:r w:rsidRPr="00A3562B">
              <w:rPr>
                <w:szCs w:val="24"/>
              </w:rPr>
              <w:t>Обоснование</w:t>
            </w:r>
          </w:p>
        </w:tc>
        <w:tc>
          <w:tcPr>
            <w:tcW w:w="553" w:type="pct"/>
            <w:vAlign w:val="center"/>
          </w:tcPr>
          <w:p w:rsidR="00E25A8B" w:rsidRPr="00A3562B" w:rsidRDefault="00E25A8B" w:rsidP="00E25A8B">
            <w:pPr>
              <w:spacing w:after="0" w:line="240" w:lineRule="auto"/>
              <w:jc w:val="center"/>
              <w:rPr>
                <w:szCs w:val="24"/>
              </w:rPr>
            </w:pPr>
            <w:r w:rsidRPr="00A3562B">
              <w:rPr>
                <w:szCs w:val="24"/>
              </w:rPr>
              <w:t>Вид планируемой зоны с особыми условиями/ количественный показатель</w:t>
            </w:r>
          </w:p>
        </w:tc>
      </w:tr>
      <w:tr w:rsidR="00E25A8B" w:rsidRPr="002035F2" w:rsidTr="00F26518">
        <w:trPr>
          <w:trHeight w:val="340"/>
          <w:jc w:val="center"/>
        </w:trPr>
        <w:tc>
          <w:tcPr>
            <w:tcW w:w="5000" w:type="pct"/>
            <w:gridSpan w:val="9"/>
            <w:vAlign w:val="center"/>
          </w:tcPr>
          <w:p w:rsidR="00E25A8B" w:rsidRPr="00A3562B" w:rsidRDefault="00E25A8B" w:rsidP="00E25A8B">
            <w:pPr>
              <w:pStyle w:val="ConsPlusNormal"/>
              <w:ind w:firstLine="0"/>
              <w:jc w:val="center"/>
              <w:rPr>
                <w:rFonts w:ascii="Times New Roman" w:hAnsi="Times New Roman" w:cs="Times New Roman"/>
                <w:sz w:val="24"/>
                <w:szCs w:val="24"/>
              </w:rPr>
            </w:pPr>
            <w:r w:rsidRPr="00A3562B">
              <w:rPr>
                <w:rFonts w:ascii="Times New Roman" w:hAnsi="Times New Roman" w:cs="Times New Roman"/>
                <w:sz w:val="24"/>
                <w:szCs w:val="24"/>
              </w:rPr>
              <w:t>Транспортная инфраструктура</w:t>
            </w:r>
          </w:p>
        </w:tc>
      </w:tr>
      <w:tr w:rsidR="00B51EF4" w:rsidRPr="002035F2" w:rsidTr="00F26518">
        <w:trPr>
          <w:trHeight w:val="969"/>
          <w:jc w:val="center"/>
        </w:trPr>
        <w:tc>
          <w:tcPr>
            <w:tcW w:w="170" w:type="pct"/>
            <w:vAlign w:val="center"/>
          </w:tcPr>
          <w:p w:rsidR="00B51EF4" w:rsidRPr="00E36A31" w:rsidRDefault="00B51EF4" w:rsidP="00E25A8B">
            <w:pPr>
              <w:numPr>
                <w:ilvl w:val="0"/>
                <w:numId w:val="9"/>
              </w:numPr>
              <w:spacing w:after="0" w:line="240" w:lineRule="auto"/>
              <w:ind w:left="567" w:right="-108"/>
              <w:jc w:val="center"/>
              <w:rPr>
                <w:szCs w:val="24"/>
              </w:rPr>
            </w:pPr>
          </w:p>
        </w:tc>
        <w:tc>
          <w:tcPr>
            <w:tcW w:w="497" w:type="pct"/>
            <w:vAlign w:val="center"/>
          </w:tcPr>
          <w:p w:rsidR="00B51EF4" w:rsidRPr="0065604D" w:rsidRDefault="00B51EF4" w:rsidP="0069149F">
            <w:pPr>
              <w:spacing w:after="0" w:line="240" w:lineRule="auto"/>
              <w:jc w:val="center"/>
              <w:rPr>
                <w:szCs w:val="24"/>
              </w:rPr>
            </w:pPr>
            <w:r w:rsidRPr="0065604D">
              <w:t>Автомобильная дорога</w:t>
            </w:r>
          </w:p>
        </w:tc>
        <w:tc>
          <w:tcPr>
            <w:tcW w:w="779" w:type="pct"/>
            <w:vAlign w:val="center"/>
          </w:tcPr>
          <w:p w:rsidR="00B51EF4" w:rsidRPr="00B53828" w:rsidRDefault="00B51EF4" w:rsidP="0069149F">
            <w:pPr>
              <w:spacing w:after="0" w:line="240" w:lineRule="auto"/>
              <w:jc w:val="center"/>
              <w:rPr>
                <w:highlight w:val="yellow"/>
              </w:rPr>
            </w:pPr>
            <w:r w:rsidRPr="000730D5">
              <w:t>Автомобильная дорога</w:t>
            </w:r>
          </w:p>
        </w:tc>
        <w:tc>
          <w:tcPr>
            <w:tcW w:w="720" w:type="pct"/>
            <w:vAlign w:val="center"/>
          </w:tcPr>
          <w:p w:rsidR="00B51EF4" w:rsidRPr="00875211" w:rsidRDefault="00B51EF4" w:rsidP="00E537F4">
            <w:pPr>
              <w:spacing w:after="0" w:line="240" w:lineRule="auto"/>
              <w:jc w:val="center"/>
              <w:rPr>
                <w:color w:val="000000"/>
              </w:rPr>
            </w:pPr>
            <w:r w:rsidRPr="008559B1">
              <w:t>Пензенский район, Мичуринский сельсовет</w:t>
            </w:r>
          </w:p>
        </w:tc>
        <w:tc>
          <w:tcPr>
            <w:tcW w:w="541" w:type="pct"/>
            <w:vAlign w:val="center"/>
          </w:tcPr>
          <w:p w:rsidR="00B51EF4" w:rsidRPr="00875211" w:rsidRDefault="00B51EF4" w:rsidP="00E25A8B">
            <w:pPr>
              <w:spacing w:after="0" w:line="240" w:lineRule="auto"/>
              <w:ind w:firstLine="23"/>
              <w:jc w:val="center"/>
              <w:rPr>
                <w:szCs w:val="24"/>
              </w:rPr>
            </w:pPr>
            <w:r w:rsidRPr="0017371E">
              <w:t>Планируемый к размещению</w:t>
            </w:r>
          </w:p>
        </w:tc>
        <w:tc>
          <w:tcPr>
            <w:tcW w:w="587" w:type="pct"/>
            <w:vAlign w:val="center"/>
          </w:tcPr>
          <w:p w:rsidR="00B51EF4" w:rsidRPr="00875211" w:rsidRDefault="00B51EF4" w:rsidP="00B51EF4">
            <w:pPr>
              <w:spacing w:after="0" w:line="240" w:lineRule="auto"/>
              <w:jc w:val="center"/>
              <w:rPr>
                <w:szCs w:val="24"/>
                <w:shd w:val="clear" w:color="auto" w:fill="FFFFFF"/>
              </w:rPr>
            </w:pPr>
            <w:r>
              <w:rPr>
                <w:szCs w:val="24"/>
                <w:shd w:val="clear" w:color="auto" w:fill="FFFFFF"/>
              </w:rPr>
              <w:t>-</w:t>
            </w:r>
          </w:p>
        </w:tc>
        <w:tc>
          <w:tcPr>
            <w:tcW w:w="496" w:type="pct"/>
            <w:vAlign w:val="center"/>
          </w:tcPr>
          <w:p w:rsidR="00B51EF4" w:rsidRPr="00875211" w:rsidRDefault="00B51EF4" w:rsidP="002274B7">
            <w:pPr>
              <w:spacing w:after="0" w:line="240" w:lineRule="auto"/>
              <w:ind w:left="-110" w:right="-105"/>
              <w:jc w:val="center"/>
              <w:rPr>
                <w:szCs w:val="24"/>
              </w:rPr>
            </w:pPr>
            <w:r w:rsidRPr="001F72BA">
              <w:rPr>
                <w:rFonts w:eastAsia="Calibri"/>
                <w:lang w:eastAsia="en-US"/>
              </w:rPr>
              <w:t>Обеспечение территории транспортными связями</w:t>
            </w:r>
          </w:p>
        </w:tc>
        <w:tc>
          <w:tcPr>
            <w:tcW w:w="657" w:type="pct"/>
            <w:vAlign w:val="center"/>
          </w:tcPr>
          <w:p w:rsidR="00B51EF4" w:rsidRPr="00875211" w:rsidRDefault="00B51EF4" w:rsidP="008614F9">
            <w:pPr>
              <w:pStyle w:val="Default"/>
              <w:jc w:val="center"/>
            </w:pPr>
            <w:r w:rsidRPr="0017371E">
              <w:t>Обеспечение территории транспортными связями проектируемых объектов</w:t>
            </w:r>
          </w:p>
        </w:tc>
        <w:tc>
          <w:tcPr>
            <w:tcW w:w="553" w:type="pct"/>
            <w:vAlign w:val="center"/>
          </w:tcPr>
          <w:p w:rsidR="00B51EF4" w:rsidRPr="00875211" w:rsidRDefault="00B51EF4" w:rsidP="00E25A8B">
            <w:pPr>
              <w:spacing w:after="0" w:line="240" w:lineRule="auto"/>
              <w:jc w:val="center"/>
              <w:rPr>
                <w:szCs w:val="24"/>
              </w:rPr>
            </w:pPr>
            <w:r w:rsidRPr="00875211">
              <w:rPr>
                <w:szCs w:val="24"/>
              </w:rPr>
              <w:t>Не устанавливается</w:t>
            </w:r>
          </w:p>
        </w:tc>
      </w:tr>
      <w:tr w:rsidR="00E6013A" w:rsidRPr="002035F2" w:rsidTr="00F26518">
        <w:trPr>
          <w:trHeight w:val="510"/>
          <w:jc w:val="center"/>
        </w:trPr>
        <w:tc>
          <w:tcPr>
            <w:tcW w:w="170" w:type="pct"/>
            <w:vAlign w:val="center"/>
          </w:tcPr>
          <w:p w:rsidR="0099199C" w:rsidRPr="00E36A31" w:rsidRDefault="0099199C" w:rsidP="00E25A8B">
            <w:pPr>
              <w:numPr>
                <w:ilvl w:val="0"/>
                <w:numId w:val="9"/>
              </w:numPr>
              <w:spacing w:after="0" w:line="240" w:lineRule="auto"/>
              <w:ind w:left="567" w:right="-108"/>
              <w:jc w:val="center"/>
              <w:rPr>
                <w:szCs w:val="24"/>
              </w:rPr>
            </w:pPr>
          </w:p>
        </w:tc>
        <w:tc>
          <w:tcPr>
            <w:tcW w:w="497" w:type="pct"/>
            <w:vAlign w:val="center"/>
          </w:tcPr>
          <w:p w:rsidR="0099199C" w:rsidRPr="00875211" w:rsidRDefault="0099199C" w:rsidP="00E25A8B">
            <w:pPr>
              <w:spacing w:after="0" w:line="240" w:lineRule="auto"/>
              <w:jc w:val="center"/>
              <w:rPr>
                <w:szCs w:val="24"/>
              </w:rPr>
            </w:pPr>
            <w:r w:rsidRPr="0017371E">
              <w:t>Автомобильная дорога</w:t>
            </w:r>
          </w:p>
        </w:tc>
        <w:tc>
          <w:tcPr>
            <w:tcW w:w="779" w:type="pct"/>
            <w:vAlign w:val="center"/>
          </w:tcPr>
          <w:p w:rsidR="0099199C" w:rsidRPr="00875211" w:rsidRDefault="0099199C" w:rsidP="00E537F4">
            <w:pPr>
              <w:spacing w:after="0" w:line="240" w:lineRule="auto"/>
              <w:jc w:val="center"/>
            </w:pPr>
            <w:r w:rsidRPr="0017371E">
              <w:t>Автомобильная дорога</w:t>
            </w:r>
          </w:p>
        </w:tc>
        <w:tc>
          <w:tcPr>
            <w:tcW w:w="720" w:type="pct"/>
            <w:vAlign w:val="center"/>
          </w:tcPr>
          <w:p w:rsidR="0099199C" w:rsidRPr="00875211" w:rsidRDefault="0099199C" w:rsidP="00DE01B8">
            <w:pPr>
              <w:spacing w:after="0" w:line="240" w:lineRule="auto"/>
              <w:jc w:val="center"/>
              <w:rPr>
                <w:color w:val="000000"/>
              </w:rPr>
            </w:pPr>
            <w:r w:rsidRPr="0017371E">
              <w:t xml:space="preserve">Пензенский район, Мичуринский сельсовет </w:t>
            </w:r>
          </w:p>
        </w:tc>
        <w:tc>
          <w:tcPr>
            <w:tcW w:w="541" w:type="pct"/>
            <w:vAlign w:val="center"/>
          </w:tcPr>
          <w:p w:rsidR="0099199C" w:rsidRPr="00875211" w:rsidRDefault="0099199C" w:rsidP="00E25A8B">
            <w:pPr>
              <w:spacing w:after="0" w:line="240" w:lineRule="auto"/>
              <w:ind w:firstLine="23"/>
              <w:jc w:val="center"/>
              <w:rPr>
                <w:szCs w:val="24"/>
              </w:rPr>
            </w:pPr>
            <w:r w:rsidRPr="0017371E">
              <w:t>Планируемый к размещению</w:t>
            </w:r>
          </w:p>
        </w:tc>
        <w:tc>
          <w:tcPr>
            <w:tcW w:w="587" w:type="pct"/>
            <w:vAlign w:val="center"/>
          </w:tcPr>
          <w:p w:rsidR="0099199C" w:rsidRPr="00875211" w:rsidRDefault="0099199C" w:rsidP="00E25A8B">
            <w:pPr>
              <w:spacing w:after="0" w:line="240" w:lineRule="auto"/>
              <w:jc w:val="center"/>
              <w:rPr>
                <w:szCs w:val="24"/>
                <w:shd w:val="clear" w:color="auto" w:fill="FFFFFF"/>
              </w:rPr>
            </w:pPr>
            <w:r w:rsidRPr="0017371E">
              <w:rPr>
                <w:szCs w:val="24"/>
              </w:rPr>
              <w:t>-</w:t>
            </w:r>
          </w:p>
        </w:tc>
        <w:tc>
          <w:tcPr>
            <w:tcW w:w="496" w:type="pct"/>
            <w:vAlign w:val="center"/>
          </w:tcPr>
          <w:p w:rsidR="0099199C" w:rsidRPr="00875211" w:rsidRDefault="0099199C" w:rsidP="002274B7">
            <w:pPr>
              <w:spacing w:after="0" w:line="240" w:lineRule="auto"/>
              <w:ind w:left="-110" w:right="-105"/>
              <w:jc w:val="center"/>
              <w:rPr>
                <w:szCs w:val="24"/>
              </w:rPr>
            </w:pPr>
            <w:r w:rsidRPr="001F72BA">
              <w:rPr>
                <w:rFonts w:eastAsia="Calibri"/>
                <w:lang w:eastAsia="en-US"/>
              </w:rPr>
              <w:t>Обеспечение территории транспортными связями</w:t>
            </w:r>
          </w:p>
        </w:tc>
        <w:tc>
          <w:tcPr>
            <w:tcW w:w="657" w:type="pct"/>
            <w:vAlign w:val="center"/>
          </w:tcPr>
          <w:p w:rsidR="0099199C" w:rsidRPr="00875211" w:rsidRDefault="00D0785B" w:rsidP="008614F9">
            <w:pPr>
              <w:pStyle w:val="Default"/>
              <w:jc w:val="center"/>
            </w:pPr>
            <w:r w:rsidRPr="00875211">
              <w:t>Повышение транспортной доступности отдаленных территорий населенного пункта</w:t>
            </w:r>
          </w:p>
        </w:tc>
        <w:tc>
          <w:tcPr>
            <w:tcW w:w="553" w:type="pct"/>
            <w:vAlign w:val="center"/>
          </w:tcPr>
          <w:p w:rsidR="0099199C" w:rsidRPr="00875211" w:rsidRDefault="0099199C" w:rsidP="00E25A8B">
            <w:pPr>
              <w:spacing w:after="0" w:line="240" w:lineRule="auto"/>
              <w:jc w:val="center"/>
              <w:rPr>
                <w:szCs w:val="24"/>
              </w:rPr>
            </w:pPr>
            <w:r w:rsidRPr="00875211">
              <w:rPr>
                <w:szCs w:val="24"/>
              </w:rPr>
              <w:t>Не устанавливается</w:t>
            </w:r>
          </w:p>
        </w:tc>
      </w:tr>
      <w:tr w:rsidR="00E6013A" w:rsidRPr="002035F2" w:rsidTr="00F26518">
        <w:trPr>
          <w:trHeight w:val="969"/>
          <w:jc w:val="center"/>
        </w:trPr>
        <w:tc>
          <w:tcPr>
            <w:tcW w:w="170" w:type="pct"/>
            <w:vAlign w:val="center"/>
          </w:tcPr>
          <w:p w:rsidR="00DE01B8" w:rsidRPr="00E36A31" w:rsidRDefault="00DE01B8" w:rsidP="00E25A8B">
            <w:pPr>
              <w:numPr>
                <w:ilvl w:val="0"/>
                <w:numId w:val="9"/>
              </w:numPr>
              <w:spacing w:after="0" w:line="240" w:lineRule="auto"/>
              <w:ind w:left="567" w:right="-108"/>
              <w:jc w:val="center"/>
              <w:rPr>
                <w:szCs w:val="24"/>
              </w:rPr>
            </w:pPr>
          </w:p>
        </w:tc>
        <w:tc>
          <w:tcPr>
            <w:tcW w:w="497" w:type="pct"/>
            <w:vAlign w:val="center"/>
          </w:tcPr>
          <w:p w:rsidR="00DE01B8" w:rsidRPr="001F72BA" w:rsidRDefault="00DE01B8" w:rsidP="00E25A8B">
            <w:pPr>
              <w:spacing w:after="0" w:line="240" w:lineRule="auto"/>
              <w:jc w:val="center"/>
              <w:rPr>
                <w:szCs w:val="24"/>
              </w:rPr>
            </w:pPr>
            <w:r w:rsidRPr="001F72BA">
              <w:rPr>
                <w:szCs w:val="24"/>
              </w:rPr>
              <w:t>Улица в жилой застройке</w:t>
            </w:r>
          </w:p>
        </w:tc>
        <w:tc>
          <w:tcPr>
            <w:tcW w:w="779" w:type="pct"/>
            <w:vAlign w:val="center"/>
          </w:tcPr>
          <w:p w:rsidR="00DE01B8" w:rsidRPr="001F72BA" w:rsidRDefault="00DE01B8" w:rsidP="00695AE7">
            <w:pPr>
              <w:spacing w:after="0" w:line="240" w:lineRule="auto"/>
              <w:jc w:val="center"/>
            </w:pPr>
            <w:r w:rsidRPr="001F72BA">
              <w:t>Улицы в жилой застройке</w:t>
            </w:r>
          </w:p>
        </w:tc>
        <w:tc>
          <w:tcPr>
            <w:tcW w:w="720" w:type="pct"/>
            <w:vAlign w:val="center"/>
          </w:tcPr>
          <w:p w:rsidR="00DE01B8" w:rsidRPr="001F72BA" w:rsidRDefault="00DE01B8" w:rsidP="00695AE7">
            <w:pPr>
              <w:spacing w:after="0" w:line="240" w:lineRule="auto"/>
              <w:jc w:val="center"/>
            </w:pPr>
            <w:r w:rsidRPr="0017371E">
              <w:t>Пензенский район, Мичуринский сельсовет, п.Мичуринский</w:t>
            </w:r>
          </w:p>
        </w:tc>
        <w:tc>
          <w:tcPr>
            <w:tcW w:w="541" w:type="pct"/>
            <w:vAlign w:val="center"/>
          </w:tcPr>
          <w:p w:rsidR="00DE01B8" w:rsidRPr="001F72BA" w:rsidRDefault="00DE01B8" w:rsidP="00695AE7">
            <w:pPr>
              <w:spacing w:after="0" w:line="240" w:lineRule="auto"/>
              <w:jc w:val="center"/>
              <w:rPr>
                <w:szCs w:val="24"/>
              </w:rPr>
            </w:pPr>
            <w:r w:rsidRPr="001F72BA">
              <w:rPr>
                <w:szCs w:val="24"/>
              </w:rPr>
              <w:t>Планируемый к размещению</w:t>
            </w:r>
          </w:p>
        </w:tc>
        <w:tc>
          <w:tcPr>
            <w:tcW w:w="587" w:type="pct"/>
            <w:vAlign w:val="center"/>
          </w:tcPr>
          <w:p w:rsidR="00DE01B8" w:rsidRPr="001F72BA" w:rsidRDefault="00DE01B8" w:rsidP="00E25A8B">
            <w:pPr>
              <w:spacing w:after="0" w:line="240" w:lineRule="auto"/>
              <w:jc w:val="center"/>
              <w:rPr>
                <w:szCs w:val="24"/>
                <w:shd w:val="clear" w:color="auto" w:fill="FFFFFF"/>
              </w:rPr>
            </w:pPr>
            <w:r w:rsidRPr="001F72BA">
              <w:rPr>
                <w:szCs w:val="24"/>
                <w:shd w:val="clear" w:color="auto" w:fill="FFFFFF"/>
              </w:rPr>
              <w:t>-</w:t>
            </w:r>
          </w:p>
        </w:tc>
        <w:tc>
          <w:tcPr>
            <w:tcW w:w="496" w:type="pct"/>
            <w:vAlign w:val="center"/>
          </w:tcPr>
          <w:p w:rsidR="00DE01B8" w:rsidRPr="001F72BA" w:rsidRDefault="00DE01B8" w:rsidP="002274B7">
            <w:pPr>
              <w:spacing w:after="0" w:line="240" w:lineRule="auto"/>
              <w:ind w:left="-110" w:right="-105"/>
              <w:jc w:val="center"/>
              <w:rPr>
                <w:rFonts w:eastAsia="Calibri"/>
                <w:lang w:eastAsia="en-US"/>
              </w:rPr>
            </w:pPr>
            <w:r w:rsidRPr="001F72BA">
              <w:rPr>
                <w:rFonts w:eastAsia="Calibri"/>
                <w:lang w:eastAsia="en-US"/>
              </w:rPr>
              <w:t xml:space="preserve">Обеспечение территории транспортными связями </w:t>
            </w:r>
          </w:p>
        </w:tc>
        <w:tc>
          <w:tcPr>
            <w:tcW w:w="657" w:type="pct"/>
            <w:vAlign w:val="center"/>
          </w:tcPr>
          <w:p w:rsidR="00DE01B8" w:rsidRPr="00FD7674" w:rsidRDefault="00172273" w:rsidP="00E25A8B">
            <w:pPr>
              <w:pStyle w:val="ConsPlusNormal"/>
              <w:ind w:firstLine="0"/>
              <w:jc w:val="center"/>
              <w:rPr>
                <w:rFonts w:ascii="Times New Roman" w:eastAsia="Times New Roman" w:hAnsi="Times New Roman" w:cs="Times New Roman"/>
                <w:color w:val="000000"/>
                <w:sz w:val="24"/>
                <w:szCs w:val="24"/>
              </w:rPr>
            </w:pPr>
            <w:r w:rsidRPr="00FD7674">
              <w:rPr>
                <w:rFonts w:ascii="Times New Roman" w:eastAsia="Times New Roman" w:hAnsi="Times New Roman" w:cs="Times New Roman"/>
                <w:color w:val="000000"/>
                <w:sz w:val="24"/>
                <w:szCs w:val="24"/>
              </w:rPr>
              <w:t>Повышение транспортной доступности отдаленных территорий населенного пункта</w:t>
            </w:r>
          </w:p>
        </w:tc>
        <w:tc>
          <w:tcPr>
            <w:tcW w:w="553" w:type="pct"/>
            <w:vAlign w:val="center"/>
          </w:tcPr>
          <w:p w:rsidR="00DE01B8" w:rsidRPr="001F72BA" w:rsidRDefault="00DE01B8" w:rsidP="00E25A8B">
            <w:pPr>
              <w:spacing w:after="0" w:line="240" w:lineRule="auto"/>
              <w:jc w:val="center"/>
              <w:rPr>
                <w:szCs w:val="24"/>
              </w:rPr>
            </w:pPr>
            <w:r w:rsidRPr="001F72BA">
              <w:rPr>
                <w:szCs w:val="24"/>
              </w:rPr>
              <w:t>Не устанавливается</w:t>
            </w:r>
          </w:p>
        </w:tc>
      </w:tr>
      <w:tr w:rsidR="00E6013A" w:rsidRPr="002035F2" w:rsidTr="00CC7DEC">
        <w:trPr>
          <w:trHeight w:val="556"/>
          <w:jc w:val="center"/>
        </w:trPr>
        <w:tc>
          <w:tcPr>
            <w:tcW w:w="170" w:type="pct"/>
            <w:vAlign w:val="center"/>
          </w:tcPr>
          <w:p w:rsidR="0099199C" w:rsidRPr="00E36A31" w:rsidRDefault="0099199C" w:rsidP="00E25A8B">
            <w:pPr>
              <w:numPr>
                <w:ilvl w:val="0"/>
                <w:numId w:val="9"/>
              </w:numPr>
              <w:spacing w:after="0" w:line="240" w:lineRule="auto"/>
              <w:ind w:left="567" w:right="-108"/>
              <w:jc w:val="center"/>
              <w:rPr>
                <w:szCs w:val="24"/>
              </w:rPr>
            </w:pPr>
          </w:p>
        </w:tc>
        <w:tc>
          <w:tcPr>
            <w:tcW w:w="497" w:type="pct"/>
            <w:vAlign w:val="center"/>
          </w:tcPr>
          <w:p w:rsidR="0099199C" w:rsidRPr="001F72BA" w:rsidRDefault="0099199C" w:rsidP="00E25A8B">
            <w:pPr>
              <w:spacing w:after="0" w:line="240" w:lineRule="auto"/>
              <w:jc w:val="center"/>
              <w:rPr>
                <w:szCs w:val="24"/>
              </w:rPr>
            </w:pPr>
            <w:r w:rsidRPr="001F72BA">
              <w:rPr>
                <w:szCs w:val="24"/>
              </w:rPr>
              <w:t>Улица в жилой застройке</w:t>
            </w:r>
          </w:p>
        </w:tc>
        <w:tc>
          <w:tcPr>
            <w:tcW w:w="779" w:type="pct"/>
            <w:vAlign w:val="center"/>
          </w:tcPr>
          <w:p w:rsidR="0099199C" w:rsidRPr="001F72BA" w:rsidRDefault="0099199C" w:rsidP="00695AE7">
            <w:pPr>
              <w:spacing w:after="0" w:line="240" w:lineRule="auto"/>
              <w:jc w:val="center"/>
            </w:pPr>
            <w:r w:rsidRPr="001F72BA">
              <w:t>Улицы в жилой застройке</w:t>
            </w:r>
          </w:p>
        </w:tc>
        <w:tc>
          <w:tcPr>
            <w:tcW w:w="720" w:type="pct"/>
            <w:vAlign w:val="center"/>
          </w:tcPr>
          <w:p w:rsidR="0099199C" w:rsidRPr="001F72BA" w:rsidRDefault="0099199C" w:rsidP="00695AE7">
            <w:pPr>
              <w:spacing w:after="0" w:line="240" w:lineRule="auto"/>
              <w:jc w:val="center"/>
            </w:pPr>
            <w:r w:rsidRPr="001F72BA">
              <w:t xml:space="preserve">Пензенский район, Мичуринский сельсовет, </w:t>
            </w:r>
          </w:p>
          <w:p w:rsidR="0099199C" w:rsidRPr="001F72BA" w:rsidRDefault="0099199C" w:rsidP="00695AE7">
            <w:pPr>
              <w:spacing w:after="0" w:line="240" w:lineRule="auto"/>
              <w:jc w:val="center"/>
              <w:rPr>
                <w:color w:val="000000"/>
              </w:rPr>
            </w:pPr>
            <w:r w:rsidRPr="001F72BA">
              <w:rPr>
                <w:color w:val="000000"/>
              </w:rPr>
              <w:t xml:space="preserve">жилой район </w:t>
            </w:r>
          </w:p>
          <w:p w:rsidR="0099199C" w:rsidRPr="001F72BA" w:rsidRDefault="0099199C" w:rsidP="00695AE7">
            <w:pPr>
              <w:spacing w:after="0" w:line="240" w:lineRule="auto"/>
              <w:jc w:val="center"/>
              <w:rPr>
                <w:color w:val="000000"/>
              </w:rPr>
            </w:pPr>
            <w:r w:rsidRPr="001F72BA">
              <w:rPr>
                <w:rFonts w:eastAsia="Calibri"/>
                <w:szCs w:val="24"/>
                <w:lang w:eastAsia="en-US"/>
              </w:rPr>
              <w:t>«Юго-западный»</w:t>
            </w:r>
          </w:p>
        </w:tc>
        <w:tc>
          <w:tcPr>
            <w:tcW w:w="541" w:type="pct"/>
            <w:vAlign w:val="center"/>
          </w:tcPr>
          <w:p w:rsidR="0099199C" w:rsidRPr="001F72BA" w:rsidRDefault="0099199C" w:rsidP="00695AE7">
            <w:pPr>
              <w:spacing w:after="0" w:line="240" w:lineRule="auto"/>
              <w:jc w:val="center"/>
              <w:rPr>
                <w:color w:val="000000"/>
              </w:rPr>
            </w:pPr>
            <w:r w:rsidRPr="001F72BA">
              <w:rPr>
                <w:szCs w:val="24"/>
              </w:rPr>
              <w:t>Планируемый к размещению</w:t>
            </w:r>
          </w:p>
        </w:tc>
        <w:tc>
          <w:tcPr>
            <w:tcW w:w="587" w:type="pct"/>
            <w:vAlign w:val="center"/>
          </w:tcPr>
          <w:p w:rsidR="0099199C" w:rsidRPr="001F72BA" w:rsidRDefault="0099199C" w:rsidP="00E25A8B">
            <w:pPr>
              <w:spacing w:after="0" w:line="240" w:lineRule="auto"/>
              <w:jc w:val="center"/>
              <w:rPr>
                <w:szCs w:val="24"/>
                <w:shd w:val="clear" w:color="auto" w:fill="FFFFFF"/>
              </w:rPr>
            </w:pPr>
            <w:r w:rsidRPr="001F72BA">
              <w:rPr>
                <w:szCs w:val="24"/>
                <w:shd w:val="clear" w:color="auto" w:fill="FFFFFF"/>
              </w:rPr>
              <w:t>-</w:t>
            </w:r>
          </w:p>
        </w:tc>
        <w:tc>
          <w:tcPr>
            <w:tcW w:w="496" w:type="pct"/>
            <w:vAlign w:val="center"/>
          </w:tcPr>
          <w:p w:rsidR="0099199C" w:rsidRPr="001F72BA" w:rsidRDefault="0099199C" w:rsidP="002274B7">
            <w:pPr>
              <w:spacing w:after="0" w:line="240" w:lineRule="auto"/>
              <w:ind w:left="-110" w:right="-105"/>
              <w:jc w:val="center"/>
              <w:rPr>
                <w:szCs w:val="24"/>
              </w:rPr>
            </w:pPr>
            <w:r w:rsidRPr="001F72BA">
              <w:rPr>
                <w:rFonts w:eastAsia="Calibri"/>
                <w:lang w:eastAsia="en-US"/>
              </w:rPr>
              <w:t xml:space="preserve">Обеспечение территории транспортными связями </w:t>
            </w:r>
          </w:p>
        </w:tc>
        <w:tc>
          <w:tcPr>
            <w:tcW w:w="657" w:type="pct"/>
            <w:vAlign w:val="center"/>
          </w:tcPr>
          <w:p w:rsidR="0099199C" w:rsidRPr="001F72BA" w:rsidRDefault="0099199C" w:rsidP="00E25A8B">
            <w:pPr>
              <w:pStyle w:val="ConsPlusNormal"/>
              <w:ind w:firstLine="0"/>
              <w:jc w:val="center"/>
              <w:rPr>
                <w:rFonts w:ascii="Times New Roman" w:hAnsi="Times New Roman" w:cs="Times New Roman"/>
                <w:sz w:val="24"/>
                <w:szCs w:val="22"/>
                <w:lang w:eastAsia="en-US"/>
              </w:rPr>
            </w:pPr>
            <w:r w:rsidRPr="001F72BA">
              <w:rPr>
                <w:rFonts w:ascii="Times New Roman" w:hAnsi="Times New Roman" w:cs="Times New Roman"/>
                <w:sz w:val="24"/>
                <w:szCs w:val="22"/>
                <w:lang w:eastAsia="en-US"/>
              </w:rPr>
              <w:t>В соответствии с проектом планировки территории</w:t>
            </w:r>
          </w:p>
        </w:tc>
        <w:tc>
          <w:tcPr>
            <w:tcW w:w="553" w:type="pct"/>
            <w:vAlign w:val="center"/>
          </w:tcPr>
          <w:p w:rsidR="0099199C" w:rsidRPr="001F72BA" w:rsidRDefault="0099199C" w:rsidP="00E25A8B">
            <w:pPr>
              <w:spacing w:after="0" w:line="240" w:lineRule="auto"/>
              <w:jc w:val="center"/>
              <w:rPr>
                <w:szCs w:val="24"/>
              </w:rPr>
            </w:pPr>
            <w:r w:rsidRPr="001F72BA">
              <w:rPr>
                <w:szCs w:val="24"/>
              </w:rPr>
              <w:t>Не устанавливается</w:t>
            </w:r>
          </w:p>
        </w:tc>
      </w:tr>
      <w:tr w:rsidR="00E6013A" w:rsidRPr="002035F2" w:rsidTr="00F26518">
        <w:trPr>
          <w:trHeight w:val="969"/>
          <w:jc w:val="center"/>
        </w:trPr>
        <w:tc>
          <w:tcPr>
            <w:tcW w:w="170" w:type="pct"/>
            <w:vAlign w:val="center"/>
          </w:tcPr>
          <w:p w:rsidR="0099199C" w:rsidRPr="00E36A31" w:rsidRDefault="0099199C" w:rsidP="00E25A8B">
            <w:pPr>
              <w:numPr>
                <w:ilvl w:val="0"/>
                <w:numId w:val="9"/>
              </w:numPr>
              <w:spacing w:after="0" w:line="240" w:lineRule="auto"/>
              <w:ind w:left="567" w:right="-108"/>
              <w:jc w:val="center"/>
              <w:rPr>
                <w:szCs w:val="24"/>
              </w:rPr>
            </w:pPr>
          </w:p>
        </w:tc>
        <w:tc>
          <w:tcPr>
            <w:tcW w:w="497" w:type="pct"/>
            <w:vAlign w:val="center"/>
          </w:tcPr>
          <w:p w:rsidR="0099199C" w:rsidRPr="001F72BA" w:rsidRDefault="0099199C" w:rsidP="00E25A8B">
            <w:pPr>
              <w:spacing w:after="0" w:line="240" w:lineRule="auto"/>
              <w:jc w:val="center"/>
              <w:rPr>
                <w:szCs w:val="24"/>
              </w:rPr>
            </w:pPr>
            <w:r w:rsidRPr="001F72BA">
              <w:rPr>
                <w:szCs w:val="24"/>
              </w:rPr>
              <w:t>Улица в жилой застройке</w:t>
            </w:r>
          </w:p>
        </w:tc>
        <w:tc>
          <w:tcPr>
            <w:tcW w:w="779" w:type="pct"/>
            <w:vAlign w:val="center"/>
          </w:tcPr>
          <w:p w:rsidR="0099199C" w:rsidRPr="001F72BA" w:rsidRDefault="0099199C" w:rsidP="00695AE7">
            <w:pPr>
              <w:spacing w:after="0" w:line="240" w:lineRule="auto"/>
              <w:jc w:val="center"/>
            </w:pPr>
            <w:r w:rsidRPr="001F72BA">
              <w:t>Улицы в жилой застройке</w:t>
            </w:r>
          </w:p>
        </w:tc>
        <w:tc>
          <w:tcPr>
            <w:tcW w:w="720" w:type="pct"/>
            <w:vAlign w:val="center"/>
          </w:tcPr>
          <w:p w:rsidR="0099199C" w:rsidRPr="001F72BA" w:rsidRDefault="0099199C" w:rsidP="00695AE7">
            <w:pPr>
              <w:spacing w:after="0" w:line="240" w:lineRule="auto"/>
              <w:jc w:val="center"/>
            </w:pPr>
            <w:r w:rsidRPr="001F72BA">
              <w:t>Пензенский район, Мичуринский сельсовет,</w:t>
            </w:r>
          </w:p>
          <w:p w:rsidR="0099199C" w:rsidRPr="001F72BA" w:rsidRDefault="0099199C" w:rsidP="00695AE7">
            <w:pPr>
              <w:spacing w:after="0" w:line="240" w:lineRule="auto"/>
              <w:jc w:val="center"/>
              <w:rPr>
                <w:color w:val="000000"/>
              </w:rPr>
            </w:pPr>
            <w:r w:rsidRPr="001F72BA">
              <w:rPr>
                <w:color w:val="000000"/>
              </w:rPr>
              <w:t xml:space="preserve">жилой район </w:t>
            </w:r>
            <w:bookmarkStart w:id="211" w:name="_Hlk168587492"/>
            <w:r w:rsidRPr="001F72BA">
              <w:rPr>
                <w:rFonts w:eastAsia="Calibri"/>
                <w:szCs w:val="24"/>
              </w:rPr>
              <w:t>«город-курорт Юга»</w:t>
            </w:r>
            <w:bookmarkEnd w:id="211"/>
          </w:p>
        </w:tc>
        <w:tc>
          <w:tcPr>
            <w:tcW w:w="541" w:type="pct"/>
            <w:vAlign w:val="center"/>
          </w:tcPr>
          <w:p w:rsidR="0099199C" w:rsidRPr="001F72BA" w:rsidRDefault="0099199C" w:rsidP="00695AE7">
            <w:pPr>
              <w:spacing w:after="0" w:line="240" w:lineRule="auto"/>
              <w:jc w:val="center"/>
              <w:rPr>
                <w:color w:val="000000"/>
              </w:rPr>
            </w:pPr>
            <w:r w:rsidRPr="001F72BA">
              <w:rPr>
                <w:szCs w:val="24"/>
              </w:rPr>
              <w:t>Планируемый к размещению</w:t>
            </w:r>
          </w:p>
        </w:tc>
        <w:tc>
          <w:tcPr>
            <w:tcW w:w="587" w:type="pct"/>
            <w:vAlign w:val="center"/>
          </w:tcPr>
          <w:p w:rsidR="0099199C" w:rsidRPr="001F72BA" w:rsidRDefault="0099199C" w:rsidP="00E25A8B">
            <w:pPr>
              <w:spacing w:after="0" w:line="240" w:lineRule="auto"/>
              <w:jc w:val="center"/>
              <w:rPr>
                <w:szCs w:val="24"/>
                <w:shd w:val="clear" w:color="auto" w:fill="FFFFFF"/>
              </w:rPr>
            </w:pPr>
            <w:r w:rsidRPr="001F72BA">
              <w:rPr>
                <w:szCs w:val="24"/>
                <w:shd w:val="clear" w:color="auto" w:fill="FFFFFF"/>
              </w:rPr>
              <w:t>-</w:t>
            </w:r>
          </w:p>
        </w:tc>
        <w:tc>
          <w:tcPr>
            <w:tcW w:w="496" w:type="pct"/>
            <w:vAlign w:val="center"/>
          </w:tcPr>
          <w:p w:rsidR="0099199C" w:rsidRPr="001F72BA" w:rsidRDefault="0099199C" w:rsidP="002274B7">
            <w:pPr>
              <w:spacing w:after="0" w:line="240" w:lineRule="auto"/>
              <w:ind w:left="-110" w:right="-105"/>
              <w:jc w:val="center"/>
              <w:rPr>
                <w:szCs w:val="24"/>
              </w:rPr>
            </w:pPr>
            <w:r w:rsidRPr="001F72BA">
              <w:rPr>
                <w:rFonts w:eastAsia="Calibri"/>
                <w:lang w:eastAsia="en-US"/>
              </w:rPr>
              <w:t xml:space="preserve">Обеспечение территории транспортными связями </w:t>
            </w:r>
          </w:p>
        </w:tc>
        <w:tc>
          <w:tcPr>
            <w:tcW w:w="657" w:type="pct"/>
            <w:vAlign w:val="center"/>
          </w:tcPr>
          <w:p w:rsidR="0099199C" w:rsidRPr="001F72BA" w:rsidRDefault="0099199C" w:rsidP="00E25A8B">
            <w:pPr>
              <w:pStyle w:val="ConsPlusNormal"/>
              <w:ind w:firstLine="0"/>
              <w:jc w:val="center"/>
              <w:rPr>
                <w:rFonts w:ascii="Times New Roman" w:hAnsi="Times New Roman" w:cs="Times New Roman"/>
                <w:sz w:val="24"/>
                <w:szCs w:val="22"/>
                <w:lang w:eastAsia="en-US"/>
              </w:rPr>
            </w:pPr>
            <w:r w:rsidRPr="001F72BA">
              <w:rPr>
                <w:rFonts w:ascii="Times New Roman" w:hAnsi="Times New Roman" w:cs="Times New Roman"/>
                <w:sz w:val="24"/>
                <w:szCs w:val="22"/>
                <w:lang w:eastAsia="en-US"/>
              </w:rPr>
              <w:t>В соответствии с проектом планировки территории</w:t>
            </w:r>
          </w:p>
        </w:tc>
        <w:tc>
          <w:tcPr>
            <w:tcW w:w="553" w:type="pct"/>
            <w:vAlign w:val="center"/>
          </w:tcPr>
          <w:p w:rsidR="0099199C" w:rsidRPr="001F72BA" w:rsidRDefault="0099199C" w:rsidP="00E25A8B">
            <w:pPr>
              <w:spacing w:after="0" w:line="240" w:lineRule="auto"/>
              <w:jc w:val="center"/>
              <w:rPr>
                <w:szCs w:val="24"/>
              </w:rPr>
            </w:pPr>
            <w:r w:rsidRPr="001F72BA">
              <w:rPr>
                <w:szCs w:val="24"/>
              </w:rPr>
              <w:t>Не устанавливается</w:t>
            </w:r>
          </w:p>
        </w:tc>
      </w:tr>
      <w:tr w:rsidR="0099199C" w:rsidRPr="002035F2" w:rsidTr="00F26518">
        <w:trPr>
          <w:trHeight w:val="340"/>
          <w:jc w:val="center"/>
        </w:trPr>
        <w:tc>
          <w:tcPr>
            <w:tcW w:w="5000" w:type="pct"/>
            <w:gridSpan w:val="9"/>
            <w:vAlign w:val="center"/>
          </w:tcPr>
          <w:p w:rsidR="0099199C" w:rsidRPr="007C1052" w:rsidRDefault="0099199C" w:rsidP="00AB460A">
            <w:pPr>
              <w:autoSpaceDE w:val="0"/>
              <w:autoSpaceDN w:val="0"/>
              <w:adjustRightInd w:val="0"/>
              <w:spacing w:after="0" w:line="240" w:lineRule="auto"/>
              <w:jc w:val="center"/>
              <w:rPr>
                <w:szCs w:val="24"/>
              </w:rPr>
            </w:pPr>
            <w:r w:rsidRPr="00F360AE">
              <w:rPr>
                <w:szCs w:val="24"/>
              </w:rPr>
              <w:t>Объекты физической культуры и массового спорта</w:t>
            </w:r>
          </w:p>
        </w:tc>
      </w:tr>
      <w:tr w:rsidR="00E6013A" w:rsidRPr="002035F2" w:rsidTr="00F26518">
        <w:trPr>
          <w:trHeight w:val="227"/>
          <w:jc w:val="center"/>
        </w:trPr>
        <w:tc>
          <w:tcPr>
            <w:tcW w:w="170" w:type="pct"/>
            <w:vAlign w:val="center"/>
          </w:tcPr>
          <w:p w:rsidR="0099199C" w:rsidRDefault="0099199C" w:rsidP="00AB460A">
            <w:pPr>
              <w:spacing w:after="0" w:line="240" w:lineRule="auto"/>
              <w:ind w:left="-142" w:right="-173"/>
              <w:jc w:val="center"/>
              <w:rPr>
                <w:iCs/>
                <w:szCs w:val="24"/>
              </w:rPr>
            </w:pPr>
            <w:r>
              <w:rPr>
                <w:iCs/>
                <w:szCs w:val="24"/>
              </w:rPr>
              <w:t>1</w:t>
            </w:r>
          </w:p>
        </w:tc>
        <w:tc>
          <w:tcPr>
            <w:tcW w:w="497" w:type="pct"/>
            <w:vAlign w:val="center"/>
          </w:tcPr>
          <w:p w:rsidR="001A39B6" w:rsidRDefault="001A39B6" w:rsidP="001A39B6">
            <w:pPr>
              <w:autoSpaceDE w:val="0"/>
              <w:autoSpaceDN w:val="0"/>
              <w:adjustRightInd w:val="0"/>
              <w:spacing w:after="0" w:line="240" w:lineRule="auto"/>
              <w:jc w:val="center"/>
              <w:rPr>
                <w:szCs w:val="24"/>
              </w:rPr>
            </w:pPr>
            <w:r>
              <w:rPr>
                <w:szCs w:val="24"/>
              </w:rPr>
              <w:t>Объект спорта, включающий раздельно нормируемые спортивные сооружения (объекты)</w:t>
            </w:r>
          </w:p>
          <w:p w:rsidR="0099199C" w:rsidRPr="00141506" w:rsidRDefault="001A39B6" w:rsidP="001A39B6">
            <w:pPr>
              <w:autoSpaceDE w:val="0"/>
              <w:autoSpaceDN w:val="0"/>
              <w:adjustRightInd w:val="0"/>
              <w:spacing w:after="0" w:line="240" w:lineRule="auto"/>
              <w:ind w:left="-65" w:right="-148"/>
              <w:jc w:val="center"/>
              <w:rPr>
                <w:szCs w:val="24"/>
              </w:rPr>
            </w:pPr>
            <w:r>
              <w:rPr>
                <w:szCs w:val="24"/>
              </w:rPr>
              <w:t>(в т.ч. физкультурно-оздоровительный комплекс)</w:t>
            </w:r>
          </w:p>
        </w:tc>
        <w:tc>
          <w:tcPr>
            <w:tcW w:w="779" w:type="pct"/>
            <w:vAlign w:val="center"/>
          </w:tcPr>
          <w:p w:rsidR="0099199C" w:rsidRPr="00141506" w:rsidRDefault="00172273" w:rsidP="00AB460A">
            <w:pPr>
              <w:spacing w:after="0" w:line="240" w:lineRule="auto"/>
              <w:jc w:val="center"/>
              <w:rPr>
                <w:szCs w:val="24"/>
              </w:rPr>
            </w:pPr>
            <w:r>
              <w:rPr>
                <w:bCs/>
              </w:rPr>
              <w:t>Универсальный инновационный хоккейно-футбольный спортивно-игровой комплекс</w:t>
            </w:r>
          </w:p>
        </w:tc>
        <w:tc>
          <w:tcPr>
            <w:tcW w:w="720" w:type="pct"/>
            <w:vAlign w:val="center"/>
          </w:tcPr>
          <w:p w:rsidR="0099199C" w:rsidRPr="00141506" w:rsidRDefault="0099199C" w:rsidP="000F1956">
            <w:pPr>
              <w:spacing w:after="0" w:line="240" w:lineRule="auto"/>
              <w:jc w:val="center"/>
              <w:rPr>
                <w:szCs w:val="24"/>
              </w:rPr>
            </w:pPr>
            <w:r w:rsidRPr="00141506">
              <w:rPr>
                <w:szCs w:val="24"/>
              </w:rPr>
              <w:t>Пензенский район, Мичуринский сельсовет,</w:t>
            </w:r>
          </w:p>
          <w:p w:rsidR="0099199C" w:rsidRPr="00141506" w:rsidRDefault="0099199C" w:rsidP="00545DFC">
            <w:pPr>
              <w:spacing w:after="0" w:line="240" w:lineRule="auto"/>
              <w:jc w:val="center"/>
              <w:rPr>
                <w:szCs w:val="24"/>
              </w:rPr>
            </w:pPr>
            <w:r w:rsidRPr="00141506">
              <w:rPr>
                <w:szCs w:val="24"/>
              </w:rPr>
              <w:t xml:space="preserve">п. Мичуринский, </w:t>
            </w:r>
            <w:r w:rsidRPr="00141506">
              <w:rPr>
                <w:rFonts w:eastAsia="Calibri"/>
                <w:szCs w:val="24"/>
              </w:rPr>
              <w:t xml:space="preserve">з.у. </w:t>
            </w:r>
            <w:r w:rsidRPr="00141506">
              <w:t xml:space="preserve">с кадастровым </w:t>
            </w:r>
            <w:r w:rsidRPr="00141506">
              <w:rPr>
                <w:rFonts w:eastAsia="Calibri"/>
                <w:szCs w:val="24"/>
              </w:rPr>
              <w:t xml:space="preserve">номером 58:24:0341801:4104 площадью 66956 кв.м </w:t>
            </w:r>
          </w:p>
        </w:tc>
        <w:tc>
          <w:tcPr>
            <w:tcW w:w="541" w:type="pct"/>
            <w:vAlign w:val="center"/>
          </w:tcPr>
          <w:p w:rsidR="0099199C" w:rsidRPr="00141506" w:rsidRDefault="0099199C" w:rsidP="00AB460A">
            <w:pPr>
              <w:pStyle w:val="ConsPlusNormal"/>
              <w:ind w:firstLine="0"/>
              <w:jc w:val="center"/>
              <w:rPr>
                <w:rFonts w:ascii="Times New Roman" w:eastAsia="Times New Roman" w:hAnsi="Times New Roman" w:cs="Times New Roman"/>
                <w:sz w:val="24"/>
                <w:szCs w:val="24"/>
              </w:rPr>
            </w:pPr>
            <w:r w:rsidRPr="00141506">
              <w:rPr>
                <w:rFonts w:ascii="Times New Roman" w:eastAsia="Times New Roman" w:hAnsi="Times New Roman" w:cs="Times New Roman"/>
                <w:sz w:val="24"/>
                <w:szCs w:val="24"/>
              </w:rPr>
              <w:t>Планируемый к размещению</w:t>
            </w:r>
          </w:p>
        </w:tc>
        <w:tc>
          <w:tcPr>
            <w:tcW w:w="587" w:type="pct"/>
            <w:vAlign w:val="center"/>
          </w:tcPr>
          <w:p w:rsidR="0099199C" w:rsidRPr="00141506" w:rsidRDefault="0099199C" w:rsidP="00AB460A">
            <w:pPr>
              <w:spacing w:after="0" w:line="240" w:lineRule="auto"/>
              <w:jc w:val="center"/>
              <w:rPr>
                <w:szCs w:val="24"/>
              </w:rPr>
            </w:pPr>
            <w:r w:rsidRPr="00141506">
              <w:rPr>
                <w:szCs w:val="24"/>
              </w:rPr>
              <w:t>Многофункциональная общественно-деловая зона</w:t>
            </w:r>
          </w:p>
        </w:tc>
        <w:tc>
          <w:tcPr>
            <w:tcW w:w="496" w:type="pct"/>
            <w:vAlign w:val="center"/>
          </w:tcPr>
          <w:p w:rsidR="0099199C" w:rsidRPr="00141506" w:rsidRDefault="0099199C" w:rsidP="00AB460A">
            <w:pPr>
              <w:spacing w:after="0" w:line="240" w:lineRule="auto"/>
              <w:jc w:val="center"/>
              <w:rPr>
                <w:szCs w:val="24"/>
              </w:rPr>
            </w:pPr>
            <w:r w:rsidRPr="00141506">
              <w:rPr>
                <w:szCs w:val="24"/>
              </w:rPr>
              <w:t>Создание благоприятных условий для спорта и отдыха населения</w:t>
            </w:r>
          </w:p>
        </w:tc>
        <w:tc>
          <w:tcPr>
            <w:tcW w:w="657" w:type="pct"/>
            <w:vAlign w:val="center"/>
          </w:tcPr>
          <w:p w:rsidR="0099199C" w:rsidRPr="00141506" w:rsidRDefault="001132FE" w:rsidP="001132FE">
            <w:pPr>
              <w:spacing w:line="240" w:lineRule="auto"/>
              <w:ind w:right="-99"/>
              <w:jc w:val="center"/>
              <w:rPr>
                <w:rFonts w:eastAsia="Calibri"/>
                <w:szCs w:val="24"/>
              </w:rPr>
            </w:pPr>
            <w:r w:rsidRPr="001F72BA">
              <w:rPr>
                <w:color w:val="000000"/>
                <w:szCs w:val="24"/>
              </w:rPr>
              <w:t>Муниципальная программа «Комплексно</w:t>
            </w:r>
            <w:r>
              <w:rPr>
                <w:color w:val="000000"/>
                <w:szCs w:val="24"/>
              </w:rPr>
              <w:t>го</w:t>
            </w:r>
            <w:r w:rsidRPr="001F72BA">
              <w:rPr>
                <w:color w:val="000000"/>
                <w:szCs w:val="24"/>
              </w:rPr>
              <w:t xml:space="preserve"> развити</w:t>
            </w:r>
            <w:r>
              <w:rPr>
                <w:color w:val="000000"/>
                <w:szCs w:val="24"/>
              </w:rPr>
              <w:t>я</w:t>
            </w:r>
            <w:r w:rsidRPr="001F72BA">
              <w:rPr>
                <w:color w:val="000000"/>
                <w:szCs w:val="24"/>
              </w:rPr>
              <w:t xml:space="preserve"> </w:t>
            </w:r>
            <w:r>
              <w:rPr>
                <w:color w:val="000000"/>
                <w:szCs w:val="24"/>
              </w:rPr>
              <w:t>социальной</w:t>
            </w:r>
            <w:r w:rsidRPr="001F72BA">
              <w:rPr>
                <w:color w:val="000000"/>
                <w:szCs w:val="24"/>
              </w:rPr>
              <w:t xml:space="preserve"> инфраструктуры Мичуринского сельсовета Пензенского района Пензенской области на период 2016 - 202</w:t>
            </w:r>
            <w:r>
              <w:rPr>
                <w:color w:val="000000"/>
                <w:szCs w:val="24"/>
              </w:rPr>
              <w:t>6 годы» (Утверждена Постановление №273 от 29.11.2016г)</w:t>
            </w:r>
          </w:p>
        </w:tc>
        <w:tc>
          <w:tcPr>
            <w:tcW w:w="553" w:type="pct"/>
            <w:vAlign w:val="center"/>
          </w:tcPr>
          <w:p w:rsidR="0099199C" w:rsidRPr="00141506" w:rsidRDefault="0099199C" w:rsidP="00AB460A">
            <w:pPr>
              <w:autoSpaceDE w:val="0"/>
              <w:autoSpaceDN w:val="0"/>
              <w:adjustRightInd w:val="0"/>
              <w:spacing w:after="0" w:line="240" w:lineRule="auto"/>
              <w:jc w:val="center"/>
              <w:rPr>
                <w:szCs w:val="24"/>
              </w:rPr>
            </w:pPr>
            <w:r w:rsidRPr="00141506">
              <w:rPr>
                <w:szCs w:val="24"/>
              </w:rPr>
              <w:t>Не устанавливается</w:t>
            </w:r>
          </w:p>
        </w:tc>
      </w:tr>
      <w:tr w:rsidR="0099199C" w:rsidRPr="002035F2" w:rsidTr="00F26518">
        <w:trPr>
          <w:trHeight w:val="340"/>
          <w:jc w:val="center"/>
        </w:trPr>
        <w:tc>
          <w:tcPr>
            <w:tcW w:w="5000" w:type="pct"/>
            <w:gridSpan w:val="9"/>
            <w:vAlign w:val="center"/>
          </w:tcPr>
          <w:p w:rsidR="0099199C" w:rsidRPr="00AC2057" w:rsidRDefault="0099199C" w:rsidP="001138D5">
            <w:pPr>
              <w:autoSpaceDE w:val="0"/>
              <w:autoSpaceDN w:val="0"/>
              <w:adjustRightInd w:val="0"/>
              <w:spacing w:after="0" w:line="240" w:lineRule="auto"/>
              <w:jc w:val="center"/>
              <w:rPr>
                <w:szCs w:val="24"/>
              </w:rPr>
            </w:pPr>
            <w:r w:rsidRPr="00AC2057">
              <w:rPr>
                <w:szCs w:val="24"/>
              </w:rPr>
              <w:t>Общественные пространства</w:t>
            </w:r>
          </w:p>
        </w:tc>
      </w:tr>
      <w:tr w:rsidR="00E6013A" w:rsidRPr="001023BA" w:rsidTr="00F26518">
        <w:trPr>
          <w:trHeight w:val="841"/>
          <w:jc w:val="center"/>
        </w:trPr>
        <w:tc>
          <w:tcPr>
            <w:tcW w:w="170" w:type="pct"/>
            <w:vAlign w:val="center"/>
          </w:tcPr>
          <w:p w:rsidR="0099199C" w:rsidRPr="00771B2C" w:rsidRDefault="0099199C" w:rsidP="00AB460A">
            <w:pPr>
              <w:spacing w:after="0" w:line="240" w:lineRule="auto"/>
              <w:ind w:left="-142" w:right="-173"/>
              <w:jc w:val="center"/>
              <w:rPr>
                <w:iCs/>
                <w:szCs w:val="24"/>
              </w:rPr>
            </w:pPr>
            <w:r>
              <w:rPr>
                <w:iCs/>
                <w:szCs w:val="24"/>
              </w:rPr>
              <w:t>1</w:t>
            </w:r>
          </w:p>
        </w:tc>
        <w:tc>
          <w:tcPr>
            <w:tcW w:w="497" w:type="pct"/>
            <w:vAlign w:val="center"/>
          </w:tcPr>
          <w:p w:rsidR="0099199C" w:rsidRPr="001023BA" w:rsidRDefault="0099199C" w:rsidP="00B001E9">
            <w:pPr>
              <w:autoSpaceDE w:val="0"/>
              <w:autoSpaceDN w:val="0"/>
              <w:adjustRightInd w:val="0"/>
              <w:spacing w:after="0" w:line="240" w:lineRule="auto"/>
              <w:jc w:val="center"/>
              <w:rPr>
                <w:szCs w:val="24"/>
              </w:rPr>
            </w:pPr>
            <w:r w:rsidRPr="001023BA">
              <w:rPr>
                <w:szCs w:val="24"/>
              </w:rPr>
              <w:t>Пешеходная зона</w:t>
            </w:r>
          </w:p>
        </w:tc>
        <w:tc>
          <w:tcPr>
            <w:tcW w:w="779"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Объект кратковременного рекреационного отдыха</w:t>
            </w:r>
          </w:p>
        </w:tc>
        <w:tc>
          <w:tcPr>
            <w:tcW w:w="720" w:type="pct"/>
            <w:vAlign w:val="center"/>
          </w:tcPr>
          <w:p w:rsidR="0099199C" w:rsidRPr="007C4CE9" w:rsidRDefault="0099199C" w:rsidP="00497F3C">
            <w:pPr>
              <w:spacing w:after="0" w:line="240" w:lineRule="auto"/>
              <w:jc w:val="center"/>
              <w:rPr>
                <w:szCs w:val="24"/>
              </w:rPr>
            </w:pPr>
            <w:r w:rsidRPr="007C4CE9">
              <w:rPr>
                <w:szCs w:val="24"/>
              </w:rPr>
              <w:t>Пензенский район, Мичуринский сельсовет,</w:t>
            </w:r>
          </w:p>
          <w:p w:rsidR="0099199C" w:rsidRPr="001023BA" w:rsidRDefault="0099199C" w:rsidP="00497F3C">
            <w:pPr>
              <w:autoSpaceDE w:val="0"/>
              <w:autoSpaceDN w:val="0"/>
              <w:adjustRightInd w:val="0"/>
              <w:spacing w:after="0" w:line="240" w:lineRule="auto"/>
              <w:jc w:val="center"/>
              <w:rPr>
                <w:rFonts w:eastAsia="Calibri"/>
                <w:szCs w:val="24"/>
                <w:lang w:eastAsia="en-US"/>
              </w:rPr>
            </w:pPr>
            <w:r>
              <w:rPr>
                <w:szCs w:val="24"/>
              </w:rPr>
              <w:lastRenderedPageBreak/>
              <w:t xml:space="preserve"> в</w:t>
            </w:r>
            <w:r w:rsidRPr="001023BA">
              <w:rPr>
                <w:szCs w:val="24"/>
              </w:rPr>
              <w:t>осточная часть кадастрового квартала с номером 58:24:0341802</w:t>
            </w:r>
          </w:p>
        </w:tc>
        <w:tc>
          <w:tcPr>
            <w:tcW w:w="541"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lastRenderedPageBreak/>
              <w:t>Планируемый к размещению</w:t>
            </w:r>
          </w:p>
        </w:tc>
        <w:tc>
          <w:tcPr>
            <w:tcW w:w="587" w:type="pct"/>
            <w:vAlign w:val="center"/>
          </w:tcPr>
          <w:p w:rsidR="0099199C" w:rsidRPr="001023BA" w:rsidRDefault="0099199C" w:rsidP="001A39B6">
            <w:pPr>
              <w:autoSpaceDE w:val="0"/>
              <w:autoSpaceDN w:val="0"/>
              <w:adjustRightInd w:val="0"/>
              <w:spacing w:after="0" w:line="240" w:lineRule="auto"/>
              <w:ind w:left="-107" w:right="-106"/>
              <w:jc w:val="center"/>
              <w:rPr>
                <w:szCs w:val="24"/>
              </w:rPr>
            </w:pPr>
            <w:r>
              <w:rPr>
                <w:szCs w:val="24"/>
              </w:rPr>
              <w:t>Зона рекреационного назначения</w:t>
            </w:r>
          </w:p>
        </w:tc>
        <w:tc>
          <w:tcPr>
            <w:tcW w:w="496" w:type="pct"/>
            <w:vAlign w:val="center"/>
          </w:tcPr>
          <w:p w:rsidR="0099199C" w:rsidRPr="00AC2057" w:rsidRDefault="0099199C" w:rsidP="00572C3D">
            <w:pPr>
              <w:autoSpaceDE w:val="0"/>
              <w:autoSpaceDN w:val="0"/>
              <w:adjustRightInd w:val="0"/>
              <w:spacing w:after="0" w:line="240" w:lineRule="auto"/>
              <w:jc w:val="center"/>
              <w:rPr>
                <w:szCs w:val="24"/>
              </w:rPr>
            </w:pPr>
            <w:r w:rsidRPr="00AC2057">
              <w:rPr>
                <w:szCs w:val="24"/>
              </w:rPr>
              <w:t>Создание условий для отдыха населения</w:t>
            </w:r>
          </w:p>
        </w:tc>
        <w:tc>
          <w:tcPr>
            <w:tcW w:w="657" w:type="pct"/>
            <w:vAlign w:val="center"/>
          </w:tcPr>
          <w:p w:rsidR="0099199C" w:rsidRPr="001023BA" w:rsidRDefault="0099199C" w:rsidP="00AB460A">
            <w:pPr>
              <w:spacing w:line="240" w:lineRule="auto"/>
              <w:ind w:right="-99"/>
              <w:jc w:val="center"/>
              <w:rPr>
                <w:rFonts w:eastAsia="Calibri"/>
                <w:color w:val="FF0000"/>
                <w:szCs w:val="24"/>
                <w:highlight w:val="yellow"/>
              </w:rPr>
            </w:pPr>
            <w:r>
              <w:rPr>
                <w:rFonts w:eastAsia="Calibri"/>
                <w:szCs w:val="24"/>
              </w:rPr>
              <w:t>Мероприятия генерального плана</w:t>
            </w:r>
          </w:p>
        </w:tc>
        <w:tc>
          <w:tcPr>
            <w:tcW w:w="553" w:type="pct"/>
            <w:vAlign w:val="center"/>
          </w:tcPr>
          <w:p w:rsidR="0099199C" w:rsidRPr="001023BA" w:rsidRDefault="0099199C" w:rsidP="00AB460A">
            <w:pPr>
              <w:autoSpaceDE w:val="0"/>
              <w:autoSpaceDN w:val="0"/>
              <w:adjustRightInd w:val="0"/>
              <w:spacing w:after="0" w:line="240" w:lineRule="auto"/>
              <w:jc w:val="center"/>
              <w:rPr>
                <w:szCs w:val="24"/>
              </w:rPr>
            </w:pPr>
            <w:r w:rsidRPr="001149F7">
              <w:rPr>
                <w:szCs w:val="24"/>
              </w:rPr>
              <w:t>Не устанавливается</w:t>
            </w:r>
          </w:p>
        </w:tc>
      </w:tr>
      <w:tr w:rsidR="00E6013A" w:rsidRPr="001023BA" w:rsidTr="00F26518">
        <w:trPr>
          <w:trHeight w:val="280"/>
          <w:jc w:val="center"/>
        </w:trPr>
        <w:tc>
          <w:tcPr>
            <w:tcW w:w="170" w:type="pct"/>
            <w:vAlign w:val="center"/>
          </w:tcPr>
          <w:p w:rsidR="0099199C" w:rsidRPr="00771B2C" w:rsidRDefault="0099199C" w:rsidP="00AB460A">
            <w:pPr>
              <w:spacing w:after="0" w:line="240" w:lineRule="auto"/>
              <w:ind w:left="-142" w:right="-173"/>
              <w:jc w:val="center"/>
              <w:rPr>
                <w:iCs/>
                <w:szCs w:val="24"/>
              </w:rPr>
            </w:pPr>
            <w:r>
              <w:rPr>
                <w:iCs/>
                <w:szCs w:val="24"/>
              </w:rPr>
              <w:t>2</w:t>
            </w:r>
          </w:p>
        </w:tc>
        <w:tc>
          <w:tcPr>
            <w:tcW w:w="497" w:type="pct"/>
            <w:vAlign w:val="center"/>
          </w:tcPr>
          <w:p w:rsidR="0099199C" w:rsidRPr="001023BA" w:rsidRDefault="0099199C" w:rsidP="00B001E9">
            <w:pPr>
              <w:autoSpaceDE w:val="0"/>
              <w:autoSpaceDN w:val="0"/>
              <w:adjustRightInd w:val="0"/>
              <w:spacing w:after="0" w:line="240" w:lineRule="auto"/>
              <w:jc w:val="center"/>
              <w:rPr>
                <w:szCs w:val="24"/>
              </w:rPr>
            </w:pPr>
            <w:r w:rsidRPr="001023BA">
              <w:rPr>
                <w:szCs w:val="24"/>
              </w:rPr>
              <w:t>Пешеходная зона</w:t>
            </w:r>
          </w:p>
        </w:tc>
        <w:tc>
          <w:tcPr>
            <w:tcW w:w="779"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Объект кратковременного рекреационного отдыха</w:t>
            </w:r>
          </w:p>
        </w:tc>
        <w:tc>
          <w:tcPr>
            <w:tcW w:w="720" w:type="pct"/>
            <w:vAlign w:val="center"/>
          </w:tcPr>
          <w:p w:rsidR="0099199C" w:rsidRPr="007C4CE9" w:rsidRDefault="0099199C" w:rsidP="00D36ACC">
            <w:pPr>
              <w:spacing w:after="0" w:line="240" w:lineRule="auto"/>
              <w:jc w:val="center"/>
              <w:rPr>
                <w:szCs w:val="24"/>
              </w:rPr>
            </w:pPr>
            <w:r w:rsidRPr="007C4CE9">
              <w:rPr>
                <w:szCs w:val="24"/>
              </w:rPr>
              <w:t>Пензенский район, Мичуринский сельсовет,</w:t>
            </w:r>
          </w:p>
          <w:p w:rsidR="0099199C" w:rsidRPr="001023BA" w:rsidRDefault="0099199C" w:rsidP="00D36ACC">
            <w:pPr>
              <w:autoSpaceDE w:val="0"/>
              <w:autoSpaceDN w:val="0"/>
              <w:adjustRightInd w:val="0"/>
              <w:spacing w:after="0" w:line="240" w:lineRule="auto"/>
              <w:jc w:val="center"/>
              <w:rPr>
                <w:szCs w:val="24"/>
              </w:rPr>
            </w:pPr>
            <w:r w:rsidRPr="007C4CE9">
              <w:rPr>
                <w:szCs w:val="24"/>
              </w:rPr>
              <w:t>п. Мичуринский</w:t>
            </w:r>
            <w:r>
              <w:rPr>
                <w:szCs w:val="24"/>
              </w:rPr>
              <w:t>,</w:t>
            </w:r>
            <w:r w:rsidRPr="001023BA">
              <w:rPr>
                <w:szCs w:val="24"/>
              </w:rPr>
              <w:t xml:space="preserve"> </w:t>
            </w:r>
            <w:r>
              <w:rPr>
                <w:szCs w:val="24"/>
              </w:rPr>
              <w:t>п</w:t>
            </w:r>
            <w:r w:rsidRPr="001023BA">
              <w:rPr>
                <w:szCs w:val="24"/>
              </w:rPr>
              <w:t xml:space="preserve">ланировочный район </w:t>
            </w:r>
            <w:r w:rsidRPr="008602AB">
              <w:rPr>
                <w:rFonts w:eastAsia="Calibri"/>
                <w:szCs w:val="24"/>
                <w:lang w:eastAsia="en-US"/>
              </w:rPr>
              <w:t>«Юго-западный»</w:t>
            </w:r>
          </w:p>
        </w:tc>
        <w:tc>
          <w:tcPr>
            <w:tcW w:w="541"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Планируемый к размещению</w:t>
            </w:r>
          </w:p>
        </w:tc>
        <w:tc>
          <w:tcPr>
            <w:tcW w:w="587" w:type="pct"/>
            <w:vAlign w:val="center"/>
          </w:tcPr>
          <w:p w:rsidR="0099199C" w:rsidRPr="001023BA" w:rsidRDefault="0099199C" w:rsidP="001A39B6">
            <w:pPr>
              <w:autoSpaceDE w:val="0"/>
              <w:autoSpaceDN w:val="0"/>
              <w:adjustRightInd w:val="0"/>
              <w:spacing w:after="0" w:line="240" w:lineRule="auto"/>
              <w:ind w:left="-107" w:right="-106"/>
              <w:jc w:val="center"/>
              <w:rPr>
                <w:szCs w:val="24"/>
              </w:rPr>
            </w:pPr>
            <w:r>
              <w:rPr>
                <w:szCs w:val="24"/>
              </w:rPr>
              <w:t>Зона рекреационного назначения</w:t>
            </w:r>
          </w:p>
        </w:tc>
        <w:tc>
          <w:tcPr>
            <w:tcW w:w="496" w:type="pct"/>
            <w:vAlign w:val="center"/>
          </w:tcPr>
          <w:p w:rsidR="0099199C" w:rsidRPr="001023BA" w:rsidRDefault="0099199C" w:rsidP="00572C3D">
            <w:pPr>
              <w:autoSpaceDE w:val="0"/>
              <w:autoSpaceDN w:val="0"/>
              <w:adjustRightInd w:val="0"/>
              <w:spacing w:after="0" w:line="240" w:lineRule="auto"/>
              <w:jc w:val="center"/>
              <w:rPr>
                <w:szCs w:val="24"/>
              </w:rPr>
            </w:pPr>
            <w:r w:rsidRPr="00AC2057">
              <w:rPr>
                <w:szCs w:val="24"/>
              </w:rPr>
              <w:t>Создание условий для отдыха населения</w:t>
            </w:r>
          </w:p>
        </w:tc>
        <w:tc>
          <w:tcPr>
            <w:tcW w:w="657" w:type="pct"/>
            <w:vAlign w:val="center"/>
          </w:tcPr>
          <w:p w:rsidR="0099199C" w:rsidRPr="001023BA" w:rsidRDefault="0099199C" w:rsidP="00AB460A">
            <w:pPr>
              <w:spacing w:line="240" w:lineRule="auto"/>
              <w:ind w:right="-99"/>
              <w:jc w:val="center"/>
              <w:rPr>
                <w:rFonts w:eastAsia="Calibri"/>
                <w:color w:val="FF0000"/>
                <w:szCs w:val="24"/>
                <w:highlight w:val="yellow"/>
              </w:rPr>
            </w:pPr>
            <w:r>
              <w:t xml:space="preserve">Расчет в соответствии с </w:t>
            </w:r>
            <w:r w:rsidRPr="000267D9">
              <w:t>НГП Пензенской области</w:t>
            </w:r>
          </w:p>
        </w:tc>
        <w:tc>
          <w:tcPr>
            <w:tcW w:w="553" w:type="pct"/>
            <w:vAlign w:val="center"/>
          </w:tcPr>
          <w:p w:rsidR="0099199C" w:rsidRPr="001023BA" w:rsidRDefault="0099199C" w:rsidP="00AB460A">
            <w:pPr>
              <w:autoSpaceDE w:val="0"/>
              <w:autoSpaceDN w:val="0"/>
              <w:adjustRightInd w:val="0"/>
              <w:spacing w:after="0" w:line="240" w:lineRule="auto"/>
              <w:jc w:val="center"/>
              <w:rPr>
                <w:szCs w:val="24"/>
              </w:rPr>
            </w:pPr>
            <w:r w:rsidRPr="001149F7">
              <w:rPr>
                <w:szCs w:val="24"/>
              </w:rPr>
              <w:t>Не устанавливается</w:t>
            </w:r>
          </w:p>
        </w:tc>
      </w:tr>
      <w:tr w:rsidR="00E6013A" w:rsidRPr="001023BA" w:rsidTr="00F26518">
        <w:trPr>
          <w:trHeight w:val="841"/>
          <w:jc w:val="center"/>
        </w:trPr>
        <w:tc>
          <w:tcPr>
            <w:tcW w:w="170" w:type="pct"/>
            <w:vAlign w:val="center"/>
          </w:tcPr>
          <w:p w:rsidR="0099199C" w:rsidRPr="00771B2C" w:rsidRDefault="0099199C" w:rsidP="00AB460A">
            <w:pPr>
              <w:spacing w:after="0" w:line="240" w:lineRule="auto"/>
              <w:ind w:left="-142" w:right="-173"/>
              <w:jc w:val="center"/>
              <w:rPr>
                <w:iCs/>
                <w:szCs w:val="24"/>
              </w:rPr>
            </w:pPr>
            <w:r>
              <w:rPr>
                <w:iCs/>
                <w:szCs w:val="24"/>
              </w:rPr>
              <w:t>3</w:t>
            </w:r>
          </w:p>
        </w:tc>
        <w:tc>
          <w:tcPr>
            <w:tcW w:w="497" w:type="pct"/>
            <w:vAlign w:val="center"/>
          </w:tcPr>
          <w:p w:rsidR="0099199C" w:rsidRPr="001023BA" w:rsidRDefault="0099199C" w:rsidP="00B001E9">
            <w:pPr>
              <w:autoSpaceDE w:val="0"/>
              <w:autoSpaceDN w:val="0"/>
              <w:adjustRightInd w:val="0"/>
              <w:spacing w:after="0" w:line="240" w:lineRule="auto"/>
              <w:jc w:val="center"/>
              <w:rPr>
                <w:szCs w:val="24"/>
              </w:rPr>
            </w:pPr>
            <w:r w:rsidRPr="001023BA">
              <w:rPr>
                <w:szCs w:val="24"/>
              </w:rPr>
              <w:t>Пешеходная зона</w:t>
            </w:r>
          </w:p>
        </w:tc>
        <w:tc>
          <w:tcPr>
            <w:tcW w:w="779"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Объект кратковременного рекреационного отдыха</w:t>
            </w:r>
          </w:p>
        </w:tc>
        <w:tc>
          <w:tcPr>
            <w:tcW w:w="720" w:type="pct"/>
            <w:vAlign w:val="center"/>
          </w:tcPr>
          <w:p w:rsidR="0099199C" w:rsidRPr="007C4CE9" w:rsidRDefault="0099199C" w:rsidP="00D36ACC">
            <w:pPr>
              <w:spacing w:after="0" w:line="240" w:lineRule="auto"/>
              <w:jc w:val="center"/>
              <w:rPr>
                <w:szCs w:val="24"/>
              </w:rPr>
            </w:pPr>
            <w:r w:rsidRPr="007C4CE9">
              <w:rPr>
                <w:szCs w:val="24"/>
              </w:rPr>
              <w:t>Пензенский район, Мичуринский сельсовет,</w:t>
            </w:r>
          </w:p>
          <w:p w:rsidR="0099199C" w:rsidRPr="001023BA" w:rsidRDefault="0099199C" w:rsidP="00D36ACC">
            <w:pPr>
              <w:autoSpaceDE w:val="0"/>
              <w:autoSpaceDN w:val="0"/>
              <w:adjustRightInd w:val="0"/>
              <w:spacing w:after="0" w:line="240" w:lineRule="auto"/>
              <w:jc w:val="center"/>
              <w:rPr>
                <w:szCs w:val="24"/>
              </w:rPr>
            </w:pPr>
            <w:r w:rsidRPr="007C4CE9">
              <w:rPr>
                <w:szCs w:val="24"/>
              </w:rPr>
              <w:t>п. Мичуринский</w:t>
            </w:r>
            <w:r>
              <w:rPr>
                <w:szCs w:val="24"/>
              </w:rPr>
              <w:t>,</w:t>
            </w:r>
            <w:r w:rsidRPr="001023BA">
              <w:rPr>
                <w:szCs w:val="24"/>
              </w:rPr>
              <w:t xml:space="preserve"> </w:t>
            </w:r>
            <w:r>
              <w:rPr>
                <w:szCs w:val="24"/>
              </w:rPr>
              <w:t>п</w:t>
            </w:r>
            <w:r w:rsidRPr="001023BA">
              <w:rPr>
                <w:szCs w:val="24"/>
              </w:rPr>
              <w:t xml:space="preserve">ланировочный район </w:t>
            </w:r>
            <w:r w:rsidRPr="008602AB">
              <w:rPr>
                <w:rFonts w:eastAsia="Calibri"/>
                <w:szCs w:val="24"/>
              </w:rPr>
              <w:t>«город-курорт Юга»</w:t>
            </w:r>
          </w:p>
        </w:tc>
        <w:tc>
          <w:tcPr>
            <w:tcW w:w="541"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Планируемый к размещению</w:t>
            </w:r>
          </w:p>
        </w:tc>
        <w:tc>
          <w:tcPr>
            <w:tcW w:w="587" w:type="pct"/>
            <w:vAlign w:val="center"/>
          </w:tcPr>
          <w:p w:rsidR="0099199C" w:rsidRPr="001023BA" w:rsidRDefault="0099199C" w:rsidP="001A39B6">
            <w:pPr>
              <w:autoSpaceDE w:val="0"/>
              <w:autoSpaceDN w:val="0"/>
              <w:adjustRightInd w:val="0"/>
              <w:spacing w:after="0" w:line="240" w:lineRule="auto"/>
              <w:ind w:left="-107" w:right="-106"/>
              <w:jc w:val="center"/>
              <w:rPr>
                <w:szCs w:val="24"/>
              </w:rPr>
            </w:pPr>
            <w:r>
              <w:rPr>
                <w:szCs w:val="24"/>
              </w:rPr>
              <w:t>Зона рекреационного назначения</w:t>
            </w:r>
          </w:p>
        </w:tc>
        <w:tc>
          <w:tcPr>
            <w:tcW w:w="496" w:type="pct"/>
            <w:vAlign w:val="center"/>
          </w:tcPr>
          <w:p w:rsidR="0099199C" w:rsidRPr="001023BA" w:rsidRDefault="0099199C" w:rsidP="00572C3D">
            <w:pPr>
              <w:autoSpaceDE w:val="0"/>
              <w:autoSpaceDN w:val="0"/>
              <w:adjustRightInd w:val="0"/>
              <w:spacing w:after="0" w:line="240" w:lineRule="auto"/>
              <w:jc w:val="center"/>
              <w:rPr>
                <w:szCs w:val="24"/>
              </w:rPr>
            </w:pPr>
            <w:r w:rsidRPr="00AC2057">
              <w:rPr>
                <w:szCs w:val="24"/>
              </w:rPr>
              <w:t>Создание условий для отдыха населения</w:t>
            </w:r>
          </w:p>
        </w:tc>
        <w:tc>
          <w:tcPr>
            <w:tcW w:w="657" w:type="pct"/>
            <w:vAlign w:val="center"/>
          </w:tcPr>
          <w:p w:rsidR="0099199C" w:rsidRPr="001023BA" w:rsidRDefault="0099199C" w:rsidP="00AB460A">
            <w:pPr>
              <w:spacing w:line="240" w:lineRule="auto"/>
              <w:ind w:right="-99"/>
              <w:jc w:val="center"/>
              <w:rPr>
                <w:rFonts w:eastAsia="Calibri"/>
                <w:color w:val="FF0000"/>
                <w:szCs w:val="24"/>
                <w:highlight w:val="yellow"/>
              </w:rPr>
            </w:pPr>
            <w:r>
              <w:t xml:space="preserve">Расчет в соответствии с </w:t>
            </w:r>
            <w:r w:rsidRPr="000267D9">
              <w:t>НГП Пензенской области</w:t>
            </w:r>
          </w:p>
        </w:tc>
        <w:tc>
          <w:tcPr>
            <w:tcW w:w="553" w:type="pct"/>
            <w:vAlign w:val="center"/>
          </w:tcPr>
          <w:p w:rsidR="0099199C" w:rsidRPr="001023BA" w:rsidRDefault="0099199C" w:rsidP="00AB460A">
            <w:pPr>
              <w:autoSpaceDE w:val="0"/>
              <w:autoSpaceDN w:val="0"/>
              <w:adjustRightInd w:val="0"/>
              <w:spacing w:after="0" w:line="240" w:lineRule="auto"/>
              <w:jc w:val="center"/>
              <w:rPr>
                <w:szCs w:val="24"/>
              </w:rPr>
            </w:pPr>
            <w:r w:rsidRPr="001149F7">
              <w:rPr>
                <w:szCs w:val="24"/>
              </w:rPr>
              <w:t>Не устанавливается</w:t>
            </w:r>
          </w:p>
        </w:tc>
      </w:tr>
      <w:tr w:rsidR="00E6013A" w:rsidRPr="001023BA" w:rsidTr="00F26518">
        <w:trPr>
          <w:trHeight w:val="841"/>
          <w:jc w:val="center"/>
        </w:trPr>
        <w:tc>
          <w:tcPr>
            <w:tcW w:w="170" w:type="pct"/>
            <w:vAlign w:val="center"/>
          </w:tcPr>
          <w:p w:rsidR="0099199C" w:rsidRPr="00771B2C" w:rsidRDefault="0099199C" w:rsidP="00AB460A">
            <w:pPr>
              <w:spacing w:after="0" w:line="240" w:lineRule="auto"/>
              <w:ind w:left="-142" w:right="-173"/>
              <w:jc w:val="center"/>
              <w:rPr>
                <w:iCs/>
                <w:szCs w:val="24"/>
              </w:rPr>
            </w:pPr>
            <w:r>
              <w:rPr>
                <w:iCs/>
                <w:szCs w:val="24"/>
              </w:rPr>
              <w:t>4</w:t>
            </w:r>
          </w:p>
        </w:tc>
        <w:tc>
          <w:tcPr>
            <w:tcW w:w="497" w:type="pct"/>
            <w:vAlign w:val="center"/>
          </w:tcPr>
          <w:p w:rsidR="0099199C" w:rsidRPr="001023BA" w:rsidRDefault="0099199C" w:rsidP="00B001E9">
            <w:pPr>
              <w:autoSpaceDE w:val="0"/>
              <w:autoSpaceDN w:val="0"/>
              <w:adjustRightInd w:val="0"/>
              <w:spacing w:after="0" w:line="240" w:lineRule="auto"/>
              <w:jc w:val="center"/>
              <w:rPr>
                <w:szCs w:val="24"/>
              </w:rPr>
            </w:pPr>
            <w:r w:rsidRPr="001023BA">
              <w:rPr>
                <w:szCs w:val="24"/>
              </w:rPr>
              <w:t>Пешеходная зона</w:t>
            </w:r>
          </w:p>
        </w:tc>
        <w:tc>
          <w:tcPr>
            <w:tcW w:w="779"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Объект кратковременного рекреационного отдыха</w:t>
            </w:r>
          </w:p>
        </w:tc>
        <w:tc>
          <w:tcPr>
            <w:tcW w:w="720" w:type="pct"/>
            <w:vAlign w:val="center"/>
          </w:tcPr>
          <w:p w:rsidR="0099199C" w:rsidRPr="001023BA" w:rsidRDefault="0099199C" w:rsidP="00D36ACC">
            <w:pPr>
              <w:autoSpaceDE w:val="0"/>
              <w:autoSpaceDN w:val="0"/>
              <w:adjustRightInd w:val="0"/>
              <w:spacing w:after="0" w:line="240" w:lineRule="auto"/>
              <w:jc w:val="center"/>
              <w:rPr>
                <w:szCs w:val="24"/>
              </w:rPr>
            </w:pPr>
            <w:r w:rsidRPr="007C4CE9">
              <w:rPr>
                <w:szCs w:val="24"/>
              </w:rPr>
              <w:t>Пензенский район, Мичуринский сельсовет,</w:t>
            </w:r>
            <w:r>
              <w:rPr>
                <w:szCs w:val="24"/>
              </w:rPr>
              <w:t xml:space="preserve"> </w:t>
            </w:r>
            <w:r w:rsidR="003E1553" w:rsidRPr="001C68B1">
              <w:rPr>
                <w:szCs w:val="24"/>
              </w:rPr>
              <w:t>кадастров</w:t>
            </w:r>
            <w:r w:rsidR="003E1553">
              <w:rPr>
                <w:szCs w:val="24"/>
              </w:rPr>
              <w:t>ый квартал</w:t>
            </w:r>
            <w:r w:rsidR="003E1553" w:rsidRPr="001C68B1">
              <w:rPr>
                <w:szCs w:val="24"/>
              </w:rPr>
              <w:t xml:space="preserve"> с номером 58:24:0341802</w:t>
            </w:r>
          </w:p>
        </w:tc>
        <w:tc>
          <w:tcPr>
            <w:tcW w:w="541" w:type="pct"/>
            <w:vAlign w:val="center"/>
          </w:tcPr>
          <w:p w:rsidR="0099199C" w:rsidRPr="001023BA" w:rsidRDefault="0099199C" w:rsidP="00572C3D">
            <w:pPr>
              <w:autoSpaceDE w:val="0"/>
              <w:autoSpaceDN w:val="0"/>
              <w:adjustRightInd w:val="0"/>
              <w:spacing w:after="0" w:line="240" w:lineRule="auto"/>
              <w:jc w:val="center"/>
              <w:rPr>
                <w:szCs w:val="24"/>
              </w:rPr>
            </w:pPr>
            <w:r w:rsidRPr="001023BA">
              <w:rPr>
                <w:szCs w:val="24"/>
              </w:rPr>
              <w:t>Планируемый к размещению</w:t>
            </w:r>
          </w:p>
        </w:tc>
        <w:tc>
          <w:tcPr>
            <w:tcW w:w="587" w:type="pct"/>
            <w:vAlign w:val="center"/>
          </w:tcPr>
          <w:p w:rsidR="0099199C" w:rsidRPr="006B2C5E" w:rsidRDefault="0099199C" w:rsidP="001A39B6">
            <w:pPr>
              <w:autoSpaceDE w:val="0"/>
              <w:autoSpaceDN w:val="0"/>
              <w:adjustRightInd w:val="0"/>
              <w:spacing w:after="0" w:line="240" w:lineRule="auto"/>
              <w:ind w:left="-107" w:right="-106"/>
              <w:jc w:val="center"/>
              <w:rPr>
                <w:b/>
                <w:szCs w:val="24"/>
              </w:rPr>
            </w:pPr>
            <w:r>
              <w:rPr>
                <w:szCs w:val="24"/>
              </w:rPr>
              <w:t>Зона рекреационного назначения</w:t>
            </w:r>
          </w:p>
        </w:tc>
        <w:tc>
          <w:tcPr>
            <w:tcW w:w="496" w:type="pct"/>
            <w:vAlign w:val="center"/>
          </w:tcPr>
          <w:p w:rsidR="0099199C" w:rsidRPr="001023BA" w:rsidRDefault="0099199C" w:rsidP="00572C3D">
            <w:pPr>
              <w:autoSpaceDE w:val="0"/>
              <w:autoSpaceDN w:val="0"/>
              <w:adjustRightInd w:val="0"/>
              <w:spacing w:after="0" w:line="240" w:lineRule="auto"/>
              <w:jc w:val="center"/>
              <w:rPr>
                <w:szCs w:val="24"/>
              </w:rPr>
            </w:pPr>
            <w:r w:rsidRPr="00AC2057">
              <w:rPr>
                <w:szCs w:val="24"/>
              </w:rPr>
              <w:t>Создание условий для отдыха населения</w:t>
            </w:r>
          </w:p>
        </w:tc>
        <w:tc>
          <w:tcPr>
            <w:tcW w:w="657" w:type="pct"/>
            <w:vAlign w:val="center"/>
          </w:tcPr>
          <w:p w:rsidR="0099199C" w:rsidRPr="001023BA" w:rsidRDefault="0099199C" w:rsidP="00AB460A">
            <w:pPr>
              <w:spacing w:line="240" w:lineRule="auto"/>
              <w:ind w:right="-99"/>
              <w:jc w:val="center"/>
              <w:rPr>
                <w:rFonts w:eastAsia="Calibri"/>
                <w:color w:val="FF0000"/>
                <w:szCs w:val="24"/>
                <w:highlight w:val="yellow"/>
              </w:rPr>
            </w:pPr>
            <w:r>
              <w:t xml:space="preserve">Расчет в соответствии с </w:t>
            </w:r>
            <w:r w:rsidRPr="000267D9">
              <w:t>НГП Пензенской области</w:t>
            </w:r>
          </w:p>
        </w:tc>
        <w:tc>
          <w:tcPr>
            <w:tcW w:w="553" w:type="pct"/>
            <w:vAlign w:val="center"/>
          </w:tcPr>
          <w:p w:rsidR="0099199C" w:rsidRPr="001023BA" w:rsidRDefault="0099199C" w:rsidP="00AB460A">
            <w:pPr>
              <w:autoSpaceDE w:val="0"/>
              <w:autoSpaceDN w:val="0"/>
              <w:adjustRightInd w:val="0"/>
              <w:spacing w:after="0" w:line="240" w:lineRule="auto"/>
              <w:jc w:val="center"/>
              <w:rPr>
                <w:szCs w:val="24"/>
              </w:rPr>
            </w:pPr>
            <w:r w:rsidRPr="001149F7">
              <w:rPr>
                <w:szCs w:val="24"/>
              </w:rPr>
              <w:t>Не устанавливается</w:t>
            </w:r>
          </w:p>
        </w:tc>
      </w:tr>
      <w:tr w:rsidR="0099199C" w:rsidRPr="002035F2" w:rsidTr="00D558DC">
        <w:trPr>
          <w:trHeight w:val="340"/>
          <w:jc w:val="center"/>
        </w:trPr>
        <w:tc>
          <w:tcPr>
            <w:tcW w:w="5000" w:type="pct"/>
            <w:gridSpan w:val="9"/>
            <w:vAlign w:val="center"/>
          </w:tcPr>
          <w:p w:rsidR="0099199C" w:rsidRPr="00F25AAF" w:rsidRDefault="0099199C" w:rsidP="00824615">
            <w:pPr>
              <w:pStyle w:val="S"/>
            </w:pPr>
            <w:r w:rsidRPr="00F25AAF">
              <w:t>Места массового отдыха населения</w:t>
            </w:r>
          </w:p>
        </w:tc>
      </w:tr>
      <w:tr w:rsidR="00E6013A" w:rsidRPr="002035F2" w:rsidTr="00D558DC">
        <w:trPr>
          <w:trHeight w:val="556"/>
          <w:jc w:val="center"/>
        </w:trPr>
        <w:tc>
          <w:tcPr>
            <w:tcW w:w="170" w:type="pct"/>
            <w:vAlign w:val="center"/>
          </w:tcPr>
          <w:p w:rsidR="0099199C" w:rsidRPr="007C4CE9" w:rsidRDefault="0099199C" w:rsidP="001138D5">
            <w:pPr>
              <w:spacing w:after="0" w:line="240" w:lineRule="auto"/>
              <w:ind w:left="-142" w:right="-173"/>
              <w:jc w:val="center"/>
              <w:rPr>
                <w:iCs/>
                <w:szCs w:val="24"/>
              </w:rPr>
            </w:pPr>
            <w:r w:rsidRPr="007C4CE9">
              <w:rPr>
                <w:iCs/>
                <w:szCs w:val="24"/>
              </w:rPr>
              <w:t>1</w:t>
            </w:r>
          </w:p>
        </w:tc>
        <w:tc>
          <w:tcPr>
            <w:tcW w:w="497" w:type="pct"/>
            <w:shd w:val="clear" w:color="auto" w:fill="auto"/>
            <w:vAlign w:val="center"/>
          </w:tcPr>
          <w:p w:rsidR="0099199C" w:rsidRPr="007C4CE9" w:rsidRDefault="0099199C" w:rsidP="00D558DC">
            <w:pPr>
              <w:pStyle w:val="ConsPlusNormal"/>
              <w:ind w:firstLine="0"/>
              <w:contextualSpacing/>
              <w:jc w:val="center"/>
              <w:rPr>
                <w:rFonts w:ascii="Times New Roman" w:hAnsi="Times New Roman" w:cs="Times New Roman"/>
                <w:sz w:val="24"/>
                <w:szCs w:val="24"/>
              </w:rPr>
            </w:pPr>
            <w:r w:rsidRPr="007C4CE9">
              <w:rPr>
                <w:rFonts w:ascii="Times New Roman" w:hAnsi="Times New Roman" w:cs="Times New Roman"/>
                <w:sz w:val="24"/>
                <w:szCs w:val="24"/>
              </w:rPr>
              <w:t>Благоустроенный пляж, место массовой околоводной рекреации</w:t>
            </w:r>
          </w:p>
        </w:tc>
        <w:tc>
          <w:tcPr>
            <w:tcW w:w="779" w:type="pct"/>
            <w:vAlign w:val="center"/>
          </w:tcPr>
          <w:p w:rsidR="0099199C" w:rsidRPr="007C4CE9" w:rsidRDefault="0099199C" w:rsidP="001138D5">
            <w:pPr>
              <w:spacing w:after="0" w:line="240" w:lineRule="auto"/>
              <w:contextualSpacing/>
              <w:jc w:val="center"/>
              <w:rPr>
                <w:szCs w:val="24"/>
              </w:rPr>
            </w:pPr>
            <w:r w:rsidRPr="007C4CE9">
              <w:rPr>
                <w:szCs w:val="24"/>
              </w:rPr>
              <w:t>Организованный пляж / набережная</w:t>
            </w:r>
          </w:p>
        </w:tc>
        <w:tc>
          <w:tcPr>
            <w:tcW w:w="720" w:type="pct"/>
            <w:vAlign w:val="center"/>
          </w:tcPr>
          <w:p w:rsidR="0099199C" w:rsidRPr="007C4CE9" w:rsidRDefault="0099199C" w:rsidP="001138D5">
            <w:pPr>
              <w:spacing w:after="0" w:line="240" w:lineRule="auto"/>
              <w:jc w:val="center"/>
              <w:rPr>
                <w:szCs w:val="24"/>
              </w:rPr>
            </w:pPr>
            <w:r w:rsidRPr="007C4CE9">
              <w:rPr>
                <w:szCs w:val="24"/>
              </w:rPr>
              <w:t>Пензенский район, Мичуринский сельсовет,</w:t>
            </w:r>
          </w:p>
          <w:p w:rsidR="0099199C" w:rsidRPr="007C4CE9" w:rsidRDefault="0099199C" w:rsidP="0052484C">
            <w:pPr>
              <w:spacing w:after="0" w:line="240" w:lineRule="auto"/>
              <w:jc w:val="center"/>
              <w:rPr>
                <w:szCs w:val="24"/>
              </w:rPr>
            </w:pPr>
            <w:r w:rsidRPr="007C4CE9">
              <w:rPr>
                <w:szCs w:val="24"/>
              </w:rPr>
              <w:t>п. Мичуринский</w:t>
            </w:r>
          </w:p>
        </w:tc>
        <w:tc>
          <w:tcPr>
            <w:tcW w:w="541" w:type="pct"/>
            <w:vAlign w:val="center"/>
          </w:tcPr>
          <w:p w:rsidR="0099199C" w:rsidRPr="007C4CE9" w:rsidRDefault="0099199C" w:rsidP="00572C3D">
            <w:pPr>
              <w:spacing w:after="0" w:line="240" w:lineRule="auto"/>
              <w:jc w:val="center"/>
              <w:rPr>
                <w:szCs w:val="24"/>
              </w:rPr>
            </w:pPr>
            <w:r w:rsidRPr="007C4CE9">
              <w:rPr>
                <w:szCs w:val="24"/>
              </w:rPr>
              <w:t>Планируемый к размещению</w:t>
            </w:r>
          </w:p>
        </w:tc>
        <w:tc>
          <w:tcPr>
            <w:tcW w:w="587" w:type="pct"/>
            <w:vAlign w:val="center"/>
          </w:tcPr>
          <w:p w:rsidR="0099199C" w:rsidRPr="007C4CE9" w:rsidRDefault="0099199C" w:rsidP="001A39B6">
            <w:pPr>
              <w:spacing w:after="0" w:line="240" w:lineRule="auto"/>
              <w:ind w:left="-107" w:right="-106"/>
              <w:jc w:val="center"/>
              <w:rPr>
                <w:szCs w:val="24"/>
              </w:rPr>
            </w:pPr>
            <w:r>
              <w:rPr>
                <w:szCs w:val="24"/>
              </w:rPr>
              <w:t>Зона рекреационного назначения</w:t>
            </w:r>
          </w:p>
        </w:tc>
        <w:tc>
          <w:tcPr>
            <w:tcW w:w="496" w:type="pct"/>
            <w:vAlign w:val="center"/>
          </w:tcPr>
          <w:p w:rsidR="0099199C" w:rsidRPr="007C4CE9" w:rsidRDefault="0099199C" w:rsidP="001138D5">
            <w:pPr>
              <w:spacing w:after="0" w:line="240" w:lineRule="auto"/>
              <w:jc w:val="center"/>
              <w:rPr>
                <w:szCs w:val="24"/>
              </w:rPr>
            </w:pPr>
            <w:r w:rsidRPr="007C4CE9">
              <w:rPr>
                <w:szCs w:val="24"/>
              </w:rPr>
              <w:t>Создание условий для отдыха населения</w:t>
            </w:r>
          </w:p>
        </w:tc>
        <w:tc>
          <w:tcPr>
            <w:tcW w:w="657" w:type="pct"/>
            <w:vAlign w:val="center"/>
          </w:tcPr>
          <w:p w:rsidR="0099199C" w:rsidRPr="007C4CE9" w:rsidRDefault="0099199C" w:rsidP="00D558DC">
            <w:pPr>
              <w:spacing w:after="0" w:line="240" w:lineRule="auto"/>
              <w:ind w:right="-99"/>
              <w:jc w:val="center"/>
              <w:rPr>
                <w:rFonts w:eastAsia="Calibri"/>
                <w:color w:val="FF0000"/>
                <w:szCs w:val="24"/>
                <w:highlight w:val="yellow"/>
              </w:rPr>
            </w:pPr>
            <w:r w:rsidRPr="007C4CE9">
              <w:rPr>
                <w:szCs w:val="24"/>
              </w:rPr>
              <w:t>Согласно рабочему проекту, общей площадью территории 5,5 га</w:t>
            </w:r>
          </w:p>
        </w:tc>
        <w:tc>
          <w:tcPr>
            <w:tcW w:w="553" w:type="pct"/>
            <w:vAlign w:val="center"/>
          </w:tcPr>
          <w:p w:rsidR="0099199C" w:rsidRPr="007C4CE9" w:rsidRDefault="0099199C" w:rsidP="001138D5">
            <w:pPr>
              <w:autoSpaceDE w:val="0"/>
              <w:autoSpaceDN w:val="0"/>
              <w:adjustRightInd w:val="0"/>
              <w:spacing w:after="0" w:line="240" w:lineRule="auto"/>
              <w:jc w:val="center"/>
              <w:rPr>
                <w:szCs w:val="24"/>
              </w:rPr>
            </w:pPr>
            <w:r w:rsidRPr="007C4CE9">
              <w:rPr>
                <w:szCs w:val="24"/>
              </w:rPr>
              <w:t>Не устанавливается</w:t>
            </w:r>
          </w:p>
        </w:tc>
      </w:tr>
      <w:tr w:rsidR="00E6013A" w:rsidRPr="002035F2" w:rsidTr="00E051C2">
        <w:trPr>
          <w:trHeight w:val="557"/>
          <w:jc w:val="center"/>
        </w:trPr>
        <w:tc>
          <w:tcPr>
            <w:tcW w:w="170" w:type="pct"/>
            <w:vAlign w:val="center"/>
          </w:tcPr>
          <w:p w:rsidR="0099199C" w:rsidRPr="007C4CE9" w:rsidRDefault="0099199C" w:rsidP="001138D5">
            <w:pPr>
              <w:spacing w:after="0" w:line="240" w:lineRule="auto"/>
              <w:ind w:left="-142" w:right="-173"/>
              <w:jc w:val="center"/>
              <w:rPr>
                <w:iCs/>
                <w:szCs w:val="24"/>
              </w:rPr>
            </w:pPr>
            <w:r w:rsidRPr="007C4CE9">
              <w:rPr>
                <w:iCs/>
                <w:szCs w:val="24"/>
              </w:rPr>
              <w:t>2</w:t>
            </w:r>
          </w:p>
        </w:tc>
        <w:tc>
          <w:tcPr>
            <w:tcW w:w="497" w:type="pct"/>
            <w:vAlign w:val="center"/>
          </w:tcPr>
          <w:p w:rsidR="0099199C" w:rsidRPr="007C4CE9" w:rsidRDefault="0099199C" w:rsidP="007C4CE9">
            <w:pPr>
              <w:autoSpaceDE w:val="0"/>
              <w:autoSpaceDN w:val="0"/>
              <w:adjustRightInd w:val="0"/>
              <w:spacing w:after="0" w:line="240" w:lineRule="auto"/>
              <w:jc w:val="center"/>
              <w:rPr>
                <w:szCs w:val="24"/>
              </w:rPr>
            </w:pPr>
            <w:r w:rsidRPr="007C4CE9">
              <w:rPr>
                <w:szCs w:val="24"/>
              </w:rPr>
              <w:t xml:space="preserve">Благоустроенный пляж, место </w:t>
            </w:r>
            <w:r w:rsidRPr="007C4CE9">
              <w:rPr>
                <w:szCs w:val="24"/>
              </w:rPr>
              <w:lastRenderedPageBreak/>
              <w:t>массовой околоводной рекреации</w:t>
            </w:r>
          </w:p>
        </w:tc>
        <w:tc>
          <w:tcPr>
            <w:tcW w:w="779" w:type="pct"/>
            <w:vAlign w:val="center"/>
          </w:tcPr>
          <w:p w:rsidR="0099199C" w:rsidRPr="007C4CE9" w:rsidRDefault="0099199C" w:rsidP="00572C3D">
            <w:pPr>
              <w:autoSpaceDE w:val="0"/>
              <w:autoSpaceDN w:val="0"/>
              <w:adjustRightInd w:val="0"/>
              <w:spacing w:after="0" w:line="240" w:lineRule="auto"/>
              <w:jc w:val="center"/>
              <w:rPr>
                <w:szCs w:val="24"/>
              </w:rPr>
            </w:pPr>
            <w:r w:rsidRPr="007C4CE9">
              <w:rPr>
                <w:szCs w:val="24"/>
              </w:rPr>
              <w:lastRenderedPageBreak/>
              <w:t>Организованный пляж / набережная</w:t>
            </w:r>
          </w:p>
        </w:tc>
        <w:tc>
          <w:tcPr>
            <w:tcW w:w="720" w:type="pct"/>
            <w:vAlign w:val="center"/>
          </w:tcPr>
          <w:p w:rsidR="0099199C" w:rsidRPr="007C4CE9" w:rsidRDefault="0099199C" w:rsidP="00497F3C">
            <w:pPr>
              <w:spacing w:after="0" w:line="240" w:lineRule="auto"/>
              <w:jc w:val="center"/>
              <w:rPr>
                <w:szCs w:val="24"/>
              </w:rPr>
            </w:pPr>
            <w:r w:rsidRPr="007C4CE9">
              <w:rPr>
                <w:szCs w:val="24"/>
              </w:rPr>
              <w:t>Пензенский район, Мичуринский сельсовет,</w:t>
            </w:r>
          </w:p>
          <w:p w:rsidR="0099199C" w:rsidRPr="007C4CE9" w:rsidRDefault="0099199C" w:rsidP="00497F3C">
            <w:pPr>
              <w:autoSpaceDE w:val="0"/>
              <w:autoSpaceDN w:val="0"/>
              <w:adjustRightInd w:val="0"/>
              <w:spacing w:after="0" w:line="240" w:lineRule="auto"/>
              <w:jc w:val="center"/>
              <w:rPr>
                <w:szCs w:val="24"/>
              </w:rPr>
            </w:pPr>
            <w:r>
              <w:rPr>
                <w:szCs w:val="24"/>
              </w:rPr>
              <w:lastRenderedPageBreak/>
              <w:t>п. Мичуринский, п</w:t>
            </w:r>
            <w:r w:rsidRPr="007C4CE9">
              <w:rPr>
                <w:szCs w:val="24"/>
              </w:rPr>
              <w:t xml:space="preserve">ланировочный район </w:t>
            </w:r>
            <w:r w:rsidRPr="008602AB">
              <w:rPr>
                <w:rFonts w:eastAsia="Calibri"/>
                <w:szCs w:val="24"/>
                <w:lang w:eastAsia="en-US"/>
              </w:rPr>
              <w:t>«Юго-западный»</w:t>
            </w:r>
          </w:p>
        </w:tc>
        <w:tc>
          <w:tcPr>
            <w:tcW w:w="541" w:type="pct"/>
            <w:vAlign w:val="center"/>
          </w:tcPr>
          <w:p w:rsidR="0099199C" w:rsidRPr="007C4CE9" w:rsidRDefault="0099199C" w:rsidP="00572C3D">
            <w:pPr>
              <w:autoSpaceDE w:val="0"/>
              <w:autoSpaceDN w:val="0"/>
              <w:adjustRightInd w:val="0"/>
              <w:spacing w:after="0" w:line="240" w:lineRule="auto"/>
              <w:jc w:val="center"/>
              <w:rPr>
                <w:szCs w:val="24"/>
              </w:rPr>
            </w:pPr>
            <w:r w:rsidRPr="007C4CE9">
              <w:rPr>
                <w:szCs w:val="24"/>
              </w:rPr>
              <w:lastRenderedPageBreak/>
              <w:t>Планируемый к размещению</w:t>
            </w:r>
          </w:p>
        </w:tc>
        <w:tc>
          <w:tcPr>
            <w:tcW w:w="587" w:type="pct"/>
            <w:vAlign w:val="center"/>
          </w:tcPr>
          <w:p w:rsidR="0099199C" w:rsidRPr="007C4CE9" w:rsidRDefault="0099199C" w:rsidP="00723325">
            <w:pPr>
              <w:autoSpaceDE w:val="0"/>
              <w:autoSpaceDN w:val="0"/>
              <w:adjustRightInd w:val="0"/>
              <w:spacing w:after="0" w:line="240" w:lineRule="auto"/>
              <w:ind w:left="-107" w:right="-106"/>
              <w:jc w:val="center"/>
              <w:rPr>
                <w:b/>
                <w:szCs w:val="24"/>
              </w:rPr>
            </w:pPr>
            <w:r>
              <w:rPr>
                <w:szCs w:val="24"/>
              </w:rPr>
              <w:t>Зона рекреационного назначения</w:t>
            </w:r>
          </w:p>
        </w:tc>
        <w:tc>
          <w:tcPr>
            <w:tcW w:w="496" w:type="pct"/>
            <w:vAlign w:val="center"/>
          </w:tcPr>
          <w:p w:rsidR="0099199C" w:rsidRPr="007C4CE9" w:rsidRDefault="0099199C" w:rsidP="001138D5">
            <w:pPr>
              <w:spacing w:after="0" w:line="240" w:lineRule="auto"/>
              <w:jc w:val="center"/>
              <w:rPr>
                <w:szCs w:val="24"/>
              </w:rPr>
            </w:pPr>
            <w:r w:rsidRPr="007C4CE9">
              <w:rPr>
                <w:szCs w:val="24"/>
              </w:rPr>
              <w:t xml:space="preserve">Создание условий для </w:t>
            </w:r>
            <w:r w:rsidRPr="007C4CE9">
              <w:rPr>
                <w:szCs w:val="24"/>
              </w:rPr>
              <w:lastRenderedPageBreak/>
              <w:t>отдыха населения</w:t>
            </w:r>
          </w:p>
        </w:tc>
        <w:tc>
          <w:tcPr>
            <w:tcW w:w="657" w:type="pct"/>
            <w:vAlign w:val="center"/>
          </w:tcPr>
          <w:p w:rsidR="0099199C" w:rsidRPr="007C4CE9" w:rsidRDefault="0099199C" w:rsidP="00572C3D">
            <w:pPr>
              <w:spacing w:after="0" w:line="240" w:lineRule="auto"/>
              <w:jc w:val="center"/>
              <w:rPr>
                <w:szCs w:val="24"/>
              </w:rPr>
            </w:pPr>
            <w:r w:rsidRPr="007C4CE9">
              <w:rPr>
                <w:szCs w:val="24"/>
              </w:rPr>
              <w:lastRenderedPageBreak/>
              <w:t xml:space="preserve">Расчет в соответствии с </w:t>
            </w:r>
            <w:r w:rsidRPr="007C4CE9">
              <w:rPr>
                <w:szCs w:val="24"/>
              </w:rPr>
              <w:lastRenderedPageBreak/>
              <w:t>НГП Пензенской области</w:t>
            </w:r>
          </w:p>
        </w:tc>
        <w:tc>
          <w:tcPr>
            <w:tcW w:w="553" w:type="pct"/>
            <w:vAlign w:val="center"/>
          </w:tcPr>
          <w:p w:rsidR="0099199C" w:rsidRPr="007C4CE9" w:rsidRDefault="0099199C" w:rsidP="001138D5">
            <w:pPr>
              <w:autoSpaceDE w:val="0"/>
              <w:autoSpaceDN w:val="0"/>
              <w:adjustRightInd w:val="0"/>
              <w:spacing w:after="0" w:line="240" w:lineRule="auto"/>
              <w:jc w:val="center"/>
              <w:rPr>
                <w:szCs w:val="24"/>
              </w:rPr>
            </w:pPr>
            <w:r w:rsidRPr="007C4CE9">
              <w:rPr>
                <w:szCs w:val="24"/>
              </w:rPr>
              <w:lastRenderedPageBreak/>
              <w:t>Не устанавливается</w:t>
            </w:r>
          </w:p>
        </w:tc>
      </w:tr>
      <w:tr w:rsidR="00E6013A" w:rsidRPr="002035F2" w:rsidTr="00F26518">
        <w:trPr>
          <w:trHeight w:val="280"/>
          <w:jc w:val="center"/>
        </w:trPr>
        <w:tc>
          <w:tcPr>
            <w:tcW w:w="170" w:type="pct"/>
            <w:vAlign w:val="center"/>
          </w:tcPr>
          <w:p w:rsidR="0099199C" w:rsidRPr="007C4CE9" w:rsidRDefault="0099199C" w:rsidP="001138D5">
            <w:pPr>
              <w:spacing w:after="0" w:line="240" w:lineRule="auto"/>
              <w:ind w:left="-142" w:right="-173"/>
              <w:jc w:val="center"/>
              <w:rPr>
                <w:iCs/>
                <w:szCs w:val="24"/>
              </w:rPr>
            </w:pPr>
            <w:r w:rsidRPr="007C4CE9">
              <w:rPr>
                <w:iCs/>
                <w:szCs w:val="24"/>
              </w:rPr>
              <w:t>3</w:t>
            </w:r>
          </w:p>
        </w:tc>
        <w:tc>
          <w:tcPr>
            <w:tcW w:w="497" w:type="pct"/>
            <w:vAlign w:val="center"/>
          </w:tcPr>
          <w:p w:rsidR="0099199C" w:rsidRPr="007C4CE9" w:rsidRDefault="0099199C" w:rsidP="007C4CE9">
            <w:pPr>
              <w:autoSpaceDE w:val="0"/>
              <w:autoSpaceDN w:val="0"/>
              <w:adjustRightInd w:val="0"/>
              <w:spacing w:after="0" w:line="240" w:lineRule="auto"/>
              <w:jc w:val="center"/>
              <w:rPr>
                <w:szCs w:val="24"/>
              </w:rPr>
            </w:pPr>
            <w:r w:rsidRPr="007C4CE9">
              <w:rPr>
                <w:szCs w:val="24"/>
              </w:rPr>
              <w:t>Благоустроенный пляж, место массовой околоводной рекреации</w:t>
            </w:r>
          </w:p>
        </w:tc>
        <w:tc>
          <w:tcPr>
            <w:tcW w:w="779" w:type="pct"/>
            <w:vAlign w:val="center"/>
          </w:tcPr>
          <w:p w:rsidR="0099199C" w:rsidRPr="007C4CE9" w:rsidRDefault="0099199C" w:rsidP="00572C3D">
            <w:pPr>
              <w:autoSpaceDE w:val="0"/>
              <w:autoSpaceDN w:val="0"/>
              <w:adjustRightInd w:val="0"/>
              <w:spacing w:after="0" w:line="240" w:lineRule="auto"/>
              <w:jc w:val="center"/>
              <w:rPr>
                <w:szCs w:val="24"/>
              </w:rPr>
            </w:pPr>
            <w:r w:rsidRPr="007C4CE9">
              <w:rPr>
                <w:szCs w:val="24"/>
              </w:rPr>
              <w:t>Организованный пляж / набережная</w:t>
            </w:r>
          </w:p>
        </w:tc>
        <w:tc>
          <w:tcPr>
            <w:tcW w:w="720" w:type="pct"/>
            <w:vAlign w:val="center"/>
          </w:tcPr>
          <w:p w:rsidR="0099199C" w:rsidRPr="007C4CE9" w:rsidRDefault="0099199C" w:rsidP="00497F3C">
            <w:pPr>
              <w:spacing w:after="0" w:line="240" w:lineRule="auto"/>
              <w:jc w:val="center"/>
              <w:rPr>
                <w:szCs w:val="24"/>
              </w:rPr>
            </w:pPr>
            <w:r w:rsidRPr="007C4CE9">
              <w:rPr>
                <w:szCs w:val="24"/>
              </w:rPr>
              <w:t>Пензенский район, Мичуринский сельсовет,</w:t>
            </w:r>
          </w:p>
          <w:p w:rsidR="0099199C" w:rsidRPr="007C4CE9" w:rsidRDefault="0099199C" w:rsidP="00497F3C">
            <w:pPr>
              <w:autoSpaceDE w:val="0"/>
              <w:autoSpaceDN w:val="0"/>
              <w:adjustRightInd w:val="0"/>
              <w:spacing w:after="0" w:line="240" w:lineRule="auto"/>
              <w:jc w:val="center"/>
              <w:rPr>
                <w:szCs w:val="24"/>
              </w:rPr>
            </w:pPr>
            <w:r>
              <w:rPr>
                <w:szCs w:val="24"/>
              </w:rPr>
              <w:t>п. Мичуринский, п</w:t>
            </w:r>
            <w:r w:rsidRPr="007C4CE9">
              <w:rPr>
                <w:szCs w:val="24"/>
              </w:rPr>
              <w:t xml:space="preserve">ланировочный район </w:t>
            </w:r>
            <w:r w:rsidRPr="008602AB">
              <w:rPr>
                <w:rFonts w:eastAsia="Calibri"/>
                <w:szCs w:val="24"/>
              </w:rPr>
              <w:t>«город-курорт Юга»</w:t>
            </w:r>
          </w:p>
        </w:tc>
        <w:tc>
          <w:tcPr>
            <w:tcW w:w="541" w:type="pct"/>
            <w:vAlign w:val="center"/>
          </w:tcPr>
          <w:p w:rsidR="0099199C" w:rsidRPr="007C4CE9" w:rsidRDefault="0099199C" w:rsidP="00572C3D">
            <w:pPr>
              <w:autoSpaceDE w:val="0"/>
              <w:autoSpaceDN w:val="0"/>
              <w:adjustRightInd w:val="0"/>
              <w:spacing w:after="0" w:line="240" w:lineRule="auto"/>
              <w:jc w:val="center"/>
              <w:rPr>
                <w:szCs w:val="24"/>
              </w:rPr>
            </w:pPr>
            <w:r w:rsidRPr="007C4CE9">
              <w:rPr>
                <w:szCs w:val="24"/>
              </w:rPr>
              <w:t>Планируемый к размещению</w:t>
            </w:r>
          </w:p>
        </w:tc>
        <w:tc>
          <w:tcPr>
            <w:tcW w:w="587" w:type="pct"/>
            <w:vAlign w:val="center"/>
          </w:tcPr>
          <w:p w:rsidR="0099199C" w:rsidRPr="007C4CE9" w:rsidRDefault="0099199C" w:rsidP="00723325">
            <w:pPr>
              <w:autoSpaceDE w:val="0"/>
              <w:autoSpaceDN w:val="0"/>
              <w:adjustRightInd w:val="0"/>
              <w:spacing w:after="0" w:line="240" w:lineRule="auto"/>
              <w:ind w:left="-107" w:right="-106"/>
              <w:jc w:val="center"/>
              <w:rPr>
                <w:szCs w:val="24"/>
              </w:rPr>
            </w:pPr>
            <w:r>
              <w:rPr>
                <w:szCs w:val="24"/>
              </w:rPr>
              <w:t>Зона рекреационного назначения</w:t>
            </w:r>
          </w:p>
        </w:tc>
        <w:tc>
          <w:tcPr>
            <w:tcW w:w="496" w:type="pct"/>
            <w:vAlign w:val="center"/>
          </w:tcPr>
          <w:p w:rsidR="0099199C" w:rsidRPr="007C4CE9" w:rsidRDefault="0099199C" w:rsidP="001138D5">
            <w:pPr>
              <w:spacing w:after="0" w:line="240" w:lineRule="auto"/>
              <w:jc w:val="center"/>
              <w:rPr>
                <w:szCs w:val="24"/>
              </w:rPr>
            </w:pPr>
            <w:r w:rsidRPr="007C4CE9">
              <w:rPr>
                <w:szCs w:val="24"/>
              </w:rPr>
              <w:t>Создание условий для отдыха населения</w:t>
            </w:r>
          </w:p>
        </w:tc>
        <w:tc>
          <w:tcPr>
            <w:tcW w:w="657" w:type="pct"/>
            <w:vAlign w:val="center"/>
          </w:tcPr>
          <w:p w:rsidR="0099199C" w:rsidRPr="007C4CE9" w:rsidRDefault="0099199C" w:rsidP="00572C3D">
            <w:pPr>
              <w:spacing w:after="0" w:line="240" w:lineRule="auto"/>
              <w:jc w:val="center"/>
              <w:rPr>
                <w:szCs w:val="24"/>
              </w:rPr>
            </w:pPr>
            <w:r w:rsidRPr="007C4CE9">
              <w:rPr>
                <w:szCs w:val="24"/>
              </w:rPr>
              <w:t>Расчет в соответствии с НГП Пензенской области</w:t>
            </w:r>
          </w:p>
        </w:tc>
        <w:tc>
          <w:tcPr>
            <w:tcW w:w="553" w:type="pct"/>
            <w:vAlign w:val="center"/>
          </w:tcPr>
          <w:p w:rsidR="0099199C" w:rsidRPr="007C4CE9" w:rsidRDefault="0099199C" w:rsidP="001138D5">
            <w:pPr>
              <w:autoSpaceDE w:val="0"/>
              <w:autoSpaceDN w:val="0"/>
              <w:adjustRightInd w:val="0"/>
              <w:spacing w:after="0" w:line="240" w:lineRule="auto"/>
              <w:jc w:val="center"/>
              <w:rPr>
                <w:szCs w:val="24"/>
              </w:rPr>
            </w:pPr>
            <w:r w:rsidRPr="007C4CE9">
              <w:rPr>
                <w:szCs w:val="24"/>
              </w:rPr>
              <w:t>Не устанавливается</w:t>
            </w:r>
          </w:p>
        </w:tc>
      </w:tr>
      <w:tr w:rsidR="00E6013A" w:rsidRPr="002035F2" w:rsidTr="00F26518">
        <w:trPr>
          <w:trHeight w:val="841"/>
          <w:jc w:val="center"/>
        </w:trPr>
        <w:tc>
          <w:tcPr>
            <w:tcW w:w="170" w:type="pct"/>
            <w:vAlign w:val="center"/>
          </w:tcPr>
          <w:p w:rsidR="0099199C" w:rsidRPr="007C4CE9" w:rsidRDefault="0099199C" w:rsidP="001138D5">
            <w:pPr>
              <w:spacing w:after="0" w:line="240" w:lineRule="auto"/>
              <w:ind w:left="-142" w:right="-173"/>
              <w:jc w:val="center"/>
              <w:rPr>
                <w:iCs/>
                <w:szCs w:val="24"/>
              </w:rPr>
            </w:pPr>
            <w:r w:rsidRPr="007C4CE9">
              <w:rPr>
                <w:iCs/>
                <w:szCs w:val="24"/>
              </w:rPr>
              <w:t>4</w:t>
            </w:r>
          </w:p>
        </w:tc>
        <w:tc>
          <w:tcPr>
            <w:tcW w:w="497" w:type="pct"/>
            <w:vAlign w:val="center"/>
          </w:tcPr>
          <w:p w:rsidR="0099199C" w:rsidRPr="007C4CE9" w:rsidRDefault="0099199C" w:rsidP="006061D1">
            <w:pPr>
              <w:autoSpaceDE w:val="0"/>
              <w:autoSpaceDN w:val="0"/>
              <w:adjustRightInd w:val="0"/>
              <w:spacing w:after="0" w:line="240" w:lineRule="auto"/>
              <w:jc w:val="center"/>
              <w:rPr>
                <w:szCs w:val="24"/>
              </w:rPr>
            </w:pPr>
            <w:r w:rsidRPr="007C4CE9">
              <w:rPr>
                <w:szCs w:val="24"/>
              </w:rPr>
              <w:t>Благоустроенный пляж, место массовой околоводной рекреации</w:t>
            </w:r>
          </w:p>
        </w:tc>
        <w:tc>
          <w:tcPr>
            <w:tcW w:w="779" w:type="pct"/>
            <w:vAlign w:val="center"/>
          </w:tcPr>
          <w:p w:rsidR="0099199C" w:rsidRPr="007C4CE9" w:rsidRDefault="0099199C" w:rsidP="00572C3D">
            <w:pPr>
              <w:autoSpaceDE w:val="0"/>
              <w:autoSpaceDN w:val="0"/>
              <w:adjustRightInd w:val="0"/>
              <w:spacing w:after="0" w:line="240" w:lineRule="auto"/>
              <w:jc w:val="center"/>
              <w:rPr>
                <w:szCs w:val="24"/>
              </w:rPr>
            </w:pPr>
            <w:r w:rsidRPr="007C4CE9">
              <w:rPr>
                <w:szCs w:val="24"/>
              </w:rPr>
              <w:t>Организованный пляж / набережная</w:t>
            </w:r>
          </w:p>
        </w:tc>
        <w:tc>
          <w:tcPr>
            <w:tcW w:w="720" w:type="pct"/>
            <w:vAlign w:val="center"/>
          </w:tcPr>
          <w:p w:rsidR="0099199C" w:rsidRPr="007C4CE9" w:rsidRDefault="0099199C" w:rsidP="00497F3C">
            <w:pPr>
              <w:spacing w:after="0" w:line="240" w:lineRule="auto"/>
              <w:jc w:val="center"/>
              <w:rPr>
                <w:szCs w:val="24"/>
              </w:rPr>
            </w:pPr>
            <w:r w:rsidRPr="007C4CE9">
              <w:rPr>
                <w:szCs w:val="24"/>
              </w:rPr>
              <w:t>Пензенский район, Мичуринский сельсовет,</w:t>
            </w:r>
          </w:p>
          <w:p w:rsidR="0099199C" w:rsidRPr="007C4CE9" w:rsidRDefault="003E1553" w:rsidP="00572C3D">
            <w:pPr>
              <w:autoSpaceDE w:val="0"/>
              <w:autoSpaceDN w:val="0"/>
              <w:adjustRightInd w:val="0"/>
              <w:spacing w:after="0" w:line="240" w:lineRule="auto"/>
              <w:jc w:val="center"/>
              <w:rPr>
                <w:szCs w:val="24"/>
              </w:rPr>
            </w:pPr>
            <w:r w:rsidRPr="001C68B1">
              <w:rPr>
                <w:szCs w:val="24"/>
              </w:rPr>
              <w:t>кадастров</w:t>
            </w:r>
            <w:r>
              <w:rPr>
                <w:szCs w:val="24"/>
              </w:rPr>
              <w:t>ый квартал</w:t>
            </w:r>
            <w:r w:rsidRPr="001C68B1">
              <w:rPr>
                <w:szCs w:val="24"/>
              </w:rPr>
              <w:t xml:space="preserve"> с номером 58:24:0341802</w:t>
            </w:r>
          </w:p>
        </w:tc>
        <w:tc>
          <w:tcPr>
            <w:tcW w:w="541" w:type="pct"/>
            <w:vAlign w:val="center"/>
          </w:tcPr>
          <w:p w:rsidR="0099199C" w:rsidRPr="007C4CE9" w:rsidRDefault="0099199C" w:rsidP="00572C3D">
            <w:pPr>
              <w:autoSpaceDE w:val="0"/>
              <w:autoSpaceDN w:val="0"/>
              <w:adjustRightInd w:val="0"/>
              <w:spacing w:after="0" w:line="240" w:lineRule="auto"/>
              <w:jc w:val="center"/>
              <w:rPr>
                <w:szCs w:val="24"/>
              </w:rPr>
            </w:pPr>
            <w:r w:rsidRPr="007C4CE9">
              <w:rPr>
                <w:szCs w:val="24"/>
              </w:rPr>
              <w:t>Планируемый к размещению</w:t>
            </w:r>
          </w:p>
        </w:tc>
        <w:tc>
          <w:tcPr>
            <w:tcW w:w="587" w:type="pct"/>
            <w:vAlign w:val="center"/>
          </w:tcPr>
          <w:p w:rsidR="0099199C" w:rsidRPr="007C4CE9" w:rsidRDefault="0099199C" w:rsidP="00E051C2">
            <w:pPr>
              <w:autoSpaceDE w:val="0"/>
              <w:autoSpaceDN w:val="0"/>
              <w:adjustRightInd w:val="0"/>
              <w:spacing w:after="0" w:line="240" w:lineRule="auto"/>
              <w:ind w:left="-107" w:right="-106"/>
              <w:jc w:val="center"/>
              <w:rPr>
                <w:szCs w:val="24"/>
              </w:rPr>
            </w:pPr>
            <w:r>
              <w:rPr>
                <w:szCs w:val="24"/>
              </w:rPr>
              <w:t>Зона рекреационного назначения</w:t>
            </w:r>
          </w:p>
        </w:tc>
        <w:tc>
          <w:tcPr>
            <w:tcW w:w="496" w:type="pct"/>
            <w:vAlign w:val="center"/>
          </w:tcPr>
          <w:p w:rsidR="0099199C" w:rsidRPr="007C4CE9" w:rsidRDefault="0099199C" w:rsidP="001138D5">
            <w:pPr>
              <w:spacing w:after="0" w:line="240" w:lineRule="auto"/>
              <w:jc w:val="center"/>
              <w:rPr>
                <w:szCs w:val="24"/>
              </w:rPr>
            </w:pPr>
            <w:r w:rsidRPr="007C4CE9">
              <w:rPr>
                <w:szCs w:val="24"/>
              </w:rPr>
              <w:t>Создание условий для отдыха населения</w:t>
            </w:r>
          </w:p>
        </w:tc>
        <w:tc>
          <w:tcPr>
            <w:tcW w:w="657" w:type="pct"/>
            <w:vAlign w:val="center"/>
          </w:tcPr>
          <w:p w:rsidR="0099199C" w:rsidRPr="007C4CE9" w:rsidRDefault="0099199C" w:rsidP="00572C3D">
            <w:pPr>
              <w:spacing w:after="0" w:line="240" w:lineRule="auto"/>
              <w:jc w:val="center"/>
              <w:rPr>
                <w:szCs w:val="24"/>
              </w:rPr>
            </w:pPr>
            <w:r w:rsidRPr="007C4CE9">
              <w:rPr>
                <w:szCs w:val="24"/>
              </w:rPr>
              <w:t>Расчет в соответствии с НГП Пензенской области</w:t>
            </w:r>
          </w:p>
        </w:tc>
        <w:tc>
          <w:tcPr>
            <w:tcW w:w="553" w:type="pct"/>
            <w:vAlign w:val="center"/>
          </w:tcPr>
          <w:p w:rsidR="0099199C" w:rsidRPr="007C4CE9" w:rsidRDefault="0099199C" w:rsidP="001138D5">
            <w:pPr>
              <w:autoSpaceDE w:val="0"/>
              <w:autoSpaceDN w:val="0"/>
              <w:adjustRightInd w:val="0"/>
              <w:spacing w:after="0" w:line="240" w:lineRule="auto"/>
              <w:jc w:val="center"/>
              <w:rPr>
                <w:szCs w:val="24"/>
              </w:rPr>
            </w:pPr>
            <w:r w:rsidRPr="007C4CE9">
              <w:rPr>
                <w:szCs w:val="24"/>
              </w:rPr>
              <w:t>Не устанавливается</w:t>
            </w:r>
          </w:p>
        </w:tc>
      </w:tr>
      <w:tr w:rsidR="0099199C" w:rsidRPr="002035F2" w:rsidTr="00FD7674">
        <w:trPr>
          <w:trHeight w:val="549"/>
          <w:jc w:val="center"/>
        </w:trPr>
        <w:tc>
          <w:tcPr>
            <w:tcW w:w="5000" w:type="pct"/>
            <w:gridSpan w:val="9"/>
            <w:vAlign w:val="center"/>
          </w:tcPr>
          <w:p w:rsidR="0099199C" w:rsidRPr="00415686" w:rsidRDefault="0099199C" w:rsidP="000728FF">
            <w:pPr>
              <w:pStyle w:val="ConsPlusNormal"/>
              <w:ind w:firstLine="0"/>
              <w:jc w:val="both"/>
              <w:rPr>
                <w:rFonts w:ascii="Times New Roman" w:eastAsia="Times New Roman" w:hAnsi="Times New Roman" w:cs="Times New Roman"/>
                <w:iCs/>
                <w:sz w:val="24"/>
                <w:szCs w:val="24"/>
              </w:rPr>
            </w:pPr>
            <w:r w:rsidRPr="00415686">
              <w:rPr>
                <w:rFonts w:ascii="Times New Roman" w:eastAsia="Times New Roman" w:hAnsi="Times New Roman" w:cs="Times New Roman"/>
                <w:iCs/>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227A55" w:rsidRDefault="00227A55" w:rsidP="00BB0312">
      <w:pPr>
        <w:spacing w:after="0"/>
        <w:jc w:val="center"/>
        <w:rPr>
          <w:color w:val="FF0000"/>
          <w:lang w:eastAsia="en-US"/>
        </w:rPr>
      </w:pPr>
    </w:p>
    <w:p w:rsidR="002A09DA" w:rsidRPr="002035F2" w:rsidRDefault="002A09DA" w:rsidP="00BB0312">
      <w:pPr>
        <w:spacing w:after="0"/>
        <w:jc w:val="center"/>
        <w:rPr>
          <w:color w:val="FF0000"/>
          <w:lang w:eastAsia="en-US"/>
        </w:rPr>
        <w:sectPr w:rsidR="002A09DA" w:rsidRPr="002035F2" w:rsidSect="00CB4CE3">
          <w:pgSz w:w="16838" w:h="11906" w:orient="landscape"/>
          <w:pgMar w:top="980" w:right="1134" w:bottom="567" w:left="1134" w:header="624" w:footer="567" w:gutter="0"/>
          <w:cols w:space="708"/>
          <w:docGrid w:linePitch="360"/>
        </w:sectPr>
      </w:pPr>
    </w:p>
    <w:p w:rsidR="00E76D23" w:rsidRPr="00A90DB3" w:rsidRDefault="00D570CA" w:rsidP="005E5260">
      <w:pPr>
        <w:pStyle w:val="Heading1"/>
        <w:jc w:val="center"/>
        <w:rPr>
          <w:b/>
          <w:u w:val="single"/>
        </w:rPr>
      </w:pPr>
      <w:bookmarkStart w:id="212" w:name="_Toc199152078"/>
      <w:r w:rsidRPr="00A90DB3">
        <w:rPr>
          <w:b/>
          <w:u w:val="single"/>
        </w:rPr>
        <w:lastRenderedPageBreak/>
        <w:t xml:space="preserve">5. Сведения о планируемых для размещения на территории </w:t>
      </w:r>
      <w:r w:rsidR="000212A3">
        <w:rPr>
          <w:b/>
          <w:u w:val="single"/>
        </w:rPr>
        <w:t>Мичуринского</w:t>
      </w:r>
      <w:r w:rsidRPr="00A90DB3">
        <w:rPr>
          <w:b/>
          <w:u w:val="single"/>
        </w:rPr>
        <w:t xml:space="preserve"> сельсовета объектах федерального значения, регионального значения, местного значения муниципального района, обоснование выбранного варианта размещения и оценка их возможного влияния на комплексное развитие этих территорий</w:t>
      </w:r>
      <w:bookmarkEnd w:id="212"/>
    </w:p>
    <w:p w:rsidR="00BE5BFC" w:rsidRPr="00A90DB3" w:rsidRDefault="00BE5BFC" w:rsidP="00F97CD8">
      <w:pPr>
        <w:pStyle w:val="Char"/>
        <w:spacing w:before="240" w:after="0" w:line="240" w:lineRule="auto"/>
        <w:ind w:left="-426" w:right="-598" w:firstLine="568"/>
        <w:jc w:val="both"/>
        <w:rPr>
          <w:rFonts w:ascii="Times New Roman" w:hAnsi="Times New Roman" w:cs="Times New Roman"/>
          <w:sz w:val="24"/>
          <w:szCs w:val="24"/>
          <w:lang w:val="ru-RU"/>
        </w:rPr>
      </w:pPr>
      <w:r w:rsidRPr="00A90DB3">
        <w:rPr>
          <w:rFonts w:ascii="Times New Roman" w:hAnsi="Times New Roman" w:cs="Times New Roman"/>
          <w:sz w:val="24"/>
          <w:szCs w:val="24"/>
        </w:rPr>
        <w:t xml:space="preserve">Сведения о планируемых для размещения на территории </w:t>
      </w:r>
      <w:r w:rsidR="000212A3">
        <w:rPr>
          <w:rFonts w:ascii="Times New Roman" w:hAnsi="Times New Roman" w:cs="Times New Roman"/>
          <w:sz w:val="24"/>
          <w:szCs w:val="24"/>
          <w:lang w:val="ru-RU"/>
        </w:rPr>
        <w:t>Мичуринского</w:t>
      </w:r>
      <w:r w:rsidRPr="00A90DB3">
        <w:rPr>
          <w:rFonts w:ascii="Times New Roman" w:hAnsi="Times New Roman" w:cs="Times New Roman"/>
          <w:sz w:val="24"/>
          <w:szCs w:val="24"/>
          <w:lang w:val="ru-RU"/>
        </w:rPr>
        <w:t xml:space="preserve"> сельсовета </w:t>
      </w:r>
      <w:r w:rsidRPr="00A90DB3">
        <w:rPr>
          <w:rFonts w:ascii="Times New Roman" w:hAnsi="Times New Roman" w:cs="Times New Roman"/>
          <w:sz w:val="24"/>
          <w:szCs w:val="24"/>
        </w:rPr>
        <w:t>объект</w:t>
      </w:r>
      <w:r w:rsidRPr="00A90DB3">
        <w:rPr>
          <w:rFonts w:ascii="Times New Roman" w:hAnsi="Times New Roman" w:cs="Times New Roman"/>
          <w:sz w:val="24"/>
          <w:szCs w:val="24"/>
          <w:lang w:val="ru-RU"/>
        </w:rPr>
        <w:t>ах</w:t>
      </w:r>
      <w:r w:rsidRPr="00A90DB3">
        <w:rPr>
          <w:rFonts w:ascii="Times New Roman" w:hAnsi="Times New Roman" w:cs="Times New Roman"/>
          <w:sz w:val="24"/>
          <w:szCs w:val="24"/>
        </w:rPr>
        <w:t xml:space="preserve"> федерального значения, регионального значения, местного значения муниципального района, обоснование выбранного варианта размещения объектов федерального значения, регионального значения, местного значения муниципального района и оценка их возможного влияния на комплексное развитие этих территории представлены в таб</w:t>
      </w:r>
      <w:r w:rsidRPr="00A90DB3">
        <w:rPr>
          <w:rFonts w:ascii="Times New Roman" w:hAnsi="Times New Roman" w:cs="Times New Roman"/>
          <w:sz w:val="24"/>
          <w:szCs w:val="24"/>
          <w:lang w:val="ru-RU"/>
        </w:rPr>
        <w:t>л</w:t>
      </w:r>
      <w:r w:rsidRPr="00A90DB3">
        <w:rPr>
          <w:rFonts w:ascii="Times New Roman" w:hAnsi="Times New Roman" w:cs="Times New Roman"/>
          <w:sz w:val="24"/>
          <w:szCs w:val="24"/>
        </w:rPr>
        <w:t xml:space="preserve">ице </w:t>
      </w:r>
      <w:r w:rsidRPr="00A90DB3">
        <w:rPr>
          <w:rFonts w:ascii="Times New Roman" w:hAnsi="Times New Roman" w:cs="Times New Roman"/>
          <w:sz w:val="24"/>
          <w:szCs w:val="24"/>
          <w:lang w:val="ru-RU"/>
        </w:rPr>
        <w:t>5</w:t>
      </w:r>
      <w:r w:rsidRPr="00A90DB3">
        <w:rPr>
          <w:rFonts w:ascii="Times New Roman" w:hAnsi="Times New Roman" w:cs="Times New Roman"/>
          <w:sz w:val="24"/>
          <w:szCs w:val="24"/>
        </w:rPr>
        <w:t>-1.</w:t>
      </w:r>
    </w:p>
    <w:p w:rsidR="001B5A7E" w:rsidRPr="00A90DB3" w:rsidRDefault="001B5A7E" w:rsidP="007D6F08">
      <w:pPr>
        <w:pStyle w:val="aff3"/>
        <w:ind w:right="-598"/>
        <w:jc w:val="right"/>
        <w:rPr>
          <w:rFonts w:ascii="Times New Roman" w:hAnsi="Times New Roman"/>
          <w:sz w:val="24"/>
          <w:szCs w:val="24"/>
        </w:rPr>
      </w:pPr>
      <w:r w:rsidRPr="00A90DB3">
        <w:rPr>
          <w:rStyle w:val="WW8Num4z2"/>
          <w:rFonts w:ascii="Times New Roman" w:hAnsi="Times New Roman"/>
          <w:sz w:val="24"/>
          <w:szCs w:val="24"/>
          <w:lang w:val="fr-FR"/>
        </w:rPr>
        <w:t xml:space="preserve">Таблица </w:t>
      </w:r>
      <w:r w:rsidRPr="00A90DB3">
        <w:rPr>
          <w:rStyle w:val="WW8Num4z2"/>
          <w:rFonts w:ascii="Times New Roman" w:hAnsi="Times New Roman"/>
          <w:sz w:val="24"/>
          <w:szCs w:val="24"/>
        </w:rPr>
        <w:t>5</w:t>
      </w:r>
      <w:r w:rsidRPr="00A90DB3">
        <w:rPr>
          <w:rStyle w:val="WW8Num4z2"/>
          <w:rFonts w:ascii="Times New Roman" w:hAnsi="Times New Roman"/>
          <w:sz w:val="24"/>
          <w:szCs w:val="24"/>
          <w:lang w:val="fr-FR"/>
        </w:rPr>
        <w:t>-1</w:t>
      </w: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
        <w:gridCol w:w="2091"/>
        <w:gridCol w:w="1956"/>
        <w:gridCol w:w="2091"/>
        <w:gridCol w:w="1818"/>
        <w:gridCol w:w="1536"/>
        <w:gridCol w:w="1677"/>
        <w:gridCol w:w="1677"/>
        <w:gridCol w:w="2088"/>
      </w:tblGrid>
      <w:tr w:rsidR="001B5A7E" w:rsidRPr="00F36E03" w:rsidTr="000E76DC">
        <w:trPr>
          <w:trHeight w:val="1430"/>
        </w:trPr>
        <w:tc>
          <w:tcPr>
            <w:tcW w:w="137"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ind w:left="-567" w:right="-522"/>
              <w:jc w:val="center"/>
              <w:rPr>
                <w:szCs w:val="24"/>
              </w:rPr>
            </w:pPr>
            <w:r w:rsidRPr="00F36E03">
              <w:rPr>
                <w:szCs w:val="24"/>
              </w:rPr>
              <w:t>№</w:t>
            </w:r>
          </w:p>
          <w:p w:rsidR="001B5A7E" w:rsidRPr="00F36E03" w:rsidRDefault="001B5A7E">
            <w:pPr>
              <w:spacing w:after="0" w:line="240" w:lineRule="auto"/>
              <w:ind w:left="-567" w:right="-522"/>
              <w:jc w:val="center"/>
              <w:rPr>
                <w:szCs w:val="24"/>
              </w:rPr>
            </w:pPr>
            <w:r w:rsidRPr="00F36E03">
              <w:rPr>
                <w:szCs w:val="24"/>
              </w:rPr>
              <w:t>п/п</w:t>
            </w:r>
          </w:p>
        </w:tc>
        <w:tc>
          <w:tcPr>
            <w:tcW w:w="681"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F36E03">
              <w:rPr>
                <w:szCs w:val="24"/>
              </w:rPr>
              <w:t>Вид объекта*</w:t>
            </w:r>
          </w:p>
        </w:tc>
        <w:tc>
          <w:tcPr>
            <w:tcW w:w="637" w:type="pct"/>
            <w:tcBorders>
              <w:top w:val="single" w:sz="4" w:space="0" w:color="auto"/>
              <w:left w:val="single" w:sz="4" w:space="0" w:color="auto"/>
              <w:bottom w:val="single" w:sz="4" w:space="0" w:color="auto"/>
              <w:right w:val="single" w:sz="4" w:space="0" w:color="auto"/>
            </w:tcBorders>
            <w:vAlign w:val="center"/>
          </w:tcPr>
          <w:p w:rsidR="001B5A7E" w:rsidRPr="00F36E03" w:rsidRDefault="001B5A7E" w:rsidP="004B26A2">
            <w:pPr>
              <w:spacing w:after="0" w:line="240" w:lineRule="auto"/>
              <w:jc w:val="center"/>
              <w:rPr>
                <w:szCs w:val="24"/>
              </w:rPr>
            </w:pPr>
            <w:r w:rsidRPr="00F36E03">
              <w:rPr>
                <w:szCs w:val="24"/>
              </w:rPr>
              <w:t>Наименование объекта</w:t>
            </w:r>
          </w:p>
        </w:tc>
        <w:tc>
          <w:tcPr>
            <w:tcW w:w="681"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F36E03">
              <w:rPr>
                <w:szCs w:val="24"/>
              </w:rPr>
              <w:t>Местоположение объекта</w:t>
            </w:r>
          </w:p>
        </w:tc>
        <w:tc>
          <w:tcPr>
            <w:tcW w:w="592"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F36E03">
              <w:rPr>
                <w:szCs w:val="24"/>
              </w:rPr>
              <w:t>Значение объекта/</w:t>
            </w:r>
          </w:p>
          <w:p w:rsidR="001B5A7E" w:rsidRPr="00F36E03" w:rsidRDefault="001B5A7E">
            <w:pPr>
              <w:spacing w:after="0" w:line="240" w:lineRule="auto"/>
              <w:jc w:val="center"/>
              <w:rPr>
                <w:szCs w:val="24"/>
              </w:rPr>
            </w:pPr>
            <w:r w:rsidRPr="00F36E03">
              <w:rPr>
                <w:szCs w:val="24"/>
              </w:rPr>
              <w:t>статус объекта/</w:t>
            </w:r>
          </w:p>
          <w:p w:rsidR="001B5A7E" w:rsidRPr="00F36E03" w:rsidRDefault="001B5A7E">
            <w:pPr>
              <w:spacing w:after="0" w:line="240" w:lineRule="auto"/>
              <w:jc w:val="center"/>
              <w:rPr>
                <w:szCs w:val="24"/>
              </w:rPr>
            </w:pPr>
            <w:r w:rsidRPr="00F36E03">
              <w:rPr>
                <w:szCs w:val="24"/>
              </w:rPr>
              <w:t>срок реализации</w:t>
            </w:r>
          </w:p>
        </w:tc>
        <w:tc>
          <w:tcPr>
            <w:tcW w:w="500"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F36E03">
              <w:rPr>
                <w:szCs w:val="24"/>
              </w:rPr>
              <w:t>Функциональная зона (за исключением линейных объектов)</w:t>
            </w:r>
          </w:p>
        </w:tc>
        <w:tc>
          <w:tcPr>
            <w:tcW w:w="546"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F36E03">
              <w:rPr>
                <w:szCs w:val="24"/>
              </w:rPr>
              <w:t>Оценка влияния на комплексное развитие территории</w:t>
            </w:r>
          </w:p>
        </w:tc>
        <w:tc>
          <w:tcPr>
            <w:tcW w:w="546"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F36E03">
              <w:rPr>
                <w:szCs w:val="24"/>
              </w:rPr>
              <w:t>Обоснование</w:t>
            </w:r>
          </w:p>
        </w:tc>
        <w:tc>
          <w:tcPr>
            <w:tcW w:w="680"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spacing w:after="0" w:line="240" w:lineRule="auto"/>
              <w:jc w:val="center"/>
              <w:rPr>
                <w:szCs w:val="24"/>
              </w:rPr>
            </w:pPr>
            <w:r w:rsidRPr="00B51EF4">
              <w:rPr>
                <w:szCs w:val="24"/>
              </w:rPr>
              <w:t>Вид планируемой зоны с особыми условиями/</w:t>
            </w:r>
            <w:r w:rsidRPr="00F36E03">
              <w:rPr>
                <w:szCs w:val="24"/>
              </w:rPr>
              <w:t xml:space="preserve"> количественный показатель</w:t>
            </w:r>
          </w:p>
        </w:tc>
      </w:tr>
      <w:tr w:rsidR="001B5A7E" w:rsidRPr="00F36E03" w:rsidTr="005A7C3C">
        <w:trPr>
          <w:trHeight w:val="22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pPr>
              <w:pStyle w:val="ConsPlusNormal"/>
              <w:ind w:firstLine="0"/>
              <w:jc w:val="center"/>
              <w:rPr>
                <w:rFonts w:ascii="Times New Roman" w:hAnsi="Times New Roman" w:cs="Times New Roman"/>
                <w:sz w:val="24"/>
                <w:szCs w:val="24"/>
              </w:rPr>
            </w:pPr>
            <w:r w:rsidRPr="00F36E03">
              <w:rPr>
                <w:rFonts w:ascii="Times New Roman" w:hAnsi="Times New Roman" w:cs="Times New Roman"/>
                <w:sz w:val="24"/>
                <w:szCs w:val="24"/>
              </w:rPr>
              <w:t>Транспортная инфраструктура</w:t>
            </w:r>
          </w:p>
        </w:tc>
      </w:tr>
      <w:tr w:rsidR="001B5A7E"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9E1606">
            <w:pPr>
              <w:spacing w:after="0"/>
              <w:ind w:left="-755" w:firstLine="709"/>
              <w:jc w:val="center"/>
              <w:rPr>
                <w:szCs w:val="24"/>
              </w:rPr>
            </w:pPr>
            <w:r w:rsidRPr="00F36E03">
              <w:rPr>
                <w:szCs w:val="24"/>
              </w:rPr>
              <w:t>1</w:t>
            </w:r>
          </w:p>
        </w:tc>
        <w:tc>
          <w:tcPr>
            <w:tcW w:w="681"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rsidP="00904420">
            <w:pPr>
              <w:autoSpaceDE w:val="0"/>
              <w:autoSpaceDN w:val="0"/>
              <w:adjustRightInd w:val="0"/>
              <w:spacing w:after="0" w:line="240" w:lineRule="auto"/>
              <w:jc w:val="center"/>
              <w:rPr>
                <w:szCs w:val="24"/>
                <w:highlight w:val="yellow"/>
              </w:rPr>
            </w:pPr>
            <w:r w:rsidRPr="00F36E03">
              <w:rPr>
                <w:szCs w:val="24"/>
              </w:rPr>
              <w:t>Автомобильная дорога</w:t>
            </w:r>
          </w:p>
        </w:tc>
        <w:tc>
          <w:tcPr>
            <w:tcW w:w="637"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9E1606" w:rsidP="009E1606">
            <w:pPr>
              <w:autoSpaceDE w:val="0"/>
              <w:autoSpaceDN w:val="0"/>
              <w:adjustRightInd w:val="0"/>
              <w:spacing w:after="0" w:line="240" w:lineRule="auto"/>
              <w:jc w:val="center"/>
              <w:rPr>
                <w:szCs w:val="24"/>
              </w:rPr>
            </w:pPr>
            <w:r w:rsidRPr="00F36E03">
              <w:rPr>
                <w:szCs w:val="24"/>
              </w:rPr>
              <w:t xml:space="preserve">Реконструкция автомобильной дороги общего пользования федерального значения Р-208 Тамбов - Пенза (Пензенская область, Белинский, Каменский районы, г. Пенза, Пензенский район, Тамбовская область, Гавриловский, Кирсановский районы, г. Рассказово, Рассказовский </w:t>
            </w:r>
            <w:r w:rsidRPr="00F36E03">
              <w:rPr>
                <w:szCs w:val="24"/>
              </w:rPr>
              <w:lastRenderedPageBreak/>
              <w:t>район, г. Тамбов, Тамбовский район), на участке км 4 + 450 - км 278 + 000 протяженностью 275,3 км, категория IБ</w:t>
            </w:r>
          </w:p>
        </w:tc>
        <w:tc>
          <w:tcPr>
            <w:tcW w:w="681"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9E1606" w:rsidP="009E1606">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lastRenderedPageBreak/>
              <w:t>Пензенский район,</w:t>
            </w:r>
          </w:p>
          <w:p w:rsidR="009E1606" w:rsidRPr="00F36E03" w:rsidRDefault="009E1606" w:rsidP="009E1606">
            <w:pPr>
              <w:pStyle w:val="ConsPlusNormal"/>
              <w:ind w:firstLine="0"/>
              <w:jc w:val="center"/>
              <w:rPr>
                <w:rFonts w:ascii="Times New Roman" w:eastAsia="Times New Roman" w:hAnsi="Times New Roman" w:cs="Times New Roman"/>
                <w:sz w:val="24"/>
                <w:szCs w:val="24"/>
                <w:highlight w:val="yellow"/>
              </w:rPr>
            </w:pPr>
            <w:r w:rsidRPr="00F36E03">
              <w:rPr>
                <w:rFonts w:ascii="Times New Roman" w:eastAsia="Times New Roman" w:hAnsi="Times New Roman" w:cs="Times New Roman"/>
                <w:sz w:val="24"/>
                <w:szCs w:val="24"/>
              </w:rPr>
              <w:t>Мичуринский сельсовет</w:t>
            </w:r>
          </w:p>
        </w:tc>
        <w:tc>
          <w:tcPr>
            <w:tcW w:w="592"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rsidP="00BB49B6">
            <w:pPr>
              <w:spacing w:after="0" w:line="240" w:lineRule="auto"/>
              <w:jc w:val="center"/>
              <w:rPr>
                <w:szCs w:val="24"/>
                <w:highlight w:val="yellow"/>
              </w:rPr>
            </w:pPr>
            <w:r w:rsidRPr="00F36E03">
              <w:rPr>
                <w:szCs w:val="24"/>
              </w:rPr>
              <w:t>ФЗ/ планируемый к реконструкции</w:t>
            </w:r>
            <w:r w:rsidR="00BB49B6" w:rsidRPr="00F36E03">
              <w:rPr>
                <w:szCs w:val="24"/>
              </w:rPr>
              <w:t>/</w:t>
            </w:r>
            <w:r w:rsidR="00BB49B6">
              <w:rPr>
                <w:szCs w:val="24"/>
              </w:rPr>
              <w:t>2025</w:t>
            </w:r>
          </w:p>
        </w:tc>
        <w:tc>
          <w:tcPr>
            <w:tcW w:w="500"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rsidP="009E1606">
            <w:pPr>
              <w:spacing w:after="0" w:line="240" w:lineRule="auto"/>
              <w:jc w:val="center"/>
              <w:rPr>
                <w:szCs w:val="24"/>
              </w:rPr>
            </w:pPr>
            <w:r w:rsidRPr="00F36E03">
              <w:rPr>
                <w:szCs w:val="24"/>
              </w:rPr>
              <w:t>-</w:t>
            </w:r>
          </w:p>
        </w:tc>
        <w:tc>
          <w:tcPr>
            <w:tcW w:w="546"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1B5A7E" w:rsidP="004A35DE">
            <w:pPr>
              <w:spacing w:after="0" w:line="240" w:lineRule="auto"/>
              <w:jc w:val="center"/>
              <w:rPr>
                <w:szCs w:val="24"/>
              </w:rPr>
            </w:pPr>
            <w:r w:rsidRPr="00F36E03">
              <w:rPr>
                <w:szCs w:val="24"/>
              </w:rPr>
              <w:t xml:space="preserve">Не оказывает влияния на территорию сельсовета. Работы проводятся </w:t>
            </w:r>
            <w:r w:rsidR="004A35DE" w:rsidRPr="00F36E03">
              <w:rPr>
                <w:szCs w:val="24"/>
              </w:rPr>
              <w:t>на участке км 4 + 450 - км 278 + 000 протяженностью 275,3 км</w:t>
            </w:r>
          </w:p>
        </w:tc>
        <w:tc>
          <w:tcPr>
            <w:tcW w:w="546" w:type="pct"/>
            <w:tcBorders>
              <w:top w:val="single" w:sz="4" w:space="0" w:color="auto"/>
              <w:left w:val="single" w:sz="4" w:space="0" w:color="auto"/>
              <w:bottom w:val="single" w:sz="4" w:space="0" w:color="auto"/>
              <w:right w:val="single" w:sz="4" w:space="0" w:color="auto"/>
            </w:tcBorders>
            <w:vAlign w:val="center"/>
            <w:hideMark/>
          </w:tcPr>
          <w:p w:rsidR="001B5A7E" w:rsidRPr="00F36E03" w:rsidRDefault="004A35DE" w:rsidP="004A35DE">
            <w:pPr>
              <w:spacing w:after="0" w:line="240" w:lineRule="auto"/>
              <w:jc w:val="center"/>
              <w:rPr>
                <w:szCs w:val="24"/>
                <w:highlight w:val="yellow"/>
              </w:rPr>
            </w:pPr>
            <w:r w:rsidRPr="00F36E03">
              <w:rPr>
                <w:szCs w:val="24"/>
              </w:rPr>
              <w:t>СТП РФ в области федерального транспорта</w:t>
            </w:r>
          </w:p>
        </w:tc>
        <w:tc>
          <w:tcPr>
            <w:tcW w:w="680" w:type="pct"/>
            <w:tcBorders>
              <w:top w:val="single" w:sz="4" w:space="0" w:color="auto"/>
              <w:left w:val="single" w:sz="4" w:space="0" w:color="auto"/>
              <w:bottom w:val="single" w:sz="4" w:space="0" w:color="auto"/>
              <w:right w:val="single" w:sz="4" w:space="0" w:color="auto"/>
            </w:tcBorders>
            <w:vAlign w:val="center"/>
            <w:hideMark/>
          </w:tcPr>
          <w:p w:rsidR="001B5A7E" w:rsidRPr="00962CB1" w:rsidRDefault="009E1606" w:rsidP="00962CB1">
            <w:pPr>
              <w:spacing w:after="0" w:line="240" w:lineRule="auto"/>
              <w:ind w:left="-108" w:right="-109"/>
              <w:jc w:val="center"/>
              <w:rPr>
                <w:szCs w:val="24"/>
              </w:rPr>
            </w:pPr>
            <w:r w:rsidRPr="00F36E03">
              <w:rPr>
                <w:szCs w:val="24"/>
              </w:rPr>
              <w:t>Придорожная полоса установлена Распоряжением Росавтодора от 08.12.2020 № 3731-р (реестровый номер 58:00-6.511)</w:t>
            </w:r>
          </w:p>
        </w:tc>
      </w:tr>
      <w:tr w:rsidR="00A90DB3" w:rsidRPr="00F36E03" w:rsidTr="005A7C3C">
        <w:trPr>
          <w:trHeight w:val="310"/>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A90DB3" w:rsidRPr="00F36E03" w:rsidRDefault="00A90DB3">
            <w:pPr>
              <w:spacing w:after="0" w:line="240" w:lineRule="auto"/>
              <w:jc w:val="center"/>
              <w:rPr>
                <w:szCs w:val="24"/>
                <w:highlight w:val="yellow"/>
              </w:rPr>
            </w:pPr>
            <w:r w:rsidRPr="00F36E03">
              <w:rPr>
                <w:szCs w:val="24"/>
              </w:rPr>
              <w:t>Инженерная инфраструктура</w:t>
            </w:r>
          </w:p>
        </w:tc>
      </w:tr>
      <w:tr w:rsidR="00562B05"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562B05" w:rsidRPr="00156A9A" w:rsidRDefault="00562B05">
            <w:pPr>
              <w:spacing w:after="0"/>
              <w:ind w:left="-755" w:firstLine="709"/>
              <w:jc w:val="center"/>
              <w:rPr>
                <w:szCs w:val="24"/>
              </w:rPr>
            </w:pPr>
            <w:r w:rsidRPr="00156A9A">
              <w:rPr>
                <w:szCs w:val="24"/>
              </w:rPr>
              <w:t>1</w:t>
            </w:r>
          </w:p>
        </w:tc>
        <w:tc>
          <w:tcPr>
            <w:tcW w:w="681" w:type="pct"/>
            <w:tcBorders>
              <w:top w:val="single" w:sz="4" w:space="0" w:color="auto"/>
              <w:left w:val="single" w:sz="4" w:space="0" w:color="auto"/>
              <w:bottom w:val="single" w:sz="4" w:space="0" w:color="auto"/>
              <w:right w:val="single" w:sz="4" w:space="0" w:color="auto"/>
            </w:tcBorders>
            <w:vAlign w:val="center"/>
          </w:tcPr>
          <w:p w:rsidR="00562B05" w:rsidRPr="00156A9A" w:rsidRDefault="00562B05" w:rsidP="00F709AC">
            <w:pPr>
              <w:autoSpaceDE w:val="0"/>
              <w:autoSpaceDN w:val="0"/>
              <w:adjustRightInd w:val="0"/>
              <w:spacing w:after="0" w:line="240" w:lineRule="auto"/>
              <w:jc w:val="center"/>
              <w:rPr>
                <w:szCs w:val="24"/>
              </w:rPr>
            </w:pPr>
            <w:r w:rsidRPr="00156A9A">
              <w:rPr>
                <w:szCs w:val="24"/>
              </w:rPr>
              <w:t>Магистральный газопровод</w:t>
            </w:r>
          </w:p>
        </w:tc>
        <w:tc>
          <w:tcPr>
            <w:tcW w:w="637" w:type="pct"/>
            <w:tcBorders>
              <w:top w:val="single" w:sz="4" w:space="0" w:color="auto"/>
              <w:left w:val="single" w:sz="4" w:space="0" w:color="auto"/>
              <w:bottom w:val="single" w:sz="4" w:space="0" w:color="auto"/>
              <w:right w:val="single" w:sz="4" w:space="0" w:color="auto"/>
            </w:tcBorders>
            <w:vAlign w:val="center"/>
            <w:hideMark/>
          </w:tcPr>
          <w:p w:rsidR="00562B05" w:rsidRPr="00156A9A" w:rsidRDefault="00562B05" w:rsidP="00F709AC">
            <w:pPr>
              <w:pStyle w:val="Default"/>
              <w:jc w:val="center"/>
              <w:rPr>
                <w:color w:val="auto"/>
              </w:rPr>
            </w:pPr>
            <w:r w:rsidRPr="00156A9A">
              <w:t>Расширение ЕСГ для обеспечения подачи газа в газопровод «Южный поток» (Восточный коридор)</w:t>
            </w:r>
          </w:p>
        </w:tc>
        <w:tc>
          <w:tcPr>
            <w:tcW w:w="681" w:type="pct"/>
            <w:tcBorders>
              <w:top w:val="single" w:sz="4" w:space="0" w:color="auto"/>
              <w:left w:val="single" w:sz="4" w:space="0" w:color="auto"/>
              <w:bottom w:val="single" w:sz="4" w:space="0" w:color="auto"/>
              <w:right w:val="single" w:sz="4" w:space="0" w:color="auto"/>
            </w:tcBorders>
            <w:vAlign w:val="center"/>
          </w:tcPr>
          <w:p w:rsidR="00453CA9" w:rsidRPr="00156A9A" w:rsidRDefault="00562B05" w:rsidP="00453CA9">
            <w:pPr>
              <w:pStyle w:val="ConsPlusNormal"/>
              <w:ind w:firstLine="0"/>
              <w:jc w:val="center"/>
              <w:rPr>
                <w:rFonts w:ascii="Times New Roman" w:eastAsia="Times New Roman" w:hAnsi="Times New Roman" w:cs="Times New Roman"/>
                <w:sz w:val="24"/>
                <w:szCs w:val="24"/>
              </w:rPr>
            </w:pPr>
            <w:r w:rsidRPr="00156A9A">
              <w:rPr>
                <w:rFonts w:ascii="Times New Roman" w:eastAsia="Times New Roman" w:hAnsi="Times New Roman" w:cs="Times New Roman"/>
                <w:color w:val="000000"/>
                <w:sz w:val="24"/>
                <w:szCs w:val="24"/>
              </w:rPr>
              <w:t>Пензенская область</w:t>
            </w:r>
            <w:r w:rsidR="00453CA9" w:rsidRPr="00156A9A">
              <w:rPr>
                <w:rFonts w:ascii="Times New Roman" w:eastAsia="Times New Roman" w:hAnsi="Times New Roman" w:cs="Times New Roman"/>
                <w:sz w:val="24"/>
                <w:szCs w:val="24"/>
              </w:rPr>
              <w:t>,</w:t>
            </w:r>
          </w:p>
          <w:p w:rsidR="00562B05" w:rsidRPr="00156A9A" w:rsidRDefault="00453CA9" w:rsidP="00453CA9">
            <w:pPr>
              <w:pStyle w:val="ConsPlusNormal"/>
              <w:ind w:firstLine="0"/>
              <w:jc w:val="center"/>
              <w:rPr>
                <w:rFonts w:ascii="Times New Roman" w:eastAsia="Times New Roman" w:hAnsi="Times New Roman" w:cs="Times New Roman"/>
                <w:sz w:val="24"/>
                <w:szCs w:val="24"/>
              </w:rPr>
            </w:pPr>
            <w:r w:rsidRPr="00156A9A">
              <w:rPr>
                <w:rFonts w:ascii="Times New Roman" w:eastAsia="Times New Roman" w:hAnsi="Times New Roman" w:cs="Times New Roman"/>
                <w:sz w:val="24"/>
                <w:szCs w:val="24"/>
              </w:rPr>
              <w:t>Мичуринский сельсовет</w:t>
            </w:r>
          </w:p>
        </w:tc>
        <w:tc>
          <w:tcPr>
            <w:tcW w:w="592" w:type="pct"/>
            <w:tcBorders>
              <w:top w:val="single" w:sz="4" w:space="0" w:color="auto"/>
              <w:left w:val="single" w:sz="4" w:space="0" w:color="auto"/>
              <w:bottom w:val="single" w:sz="4" w:space="0" w:color="auto"/>
              <w:right w:val="single" w:sz="4" w:space="0" w:color="auto"/>
            </w:tcBorders>
            <w:vAlign w:val="center"/>
            <w:hideMark/>
          </w:tcPr>
          <w:p w:rsidR="00562B05" w:rsidRPr="00156A9A" w:rsidRDefault="00C403B2" w:rsidP="006D499C">
            <w:pPr>
              <w:autoSpaceDE w:val="0"/>
              <w:autoSpaceDN w:val="0"/>
              <w:adjustRightInd w:val="0"/>
              <w:spacing w:after="0" w:line="240" w:lineRule="auto"/>
              <w:jc w:val="center"/>
              <w:rPr>
                <w:szCs w:val="24"/>
                <w:lang w:val="en-US"/>
              </w:rPr>
            </w:pPr>
            <w:r w:rsidRPr="00156A9A">
              <w:rPr>
                <w:szCs w:val="24"/>
              </w:rPr>
              <w:t>Ф</w:t>
            </w:r>
            <w:r w:rsidR="00562B05" w:rsidRPr="00156A9A">
              <w:rPr>
                <w:szCs w:val="24"/>
              </w:rPr>
              <w:t>З /планируемый к размещению/</w:t>
            </w:r>
            <w:r w:rsidR="00FB4394" w:rsidRPr="00156A9A">
              <w:rPr>
                <w:szCs w:val="24"/>
              </w:rPr>
              <w:t xml:space="preserve"> </w:t>
            </w:r>
            <w:r w:rsidR="006D499C" w:rsidRPr="00156A9A">
              <w:rPr>
                <w:szCs w:val="24"/>
              </w:rPr>
              <w:t>2026</w:t>
            </w:r>
          </w:p>
        </w:tc>
        <w:tc>
          <w:tcPr>
            <w:tcW w:w="500" w:type="pct"/>
            <w:tcBorders>
              <w:top w:val="single" w:sz="4" w:space="0" w:color="auto"/>
              <w:left w:val="single" w:sz="4" w:space="0" w:color="auto"/>
              <w:bottom w:val="single" w:sz="4" w:space="0" w:color="auto"/>
              <w:right w:val="single" w:sz="4" w:space="0" w:color="auto"/>
            </w:tcBorders>
            <w:vAlign w:val="center"/>
          </w:tcPr>
          <w:p w:rsidR="00562B05" w:rsidRPr="00156A9A" w:rsidRDefault="00562B05" w:rsidP="00F709AC">
            <w:pPr>
              <w:spacing w:after="0" w:line="240" w:lineRule="auto"/>
              <w:jc w:val="center"/>
              <w:rPr>
                <w:szCs w:val="24"/>
              </w:rPr>
            </w:pPr>
            <w:r w:rsidRPr="00156A9A">
              <w:rPr>
                <w:szCs w:val="24"/>
              </w:rPr>
              <w:t>-</w:t>
            </w:r>
          </w:p>
        </w:tc>
        <w:tc>
          <w:tcPr>
            <w:tcW w:w="546" w:type="pct"/>
            <w:tcBorders>
              <w:top w:val="single" w:sz="4" w:space="0" w:color="auto"/>
              <w:left w:val="single" w:sz="4" w:space="0" w:color="auto"/>
              <w:bottom w:val="single" w:sz="4" w:space="0" w:color="auto"/>
              <w:right w:val="single" w:sz="4" w:space="0" w:color="auto"/>
            </w:tcBorders>
            <w:vAlign w:val="center"/>
          </w:tcPr>
          <w:p w:rsidR="00562B05" w:rsidRPr="00156A9A" w:rsidRDefault="00914BA9" w:rsidP="00AE43AA">
            <w:pPr>
              <w:spacing w:after="0" w:line="240" w:lineRule="auto"/>
              <w:ind w:left="-103" w:right="-111"/>
              <w:jc w:val="center"/>
              <w:rPr>
                <w:szCs w:val="24"/>
              </w:rPr>
            </w:pPr>
            <w:r>
              <w:rPr>
                <w:szCs w:val="24"/>
              </w:rPr>
              <w:t>Обеспечение надежного</w:t>
            </w:r>
            <w:r w:rsidR="00562B05" w:rsidRPr="00156A9A">
              <w:rPr>
                <w:szCs w:val="24"/>
              </w:rPr>
              <w:t xml:space="preserve"> газоснабжения </w:t>
            </w:r>
          </w:p>
        </w:tc>
        <w:tc>
          <w:tcPr>
            <w:tcW w:w="546" w:type="pct"/>
            <w:tcBorders>
              <w:top w:val="single" w:sz="4" w:space="0" w:color="auto"/>
              <w:left w:val="single" w:sz="4" w:space="0" w:color="auto"/>
              <w:right w:val="single" w:sz="4" w:space="0" w:color="auto"/>
            </w:tcBorders>
            <w:vAlign w:val="center"/>
          </w:tcPr>
          <w:p w:rsidR="00562B05" w:rsidRPr="00156A9A" w:rsidRDefault="00562B05" w:rsidP="00F709AC">
            <w:pPr>
              <w:autoSpaceDE w:val="0"/>
              <w:autoSpaceDN w:val="0"/>
              <w:adjustRightInd w:val="0"/>
              <w:spacing w:after="0" w:line="240" w:lineRule="auto"/>
              <w:jc w:val="center"/>
              <w:rPr>
                <w:szCs w:val="24"/>
              </w:rPr>
            </w:pPr>
            <w:r w:rsidRPr="00156A9A">
              <w:rPr>
                <w:szCs w:val="24"/>
              </w:rPr>
              <w:t>СТП Российской Федерации в области федерального транспорта (в части трубопроводного транспорта)</w:t>
            </w:r>
          </w:p>
        </w:tc>
        <w:tc>
          <w:tcPr>
            <w:tcW w:w="680" w:type="pct"/>
            <w:tcBorders>
              <w:top w:val="single" w:sz="4" w:space="0" w:color="auto"/>
              <w:left w:val="single" w:sz="4" w:space="0" w:color="auto"/>
              <w:bottom w:val="single" w:sz="4" w:space="0" w:color="auto"/>
              <w:right w:val="single" w:sz="4" w:space="0" w:color="auto"/>
            </w:tcBorders>
            <w:vAlign w:val="center"/>
          </w:tcPr>
          <w:p w:rsidR="00562B05" w:rsidRPr="00156A9A" w:rsidRDefault="00562B05" w:rsidP="00F709AC">
            <w:pPr>
              <w:autoSpaceDE w:val="0"/>
              <w:autoSpaceDN w:val="0"/>
              <w:adjustRightInd w:val="0"/>
              <w:spacing w:after="0" w:line="240" w:lineRule="auto"/>
              <w:jc w:val="center"/>
              <w:rPr>
                <w:szCs w:val="24"/>
              </w:rPr>
            </w:pPr>
            <w:r w:rsidRPr="00156A9A">
              <w:rPr>
                <w:szCs w:val="24"/>
              </w:rPr>
              <w:t>Охранная зона устанавливается</w:t>
            </w:r>
          </w:p>
          <w:p w:rsidR="00562B05" w:rsidRPr="00156A9A" w:rsidRDefault="00562B05" w:rsidP="00F709AC">
            <w:pPr>
              <w:autoSpaceDE w:val="0"/>
              <w:autoSpaceDN w:val="0"/>
              <w:adjustRightInd w:val="0"/>
              <w:spacing w:after="0" w:line="240" w:lineRule="auto"/>
              <w:jc w:val="center"/>
              <w:rPr>
                <w:szCs w:val="24"/>
              </w:rPr>
            </w:pPr>
            <w:r w:rsidRPr="00156A9A">
              <w:rPr>
                <w:szCs w:val="24"/>
              </w:rPr>
              <w:t>проектом</w:t>
            </w:r>
          </w:p>
          <w:p w:rsidR="00562B05" w:rsidRPr="00156A9A" w:rsidRDefault="00562B05" w:rsidP="00FD7674">
            <w:pPr>
              <w:autoSpaceDE w:val="0"/>
              <w:autoSpaceDN w:val="0"/>
              <w:adjustRightInd w:val="0"/>
              <w:spacing w:after="0" w:line="240" w:lineRule="auto"/>
              <w:ind w:left="-108"/>
              <w:jc w:val="center"/>
              <w:rPr>
                <w:szCs w:val="24"/>
              </w:rPr>
            </w:pPr>
            <w:r w:rsidRPr="00156A9A">
              <w:rPr>
                <w:szCs w:val="24"/>
              </w:rPr>
              <w:t>соответствующей</w:t>
            </w:r>
          </w:p>
          <w:p w:rsidR="00562B05" w:rsidRPr="00156A9A" w:rsidRDefault="00562B05" w:rsidP="00F709AC">
            <w:pPr>
              <w:autoSpaceDE w:val="0"/>
              <w:autoSpaceDN w:val="0"/>
              <w:adjustRightInd w:val="0"/>
              <w:spacing w:after="0" w:line="240" w:lineRule="auto"/>
              <w:jc w:val="center"/>
              <w:rPr>
                <w:szCs w:val="24"/>
              </w:rPr>
            </w:pPr>
            <w:r w:rsidRPr="00156A9A">
              <w:rPr>
                <w:szCs w:val="24"/>
              </w:rPr>
              <w:t>документации,</w:t>
            </w:r>
          </w:p>
          <w:p w:rsidR="00562B05" w:rsidRPr="00156A9A" w:rsidRDefault="00562B05" w:rsidP="00F709AC">
            <w:pPr>
              <w:pStyle w:val="TableParagraph"/>
              <w:jc w:val="center"/>
              <w:rPr>
                <w:rFonts w:cs="Times New Roman"/>
                <w:szCs w:val="24"/>
                <w:lang w:val="ru-RU"/>
              </w:rPr>
            </w:pPr>
            <w:r w:rsidRPr="00156A9A">
              <w:rPr>
                <w:rFonts w:cs="Times New Roman"/>
                <w:szCs w:val="24"/>
              </w:rPr>
              <w:t xml:space="preserve">но не менее </w:t>
            </w:r>
            <w:r w:rsidRPr="00156A9A">
              <w:rPr>
                <w:rFonts w:cs="Times New Roman"/>
                <w:szCs w:val="24"/>
                <w:lang w:val="ru-RU"/>
              </w:rPr>
              <w:t>25</w:t>
            </w:r>
            <w:r w:rsidRPr="00156A9A">
              <w:rPr>
                <w:rFonts w:cs="Times New Roman"/>
                <w:szCs w:val="24"/>
              </w:rPr>
              <w:t xml:space="preserve"> м</w:t>
            </w:r>
          </w:p>
        </w:tc>
      </w:tr>
      <w:tr w:rsidR="00235141" w:rsidRPr="00F36E03" w:rsidTr="005A7C3C">
        <w:trPr>
          <w:trHeight w:val="296"/>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235141" w:rsidRPr="00F36E03" w:rsidRDefault="00981DFB" w:rsidP="00235141">
            <w:pPr>
              <w:spacing w:after="0" w:line="240" w:lineRule="auto"/>
              <w:jc w:val="center"/>
              <w:rPr>
                <w:szCs w:val="24"/>
                <w:highlight w:val="yellow"/>
              </w:rPr>
            </w:pPr>
            <w:r w:rsidRPr="00F36E03">
              <w:rPr>
                <w:szCs w:val="24"/>
                <w:lang w:bidi="ru-RU"/>
              </w:rPr>
              <w:t>Объекты в области образования</w:t>
            </w:r>
          </w:p>
        </w:tc>
      </w:tr>
      <w:tr w:rsidR="00A94E6C" w:rsidRPr="00F36E03" w:rsidTr="005A7C3C">
        <w:trPr>
          <w:trHeight w:val="296"/>
        </w:trPr>
        <w:tc>
          <w:tcPr>
            <w:tcW w:w="5000" w:type="pct"/>
            <w:gridSpan w:val="9"/>
            <w:tcBorders>
              <w:top w:val="single" w:sz="4" w:space="0" w:color="auto"/>
              <w:left w:val="single" w:sz="4" w:space="0" w:color="auto"/>
              <w:bottom w:val="single" w:sz="4" w:space="0" w:color="auto"/>
              <w:right w:val="single" w:sz="4" w:space="0" w:color="auto"/>
            </w:tcBorders>
            <w:vAlign w:val="center"/>
          </w:tcPr>
          <w:p w:rsidR="00A94E6C" w:rsidRPr="00F36E03" w:rsidRDefault="00A94E6C" w:rsidP="00235141">
            <w:pPr>
              <w:spacing w:after="0" w:line="240" w:lineRule="auto"/>
              <w:jc w:val="center"/>
              <w:rPr>
                <w:szCs w:val="24"/>
                <w:lang w:bidi="ru-RU"/>
              </w:rPr>
            </w:pPr>
            <w:r w:rsidRPr="00F36E03">
              <w:rPr>
                <w:szCs w:val="24"/>
              </w:rPr>
              <w:t>Общеобразовательные организации</w:t>
            </w:r>
          </w:p>
        </w:tc>
      </w:tr>
      <w:tr w:rsidR="005376A9"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5376A9" w:rsidRPr="00F36E03" w:rsidRDefault="005376A9">
            <w:pPr>
              <w:spacing w:after="0"/>
              <w:ind w:left="-755" w:firstLine="709"/>
              <w:jc w:val="center"/>
              <w:rPr>
                <w:szCs w:val="24"/>
              </w:rPr>
            </w:pPr>
            <w:r w:rsidRPr="00F36E03">
              <w:rPr>
                <w:szCs w:val="24"/>
              </w:rPr>
              <w:t>1</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6D10BA" w:rsidRDefault="006D10BA" w:rsidP="006D10BA">
            <w:pPr>
              <w:spacing w:after="0" w:line="240" w:lineRule="auto"/>
              <w:ind w:firstLine="33"/>
              <w:jc w:val="center"/>
              <w:rPr>
                <w:rStyle w:val="extendedtext-short"/>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hideMark/>
          </w:tcPr>
          <w:p w:rsidR="005376A9" w:rsidRPr="00F36E03" w:rsidRDefault="005376A9" w:rsidP="00FD7674">
            <w:pPr>
              <w:widowControl w:val="0"/>
              <w:autoSpaceDE w:val="0"/>
              <w:autoSpaceDN w:val="0"/>
              <w:adjustRightInd w:val="0"/>
              <w:spacing w:after="0" w:line="240" w:lineRule="auto"/>
              <w:ind w:left="-107"/>
              <w:jc w:val="center"/>
              <w:rPr>
                <w:szCs w:val="24"/>
              </w:rPr>
            </w:pPr>
            <w:r w:rsidRPr="00F36E03">
              <w:rPr>
                <w:szCs w:val="24"/>
              </w:rPr>
              <w:t>Строительство</w:t>
            </w:r>
          </w:p>
          <w:p w:rsidR="005376A9" w:rsidRPr="00F36E03" w:rsidRDefault="005376A9" w:rsidP="0007465C">
            <w:pPr>
              <w:pStyle w:val="afffffd"/>
              <w:rPr>
                <w:iCs w:val="0"/>
                <w:sz w:val="24"/>
                <w:szCs w:val="24"/>
                <w:lang w:val="ru-RU"/>
              </w:rPr>
            </w:pPr>
            <w:r w:rsidRPr="00F36E03">
              <w:rPr>
                <w:sz w:val="24"/>
                <w:szCs w:val="24"/>
              </w:rPr>
              <w:t xml:space="preserve">школы </w:t>
            </w:r>
            <w:r w:rsidRPr="00F36E03">
              <w:rPr>
                <w:iCs w:val="0"/>
                <w:sz w:val="24"/>
                <w:szCs w:val="24"/>
                <w:lang w:val="ru-RU"/>
              </w:rPr>
              <w:t>на 1100 мест</w:t>
            </w:r>
            <w:r w:rsidRPr="00F36E03">
              <w:rPr>
                <w:iCs w:val="0"/>
                <w:sz w:val="24"/>
                <w:szCs w:val="24"/>
              </w:rPr>
              <w:t xml:space="preserve"> </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EF38D9">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EF38D9">
            <w:pPr>
              <w:spacing w:after="0" w:line="240" w:lineRule="auto"/>
              <w:jc w:val="center"/>
              <w:rPr>
                <w:szCs w:val="24"/>
              </w:rPr>
            </w:pPr>
            <w:r w:rsidRPr="00F36E03">
              <w:rPr>
                <w:szCs w:val="24"/>
              </w:rPr>
              <w:t>Мичуринский сельсовет, п. Мичурински</w:t>
            </w:r>
            <w:r w:rsidR="00C214DD">
              <w:rPr>
                <w:szCs w:val="24"/>
              </w:rPr>
              <w:t>й</w:t>
            </w:r>
            <w:r w:rsidRPr="00F36E03">
              <w:rPr>
                <w:szCs w:val="24"/>
              </w:rPr>
              <w:t>, район «город-курорт Юга»,</w:t>
            </w:r>
          </w:p>
          <w:p w:rsidR="005376A9" w:rsidRPr="00F36E03" w:rsidRDefault="005376A9" w:rsidP="00CD18BA">
            <w:pPr>
              <w:spacing w:after="0" w:line="240" w:lineRule="auto"/>
              <w:jc w:val="center"/>
              <w:rPr>
                <w:szCs w:val="24"/>
              </w:rPr>
            </w:pPr>
            <w:r w:rsidRPr="00CD18BA">
              <w:rPr>
                <w:szCs w:val="24"/>
              </w:rPr>
              <w:t>58:24:0375002</w:t>
            </w:r>
          </w:p>
        </w:tc>
        <w:tc>
          <w:tcPr>
            <w:tcW w:w="592" w:type="pct"/>
            <w:tcBorders>
              <w:top w:val="single" w:sz="4" w:space="0" w:color="auto"/>
              <w:left w:val="single" w:sz="4" w:space="0" w:color="auto"/>
              <w:bottom w:val="single" w:sz="4" w:space="0" w:color="auto"/>
              <w:right w:val="single" w:sz="4" w:space="0" w:color="auto"/>
            </w:tcBorders>
            <w:vAlign w:val="center"/>
            <w:hideMark/>
          </w:tcPr>
          <w:p w:rsidR="005376A9" w:rsidRPr="00F36E03" w:rsidRDefault="005376A9" w:rsidP="00EF38D9">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EF38D9">
            <w:pPr>
              <w:autoSpaceDE w:val="0"/>
              <w:autoSpaceDN w:val="0"/>
              <w:adjustRightInd w:val="0"/>
              <w:spacing w:after="0" w:line="240" w:lineRule="auto"/>
              <w:jc w:val="center"/>
              <w:rPr>
                <w:szCs w:val="24"/>
              </w:rPr>
            </w:pPr>
            <w:r w:rsidRPr="00F36E03">
              <w:rPr>
                <w:szCs w:val="24"/>
              </w:rPr>
              <w:t>20</w:t>
            </w:r>
            <w:r w:rsidRPr="00F36E03">
              <w:rPr>
                <w:szCs w:val="24"/>
                <w:lang w:val="en-US"/>
              </w:rPr>
              <w:t>25</w:t>
            </w:r>
            <w:r w:rsidRPr="00F36E03">
              <w:rPr>
                <w:szCs w:val="24"/>
              </w:rPr>
              <w:t>-20</w:t>
            </w:r>
            <w:r w:rsidRPr="00F36E03">
              <w:rPr>
                <w:szCs w:val="24"/>
                <w:lang w:val="en-US"/>
              </w:rPr>
              <w:t>27</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A406B3" w:rsidP="00EF38D9">
            <w:pPr>
              <w:autoSpaceDE w:val="0"/>
              <w:autoSpaceDN w:val="0"/>
              <w:adjustRightInd w:val="0"/>
              <w:spacing w:after="0" w:line="240" w:lineRule="auto"/>
              <w:jc w:val="center"/>
              <w:rPr>
                <w:szCs w:val="24"/>
              </w:rPr>
            </w:pPr>
            <w:r>
              <w:rPr>
                <w:szCs w:val="24"/>
              </w:rPr>
              <w:t>Зона смешанной и общественно-деловой застройки</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0D5591">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000D5591">
              <w:rPr>
                <w:szCs w:val="20"/>
              </w:rPr>
              <w:t xml:space="preserve"> </w:t>
            </w:r>
            <w:r w:rsidRPr="00F36E03">
              <w:rPr>
                <w:szCs w:val="24"/>
              </w:rPr>
              <w:t>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EF38D9">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spacing w:after="0" w:line="240" w:lineRule="auto"/>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904240">
            <w:pPr>
              <w:spacing w:after="0"/>
              <w:ind w:left="-755" w:firstLine="709"/>
              <w:jc w:val="center"/>
              <w:rPr>
                <w:szCs w:val="24"/>
              </w:rPr>
            </w:pPr>
            <w:r w:rsidRPr="00F36E03">
              <w:rPr>
                <w:szCs w:val="24"/>
              </w:rPr>
              <w:lastRenderedPageBreak/>
              <w:t>2</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1C1203">
            <w:pPr>
              <w:spacing w:after="0" w:line="240" w:lineRule="auto"/>
              <w:ind w:firstLine="33"/>
              <w:jc w:val="center"/>
              <w:rPr>
                <w:rStyle w:val="extendedtext-short"/>
                <w:bCs/>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ind w:left="-107"/>
              <w:jc w:val="center"/>
              <w:rPr>
                <w:szCs w:val="24"/>
              </w:rPr>
            </w:pPr>
            <w:r w:rsidRPr="00F36E03">
              <w:rPr>
                <w:szCs w:val="24"/>
              </w:rPr>
              <w:t>Строительство</w:t>
            </w:r>
          </w:p>
          <w:p w:rsidR="005376A9" w:rsidRPr="00F36E03" w:rsidRDefault="005376A9" w:rsidP="0007465C">
            <w:pPr>
              <w:pStyle w:val="afffffd"/>
              <w:rPr>
                <w:iCs w:val="0"/>
                <w:sz w:val="24"/>
                <w:szCs w:val="24"/>
              </w:rPr>
            </w:pPr>
            <w:r w:rsidRPr="00F36E03">
              <w:rPr>
                <w:sz w:val="24"/>
                <w:szCs w:val="24"/>
              </w:rPr>
              <w:t xml:space="preserve">школы </w:t>
            </w:r>
            <w:r w:rsidRPr="00F36E03">
              <w:rPr>
                <w:iCs w:val="0"/>
                <w:sz w:val="24"/>
                <w:szCs w:val="24"/>
                <w:lang w:val="ru-RU"/>
              </w:rPr>
              <w:t>на 1100 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1C1203">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1-2 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1C120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spacing w:after="0" w:line="240" w:lineRule="auto"/>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bookmarkStart w:id="213" w:name="_Hlk168647519"/>
            <w:r w:rsidRPr="00F36E03">
              <w:rPr>
                <w:szCs w:val="24"/>
              </w:rPr>
              <w:t>3</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1C1203">
            <w:pPr>
              <w:spacing w:after="0" w:line="240" w:lineRule="auto"/>
              <w:ind w:firstLine="33"/>
              <w:jc w:val="center"/>
              <w:rPr>
                <w:rStyle w:val="extendedtext-short"/>
                <w:bCs/>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1C1203">
            <w:pPr>
              <w:widowControl w:val="0"/>
              <w:autoSpaceDE w:val="0"/>
              <w:autoSpaceDN w:val="0"/>
              <w:adjustRightInd w:val="0"/>
              <w:spacing w:after="0" w:line="240" w:lineRule="auto"/>
              <w:ind w:left="154"/>
              <w:jc w:val="center"/>
              <w:rPr>
                <w:szCs w:val="24"/>
              </w:rPr>
            </w:pPr>
            <w:r w:rsidRPr="00F36E03">
              <w:rPr>
                <w:szCs w:val="24"/>
              </w:rPr>
              <w:t>школы на 800</w:t>
            </w:r>
          </w:p>
          <w:p w:rsidR="005376A9" w:rsidRPr="00F36E03" w:rsidRDefault="005376A9" w:rsidP="001C1203">
            <w:pPr>
              <w:spacing w:line="240" w:lineRule="auto"/>
              <w:jc w:val="center"/>
              <w:rPr>
                <w:szCs w:val="24"/>
              </w:rPr>
            </w:pPr>
            <w:r w:rsidRPr="00F36E03">
              <w:rPr>
                <w:kern w:val="2"/>
                <w:szCs w:val="24"/>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1C1203">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3 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1C120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bookmarkEnd w:id="213"/>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t>4</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1C1203">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ind w:firstLine="34"/>
              <w:jc w:val="center"/>
              <w:rPr>
                <w:szCs w:val="24"/>
              </w:rPr>
            </w:pPr>
            <w:r w:rsidRPr="00F36E03">
              <w:rPr>
                <w:szCs w:val="24"/>
              </w:rPr>
              <w:t>Строительство</w:t>
            </w:r>
          </w:p>
          <w:p w:rsidR="005376A9" w:rsidRPr="00F36E03" w:rsidRDefault="005376A9" w:rsidP="001C1203">
            <w:pPr>
              <w:widowControl w:val="0"/>
              <w:autoSpaceDE w:val="0"/>
              <w:autoSpaceDN w:val="0"/>
              <w:adjustRightInd w:val="0"/>
              <w:spacing w:after="0" w:line="240" w:lineRule="auto"/>
              <w:ind w:left="154"/>
              <w:jc w:val="center"/>
              <w:rPr>
                <w:szCs w:val="24"/>
              </w:rPr>
            </w:pPr>
            <w:r w:rsidRPr="00F36E03">
              <w:rPr>
                <w:szCs w:val="24"/>
              </w:rPr>
              <w:t>школы на 600</w:t>
            </w:r>
          </w:p>
          <w:p w:rsidR="005376A9" w:rsidRPr="00F36E03" w:rsidRDefault="005376A9" w:rsidP="001C1203">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1C1203">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4 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1C120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000D5591" w:rsidRPr="00F36E03">
              <w:rPr>
                <w:szCs w:val="24"/>
              </w:rPr>
              <w:t xml:space="preserve"> </w:t>
            </w:r>
            <w:r w:rsidRPr="00F36E03">
              <w:rPr>
                <w:szCs w:val="24"/>
              </w:rPr>
              <w:t>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t>5</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1C1203">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1C1203">
            <w:pPr>
              <w:widowControl w:val="0"/>
              <w:autoSpaceDE w:val="0"/>
              <w:autoSpaceDN w:val="0"/>
              <w:adjustRightInd w:val="0"/>
              <w:spacing w:after="0" w:line="240" w:lineRule="auto"/>
              <w:ind w:left="154"/>
              <w:jc w:val="center"/>
              <w:rPr>
                <w:szCs w:val="24"/>
              </w:rPr>
            </w:pPr>
            <w:r w:rsidRPr="00F36E03">
              <w:rPr>
                <w:szCs w:val="24"/>
              </w:rPr>
              <w:t>школы на 600</w:t>
            </w:r>
          </w:p>
          <w:p w:rsidR="005376A9" w:rsidRPr="00F36E03" w:rsidRDefault="005376A9" w:rsidP="001C1203">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1C1203">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5 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1C120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lastRenderedPageBreak/>
              <w:t>6</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1C1203">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1C1203">
            <w:pPr>
              <w:widowControl w:val="0"/>
              <w:autoSpaceDE w:val="0"/>
              <w:autoSpaceDN w:val="0"/>
              <w:adjustRightInd w:val="0"/>
              <w:spacing w:after="0" w:line="240" w:lineRule="auto"/>
              <w:ind w:left="154"/>
              <w:jc w:val="center"/>
              <w:rPr>
                <w:szCs w:val="24"/>
              </w:rPr>
            </w:pPr>
            <w:r w:rsidRPr="00F36E03">
              <w:rPr>
                <w:szCs w:val="24"/>
              </w:rPr>
              <w:t xml:space="preserve">школы на </w:t>
            </w:r>
            <w:r w:rsidR="003A6BA2">
              <w:rPr>
                <w:szCs w:val="24"/>
              </w:rPr>
              <w:t>80</w:t>
            </w:r>
            <w:r w:rsidRPr="00F36E03">
              <w:rPr>
                <w:szCs w:val="24"/>
              </w:rPr>
              <w:t>0</w:t>
            </w:r>
          </w:p>
          <w:p w:rsidR="005376A9" w:rsidRPr="00F36E03" w:rsidRDefault="005376A9" w:rsidP="001C1203">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1C1203">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6 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1C120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1C1203">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1C120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t>7</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CF4CA4">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CF4CA4">
            <w:pPr>
              <w:widowControl w:val="0"/>
              <w:autoSpaceDE w:val="0"/>
              <w:autoSpaceDN w:val="0"/>
              <w:adjustRightInd w:val="0"/>
              <w:spacing w:after="0" w:line="240" w:lineRule="auto"/>
              <w:ind w:left="154"/>
              <w:jc w:val="center"/>
              <w:rPr>
                <w:szCs w:val="24"/>
              </w:rPr>
            </w:pPr>
            <w:r w:rsidRPr="00F36E03">
              <w:rPr>
                <w:szCs w:val="24"/>
              </w:rPr>
              <w:t>школы на 800</w:t>
            </w:r>
          </w:p>
          <w:p w:rsidR="005376A9" w:rsidRPr="00F36E03" w:rsidRDefault="005376A9" w:rsidP="00CF4CA4">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CF4CA4">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7</w:t>
            </w:r>
            <w:r w:rsidR="00C42C68">
              <w:rPr>
                <w:szCs w:val="24"/>
              </w:rPr>
              <w:t xml:space="preserve"> </w:t>
            </w:r>
            <w:r w:rsidRPr="00F36E03">
              <w:rPr>
                <w:szCs w:val="24"/>
              </w:rPr>
              <w:t>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CF4CA4">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t>8</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CF4CA4">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ind w:left="34"/>
              <w:jc w:val="center"/>
              <w:rPr>
                <w:szCs w:val="24"/>
              </w:rPr>
            </w:pPr>
            <w:r w:rsidRPr="00F36E03">
              <w:rPr>
                <w:szCs w:val="24"/>
              </w:rPr>
              <w:t>Строительство</w:t>
            </w:r>
          </w:p>
          <w:p w:rsidR="005376A9" w:rsidRPr="00F36E03" w:rsidRDefault="005376A9" w:rsidP="00CF4CA4">
            <w:pPr>
              <w:widowControl w:val="0"/>
              <w:autoSpaceDE w:val="0"/>
              <w:autoSpaceDN w:val="0"/>
              <w:adjustRightInd w:val="0"/>
              <w:spacing w:after="0" w:line="240" w:lineRule="auto"/>
              <w:ind w:left="154"/>
              <w:jc w:val="center"/>
              <w:rPr>
                <w:szCs w:val="24"/>
              </w:rPr>
            </w:pPr>
            <w:r w:rsidRPr="00F36E03">
              <w:rPr>
                <w:szCs w:val="24"/>
              </w:rPr>
              <w:t>школы на 600</w:t>
            </w:r>
          </w:p>
          <w:p w:rsidR="005376A9" w:rsidRPr="00F36E03" w:rsidRDefault="005376A9" w:rsidP="00CF4CA4">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CF4CA4">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8</w:t>
            </w:r>
            <w:r w:rsidR="00C42C68">
              <w:rPr>
                <w:szCs w:val="24"/>
              </w:rPr>
              <w:t xml:space="preserve"> </w:t>
            </w:r>
            <w:r w:rsidRPr="00F36E03">
              <w:rPr>
                <w:szCs w:val="24"/>
              </w:rPr>
              <w:t>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CF4CA4">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t>9</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7A68C6">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7A68C6">
            <w:pPr>
              <w:widowControl w:val="0"/>
              <w:autoSpaceDE w:val="0"/>
              <w:autoSpaceDN w:val="0"/>
              <w:adjustRightInd w:val="0"/>
              <w:spacing w:after="0" w:line="240" w:lineRule="auto"/>
              <w:ind w:left="154"/>
              <w:jc w:val="center"/>
              <w:rPr>
                <w:szCs w:val="24"/>
              </w:rPr>
            </w:pPr>
            <w:r w:rsidRPr="00F36E03">
              <w:rPr>
                <w:szCs w:val="24"/>
              </w:rPr>
              <w:t>школы на 850</w:t>
            </w:r>
          </w:p>
          <w:p w:rsidR="005376A9" w:rsidRPr="00F36E03" w:rsidRDefault="005376A9" w:rsidP="007A68C6">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7A68C6">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7A68C6">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9</w:t>
            </w:r>
            <w:r w:rsidR="00C42C68">
              <w:rPr>
                <w:szCs w:val="24"/>
              </w:rPr>
              <w:t xml:space="preserve"> </w:t>
            </w:r>
            <w:r w:rsidRPr="00F36E03">
              <w:rPr>
                <w:szCs w:val="24"/>
              </w:rPr>
              <w:t>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7A68C6">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7A68C6">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autoSpaceDE w:val="0"/>
              <w:autoSpaceDN w:val="0"/>
              <w:adjustRightInd w:val="0"/>
              <w:spacing w:after="0" w:line="240" w:lineRule="auto"/>
              <w:ind w:left="-109" w:firstLine="109"/>
              <w:jc w:val="center"/>
              <w:rPr>
                <w:bCs/>
                <w:szCs w:val="24"/>
              </w:rPr>
            </w:pPr>
            <w:r w:rsidRPr="00F36E03">
              <w:rPr>
                <w:szCs w:val="24"/>
              </w:rPr>
              <w:t xml:space="preserve">Зона застройки многоэтажными жилыми домами </w:t>
            </w:r>
            <w:r w:rsidRPr="00F36E03">
              <w:rPr>
                <w:bCs/>
                <w:szCs w:val="24"/>
              </w:rPr>
              <w:t>(9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7A68C6">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7A68C6">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5376A9" w:rsidRPr="00F36E03" w:rsidTr="000E76DC">
        <w:trPr>
          <w:trHeight w:val="2211"/>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ind w:left="-755" w:firstLine="709"/>
              <w:jc w:val="center"/>
              <w:rPr>
                <w:szCs w:val="24"/>
              </w:rPr>
            </w:pPr>
            <w:r w:rsidRPr="00F36E03">
              <w:rPr>
                <w:szCs w:val="24"/>
              </w:rPr>
              <w:lastRenderedPageBreak/>
              <w:t>10</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CF4CA4">
            <w:pPr>
              <w:spacing w:after="0" w:line="240" w:lineRule="auto"/>
              <w:ind w:firstLine="33"/>
              <w:jc w:val="center"/>
              <w:rPr>
                <w:szCs w:val="24"/>
              </w:rPr>
            </w:pPr>
            <w:r w:rsidRPr="006D10BA">
              <w:rPr>
                <w:szCs w:val="24"/>
              </w:rPr>
              <w:t>Здание (комплекс зданий) общеобразовательной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CF4CA4">
            <w:pPr>
              <w:widowControl w:val="0"/>
              <w:autoSpaceDE w:val="0"/>
              <w:autoSpaceDN w:val="0"/>
              <w:adjustRightInd w:val="0"/>
              <w:spacing w:after="0" w:line="240" w:lineRule="auto"/>
              <w:ind w:left="154"/>
              <w:jc w:val="center"/>
              <w:rPr>
                <w:szCs w:val="24"/>
              </w:rPr>
            </w:pPr>
            <w:r w:rsidRPr="00F36E03">
              <w:rPr>
                <w:szCs w:val="24"/>
              </w:rPr>
              <w:t>школы на 500</w:t>
            </w:r>
          </w:p>
          <w:p w:rsidR="005376A9" w:rsidRPr="00F36E03" w:rsidRDefault="005376A9" w:rsidP="00CF4CA4">
            <w:pPr>
              <w:pStyle w:val="afffffd"/>
              <w:rPr>
                <w:iCs w:val="0"/>
                <w:sz w:val="24"/>
                <w:szCs w:val="24"/>
              </w:rPr>
            </w:pPr>
            <w:r w:rsidRPr="00F36E03">
              <w:rPr>
                <w:iCs w:val="0"/>
                <w:kern w:val="2"/>
                <w:sz w:val="24"/>
                <w:szCs w:val="24"/>
                <w:lang w:val="ru-RU" w:eastAsia="ru-RU"/>
              </w:rPr>
              <w:t>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CF4CA4">
            <w:pPr>
              <w:spacing w:after="0" w:line="240" w:lineRule="auto"/>
              <w:jc w:val="center"/>
              <w:rPr>
                <w:szCs w:val="24"/>
              </w:rPr>
            </w:pPr>
            <w:r w:rsidRPr="00F36E03">
              <w:rPr>
                <w:szCs w:val="24"/>
              </w:rPr>
              <w:t>Мичуринский сельсовет, п. Мичурински</w:t>
            </w:r>
            <w:r w:rsidR="00715889">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C42C68">
              <w:rPr>
                <w:szCs w:val="24"/>
              </w:rPr>
              <w:t xml:space="preserve"> </w:t>
            </w:r>
            <w:r w:rsidRPr="00F36E03">
              <w:rPr>
                <w:szCs w:val="24"/>
              </w:rPr>
              <w:t>11</w:t>
            </w:r>
            <w:r w:rsidR="00C42C68">
              <w:rPr>
                <w:szCs w:val="24"/>
              </w:rPr>
              <w:t xml:space="preserve"> </w:t>
            </w:r>
            <w:r w:rsidRPr="00F36E03">
              <w:rPr>
                <w:szCs w:val="24"/>
              </w:rPr>
              <w:t>район</w:t>
            </w:r>
          </w:p>
        </w:tc>
        <w:tc>
          <w:tcPr>
            <w:tcW w:w="592"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5376A9" w:rsidP="00CF4CA4">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FD7674">
            <w:pPr>
              <w:autoSpaceDE w:val="0"/>
              <w:autoSpaceDN w:val="0"/>
              <w:adjustRightInd w:val="0"/>
              <w:spacing w:after="0" w:line="240" w:lineRule="auto"/>
              <w:ind w:left="-109" w:firstLine="109"/>
              <w:jc w:val="center"/>
              <w:rPr>
                <w:bCs/>
                <w:szCs w:val="24"/>
              </w:rPr>
            </w:pPr>
            <w:r w:rsidRPr="00F36E03">
              <w:rPr>
                <w:szCs w:val="24"/>
              </w:rPr>
              <w:t xml:space="preserve">Зона застройки малоэтажным жилыми домами </w:t>
            </w:r>
            <w:r w:rsidRPr="00F36E03">
              <w:rPr>
                <w:bCs/>
                <w:szCs w:val="24"/>
              </w:rPr>
              <w:t>(до 4 этажей, включая мансардный)</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CF4CA4">
            <w:pPr>
              <w:spacing w:after="0" w:line="240" w:lineRule="auto"/>
              <w:jc w:val="center"/>
              <w:rPr>
                <w:szCs w:val="24"/>
              </w:rPr>
            </w:pPr>
            <w:r w:rsidRPr="00F36E03">
              <w:rPr>
                <w:szCs w:val="24"/>
              </w:rPr>
              <w:t xml:space="preserve">Обеспечение новых жилых территорий объектами </w:t>
            </w:r>
            <w:r w:rsidR="000D5591" w:rsidRPr="000D5591">
              <w:rPr>
                <w:szCs w:val="20"/>
              </w:rPr>
              <w:t>общего</w:t>
            </w:r>
            <w:r w:rsidRPr="00F36E03">
              <w:rPr>
                <w:szCs w:val="24"/>
              </w:rPr>
              <w:t xml:space="preserve">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CF4CA4">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jc w:val="center"/>
              <w:rPr>
                <w:szCs w:val="24"/>
              </w:rPr>
            </w:pPr>
            <w:r w:rsidRPr="000D5591">
              <w:rPr>
                <w:szCs w:val="20"/>
              </w:rPr>
              <w:t>не требуется</w:t>
            </w:r>
          </w:p>
        </w:tc>
      </w:tr>
      <w:tr w:rsidR="00CF4CA4" w:rsidRPr="00F36E03" w:rsidTr="005A7C3C">
        <w:trPr>
          <w:trHeight w:val="274"/>
        </w:trPr>
        <w:tc>
          <w:tcPr>
            <w:tcW w:w="5000" w:type="pct"/>
            <w:gridSpan w:val="9"/>
            <w:tcBorders>
              <w:top w:val="single" w:sz="4" w:space="0" w:color="auto"/>
              <w:left w:val="single" w:sz="4" w:space="0" w:color="auto"/>
              <w:bottom w:val="single" w:sz="4" w:space="0" w:color="auto"/>
              <w:right w:val="single" w:sz="4" w:space="0" w:color="auto"/>
            </w:tcBorders>
            <w:vAlign w:val="center"/>
          </w:tcPr>
          <w:p w:rsidR="00CF4CA4" w:rsidRPr="00F36E03" w:rsidRDefault="00CF4CA4" w:rsidP="00CF4CA4">
            <w:pPr>
              <w:spacing w:after="0" w:line="240" w:lineRule="auto"/>
              <w:jc w:val="center"/>
              <w:rPr>
                <w:szCs w:val="24"/>
              </w:rPr>
            </w:pPr>
            <w:r w:rsidRPr="00F36E03">
              <w:rPr>
                <w:szCs w:val="24"/>
              </w:rPr>
              <w:t>Организации дошкольного образования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6D10BA" w:rsidRPr="00F36E03" w:rsidRDefault="006D10BA" w:rsidP="00CF4CA4">
            <w:pPr>
              <w:spacing w:after="0"/>
              <w:ind w:left="-755" w:firstLine="709"/>
              <w:jc w:val="center"/>
              <w:rPr>
                <w:szCs w:val="24"/>
              </w:rPr>
            </w:pPr>
            <w:r w:rsidRPr="00F36E03">
              <w:rPr>
                <w:szCs w:val="24"/>
              </w:rPr>
              <w:t>1</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16182A">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CF4CA4">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CF4CA4">
            <w:pPr>
              <w:spacing w:line="240" w:lineRule="auto"/>
              <w:jc w:val="center"/>
              <w:rPr>
                <w:szCs w:val="24"/>
              </w:rPr>
            </w:pPr>
            <w:r w:rsidRPr="00F36E03">
              <w:rPr>
                <w:kern w:val="2"/>
                <w:szCs w:val="24"/>
              </w:rPr>
              <w:t>на 320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CF4CA4">
            <w:pPr>
              <w:spacing w:after="0" w:line="240" w:lineRule="auto"/>
              <w:jc w:val="center"/>
              <w:rPr>
                <w:szCs w:val="24"/>
              </w:rPr>
            </w:pPr>
            <w:r w:rsidRPr="00F36E03">
              <w:rPr>
                <w:szCs w:val="24"/>
              </w:rPr>
              <w:t>Мичуринский сельсовет, п. Мичуринский</w:t>
            </w:r>
          </w:p>
          <w:p w:rsidR="006D10BA" w:rsidRPr="00F36E03" w:rsidRDefault="006D10BA" w:rsidP="006061D1">
            <w:pPr>
              <w:spacing w:after="0" w:line="240" w:lineRule="auto"/>
              <w:jc w:val="center"/>
              <w:rPr>
                <w:szCs w:val="24"/>
              </w:rPr>
            </w:pPr>
            <w:r w:rsidRPr="00F36E03">
              <w:rPr>
                <w:szCs w:val="24"/>
              </w:rPr>
              <w:t>(«город-курорт Юга»)</w:t>
            </w:r>
          </w:p>
        </w:tc>
        <w:tc>
          <w:tcPr>
            <w:tcW w:w="592" w:type="pct"/>
            <w:tcBorders>
              <w:top w:val="single" w:sz="4" w:space="0" w:color="auto"/>
              <w:left w:val="single" w:sz="4" w:space="0" w:color="auto"/>
              <w:bottom w:val="single" w:sz="4" w:space="0" w:color="auto"/>
              <w:right w:val="single" w:sz="4" w:space="0" w:color="auto"/>
            </w:tcBorders>
            <w:vAlign w:val="center"/>
            <w:hideMark/>
          </w:tcPr>
          <w:p w:rsidR="006D10BA" w:rsidRPr="00F36E03" w:rsidRDefault="006D10BA" w:rsidP="00CF4CA4">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CF4CA4">
            <w:pPr>
              <w:autoSpaceDE w:val="0"/>
              <w:autoSpaceDN w:val="0"/>
              <w:adjustRightInd w:val="0"/>
              <w:spacing w:after="0" w:line="240" w:lineRule="auto"/>
              <w:jc w:val="center"/>
              <w:rPr>
                <w:szCs w:val="24"/>
              </w:rPr>
            </w:pPr>
            <w:r w:rsidRPr="00F36E03">
              <w:rPr>
                <w:szCs w:val="24"/>
              </w:rPr>
              <w:t>2025-2027</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A214BA" w:rsidRDefault="006D10BA" w:rsidP="00A214BA">
            <w:pPr>
              <w:autoSpaceDE w:val="0"/>
              <w:autoSpaceDN w:val="0"/>
              <w:adjustRightInd w:val="0"/>
              <w:spacing w:after="0" w:line="240" w:lineRule="auto"/>
              <w:jc w:val="center"/>
              <w:rPr>
                <w:szCs w:val="24"/>
              </w:rPr>
            </w:pPr>
            <w:r>
              <w:rPr>
                <w:szCs w:val="24"/>
              </w:rPr>
              <w:t>Зона смешанной и общественно-деловой застройки</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CF4CA4">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6D10BA" w:rsidRPr="00F36E03" w:rsidRDefault="006D10BA" w:rsidP="00CF4CA4">
            <w:pPr>
              <w:spacing w:after="0"/>
              <w:ind w:left="-755" w:firstLine="709"/>
              <w:jc w:val="center"/>
              <w:rPr>
                <w:szCs w:val="24"/>
              </w:rPr>
            </w:pPr>
            <w:r w:rsidRPr="00F36E03">
              <w:rPr>
                <w:szCs w:val="24"/>
              </w:rPr>
              <w:t>2</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16182A">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CF4CA4">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CF4CA4">
            <w:pPr>
              <w:spacing w:line="240" w:lineRule="auto"/>
              <w:jc w:val="center"/>
              <w:rPr>
                <w:szCs w:val="24"/>
              </w:rPr>
            </w:pPr>
            <w:r w:rsidRPr="00F36E03">
              <w:rPr>
                <w:kern w:val="2"/>
                <w:szCs w:val="24"/>
              </w:rPr>
              <w:t>на 120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CF4CA4">
            <w:pPr>
              <w:spacing w:after="0" w:line="240" w:lineRule="auto"/>
              <w:jc w:val="center"/>
              <w:rPr>
                <w:szCs w:val="24"/>
              </w:rPr>
            </w:pPr>
            <w:r w:rsidRPr="00F36E03">
              <w:rPr>
                <w:szCs w:val="24"/>
              </w:rPr>
              <w:t>Мичуринский сельсовет, п. Мичуринский</w:t>
            </w:r>
          </w:p>
          <w:p w:rsidR="006D10BA" w:rsidRPr="00F36E03" w:rsidRDefault="006D10BA" w:rsidP="00FD7674">
            <w:pPr>
              <w:spacing w:after="0" w:line="240" w:lineRule="auto"/>
              <w:ind w:left="-107"/>
              <w:jc w:val="center"/>
              <w:rPr>
                <w:szCs w:val="24"/>
              </w:rPr>
            </w:pPr>
            <w:r w:rsidRPr="00F36E03">
              <w:rPr>
                <w:szCs w:val="24"/>
              </w:rPr>
              <w:t>(«город-курорт Юга»)</w:t>
            </w:r>
          </w:p>
        </w:tc>
        <w:tc>
          <w:tcPr>
            <w:tcW w:w="592" w:type="pct"/>
            <w:tcBorders>
              <w:top w:val="single" w:sz="4" w:space="0" w:color="auto"/>
              <w:left w:val="single" w:sz="4" w:space="0" w:color="auto"/>
              <w:bottom w:val="single" w:sz="4" w:space="0" w:color="auto"/>
              <w:right w:val="single" w:sz="4" w:space="0" w:color="auto"/>
            </w:tcBorders>
            <w:vAlign w:val="center"/>
            <w:hideMark/>
          </w:tcPr>
          <w:p w:rsidR="006D10BA" w:rsidRPr="00F36E03" w:rsidRDefault="006D10BA" w:rsidP="00CF4CA4">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CF4CA4">
            <w:pPr>
              <w:autoSpaceDE w:val="0"/>
              <w:autoSpaceDN w:val="0"/>
              <w:adjustRightInd w:val="0"/>
              <w:spacing w:after="0" w:line="240" w:lineRule="auto"/>
              <w:jc w:val="center"/>
              <w:rPr>
                <w:szCs w:val="24"/>
              </w:rPr>
            </w:pPr>
            <w:r w:rsidRPr="00F36E03">
              <w:rPr>
                <w:szCs w:val="24"/>
              </w:rPr>
              <w:t>2025-2027</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autoSpaceDE w:val="0"/>
              <w:autoSpaceDN w:val="0"/>
              <w:adjustRightInd w:val="0"/>
              <w:spacing w:after="0" w:line="240" w:lineRule="auto"/>
              <w:jc w:val="center"/>
              <w:rPr>
                <w:bCs/>
                <w:szCs w:val="24"/>
              </w:rPr>
            </w:pPr>
            <w:r>
              <w:rPr>
                <w:szCs w:val="24"/>
              </w:rPr>
              <w:t>Зона смешанной и общественно-деловой застройки</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CF4CA4">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CF4CA4">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t>3</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16182A">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044B68">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D862F6">
            <w:pPr>
              <w:pStyle w:val="afffffd"/>
              <w:rPr>
                <w:iCs w:val="0"/>
                <w:sz w:val="24"/>
                <w:szCs w:val="24"/>
              </w:rPr>
            </w:pPr>
            <w:r w:rsidRPr="00F36E03">
              <w:rPr>
                <w:iCs w:val="0"/>
                <w:kern w:val="2"/>
                <w:sz w:val="24"/>
                <w:szCs w:val="24"/>
                <w:lang w:val="ru-RU" w:eastAsia="ru-RU"/>
              </w:rPr>
              <w:t xml:space="preserve">на </w:t>
            </w:r>
            <w:r>
              <w:rPr>
                <w:iCs w:val="0"/>
                <w:kern w:val="2"/>
                <w:sz w:val="24"/>
                <w:szCs w:val="24"/>
                <w:lang w:val="ru-RU" w:eastAsia="ru-RU"/>
              </w:rPr>
              <w:t>130</w:t>
            </w:r>
            <w:r w:rsidRPr="00F36E03">
              <w:rPr>
                <w:iCs w:val="0"/>
                <w:kern w:val="2"/>
                <w:sz w:val="24"/>
                <w:szCs w:val="24"/>
                <w:lang w:val="ru-RU" w:eastAsia="ru-RU"/>
              </w:rPr>
              <w:t xml:space="preserve">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044B68">
            <w:pPr>
              <w:spacing w:after="0" w:line="240" w:lineRule="auto"/>
              <w:jc w:val="center"/>
              <w:rPr>
                <w:szCs w:val="24"/>
              </w:rPr>
            </w:pPr>
            <w:r w:rsidRPr="00F36E03">
              <w:rPr>
                <w:szCs w:val="24"/>
              </w:rPr>
              <w:t>Мичуринский сельсовет, п. Мичурински</w:t>
            </w:r>
            <w:r>
              <w:rPr>
                <w:szCs w:val="24"/>
              </w:rPr>
              <w:t>й</w:t>
            </w:r>
            <w:r w:rsidRPr="00F36E03">
              <w:rPr>
                <w:szCs w:val="24"/>
              </w:rPr>
              <w:t>,</w:t>
            </w:r>
          </w:p>
          <w:p w:rsidR="006D10BA" w:rsidRPr="00F36E03" w:rsidRDefault="006D10BA" w:rsidP="00044B68">
            <w:pPr>
              <w:spacing w:after="0" w:line="240" w:lineRule="auto"/>
              <w:jc w:val="center"/>
              <w:rPr>
                <w:szCs w:val="24"/>
              </w:rPr>
            </w:pPr>
            <w:r w:rsidRPr="00F36E03">
              <w:rPr>
                <w:szCs w:val="24"/>
              </w:rPr>
              <w:t>район «Юго-западный»</w:t>
            </w:r>
          </w:p>
          <w:p w:rsidR="006D10BA" w:rsidRPr="00F36E03" w:rsidRDefault="006D10BA" w:rsidP="00044B68">
            <w:pPr>
              <w:spacing w:after="0" w:line="240" w:lineRule="auto"/>
              <w:jc w:val="center"/>
              <w:rPr>
                <w:szCs w:val="24"/>
              </w:rPr>
            </w:pPr>
            <w:r w:rsidRPr="00F36E03">
              <w:rPr>
                <w:szCs w:val="24"/>
              </w:rPr>
              <w:t>1-2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044B68">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044B68">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29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t>4</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16182A">
              <w:rPr>
                <w:rFonts w:eastAsia="Calibri"/>
                <w:lang w:eastAsia="en-US"/>
              </w:rPr>
              <w:t xml:space="preserve">Здание (комплекс зданий) дошкольной </w:t>
            </w:r>
            <w:r w:rsidRPr="0016182A">
              <w:rPr>
                <w:rFonts w:eastAsia="Calibri"/>
                <w:lang w:eastAsia="en-US"/>
              </w:rPr>
              <w:lastRenderedPageBreak/>
              <w:t>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widowControl w:val="0"/>
              <w:autoSpaceDE w:val="0"/>
              <w:autoSpaceDN w:val="0"/>
              <w:adjustRightInd w:val="0"/>
              <w:spacing w:after="0" w:line="240" w:lineRule="auto"/>
              <w:jc w:val="center"/>
              <w:rPr>
                <w:szCs w:val="24"/>
              </w:rPr>
            </w:pPr>
            <w:r w:rsidRPr="00F36E03">
              <w:rPr>
                <w:szCs w:val="24"/>
              </w:rPr>
              <w:lastRenderedPageBreak/>
              <w:t>Строительство</w:t>
            </w:r>
          </w:p>
          <w:p w:rsidR="006D10BA" w:rsidRPr="00F36E03" w:rsidRDefault="006D10BA" w:rsidP="00044B68">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D862F6">
            <w:pPr>
              <w:pStyle w:val="afffffd"/>
              <w:rPr>
                <w:iCs w:val="0"/>
                <w:sz w:val="24"/>
                <w:szCs w:val="24"/>
              </w:rPr>
            </w:pPr>
            <w:r w:rsidRPr="00F36E03">
              <w:rPr>
                <w:iCs w:val="0"/>
                <w:kern w:val="2"/>
                <w:sz w:val="24"/>
                <w:szCs w:val="24"/>
                <w:lang w:val="ru-RU" w:eastAsia="ru-RU"/>
              </w:rPr>
              <w:t xml:space="preserve">на </w:t>
            </w:r>
            <w:r>
              <w:rPr>
                <w:iCs w:val="0"/>
                <w:kern w:val="2"/>
                <w:sz w:val="24"/>
                <w:szCs w:val="24"/>
                <w:lang w:val="ru-RU" w:eastAsia="ru-RU"/>
              </w:rPr>
              <w:t>150</w:t>
            </w:r>
            <w:r w:rsidRPr="00F36E03">
              <w:rPr>
                <w:iCs w:val="0"/>
                <w:kern w:val="2"/>
                <w:sz w:val="24"/>
                <w:szCs w:val="24"/>
                <w:lang w:val="ru-RU" w:eastAsia="ru-RU"/>
              </w:rPr>
              <w:t xml:space="preserve">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044B68">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044B68">
            <w:pPr>
              <w:spacing w:after="0" w:line="240" w:lineRule="auto"/>
              <w:jc w:val="center"/>
              <w:rPr>
                <w:szCs w:val="24"/>
              </w:rPr>
            </w:pPr>
            <w:r w:rsidRPr="00F36E03">
              <w:rPr>
                <w:szCs w:val="24"/>
              </w:rPr>
              <w:lastRenderedPageBreak/>
              <w:t>район «Юго-западный»</w:t>
            </w:r>
          </w:p>
          <w:p w:rsidR="006D10BA" w:rsidRPr="00F36E03" w:rsidRDefault="006D10BA" w:rsidP="00044B68">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1-2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lastRenderedPageBreak/>
              <w:t>МЗ района /планируемый к размещению/</w:t>
            </w:r>
          </w:p>
          <w:p w:rsidR="006D10BA" w:rsidRPr="00F36E03" w:rsidRDefault="006D10BA" w:rsidP="00044B68">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autoSpaceDE w:val="0"/>
              <w:autoSpaceDN w:val="0"/>
              <w:adjustRightInd w:val="0"/>
              <w:spacing w:after="0" w:line="240" w:lineRule="auto"/>
              <w:jc w:val="center"/>
              <w:rPr>
                <w:bCs/>
                <w:szCs w:val="24"/>
              </w:rPr>
            </w:pPr>
            <w:r w:rsidRPr="00F36E03">
              <w:rPr>
                <w:bCs/>
                <w:szCs w:val="24"/>
              </w:rPr>
              <w:t xml:space="preserve">Зона застройки многоэтажными жилыми </w:t>
            </w:r>
            <w:r w:rsidRPr="00F36E03">
              <w:rPr>
                <w:bCs/>
                <w:szCs w:val="24"/>
              </w:rPr>
              <w:lastRenderedPageBreak/>
              <w:t>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44B68">
            <w:pPr>
              <w:spacing w:after="0" w:line="240" w:lineRule="auto"/>
              <w:jc w:val="center"/>
              <w:rPr>
                <w:szCs w:val="24"/>
              </w:rPr>
            </w:pPr>
            <w:r w:rsidRPr="00F36E03">
              <w:rPr>
                <w:szCs w:val="24"/>
              </w:rPr>
              <w:lastRenderedPageBreak/>
              <w:t xml:space="preserve">Обеспечение новых жилых территорий объектами </w:t>
            </w:r>
            <w:r w:rsidRPr="00F36E03">
              <w:rPr>
                <w:szCs w:val="24"/>
              </w:rPr>
              <w:lastRenderedPageBreak/>
              <w:t>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044B68">
            <w:pPr>
              <w:autoSpaceDE w:val="0"/>
              <w:autoSpaceDN w:val="0"/>
              <w:adjustRightInd w:val="0"/>
              <w:spacing w:after="0" w:line="240" w:lineRule="auto"/>
              <w:jc w:val="center"/>
              <w:rPr>
                <w:szCs w:val="24"/>
              </w:rPr>
            </w:pPr>
            <w:r w:rsidRPr="00F36E03">
              <w:rPr>
                <w:szCs w:val="24"/>
              </w:rPr>
              <w:lastRenderedPageBreak/>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t>5</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BD6243">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D55BA1">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D55BA1">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D862F6">
            <w:pPr>
              <w:pStyle w:val="afffffd"/>
              <w:rPr>
                <w:iCs w:val="0"/>
                <w:sz w:val="24"/>
                <w:szCs w:val="24"/>
              </w:rPr>
            </w:pPr>
            <w:r w:rsidRPr="00F36E03">
              <w:rPr>
                <w:iCs w:val="0"/>
                <w:kern w:val="2"/>
                <w:sz w:val="24"/>
                <w:szCs w:val="24"/>
                <w:lang w:val="ru-RU" w:eastAsia="ru-RU"/>
              </w:rPr>
              <w:t>на 1</w:t>
            </w:r>
            <w:r>
              <w:rPr>
                <w:iCs w:val="0"/>
                <w:kern w:val="2"/>
                <w:sz w:val="24"/>
                <w:szCs w:val="24"/>
                <w:lang w:val="ru-RU" w:eastAsia="ru-RU"/>
              </w:rPr>
              <w:t>5</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D55BA1">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D55BA1">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D55BA1">
            <w:pPr>
              <w:spacing w:after="0" w:line="240" w:lineRule="auto"/>
              <w:jc w:val="center"/>
              <w:rPr>
                <w:szCs w:val="24"/>
              </w:rPr>
            </w:pPr>
            <w:r w:rsidRPr="00F36E03">
              <w:rPr>
                <w:szCs w:val="24"/>
              </w:rPr>
              <w:t>район «Юго-западный»</w:t>
            </w:r>
          </w:p>
          <w:p w:rsidR="006D10BA" w:rsidRPr="00F36E03" w:rsidRDefault="006D10BA" w:rsidP="00D55BA1">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1-2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D55BA1">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D55BA1">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D55BA1">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D55BA1">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t>6</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BD6243">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D862F6">
            <w:pPr>
              <w:pStyle w:val="afffffd"/>
              <w:rPr>
                <w:iCs w:val="0"/>
                <w:sz w:val="24"/>
                <w:szCs w:val="24"/>
              </w:rPr>
            </w:pPr>
            <w:r w:rsidRPr="00F36E03">
              <w:rPr>
                <w:iCs w:val="0"/>
                <w:kern w:val="2"/>
                <w:sz w:val="24"/>
                <w:szCs w:val="24"/>
                <w:lang w:val="ru-RU" w:eastAsia="ru-RU"/>
              </w:rPr>
              <w:t xml:space="preserve">на </w:t>
            </w:r>
            <w:r>
              <w:rPr>
                <w:iCs w:val="0"/>
                <w:kern w:val="2"/>
                <w:sz w:val="24"/>
                <w:szCs w:val="24"/>
                <w:lang w:val="ru-RU" w:eastAsia="ru-RU"/>
              </w:rPr>
              <w:t>20</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1-2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t>7</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BD6243">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A95583">
            <w:pPr>
              <w:pStyle w:val="afffffd"/>
              <w:rPr>
                <w:iCs w:val="0"/>
                <w:sz w:val="24"/>
                <w:szCs w:val="24"/>
              </w:rPr>
            </w:pPr>
            <w:r w:rsidRPr="00F36E03">
              <w:rPr>
                <w:iCs w:val="0"/>
                <w:kern w:val="2"/>
                <w:sz w:val="24"/>
                <w:szCs w:val="24"/>
                <w:lang w:val="ru-RU" w:eastAsia="ru-RU"/>
              </w:rPr>
              <w:t>на 200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A95583">
            <w:pPr>
              <w:spacing w:after="0" w:line="240" w:lineRule="auto"/>
              <w:jc w:val="center"/>
              <w:rPr>
                <w:szCs w:val="24"/>
              </w:rPr>
            </w:pPr>
            <w:r w:rsidRPr="00F36E03">
              <w:rPr>
                <w:szCs w:val="24"/>
              </w:rPr>
              <w:t>район «Юго-западный»</w:t>
            </w:r>
          </w:p>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3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29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t>8</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BD6243">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A95583">
            <w:pPr>
              <w:pStyle w:val="afffffd"/>
              <w:rPr>
                <w:iCs w:val="0"/>
                <w:sz w:val="24"/>
                <w:szCs w:val="24"/>
              </w:rPr>
            </w:pPr>
            <w:r w:rsidRPr="00F36E03">
              <w:rPr>
                <w:iCs w:val="0"/>
                <w:kern w:val="2"/>
                <w:sz w:val="24"/>
                <w:szCs w:val="24"/>
                <w:lang w:val="ru-RU" w:eastAsia="ru-RU"/>
              </w:rPr>
              <w:t>на 200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r>
              <w:rPr>
                <w:szCs w:val="24"/>
              </w:rPr>
              <w:t xml:space="preserve"> </w:t>
            </w:r>
            <w:r w:rsidRPr="00F36E03">
              <w:rPr>
                <w:szCs w:val="24"/>
              </w:rPr>
              <w:t>район «Юго-западный»</w:t>
            </w:r>
          </w:p>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3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29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ind w:left="-755" w:firstLine="709"/>
              <w:jc w:val="center"/>
              <w:rPr>
                <w:szCs w:val="24"/>
              </w:rPr>
            </w:pPr>
            <w:r>
              <w:rPr>
                <w:szCs w:val="24"/>
              </w:rPr>
              <w:lastRenderedPageBreak/>
              <w:t>9</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CF1CE7">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366C25">
            <w:pPr>
              <w:pStyle w:val="afffffd"/>
              <w:rPr>
                <w:iCs w:val="0"/>
                <w:sz w:val="24"/>
                <w:szCs w:val="24"/>
              </w:rPr>
            </w:pPr>
            <w:r w:rsidRPr="00F36E03">
              <w:rPr>
                <w:iCs w:val="0"/>
                <w:kern w:val="2"/>
                <w:sz w:val="24"/>
                <w:szCs w:val="24"/>
                <w:lang w:val="ru-RU" w:eastAsia="ru-RU"/>
              </w:rPr>
              <w:t>на 1</w:t>
            </w:r>
            <w:r>
              <w:rPr>
                <w:iCs w:val="0"/>
                <w:kern w:val="2"/>
                <w:sz w:val="24"/>
                <w:szCs w:val="24"/>
                <w:lang w:val="ru-RU" w:eastAsia="ru-RU"/>
              </w:rPr>
              <w:t>0</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w:t>
            </w:r>
            <w:r>
              <w:rPr>
                <w:szCs w:val="24"/>
              </w:rPr>
              <w:t>.</w:t>
            </w:r>
            <w:r w:rsidRPr="00F36E03">
              <w:rPr>
                <w:szCs w:val="24"/>
              </w:rPr>
              <w:t>Мичурински</w:t>
            </w:r>
            <w:r>
              <w:rPr>
                <w:szCs w:val="24"/>
              </w:rPr>
              <w:t>й</w:t>
            </w:r>
            <w:r w:rsidRPr="00F36E03">
              <w:rPr>
                <w:szCs w:val="24"/>
              </w:rPr>
              <w:t>,</w:t>
            </w:r>
          </w:p>
          <w:p w:rsidR="006D10BA" w:rsidRPr="00F36E03" w:rsidRDefault="006D10BA" w:rsidP="00A95583">
            <w:pPr>
              <w:spacing w:after="0" w:line="240" w:lineRule="auto"/>
              <w:jc w:val="center"/>
              <w:rPr>
                <w:szCs w:val="24"/>
              </w:rPr>
            </w:pPr>
            <w:r w:rsidRPr="00F36E03">
              <w:rPr>
                <w:szCs w:val="24"/>
              </w:rPr>
              <w:t>район «Юго-западный»</w:t>
            </w:r>
          </w:p>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4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0</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CF1CE7">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366C25">
            <w:pPr>
              <w:pStyle w:val="afffffd"/>
              <w:rPr>
                <w:iCs w:val="0"/>
                <w:sz w:val="24"/>
                <w:szCs w:val="24"/>
              </w:rPr>
            </w:pPr>
            <w:r w:rsidRPr="00F36E03">
              <w:rPr>
                <w:iCs w:val="0"/>
                <w:kern w:val="2"/>
                <w:sz w:val="24"/>
                <w:szCs w:val="24"/>
                <w:lang w:val="ru-RU" w:eastAsia="ru-RU"/>
              </w:rPr>
              <w:t>на 1</w:t>
            </w:r>
            <w:r>
              <w:rPr>
                <w:iCs w:val="0"/>
                <w:kern w:val="2"/>
                <w:sz w:val="24"/>
                <w:szCs w:val="24"/>
                <w:lang w:val="ru-RU" w:eastAsia="ru-RU"/>
              </w:rPr>
              <w:t>5</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A95583">
            <w:pPr>
              <w:spacing w:after="0" w:line="240" w:lineRule="auto"/>
              <w:jc w:val="center"/>
              <w:rPr>
                <w:szCs w:val="24"/>
              </w:rPr>
            </w:pPr>
            <w:r w:rsidRPr="00F36E03">
              <w:rPr>
                <w:szCs w:val="24"/>
              </w:rPr>
              <w:t>район «Юго-западный»</w:t>
            </w:r>
          </w:p>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4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1</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CF1CE7">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встроенного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A95583">
            <w:pPr>
              <w:pStyle w:val="afffffd"/>
              <w:rPr>
                <w:iCs w:val="0"/>
                <w:sz w:val="24"/>
                <w:szCs w:val="24"/>
              </w:rPr>
            </w:pPr>
            <w:r w:rsidRPr="00F36E03">
              <w:rPr>
                <w:iCs w:val="0"/>
                <w:kern w:val="2"/>
                <w:sz w:val="24"/>
                <w:szCs w:val="24"/>
                <w:lang w:val="ru-RU" w:eastAsia="ru-RU"/>
              </w:rPr>
              <w:t>на 30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A95583">
            <w:pPr>
              <w:spacing w:after="0" w:line="240" w:lineRule="auto"/>
              <w:jc w:val="center"/>
              <w:rPr>
                <w:szCs w:val="24"/>
              </w:rPr>
            </w:pPr>
            <w:r w:rsidRPr="00F36E03">
              <w:rPr>
                <w:szCs w:val="24"/>
              </w:rPr>
              <w:t>район «Юго-западный»</w:t>
            </w:r>
          </w:p>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rPr>
              <w:t>4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2</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CF1CE7">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встроенного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A95583">
            <w:pPr>
              <w:pStyle w:val="afffffd"/>
              <w:rPr>
                <w:iCs w:val="0"/>
                <w:sz w:val="24"/>
                <w:szCs w:val="24"/>
              </w:rPr>
            </w:pPr>
            <w:r w:rsidRPr="00F36E03">
              <w:rPr>
                <w:iCs w:val="0"/>
                <w:kern w:val="2"/>
                <w:sz w:val="24"/>
                <w:szCs w:val="24"/>
                <w:lang w:val="ru-RU" w:eastAsia="ru-RU"/>
              </w:rPr>
              <w:t>на 40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4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3</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CF1CE7">
              <w:rPr>
                <w:rFonts w:eastAsia="Calibri"/>
                <w:lang w:eastAsia="en-US"/>
              </w:rPr>
              <w:t xml:space="preserve">Здание (комплекс зданий) дошкольной </w:t>
            </w:r>
            <w:r w:rsidRPr="00CF1CE7">
              <w:rPr>
                <w:rFonts w:eastAsia="Calibri"/>
                <w:lang w:eastAsia="en-US"/>
              </w:rPr>
              <w:lastRenderedPageBreak/>
              <w:t>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lastRenderedPageBreak/>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A95583">
            <w:pPr>
              <w:pStyle w:val="afffffd"/>
              <w:rPr>
                <w:iCs w:val="0"/>
                <w:sz w:val="24"/>
                <w:szCs w:val="24"/>
              </w:rPr>
            </w:pPr>
            <w:r w:rsidRPr="00F36E03">
              <w:rPr>
                <w:iCs w:val="0"/>
                <w:kern w:val="2"/>
                <w:sz w:val="24"/>
                <w:szCs w:val="24"/>
                <w:lang w:val="ru-RU" w:eastAsia="ru-RU"/>
              </w:rPr>
              <w:t>на 200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lastRenderedPageBreak/>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5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lastRenderedPageBreak/>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 xml:space="preserve">Зона застройки многоэтажными </w:t>
            </w:r>
            <w:r w:rsidRPr="00F36E03">
              <w:rPr>
                <w:bCs/>
                <w:szCs w:val="24"/>
              </w:rPr>
              <w:lastRenderedPageBreak/>
              <w:t>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lastRenderedPageBreak/>
              <w:t xml:space="preserve">Обеспечение новых жилых территорий объектами </w:t>
            </w:r>
            <w:r w:rsidRPr="00F36E03">
              <w:rPr>
                <w:szCs w:val="24"/>
              </w:rPr>
              <w:lastRenderedPageBreak/>
              <w:t>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lastRenderedPageBreak/>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4</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DC0471">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03803">
            <w:pPr>
              <w:pStyle w:val="afffffd"/>
              <w:rPr>
                <w:iCs w:val="0"/>
                <w:sz w:val="24"/>
                <w:szCs w:val="24"/>
              </w:rPr>
            </w:pPr>
            <w:r w:rsidRPr="00F36E03">
              <w:rPr>
                <w:iCs w:val="0"/>
                <w:kern w:val="2"/>
                <w:sz w:val="24"/>
                <w:szCs w:val="24"/>
                <w:lang w:val="ru-RU" w:eastAsia="ru-RU"/>
              </w:rPr>
              <w:t>на 150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FD7674">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r>
              <w:rPr>
                <w:szCs w:val="24"/>
              </w:rPr>
              <w:t xml:space="preserve"> </w:t>
            </w:r>
            <w:r w:rsidRPr="00F36E03">
              <w:rPr>
                <w:szCs w:val="24"/>
              </w:rPr>
              <w:t>район «Юго-западный»</w:t>
            </w:r>
            <w:r>
              <w:rPr>
                <w:szCs w:val="24"/>
              </w:rPr>
              <w:t xml:space="preserve"> </w:t>
            </w:r>
            <w:r w:rsidRPr="00F36E03">
              <w:rPr>
                <w:szCs w:val="24"/>
              </w:rPr>
              <w:t>6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5</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DC0471">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A95583">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8465AB">
            <w:pPr>
              <w:pStyle w:val="afffffd"/>
              <w:rPr>
                <w:iCs w:val="0"/>
                <w:sz w:val="24"/>
                <w:szCs w:val="24"/>
              </w:rPr>
            </w:pPr>
            <w:r w:rsidRPr="00F36E03">
              <w:rPr>
                <w:iCs w:val="0"/>
                <w:kern w:val="2"/>
                <w:sz w:val="24"/>
                <w:szCs w:val="24"/>
                <w:lang w:val="ru-RU" w:eastAsia="ru-RU"/>
              </w:rPr>
              <w:t xml:space="preserve">на </w:t>
            </w:r>
            <w:r>
              <w:rPr>
                <w:iCs w:val="0"/>
                <w:kern w:val="2"/>
                <w:sz w:val="24"/>
                <w:szCs w:val="24"/>
                <w:lang w:val="ru-RU" w:eastAsia="ru-RU"/>
              </w:rPr>
              <w:t>20</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A95583">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6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A95583">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A95583">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A95583">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6</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DC0471">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8465AB">
            <w:pPr>
              <w:pStyle w:val="afffffd"/>
              <w:rPr>
                <w:iCs w:val="0"/>
                <w:sz w:val="24"/>
                <w:szCs w:val="24"/>
              </w:rPr>
            </w:pPr>
            <w:r w:rsidRPr="00F36E03">
              <w:rPr>
                <w:iCs w:val="0"/>
                <w:kern w:val="2"/>
                <w:sz w:val="24"/>
                <w:szCs w:val="24"/>
                <w:lang w:val="ru-RU" w:eastAsia="ru-RU"/>
              </w:rPr>
              <w:t xml:space="preserve">на </w:t>
            </w:r>
            <w:r>
              <w:rPr>
                <w:iCs w:val="0"/>
                <w:kern w:val="2"/>
                <w:sz w:val="24"/>
                <w:szCs w:val="24"/>
                <w:lang w:val="ru-RU" w:eastAsia="ru-RU"/>
              </w:rPr>
              <w:t>10</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FD7674">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r>
              <w:rPr>
                <w:szCs w:val="24"/>
              </w:rPr>
              <w:t xml:space="preserve"> </w:t>
            </w:r>
            <w:r w:rsidRPr="00F36E03">
              <w:rPr>
                <w:szCs w:val="24"/>
              </w:rPr>
              <w:t>район «Юго-западный»</w:t>
            </w:r>
            <w:r>
              <w:rPr>
                <w:szCs w:val="24"/>
              </w:rPr>
              <w:t xml:space="preserve"> </w:t>
            </w:r>
            <w:r w:rsidRPr="00F36E03">
              <w:rPr>
                <w:szCs w:val="24"/>
              </w:rPr>
              <w:t>7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7</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DC0471">
              <w:rPr>
                <w:rFonts w:eastAsia="Calibri"/>
                <w:lang w:eastAsia="en-US"/>
              </w:rPr>
              <w:t xml:space="preserve">Здание (комплекс зданий) дошкольной </w:t>
            </w:r>
            <w:r w:rsidRPr="00DC0471">
              <w:rPr>
                <w:rFonts w:eastAsia="Calibri"/>
                <w:lang w:eastAsia="en-US"/>
              </w:rPr>
              <w:lastRenderedPageBreak/>
              <w:t>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lastRenderedPageBreak/>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100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lastRenderedPageBreak/>
              <w:t>район «Юго-западный»</w:t>
            </w:r>
            <w:r>
              <w:rPr>
                <w:szCs w:val="24"/>
              </w:rPr>
              <w:t xml:space="preserve"> </w:t>
            </w:r>
            <w:r w:rsidRPr="00F36E03">
              <w:rPr>
                <w:szCs w:val="24"/>
              </w:rPr>
              <w:t>7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lastRenderedPageBreak/>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 xml:space="preserve">Зона застройки многоэтажными жилыми домами (9 </w:t>
            </w:r>
            <w:r w:rsidRPr="00F36E03">
              <w:rPr>
                <w:bCs/>
                <w:szCs w:val="24"/>
              </w:rPr>
              <w:lastRenderedPageBreak/>
              <w:t>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lastRenderedPageBreak/>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1</w:t>
            </w:r>
            <w:r>
              <w:rPr>
                <w:szCs w:val="24"/>
              </w:rPr>
              <w:t>8</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437A8">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8465AB">
            <w:pPr>
              <w:pStyle w:val="afffffd"/>
              <w:rPr>
                <w:iCs w:val="0"/>
                <w:sz w:val="24"/>
                <w:szCs w:val="24"/>
              </w:rPr>
            </w:pPr>
            <w:r w:rsidRPr="00F36E03">
              <w:rPr>
                <w:iCs w:val="0"/>
                <w:kern w:val="2"/>
                <w:sz w:val="24"/>
                <w:szCs w:val="24"/>
                <w:lang w:val="ru-RU" w:eastAsia="ru-RU"/>
              </w:rPr>
              <w:t xml:space="preserve">на </w:t>
            </w:r>
            <w:r>
              <w:rPr>
                <w:iCs w:val="0"/>
                <w:kern w:val="2"/>
                <w:sz w:val="24"/>
                <w:szCs w:val="24"/>
                <w:lang w:val="ru-RU" w:eastAsia="ru-RU"/>
              </w:rPr>
              <w:t>25</w:t>
            </w:r>
            <w:r w:rsidRPr="00F36E03">
              <w:rPr>
                <w:iCs w:val="0"/>
                <w:kern w:val="2"/>
                <w:sz w:val="24"/>
                <w:szCs w:val="24"/>
                <w:lang w:val="ru-RU" w:eastAsia="ru-RU"/>
              </w:rPr>
              <w:t>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7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Pr>
                <w:szCs w:val="24"/>
              </w:rPr>
              <w:t>19</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437A8">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150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8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ind w:left="-755" w:firstLine="709"/>
              <w:jc w:val="center"/>
              <w:rPr>
                <w:szCs w:val="24"/>
              </w:rPr>
            </w:pPr>
            <w:r w:rsidRPr="00F36E03">
              <w:rPr>
                <w:szCs w:val="24"/>
              </w:rPr>
              <w:t>2</w:t>
            </w:r>
            <w:r>
              <w:rPr>
                <w:szCs w:val="24"/>
              </w:rPr>
              <w:t>0</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437A8">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150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8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2</w:t>
            </w:r>
            <w:r>
              <w:rPr>
                <w:szCs w:val="24"/>
              </w:rPr>
              <w:t>1</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437A8">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150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9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5376A9"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5376A9" w:rsidRPr="00F36E03" w:rsidRDefault="006061D1" w:rsidP="006061D1">
            <w:pPr>
              <w:spacing w:after="0"/>
              <w:ind w:left="-755" w:firstLine="709"/>
              <w:jc w:val="center"/>
              <w:rPr>
                <w:szCs w:val="24"/>
              </w:rPr>
            </w:pPr>
            <w:r w:rsidRPr="00F36E03">
              <w:rPr>
                <w:szCs w:val="24"/>
              </w:rPr>
              <w:lastRenderedPageBreak/>
              <w:t>2</w:t>
            </w:r>
            <w:r>
              <w:rPr>
                <w:szCs w:val="24"/>
              </w:rPr>
              <w:t>2</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6D10BA" w:rsidP="00281ACB">
            <w:pPr>
              <w:spacing w:line="240" w:lineRule="auto"/>
              <w:jc w:val="center"/>
              <w:rPr>
                <w:szCs w:val="24"/>
              </w:rPr>
            </w:pPr>
            <w:r w:rsidRPr="00DC0471">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281ACB">
            <w:pPr>
              <w:widowControl w:val="0"/>
              <w:autoSpaceDE w:val="0"/>
              <w:autoSpaceDN w:val="0"/>
              <w:adjustRightInd w:val="0"/>
              <w:spacing w:after="0" w:line="240" w:lineRule="auto"/>
              <w:jc w:val="center"/>
              <w:rPr>
                <w:szCs w:val="24"/>
              </w:rPr>
            </w:pPr>
            <w:r w:rsidRPr="00F36E03">
              <w:rPr>
                <w:szCs w:val="24"/>
              </w:rPr>
              <w:t>Строительство</w:t>
            </w:r>
          </w:p>
          <w:p w:rsidR="005376A9" w:rsidRPr="00F36E03" w:rsidRDefault="005376A9" w:rsidP="00281ACB">
            <w:pPr>
              <w:widowControl w:val="0"/>
              <w:autoSpaceDE w:val="0"/>
              <w:autoSpaceDN w:val="0"/>
              <w:adjustRightInd w:val="0"/>
              <w:spacing w:after="0" w:line="240" w:lineRule="auto"/>
              <w:jc w:val="center"/>
              <w:rPr>
                <w:szCs w:val="24"/>
              </w:rPr>
            </w:pPr>
            <w:r w:rsidRPr="00F36E03">
              <w:rPr>
                <w:szCs w:val="24"/>
              </w:rPr>
              <w:t>детского сада</w:t>
            </w:r>
          </w:p>
          <w:p w:rsidR="005376A9" w:rsidRPr="00F36E03" w:rsidRDefault="005376A9" w:rsidP="00281ACB">
            <w:pPr>
              <w:pStyle w:val="afffffd"/>
              <w:rPr>
                <w:iCs w:val="0"/>
                <w:sz w:val="24"/>
                <w:szCs w:val="24"/>
              </w:rPr>
            </w:pPr>
            <w:r w:rsidRPr="00F36E03">
              <w:rPr>
                <w:iCs w:val="0"/>
                <w:kern w:val="2"/>
                <w:sz w:val="24"/>
                <w:szCs w:val="24"/>
                <w:lang w:val="ru-RU" w:eastAsia="ru-RU"/>
              </w:rPr>
              <w:t>на 150 мест</w:t>
            </w:r>
          </w:p>
        </w:tc>
        <w:tc>
          <w:tcPr>
            <w:tcW w:w="681"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5376A9" w:rsidRPr="00F36E03" w:rsidRDefault="005376A9" w:rsidP="00281ACB">
            <w:pPr>
              <w:spacing w:after="0" w:line="240" w:lineRule="auto"/>
              <w:jc w:val="center"/>
              <w:rPr>
                <w:szCs w:val="24"/>
              </w:rPr>
            </w:pPr>
            <w:r w:rsidRPr="00F36E03">
              <w:rPr>
                <w:szCs w:val="24"/>
              </w:rPr>
              <w:t>Мичуринский сельсовет, п.Мичурински</w:t>
            </w:r>
            <w:r w:rsidR="00B55D20">
              <w:rPr>
                <w:szCs w:val="24"/>
              </w:rPr>
              <w:t>й</w:t>
            </w:r>
            <w:r w:rsidRPr="00F36E03">
              <w:rPr>
                <w:szCs w:val="24"/>
              </w:rPr>
              <w:t>,</w:t>
            </w:r>
          </w:p>
          <w:p w:rsidR="005376A9" w:rsidRPr="00F36E03" w:rsidRDefault="005376A9" w:rsidP="00FD7674">
            <w:pPr>
              <w:spacing w:after="0" w:line="240" w:lineRule="auto"/>
              <w:jc w:val="center"/>
              <w:rPr>
                <w:szCs w:val="24"/>
              </w:rPr>
            </w:pPr>
            <w:r w:rsidRPr="00F36E03">
              <w:rPr>
                <w:szCs w:val="24"/>
              </w:rPr>
              <w:t>район «Юго-западный»</w:t>
            </w:r>
            <w:r w:rsidR="00B55D20">
              <w:rPr>
                <w:szCs w:val="24"/>
              </w:rPr>
              <w:t xml:space="preserve"> </w:t>
            </w:r>
            <w:r w:rsidRPr="00F36E03">
              <w:rPr>
                <w:szCs w:val="24"/>
              </w:rPr>
              <w:t>9 район</w:t>
            </w:r>
          </w:p>
        </w:tc>
        <w:tc>
          <w:tcPr>
            <w:tcW w:w="592" w:type="pct"/>
            <w:tcBorders>
              <w:top w:val="single" w:sz="4" w:space="0" w:color="auto"/>
              <w:left w:val="single" w:sz="4" w:space="0" w:color="auto"/>
              <w:bottom w:val="single" w:sz="4" w:space="0" w:color="auto"/>
              <w:right w:val="single" w:sz="4" w:space="0" w:color="auto"/>
            </w:tcBorders>
            <w:vAlign w:val="center"/>
          </w:tcPr>
          <w:p w:rsidR="00016279" w:rsidRPr="00F36E03" w:rsidRDefault="00016279"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5376A9" w:rsidRPr="00F36E03" w:rsidRDefault="00016279"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5376A9" w:rsidRPr="00F36E03" w:rsidRDefault="005376A9"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5376A9" w:rsidRPr="00F36E03" w:rsidRDefault="005376A9"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5376A9" w:rsidRPr="00F36E03" w:rsidRDefault="000D5591"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2</w:t>
            </w:r>
            <w:r>
              <w:rPr>
                <w:szCs w:val="24"/>
              </w:rPr>
              <w:t>3</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C737B">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200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9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2</w:t>
            </w:r>
            <w:r>
              <w:rPr>
                <w:szCs w:val="24"/>
              </w:rPr>
              <w:t>4</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C737B">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150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10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6D10BA" w:rsidRPr="00F36E03" w:rsidTr="006D10BA">
        <w:trPr>
          <w:trHeight w:val="266"/>
        </w:trPr>
        <w:tc>
          <w:tcPr>
            <w:tcW w:w="1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6061D1">
            <w:pPr>
              <w:spacing w:after="0"/>
              <w:ind w:left="-755" w:firstLine="709"/>
              <w:jc w:val="center"/>
              <w:rPr>
                <w:szCs w:val="24"/>
              </w:rPr>
            </w:pPr>
            <w:r w:rsidRPr="00F36E03">
              <w:rPr>
                <w:szCs w:val="24"/>
              </w:rPr>
              <w:t>2</w:t>
            </w:r>
            <w:r>
              <w:rPr>
                <w:szCs w:val="24"/>
              </w:rPr>
              <w:t>5</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Default="006D10BA" w:rsidP="006D10BA">
            <w:pPr>
              <w:jc w:val="center"/>
            </w:pPr>
            <w:r w:rsidRPr="002C737B">
              <w:rPr>
                <w:rFonts w:eastAsia="Calibri"/>
                <w:lang w:eastAsia="en-US"/>
              </w:rPr>
              <w:t>Здание (комплекс зданий) дошкольной образовательной организации</w:t>
            </w:r>
          </w:p>
        </w:tc>
        <w:tc>
          <w:tcPr>
            <w:tcW w:w="637"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Строительство</w:t>
            </w:r>
          </w:p>
          <w:p w:rsidR="006D10BA" w:rsidRPr="00F36E03" w:rsidRDefault="006D10BA" w:rsidP="00281ACB">
            <w:pPr>
              <w:widowControl w:val="0"/>
              <w:autoSpaceDE w:val="0"/>
              <w:autoSpaceDN w:val="0"/>
              <w:adjustRightInd w:val="0"/>
              <w:spacing w:after="0" w:line="240" w:lineRule="auto"/>
              <w:jc w:val="center"/>
              <w:rPr>
                <w:szCs w:val="24"/>
              </w:rPr>
            </w:pPr>
            <w:r w:rsidRPr="00F36E03">
              <w:rPr>
                <w:szCs w:val="24"/>
              </w:rPr>
              <w:t>детского сада</w:t>
            </w:r>
          </w:p>
          <w:p w:rsidR="006D10BA" w:rsidRPr="00F36E03" w:rsidRDefault="006D10BA" w:rsidP="00281ACB">
            <w:pPr>
              <w:pStyle w:val="afffffd"/>
              <w:rPr>
                <w:iCs w:val="0"/>
                <w:sz w:val="24"/>
                <w:szCs w:val="24"/>
              </w:rPr>
            </w:pPr>
            <w:r w:rsidRPr="00F36E03">
              <w:rPr>
                <w:iCs w:val="0"/>
                <w:kern w:val="2"/>
                <w:sz w:val="24"/>
                <w:szCs w:val="24"/>
                <w:lang w:val="ru-RU" w:eastAsia="ru-RU"/>
              </w:rPr>
              <w:t>на 250 мест</w:t>
            </w:r>
          </w:p>
        </w:tc>
        <w:tc>
          <w:tcPr>
            <w:tcW w:w="681"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pStyle w:val="ConsPlusNormal"/>
              <w:ind w:firstLine="0"/>
              <w:jc w:val="center"/>
              <w:rPr>
                <w:rFonts w:ascii="Times New Roman" w:eastAsia="Times New Roman" w:hAnsi="Times New Roman" w:cs="Times New Roman"/>
                <w:sz w:val="24"/>
                <w:szCs w:val="24"/>
              </w:rPr>
            </w:pPr>
            <w:r w:rsidRPr="00F36E03">
              <w:rPr>
                <w:rFonts w:ascii="Times New Roman" w:eastAsia="Times New Roman" w:hAnsi="Times New Roman" w:cs="Times New Roman"/>
                <w:sz w:val="24"/>
                <w:szCs w:val="24"/>
              </w:rPr>
              <w:t>Пензенский район,</w:t>
            </w:r>
          </w:p>
          <w:p w:rsidR="006D10BA" w:rsidRPr="00F36E03" w:rsidRDefault="006D10BA" w:rsidP="00281ACB">
            <w:pPr>
              <w:spacing w:after="0" w:line="240" w:lineRule="auto"/>
              <w:jc w:val="center"/>
              <w:rPr>
                <w:szCs w:val="24"/>
              </w:rPr>
            </w:pPr>
            <w:r w:rsidRPr="00F36E03">
              <w:rPr>
                <w:szCs w:val="24"/>
              </w:rPr>
              <w:t>Мичуринский сельсовет, п.Мичурински</w:t>
            </w:r>
            <w:r>
              <w:rPr>
                <w:szCs w:val="24"/>
              </w:rPr>
              <w:t>й</w:t>
            </w:r>
            <w:r w:rsidRPr="00F36E03">
              <w:rPr>
                <w:szCs w:val="24"/>
              </w:rPr>
              <w:t>,</w:t>
            </w:r>
          </w:p>
          <w:p w:rsidR="006D10BA" w:rsidRPr="00F36E03" w:rsidRDefault="006D10BA" w:rsidP="00FD7674">
            <w:pPr>
              <w:spacing w:after="0" w:line="240" w:lineRule="auto"/>
              <w:jc w:val="center"/>
              <w:rPr>
                <w:szCs w:val="24"/>
              </w:rPr>
            </w:pPr>
            <w:r w:rsidRPr="00F36E03">
              <w:rPr>
                <w:szCs w:val="24"/>
              </w:rPr>
              <w:t>район «Юго-западный»</w:t>
            </w:r>
            <w:r>
              <w:rPr>
                <w:szCs w:val="24"/>
              </w:rPr>
              <w:t xml:space="preserve"> </w:t>
            </w:r>
            <w:r w:rsidRPr="00F36E03">
              <w:rPr>
                <w:szCs w:val="24"/>
              </w:rPr>
              <w:t>11 район</w:t>
            </w:r>
          </w:p>
        </w:tc>
        <w:tc>
          <w:tcPr>
            <w:tcW w:w="592"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016279">
            <w:pPr>
              <w:autoSpaceDE w:val="0"/>
              <w:autoSpaceDN w:val="0"/>
              <w:adjustRightInd w:val="0"/>
              <w:spacing w:after="0" w:line="240" w:lineRule="auto"/>
              <w:jc w:val="center"/>
              <w:rPr>
                <w:szCs w:val="24"/>
              </w:rPr>
            </w:pPr>
            <w:r w:rsidRPr="00F36E03">
              <w:rPr>
                <w:szCs w:val="24"/>
              </w:rPr>
              <w:t>МЗ района /планируемый к размещению/</w:t>
            </w:r>
          </w:p>
          <w:p w:rsidR="006D10BA" w:rsidRPr="00F36E03" w:rsidRDefault="006D10BA"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bCs/>
                <w:szCs w:val="24"/>
              </w:rPr>
            </w:pPr>
            <w:r w:rsidRPr="00F36E03">
              <w:rPr>
                <w:szCs w:val="24"/>
              </w:rPr>
              <w:t xml:space="preserve">Зона застройки малоэтажным жилыми домами </w:t>
            </w:r>
            <w:r w:rsidRPr="00F36E03">
              <w:rPr>
                <w:bCs/>
                <w:szCs w:val="24"/>
              </w:rPr>
              <w:t>(до 4 этажей, включая мансардный)</w:t>
            </w:r>
          </w:p>
        </w:tc>
        <w:tc>
          <w:tcPr>
            <w:tcW w:w="546" w:type="pct"/>
            <w:tcBorders>
              <w:top w:val="single" w:sz="4" w:space="0" w:color="auto"/>
              <w:left w:val="single" w:sz="4" w:space="0" w:color="auto"/>
              <w:bottom w:val="single" w:sz="4" w:space="0" w:color="auto"/>
              <w:right w:val="single" w:sz="4" w:space="0" w:color="auto"/>
            </w:tcBorders>
            <w:vAlign w:val="center"/>
          </w:tcPr>
          <w:p w:rsidR="006D10BA" w:rsidRPr="00F36E03" w:rsidRDefault="006D10BA" w:rsidP="00281ACB">
            <w:pPr>
              <w:spacing w:after="0" w:line="240" w:lineRule="auto"/>
              <w:jc w:val="center"/>
              <w:rPr>
                <w:szCs w:val="24"/>
              </w:rPr>
            </w:pPr>
            <w:r w:rsidRPr="00F36E03">
              <w:rPr>
                <w:szCs w:val="24"/>
              </w:rPr>
              <w:t>Обеспечение новых жилых территорий объектами дошкольного образования</w:t>
            </w:r>
          </w:p>
        </w:tc>
        <w:tc>
          <w:tcPr>
            <w:tcW w:w="546" w:type="pct"/>
            <w:tcBorders>
              <w:left w:val="single" w:sz="4" w:space="0" w:color="auto"/>
              <w:bottom w:val="single" w:sz="4" w:space="0" w:color="auto"/>
              <w:right w:val="single" w:sz="4" w:space="0" w:color="auto"/>
            </w:tcBorders>
            <w:vAlign w:val="center"/>
          </w:tcPr>
          <w:p w:rsidR="006D10BA" w:rsidRPr="00F36E03" w:rsidRDefault="006D10BA"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6D10BA" w:rsidRPr="000D5591" w:rsidRDefault="006D10BA" w:rsidP="000D5591">
            <w:pPr>
              <w:pStyle w:val="afffffc"/>
              <w:rPr>
                <w:color w:val="auto"/>
                <w:szCs w:val="20"/>
              </w:rPr>
            </w:pPr>
            <w:r w:rsidRPr="000D5591">
              <w:rPr>
                <w:color w:val="auto"/>
                <w:szCs w:val="20"/>
              </w:rPr>
              <w:t>установление ЗОУИТ</w:t>
            </w:r>
          </w:p>
          <w:p w:rsidR="006D10BA" w:rsidRPr="00F36E03" w:rsidRDefault="006D10BA" w:rsidP="000D5591">
            <w:pPr>
              <w:spacing w:after="0" w:line="240" w:lineRule="auto"/>
              <w:jc w:val="center"/>
              <w:rPr>
                <w:szCs w:val="24"/>
              </w:rPr>
            </w:pPr>
            <w:r w:rsidRPr="000D5591">
              <w:rPr>
                <w:szCs w:val="20"/>
              </w:rPr>
              <w:t>не требуется</w:t>
            </w:r>
          </w:p>
        </w:tc>
      </w:tr>
      <w:tr w:rsidR="00044B68" w:rsidRPr="00F36E03" w:rsidTr="005A7C3C">
        <w:trPr>
          <w:trHeight w:val="191"/>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044B68" w:rsidRPr="00F36E03" w:rsidRDefault="00044B68" w:rsidP="00281ACB">
            <w:pPr>
              <w:spacing w:after="0" w:line="240" w:lineRule="auto"/>
              <w:jc w:val="center"/>
              <w:rPr>
                <w:szCs w:val="24"/>
              </w:rPr>
            </w:pPr>
            <w:r w:rsidRPr="00F36E03">
              <w:rPr>
                <w:szCs w:val="24"/>
              </w:rPr>
              <w:t>Объекты физической культуры и массового спорта</w:t>
            </w:r>
          </w:p>
        </w:tc>
      </w:tr>
      <w:tr w:rsidR="00A92BC3" w:rsidRPr="00F36E03" w:rsidTr="00F15EDC">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A92BC3" w:rsidRPr="00F36E03" w:rsidRDefault="000348EC" w:rsidP="000348EC">
            <w:pPr>
              <w:spacing w:after="0"/>
              <w:jc w:val="center"/>
              <w:rPr>
                <w:szCs w:val="24"/>
              </w:rPr>
            </w:pPr>
            <w:r>
              <w:rPr>
                <w:szCs w:val="24"/>
              </w:rPr>
              <w:lastRenderedPageBreak/>
              <w:t>1</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15EDC" w:rsidRDefault="00D618DA" w:rsidP="00D618DA">
            <w:pPr>
              <w:autoSpaceDE w:val="0"/>
              <w:autoSpaceDN w:val="0"/>
              <w:adjustRightInd w:val="0"/>
              <w:spacing w:after="0" w:line="240" w:lineRule="auto"/>
              <w:rPr>
                <w:szCs w:val="24"/>
              </w:rPr>
            </w:pPr>
            <w:r>
              <w:rPr>
                <w:szCs w:val="24"/>
              </w:rPr>
              <w:t>Спортивное сооружение</w:t>
            </w:r>
          </w:p>
        </w:tc>
        <w:tc>
          <w:tcPr>
            <w:tcW w:w="637" w:type="pct"/>
            <w:tcBorders>
              <w:top w:val="single" w:sz="4" w:space="0" w:color="auto"/>
              <w:left w:val="single" w:sz="4" w:space="0" w:color="auto"/>
              <w:bottom w:val="single" w:sz="4" w:space="0" w:color="auto"/>
              <w:right w:val="single" w:sz="4" w:space="0" w:color="auto"/>
            </w:tcBorders>
            <w:vAlign w:val="center"/>
            <w:hideMark/>
          </w:tcPr>
          <w:p w:rsidR="00A92BC3" w:rsidRPr="00F36E03" w:rsidRDefault="00A92BC3" w:rsidP="00281ACB">
            <w:pPr>
              <w:pStyle w:val="afffffd"/>
              <w:rPr>
                <w:iCs w:val="0"/>
                <w:sz w:val="24"/>
                <w:szCs w:val="24"/>
              </w:rPr>
            </w:pPr>
            <w:r w:rsidRPr="00F36E03">
              <w:rPr>
                <w:sz w:val="24"/>
                <w:szCs w:val="24"/>
              </w:rPr>
              <w:t>Строительство плавательного бассейна</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D7674" w:rsidRDefault="00A92BC3" w:rsidP="00FD7674">
            <w:pPr>
              <w:widowControl w:val="0"/>
              <w:autoSpaceDE w:val="0"/>
              <w:autoSpaceDN w:val="0"/>
              <w:adjustRightInd w:val="0"/>
              <w:spacing w:after="0" w:line="240" w:lineRule="auto"/>
              <w:jc w:val="center"/>
              <w:rPr>
                <w:kern w:val="2"/>
                <w:szCs w:val="24"/>
              </w:rPr>
            </w:pPr>
            <w:r w:rsidRPr="00FD7674">
              <w:rPr>
                <w:kern w:val="2"/>
                <w:szCs w:val="24"/>
              </w:rPr>
              <w:t xml:space="preserve">Пензенская область, Пензенский район, Мичуринский сельсовет, </w:t>
            </w:r>
            <w:r w:rsidRPr="00F36E03">
              <w:rPr>
                <w:kern w:val="2"/>
                <w:szCs w:val="24"/>
              </w:rPr>
              <w:t>п.Мичуринский</w:t>
            </w:r>
          </w:p>
          <w:p w:rsidR="00A92BC3" w:rsidRPr="00FD7674" w:rsidRDefault="00A92BC3" w:rsidP="00C42C68">
            <w:pPr>
              <w:pStyle w:val="ConsPlusNormal"/>
              <w:ind w:firstLine="0"/>
              <w:jc w:val="center"/>
              <w:rPr>
                <w:rFonts w:ascii="Times New Roman" w:eastAsia="Times New Roman" w:hAnsi="Times New Roman" w:cs="Times New Roman"/>
                <w:kern w:val="2"/>
                <w:sz w:val="24"/>
                <w:szCs w:val="24"/>
              </w:rPr>
            </w:pPr>
            <w:r w:rsidRPr="00FD7674">
              <w:rPr>
                <w:rFonts w:ascii="Times New Roman" w:eastAsia="Times New Roman" w:hAnsi="Times New Roman" w:cs="Times New Roman"/>
                <w:kern w:val="2"/>
                <w:sz w:val="24"/>
                <w:szCs w:val="24"/>
              </w:rPr>
              <w:t>(район «Юго-западный», 6район)</w:t>
            </w:r>
          </w:p>
        </w:tc>
        <w:tc>
          <w:tcPr>
            <w:tcW w:w="592" w:type="pct"/>
            <w:tcBorders>
              <w:top w:val="single" w:sz="4" w:space="0" w:color="auto"/>
              <w:left w:val="single" w:sz="4" w:space="0" w:color="auto"/>
              <w:bottom w:val="single" w:sz="4" w:space="0" w:color="auto"/>
              <w:right w:val="single" w:sz="4" w:space="0" w:color="auto"/>
            </w:tcBorders>
            <w:vAlign w:val="center"/>
            <w:hideMark/>
          </w:tcPr>
          <w:p w:rsidR="00A92BC3" w:rsidRPr="00F36E03" w:rsidRDefault="00A92BC3" w:rsidP="00A92BC3">
            <w:pPr>
              <w:autoSpaceDE w:val="0"/>
              <w:autoSpaceDN w:val="0"/>
              <w:adjustRightInd w:val="0"/>
              <w:spacing w:after="0" w:line="240" w:lineRule="auto"/>
              <w:jc w:val="center"/>
              <w:rPr>
                <w:szCs w:val="24"/>
              </w:rPr>
            </w:pPr>
            <w:r w:rsidRPr="00F36E03">
              <w:rPr>
                <w:szCs w:val="24"/>
              </w:rPr>
              <w:t>МЗ района /планируемый к размещению/</w:t>
            </w:r>
          </w:p>
          <w:p w:rsidR="00A92BC3" w:rsidRPr="00F36E03" w:rsidRDefault="00A92BC3"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B55D20">
            <w:pPr>
              <w:autoSpaceDE w:val="0"/>
              <w:autoSpaceDN w:val="0"/>
              <w:adjustRightInd w:val="0"/>
              <w:spacing w:after="0" w:line="240" w:lineRule="auto"/>
              <w:jc w:val="center"/>
              <w:rPr>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0719A">
            <w:pPr>
              <w:spacing w:after="0" w:line="240" w:lineRule="auto"/>
              <w:jc w:val="center"/>
              <w:rPr>
                <w:szCs w:val="24"/>
              </w:rPr>
            </w:pPr>
            <w:r w:rsidRPr="00F36E03">
              <w:rPr>
                <w:szCs w:val="24"/>
              </w:rPr>
              <w:t>Обеспечение населения объектами физической культуры и спорта</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A92BC3"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hideMark/>
          </w:tcPr>
          <w:p w:rsidR="00A92BC3" w:rsidRPr="00F36E03" w:rsidRDefault="000348EC" w:rsidP="000348EC">
            <w:pPr>
              <w:spacing w:after="0"/>
              <w:jc w:val="center"/>
              <w:rPr>
                <w:szCs w:val="24"/>
              </w:rPr>
            </w:pPr>
            <w:r>
              <w:rPr>
                <w:szCs w:val="24"/>
              </w:rPr>
              <w:t>2</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D618DA" w:rsidP="00BF5F42">
            <w:pPr>
              <w:spacing w:line="240" w:lineRule="auto"/>
              <w:jc w:val="center"/>
              <w:rPr>
                <w:szCs w:val="24"/>
              </w:rPr>
            </w:pPr>
            <w:r>
              <w:rPr>
                <w:szCs w:val="24"/>
              </w:rPr>
              <w:t>Спортивное сооружение</w:t>
            </w:r>
          </w:p>
        </w:tc>
        <w:tc>
          <w:tcPr>
            <w:tcW w:w="637" w:type="pct"/>
            <w:tcBorders>
              <w:top w:val="single" w:sz="4" w:space="0" w:color="auto"/>
              <w:left w:val="single" w:sz="4" w:space="0" w:color="auto"/>
              <w:bottom w:val="single" w:sz="4" w:space="0" w:color="auto"/>
              <w:right w:val="single" w:sz="4" w:space="0" w:color="auto"/>
            </w:tcBorders>
            <w:vAlign w:val="center"/>
            <w:hideMark/>
          </w:tcPr>
          <w:p w:rsidR="00A92BC3" w:rsidRPr="00F36E03" w:rsidRDefault="00A92BC3" w:rsidP="00281ACB">
            <w:pPr>
              <w:pStyle w:val="afffffd"/>
              <w:rPr>
                <w:iCs w:val="0"/>
                <w:sz w:val="24"/>
                <w:szCs w:val="24"/>
              </w:rPr>
            </w:pPr>
            <w:r w:rsidRPr="00F36E03">
              <w:rPr>
                <w:iCs w:val="0"/>
                <w:sz w:val="24"/>
                <w:szCs w:val="24"/>
              </w:rPr>
              <w:t>Спортивно</w:t>
            </w:r>
            <w:r w:rsidRPr="00F36E03">
              <w:rPr>
                <w:iCs w:val="0"/>
                <w:sz w:val="24"/>
                <w:szCs w:val="24"/>
                <w:lang w:val="ru-RU"/>
              </w:rPr>
              <w:t xml:space="preserve">е </w:t>
            </w:r>
            <w:r w:rsidRPr="00F36E03">
              <w:rPr>
                <w:iCs w:val="0"/>
                <w:sz w:val="24"/>
                <w:szCs w:val="24"/>
              </w:rPr>
              <w:t>сооружени</w:t>
            </w:r>
            <w:r w:rsidRPr="00F36E03">
              <w:rPr>
                <w:iCs w:val="0"/>
                <w:sz w:val="24"/>
                <w:szCs w:val="24"/>
                <w:lang w:val="ru-RU"/>
              </w:rPr>
              <w:t>е</w:t>
            </w:r>
            <w:r w:rsidRPr="00F36E03">
              <w:rPr>
                <w:iCs w:val="0"/>
                <w:sz w:val="24"/>
                <w:szCs w:val="24"/>
              </w:rPr>
              <w:t xml:space="preserve"> </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D7674">
            <w:pPr>
              <w:widowControl w:val="0"/>
              <w:autoSpaceDE w:val="0"/>
              <w:autoSpaceDN w:val="0"/>
              <w:adjustRightInd w:val="0"/>
              <w:spacing w:after="0" w:line="240" w:lineRule="auto"/>
              <w:jc w:val="center"/>
              <w:rPr>
                <w:szCs w:val="24"/>
              </w:rPr>
            </w:pPr>
            <w:r w:rsidRPr="00F36E03">
              <w:rPr>
                <w:szCs w:val="24"/>
              </w:rPr>
              <w:t>Пензенская область,</w:t>
            </w:r>
            <w:r w:rsidRPr="00F36E03">
              <w:rPr>
                <w:rFonts w:eastAsia="Calibri"/>
                <w:szCs w:val="24"/>
                <w:lang w:eastAsia="en-US"/>
              </w:rPr>
              <w:t xml:space="preserve"> Пензенский район,</w:t>
            </w:r>
            <w:r w:rsidRPr="00F36E03">
              <w:rPr>
                <w:szCs w:val="24"/>
              </w:rPr>
              <w:t xml:space="preserve"> Мичуринский сельсовет, </w:t>
            </w:r>
            <w:r w:rsidRPr="00F36E03">
              <w:rPr>
                <w:kern w:val="2"/>
                <w:szCs w:val="24"/>
              </w:rPr>
              <w:t>п.Мичуринский</w:t>
            </w:r>
          </w:p>
          <w:p w:rsidR="00A92BC3" w:rsidRPr="00F36E03" w:rsidRDefault="00A92BC3" w:rsidP="00B55D20">
            <w:pPr>
              <w:pStyle w:val="ConsPlusNormal"/>
              <w:ind w:firstLine="0"/>
              <w:jc w:val="center"/>
              <w:rPr>
                <w:rFonts w:ascii="Times New Roman" w:eastAsia="Times New Roman" w:hAnsi="Times New Roman" w:cs="Times New Roman"/>
                <w:sz w:val="24"/>
                <w:szCs w:val="24"/>
                <w:lang w:val="x-none" w:eastAsia="x-none"/>
              </w:rPr>
            </w:pPr>
            <w:r w:rsidRPr="00FD7674">
              <w:rPr>
                <w:rFonts w:ascii="Times New Roman" w:eastAsia="Times New Roman" w:hAnsi="Times New Roman" w:cs="Times New Roman"/>
                <w:sz w:val="24"/>
                <w:szCs w:val="24"/>
              </w:rPr>
              <w:t>(район «Юго-западный», 3район)</w:t>
            </w:r>
          </w:p>
        </w:tc>
        <w:tc>
          <w:tcPr>
            <w:tcW w:w="592" w:type="pct"/>
            <w:tcBorders>
              <w:top w:val="single" w:sz="4" w:space="0" w:color="auto"/>
              <w:left w:val="single" w:sz="4" w:space="0" w:color="auto"/>
              <w:bottom w:val="single" w:sz="4" w:space="0" w:color="auto"/>
              <w:right w:val="single" w:sz="4" w:space="0" w:color="auto"/>
            </w:tcBorders>
            <w:vAlign w:val="center"/>
            <w:hideMark/>
          </w:tcPr>
          <w:p w:rsidR="00A92BC3" w:rsidRPr="00F36E03" w:rsidRDefault="00A92BC3" w:rsidP="00A92BC3">
            <w:pPr>
              <w:autoSpaceDE w:val="0"/>
              <w:autoSpaceDN w:val="0"/>
              <w:adjustRightInd w:val="0"/>
              <w:spacing w:after="0" w:line="240" w:lineRule="auto"/>
              <w:jc w:val="center"/>
              <w:rPr>
                <w:szCs w:val="24"/>
              </w:rPr>
            </w:pPr>
            <w:r w:rsidRPr="00F36E03">
              <w:rPr>
                <w:szCs w:val="24"/>
              </w:rPr>
              <w:t>МЗ района /планируемый к размещению/</w:t>
            </w:r>
          </w:p>
          <w:p w:rsidR="00A92BC3" w:rsidRPr="00F36E03" w:rsidRDefault="00A92BC3" w:rsidP="00281AC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EF3207">
            <w:pPr>
              <w:autoSpaceDE w:val="0"/>
              <w:autoSpaceDN w:val="0"/>
              <w:adjustRightInd w:val="0"/>
              <w:spacing w:after="0" w:line="240" w:lineRule="auto"/>
              <w:jc w:val="center"/>
              <w:rPr>
                <w:szCs w:val="24"/>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0719A">
            <w:pPr>
              <w:spacing w:after="0" w:line="240" w:lineRule="auto"/>
              <w:jc w:val="center"/>
              <w:rPr>
                <w:szCs w:val="24"/>
              </w:rPr>
            </w:pPr>
            <w:r w:rsidRPr="00F36E03">
              <w:rPr>
                <w:szCs w:val="24"/>
              </w:rPr>
              <w:t>Обеспечение населения объектами физической культуры и спорта</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281ACB">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A92BC3"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A92BC3" w:rsidRPr="00F36E03" w:rsidRDefault="000348EC" w:rsidP="000348EC">
            <w:pPr>
              <w:tabs>
                <w:tab w:val="left" w:pos="34"/>
              </w:tabs>
              <w:spacing w:after="0"/>
              <w:jc w:val="center"/>
              <w:rPr>
                <w:szCs w:val="24"/>
              </w:rPr>
            </w:pPr>
            <w:r>
              <w:rPr>
                <w:szCs w:val="24"/>
              </w:rPr>
              <w:t>3</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D618DA" w:rsidP="00BF5F42">
            <w:pPr>
              <w:spacing w:line="240" w:lineRule="auto"/>
              <w:jc w:val="center"/>
              <w:rPr>
                <w:szCs w:val="24"/>
              </w:rPr>
            </w:pPr>
            <w:r>
              <w:rPr>
                <w:szCs w:val="24"/>
              </w:rPr>
              <w:t>Спортивное сооружение</w:t>
            </w:r>
          </w:p>
        </w:tc>
        <w:tc>
          <w:tcPr>
            <w:tcW w:w="637"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36333E">
            <w:pPr>
              <w:pStyle w:val="afffffd"/>
              <w:rPr>
                <w:iCs w:val="0"/>
                <w:sz w:val="24"/>
                <w:szCs w:val="24"/>
              </w:rPr>
            </w:pPr>
            <w:r w:rsidRPr="00F36E03">
              <w:rPr>
                <w:iCs w:val="0"/>
                <w:sz w:val="24"/>
                <w:szCs w:val="24"/>
              </w:rPr>
              <w:t>Спортивно</w:t>
            </w:r>
            <w:r w:rsidRPr="00F36E03">
              <w:rPr>
                <w:iCs w:val="0"/>
                <w:sz w:val="24"/>
                <w:szCs w:val="24"/>
                <w:lang w:val="ru-RU"/>
              </w:rPr>
              <w:t xml:space="preserve">е </w:t>
            </w:r>
            <w:r w:rsidRPr="00F36E03">
              <w:rPr>
                <w:iCs w:val="0"/>
                <w:sz w:val="24"/>
                <w:szCs w:val="24"/>
              </w:rPr>
              <w:t>сооружени</w:t>
            </w:r>
            <w:r w:rsidRPr="00F36E03">
              <w:rPr>
                <w:iCs w:val="0"/>
                <w:sz w:val="24"/>
                <w:szCs w:val="24"/>
                <w:lang w:val="ru-RU"/>
              </w:rPr>
              <w:t>е</w:t>
            </w:r>
            <w:r w:rsidRPr="00F36E03">
              <w:rPr>
                <w:iCs w:val="0"/>
                <w:sz w:val="24"/>
                <w:szCs w:val="24"/>
              </w:rPr>
              <w:t xml:space="preserve"> </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D7674" w:rsidRDefault="00A92BC3" w:rsidP="00FD7674">
            <w:pPr>
              <w:widowControl w:val="0"/>
              <w:autoSpaceDE w:val="0"/>
              <w:autoSpaceDN w:val="0"/>
              <w:adjustRightInd w:val="0"/>
              <w:spacing w:after="0" w:line="240" w:lineRule="auto"/>
              <w:jc w:val="center"/>
              <w:rPr>
                <w:rFonts w:eastAsia="Calibri"/>
                <w:szCs w:val="24"/>
                <w:lang w:eastAsia="en-US"/>
              </w:rPr>
            </w:pPr>
            <w:r w:rsidRPr="00FD7674">
              <w:rPr>
                <w:rFonts w:eastAsia="Calibri"/>
                <w:szCs w:val="24"/>
                <w:lang w:eastAsia="en-US"/>
              </w:rPr>
              <w:t>Пензенская область,</w:t>
            </w:r>
            <w:r w:rsidRPr="00F36E03">
              <w:rPr>
                <w:rFonts w:eastAsia="Calibri"/>
                <w:szCs w:val="24"/>
                <w:lang w:eastAsia="en-US"/>
              </w:rPr>
              <w:t xml:space="preserve"> Пензенский район,</w:t>
            </w:r>
            <w:r w:rsidRPr="00FD7674">
              <w:rPr>
                <w:rFonts w:eastAsia="Calibri"/>
                <w:szCs w:val="24"/>
                <w:lang w:eastAsia="en-US"/>
              </w:rPr>
              <w:t xml:space="preserve"> Мичуринский сельсовет, п.Мичуринский</w:t>
            </w:r>
          </w:p>
          <w:p w:rsidR="00A92BC3" w:rsidRPr="00FD7674" w:rsidRDefault="00A92BC3" w:rsidP="00C42C68">
            <w:pPr>
              <w:pStyle w:val="ConsPlusNormal"/>
              <w:ind w:firstLine="0"/>
              <w:jc w:val="center"/>
              <w:rPr>
                <w:rFonts w:ascii="Times New Roman" w:hAnsi="Times New Roman" w:cs="Times New Roman"/>
                <w:sz w:val="24"/>
                <w:szCs w:val="24"/>
                <w:lang w:eastAsia="en-US"/>
              </w:rPr>
            </w:pPr>
            <w:r w:rsidRPr="00FD7674">
              <w:rPr>
                <w:rFonts w:ascii="Times New Roman" w:hAnsi="Times New Roman" w:cs="Times New Roman"/>
                <w:sz w:val="24"/>
                <w:szCs w:val="24"/>
                <w:lang w:eastAsia="en-US"/>
              </w:rPr>
              <w:t>(«гор</w:t>
            </w:r>
            <w:r w:rsidR="00B50101">
              <w:rPr>
                <w:rFonts w:ascii="Times New Roman" w:hAnsi="Times New Roman" w:cs="Times New Roman"/>
                <w:sz w:val="24"/>
                <w:szCs w:val="24"/>
                <w:lang w:eastAsia="en-US"/>
              </w:rPr>
              <w:t>од</w:t>
            </w:r>
            <w:r w:rsidRPr="00FD7674">
              <w:rPr>
                <w:rFonts w:ascii="Times New Roman" w:hAnsi="Times New Roman" w:cs="Times New Roman"/>
                <w:sz w:val="24"/>
                <w:szCs w:val="24"/>
                <w:lang w:eastAsia="en-US"/>
              </w:rPr>
              <w:t>-курорт Юга»)</w:t>
            </w:r>
          </w:p>
        </w:tc>
        <w:tc>
          <w:tcPr>
            <w:tcW w:w="592"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A92BC3">
            <w:pPr>
              <w:autoSpaceDE w:val="0"/>
              <w:autoSpaceDN w:val="0"/>
              <w:adjustRightInd w:val="0"/>
              <w:spacing w:after="0" w:line="240" w:lineRule="auto"/>
              <w:jc w:val="center"/>
              <w:rPr>
                <w:szCs w:val="24"/>
              </w:rPr>
            </w:pPr>
            <w:r w:rsidRPr="00F36E03">
              <w:rPr>
                <w:szCs w:val="24"/>
              </w:rPr>
              <w:t>МЗ района /планируемый к размещению/</w:t>
            </w:r>
          </w:p>
          <w:p w:rsidR="00A92BC3" w:rsidRPr="00F36E03" w:rsidRDefault="00A92BC3" w:rsidP="0036333E">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406B3" w:rsidP="0036333E">
            <w:pPr>
              <w:autoSpaceDE w:val="0"/>
              <w:autoSpaceDN w:val="0"/>
              <w:adjustRightInd w:val="0"/>
              <w:spacing w:after="0" w:line="240" w:lineRule="auto"/>
              <w:jc w:val="center"/>
              <w:rPr>
                <w:szCs w:val="24"/>
              </w:rPr>
            </w:pPr>
            <w:r>
              <w:rPr>
                <w:szCs w:val="24"/>
              </w:rPr>
              <w:t>Зона смешанной и общественно-деловой застройки</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0719A">
            <w:pPr>
              <w:spacing w:after="0" w:line="240" w:lineRule="auto"/>
              <w:jc w:val="center"/>
              <w:rPr>
                <w:szCs w:val="24"/>
              </w:rPr>
            </w:pPr>
            <w:r w:rsidRPr="00F36E03">
              <w:rPr>
                <w:szCs w:val="24"/>
              </w:rPr>
              <w:t>Обеспечение населения объектами физической культуры и спорта</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36333E">
            <w:pPr>
              <w:autoSpaceDE w:val="0"/>
              <w:autoSpaceDN w:val="0"/>
              <w:adjustRightInd w:val="0"/>
              <w:spacing w:after="0" w:line="240" w:lineRule="auto"/>
              <w:jc w:val="center"/>
              <w:rPr>
                <w:szCs w:val="24"/>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A92BC3" w:rsidRPr="00F36E03" w:rsidTr="00D618D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A92BC3" w:rsidRPr="00F36E03" w:rsidRDefault="000348EC" w:rsidP="000348EC">
            <w:pPr>
              <w:spacing w:after="0"/>
              <w:jc w:val="center"/>
              <w:rPr>
                <w:szCs w:val="24"/>
              </w:rPr>
            </w:pPr>
            <w:r>
              <w:rPr>
                <w:szCs w:val="24"/>
              </w:rPr>
              <w:t>4</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D618DA" w:rsidP="00D618DA">
            <w:pPr>
              <w:autoSpaceDE w:val="0"/>
              <w:autoSpaceDN w:val="0"/>
              <w:adjustRightInd w:val="0"/>
              <w:spacing w:after="0" w:line="240" w:lineRule="auto"/>
              <w:jc w:val="center"/>
              <w:rPr>
                <w:szCs w:val="24"/>
              </w:rPr>
            </w:pPr>
            <w:r>
              <w:rPr>
                <w:szCs w:val="24"/>
              </w:rPr>
              <w:t xml:space="preserve">Объект спорта, включающий раздельно нормируемые спортивные сооружения (объекты) (в т.ч. </w:t>
            </w:r>
            <w:r>
              <w:rPr>
                <w:szCs w:val="24"/>
              </w:rPr>
              <w:lastRenderedPageBreak/>
              <w:t>физкультурно-оздоровительный комплекс)</w:t>
            </w:r>
          </w:p>
        </w:tc>
        <w:tc>
          <w:tcPr>
            <w:tcW w:w="637" w:type="pct"/>
            <w:tcBorders>
              <w:top w:val="single" w:sz="4" w:space="0" w:color="auto"/>
              <w:left w:val="single" w:sz="4" w:space="0" w:color="auto"/>
              <w:bottom w:val="single" w:sz="4" w:space="0" w:color="auto"/>
              <w:right w:val="single" w:sz="4" w:space="0" w:color="auto"/>
            </w:tcBorders>
            <w:vAlign w:val="center"/>
          </w:tcPr>
          <w:p w:rsidR="00A92BC3" w:rsidRPr="00F36E03" w:rsidRDefault="0038023E" w:rsidP="004C394B">
            <w:pPr>
              <w:pStyle w:val="afffffd"/>
              <w:rPr>
                <w:iCs w:val="0"/>
                <w:sz w:val="24"/>
                <w:szCs w:val="24"/>
                <w:lang w:val="ru-RU"/>
              </w:rPr>
            </w:pPr>
            <w:r w:rsidRPr="0038023E">
              <w:rPr>
                <w:sz w:val="24"/>
                <w:szCs w:val="20"/>
              </w:rPr>
              <w:lastRenderedPageBreak/>
              <w:t>Строительство физкультурно-оздоровительного комплекса</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D7674">
            <w:pPr>
              <w:widowControl w:val="0"/>
              <w:autoSpaceDE w:val="0"/>
              <w:autoSpaceDN w:val="0"/>
              <w:adjustRightInd w:val="0"/>
              <w:spacing w:after="0" w:line="240" w:lineRule="auto"/>
              <w:jc w:val="center"/>
              <w:rPr>
                <w:szCs w:val="24"/>
              </w:rPr>
            </w:pPr>
            <w:r w:rsidRPr="00F36E03">
              <w:rPr>
                <w:szCs w:val="24"/>
              </w:rPr>
              <w:t>Пензенская область,</w:t>
            </w:r>
            <w:r w:rsidRPr="00F36E03">
              <w:rPr>
                <w:rFonts w:eastAsia="Calibri"/>
                <w:szCs w:val="24"/>
                <w:lang w:eastAsia="en-US"/>
              </w:rPr>
              <w:t xml:space="preserve"> Пензенский район,</w:t>
            </w:r>
            <w:r w:rsidRPr="00F36E03">
              <w:rPr>
                <w:szCs w:val="24"/>
              </w:rPr>
              <w:t xml:space="preserve"> Мичуринский сельсовет, </w:t>
            </w:r>
            <w:r w:rsidRPr="00F36E03">
              <w:rPr>
                <w:kern w:val="2"/>
                <w:szCs w:val="24"/>
              </w:rPr>
              <w:t>п.Мичуринский</w:t>
            </w:r>
          </w:p>
          <w:p w:rsidR="00A92BC3" w:rsidRPr="00F36E03" w:rsidRDefault="00A92BC3" w:rsidP="00FD7674">
            <w:pPr>
              <w:widowControl w:val="0"/>
              <w:autoSpaceDE w:val="0"/>
              <w:autoSpaceDN w:val="0"/>
              <w:adjustRightInd w:val="0"/>
              <w:spacing w:after="0" w:line="240" w:lineRule="auto"/>
              <w:jc w:val="center"/>
              <w:rPr>
                <w:szCs w:val="24"/>
              </w:rPr>
            </w:pPr>
            <w:r w:rsidRPr="00F36E03">
              <w:rPr>
                <w:szCs w:val="24"/>
                <w:lang w:eastAsia="en-US"/>
              </w:rPr>
              <w:lastRenderedPageBreak/>
              <w:t>(район «Юго-западный», 5район)</w:t>
            </w:r>
          </w:p>
        </w:tc>
        <w:tc>
          <w:tcPr>
            <w:tcW w:w="592"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A92BC3">
            <w:pPr>
              <w:autoSpaceDE w:val="0"/>
              <w:autoSpaceDN w:val="0"/>
              <w:adjustRightInd w:val="0"/>
              <w:spacing w:after="0" w:line="240" w:lineRule="auto"/>
              <w:jc w:val="center"/>
              <w:rPr>
                <w:szCs w:val="24"/>
              </w:rPr>
            </w:pPr>
            <w:r w:rsidRPr="00F36E03">
              <w:rPr>
                <w:szCs w:val="24"/>
              </w:rPr>
              <w:lastRenderedPageBreak/>
              <w:t>МЗ района /планируемый к размещению/</w:t>
            </w:r>
          </w:p>
          <w:p w:rsidR="00A92BC3" w:rsidRPr="00F36E03" w:rsidRDefault="00A92BC3" w:rsidP="004C394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B55D20">
            <w:pPr>
              <w:autoSpaceDE w:val="0"/>
              <w:autoSpaceDN w:val="0"/>
              <w:adjustRightInd w:val="0"/>
              <w:spacing w:after="0" w:line="240" w:lineRule="auto"/>
              <w:jc w:val="center"/>
              <w:rPr>
                <w:szCs w:val="24"/>
                <w:highlight w:val="yellow"/>
              </w:rPr>
            </w:pPr>
            <w:r w:rsidRPr="00F36E03">
              <w:rPr>
                <w:bCs/>
                <w:szCs w:val="24"/>
              </w:rPr>
              <w:t xml:space="preserve">Зона застройки многоэтажными жилыми домами (9 </w:t>
            </w:r>
            <w:r w:rsidRPr="00F36E03">
              <w:rPr>
                <w:bCs/>
                <w:szCs w:val="24"/>
              </w:rPr>
              <w:lastRenderedPageBreak/>
              <w:t>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6C59CB">
            <w:pPr>
              <w:spacing w:after="0" w:line="240" w:lineRule="auto"/>
              <w:jc w:val="center"/>
              <w:rPr>
                <w:szCs w:val="24"/>
              </w:rPr>
            </w:pPr>
            <w:r w:rsidRPr="00F36E03">
              <w:rPr>
                <w:szCs w:val="24"/>
              </w:rPr>
              <w:lastRenderedPageBreak/>
              <w:t>Обеспечение населения объектами физической культуры и спорта</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6C59CB">
            <w:pPr>
              <w:autoSpaceDE w:val="0"/>
              <w:autoSpaceDN w:val="0"/>
              <w:adjustRightInd w:val="0"/>
              <w:spacing w:after="0" w:line="240" w:lineRule="auto"/>
              <w:jc w:val="center"/>
              <w:rPr>
                <w:szCs w:val="24"/>
                <w:highlight w:val="cyan"/>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A92BC3" w:rsidRPr="00F36E03" w:rsidTr="00D618DA">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A92BC3" w:rsidRPr="00F36E03" w:rsidRDefault="000348EC" w:rsidP="000348EC">
            <w:pPr>
              <w:spacing w:after="0"/>
              <w:jc w:val="center"/>
              <w:rPr>
                <w:szCs w:val="24"/>
              </w:rPr>
            </w:pPr>
            <w:r>
              <w:rPr>
                <w:szCs w:val="24"/>
              </w:rPr>
              <w:t>5</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D618DA" w:rsidP="00D618DA">
            <w:pPr>
              <w:autoSpaceDE w:val="0"/>
              <w:autoSpaceDN w:val="0"/>
              <w:adjustRightInd w:val="0"/>
              <w:spacing w:after="0" w:line="240" w:lineRule="auto"/>
              <w:jc w:val="center"/>
              <w:rPr>
                <w:szCs w:val="24"/>
              </w:rPr>
            </w:pPr>
            <w:r>
              <w:rPr>
                <w:szCs w:val="24"/>
              </w:rPr>
              <w:t>Объект спорта, включающий раздельно нормируемые спортивные сооружения (объекты) (в т.ч. физкультурно-оздоровительный комплекс)</w:t>
            </w:r>
          </w:p>
        </w:tc>
        <w:tc>
          <w:tcPr>
            <w:tcW w:w="637" w:type="pct"/>
            <w:tcBorders>
              <w:top w:val="single" w:sz="4" w:space="0" w:color="auto"/>
              <w:left w:val="single" w:sz="4" w:space="0" w:color="auto"/>
              <w:bottom w:val="single" w:sz="4" w:space="0" w:color="auto"/>
              <w:right w:val="single" w:sz="4" w:space="0" w:color="auto"/>
            </w:tcBorders>
            <w:vAlign w:val="center"/>
          </w:tcPr>
          <w:p w:rsidR="00A92BC3" w:rsidRPr="00F36E03" w:rsidRDefault="0038023E" w:rsidP="004C394B">
            <w:pPr>
              <w:pStyle w:val="afffffd"/>
              <w:rPr>
                <w:iCs w:val="0"/>
                <w:sz w:val="24"/>
                <w:szCs w:val="24"/>
              </w:rPr>
            </w:pPr>
            <w:r w:rsidRPr="0038023E">
              <w:rPr>
                <w:sz w:val="24"/>
                <w:szCs w:val="20"/>
              </w:rPr>
              <w:t>Строительство физкультурно-оздоровительного комплекса</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C42C68">
            <w:pPr>
              <w:widowControl w:val="0"/>
              <w:autoSpaceDE w:val="0"/>
              <w:autoSpaceDN w:val="0"/>
              <w:adjustRightInd w:val="0"/>
              <w:spacing w:after="0" w:line="240" w:lineRule="auto"/>
              <w:ind w:left="35"/>
              <w:jc w:val="center"/>
              <w:rPr>
                <w:szCs w:val="24"/>
              </w:rPr>
            </w:pPr>
            <w:r w:rsidRPr="00F36E03">
              <w:rPr>
                <w:szCs w:val="24"/>
              </w:rPr>
              <w:t>Пензенская область,</w:t>
            </w:r>
            <w:r w:rsidRPr="00F36E03">
              <w:rPr>
                <w:rFonts w:eastAsia="Calibri"/>
                <w:szCs w:val="24"/>
                <w:lang w:eastAsia="en-US"/>
              </w:rPr>
              <w:t xml:space="preserve"> Пензенский район,</w:t>
            </w:r>
            <w:r w:rsidRPr="00F36E03">
              <w:rPr>
                <w:szCs w:val="24"/>
              </w:rPr>
              <w:t xml:space="preserve"> Мичуринский сельсовет, </w:t>
            </w:r>
            <w:r w:rsidRPr="00F36E03">
              <w:rPr>
                <w:kern w:val="2"/>
                <w:szCs w:val="24"/>
              </w:rPr>
              <w:t>п.Мичуринский</w:t>
            </w:r>
          </w:p>
          <w:p w:rsidR="00A92BC3" w:rsidRPr="00F36E03" w:rsidRDefault="00A92BC3" w:rsidP="00B55D20">
            <w:pPr>
              <w:widowControl w:val="0"/>
              <w:autoSpaceDE w:val="0"/>
              <w:autoSpaceDN w:val="0"/>
              <w:adjustRightInd w:val="0"/>
              <w:spacing w:after="0" w:line="240" w:lineRule="auto"/>
              <w:ind w:left="35"/>
              <w:jc w:val="center"/>
              <w:rPr>
                <w:szCs w:val="24"/>
              </w:rPr>
            </w:pPr>
            <w:r w:rsidRPr="00F36E03">
              <w:rPr>
                <w:szCs w:val="24"/>
                <w:lang w:eastAsia="en-US"/>
              </w:rPr>
              <w:t>(район «Юго-западный», 11район)</w:t>
            </w:r>
          </w:p>
        </w:tc>
        <w:tc>
          <w:tcPr>
            <w:tcW w:w="592"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A92BC3">
            <w:pPr>
              <w:autoSpaceDE w:val="0"/>
              <w:autoSpaceDN w:val="0"/>
              <w:adjustRightInd w:val="0"/>
              <w:spacing w:after="0" w:line="240" w:lineRule="auto"/>
              <w:jc w:val="center"/>
              <w:rPr>
                <w:szCs w:val="24"/>
              </w:rPr>
            </w:pPr>
            <w:r w:rsidRPr="00F36E03">
              <w:rPr>
                <w:szCs w:val="24"/>
              </w:rPr>
              <w:t>МЗ района /планируемый к размещению/</w:t>
            </w:r>
          </w:p>
          <w:p w:rsidR="00A92BC3" w:rsidRPr="00F36E03" w:rsidRDefault="00A92BC3" w:rsidP="004C394B">
            <w:pPr>
              <w:autoSpaceDE w:val="0"/>
              <w:autoSpaceDN w:val="0"/>
              <w:adjustRightInd w:val="0"/>
              <w:spacing w:after="0" w:line="240" w:lineRule="auto"/>
              <w:jc w:val="center"/>
              <w:rPr>
                <w:szCs w:val="24"/>
              </w:rPr>
            </w:pPr>
            <w:r w:rsidRPr="00F36E03">
              <w:rPr>
                <w:szCs w:val="24"/>
              </w:rPr>
              <w:t>2030-2032</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B55D20">
            <w:pPr>
              <w:autoSpaceDE w:val="0"/>
              <w:autoSpaceDN w:val="0"/>
              <w:adjustRightInd w:val="0"/>
              <w:spacing w:after="0" w:line="240" w:lineRule="auto"/>
              <w:jc w:val="center"/>
              <w:rPr>
                <w:szCs w:val="24"/>
                <w:highlight w:val="yellow"/>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6C59CB">
            <w:pPr>
              <w:spacing w:after="0" w:line="240" w:lineRule="auto"/>
              <w:jc w:val="center"/>
              <w:rPr>
                <w:szCs w:val="24"/>
              </w:rPr>
            </w:pPr>
            <w:r w:rsidRPr="00F36E03">
              <w:rPr>
                <w:szCs w:val="24"/>
              </w:rPr>
              <w:t>Обеспечение населения объектами физической культуры и спорта</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6C59CB">
            <w:pPr>
              <w:autoSpaceDE w:val="0"/>
              <w:autoSpaceDN w:val="0"/>
              <w:adjustRightInd w:val="0"/>
              <w:spacing w:after="0" w:line="240" w:lineRule="auto"/>
              <w:jc w:val="center"/>
              <w:rPr>
                <w:szCs w:val="24"/>
                <w:highlight w:val="cyan"/>
              </w:rPr>
            </w:pPr>
            <w:r w:rsidRPr="00F36E03">
              <w:rPr>
                <w:szCs w:val="24"/>
              </w:rPr>
              <w:t>СТП Пензенского района</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141506" w:rsidRPr="00F36E03" w:rsidTr="005A7C3C">
        <w:trPr>
          <w:trHeight w:val="292"/>
        </w:trPr>
        <w:tc>
          <w:tcPr>
            <w:tcW w:w="5000" w:type="pct"/>
            <w:gridSpan w:val="9"/>
            <w:tcBorders>
              <w:top w:val="single" w:sz="4" w:space="0" w:color="auto"/>
              <w:left w:val="single" w:sz="4" w:space="0" w:color="auto"/>
              <w:bottom w:val="single" w:sz="4" w:space="0" w:color="auto"/>
              <w:right w:val="single" w:sz="4" w:space="0" w:color="auto"/>
            </w:tcBorders>
            <w:vAlign w:val="center"/>
          </w:tcPr>
          <w:p w:rsidR="00141506" w:rsidRPr="00F36E03" w:rsidRDefault="00436B8B" w:rsidP="006C59CB">
            <w:pPr>
              <w:spacing w:after="0" w:line="240" w:lineRule="auto"/>
              <w:jc w:val="center"/>
              <w:rPr>
                <w:szCs w:val="24"/>
              </w:rPr>
            </w:pPr>
            <w:r w:rsidRPr="00F36E03">
              <w:rPr>
                <w:szCs w:val="24"/>
              </w:rPr>
              <w:t>Объекты</w:t>
            </w:r>
            <w:r w:rsidR="00A402D4" w:rsidRPr="00F36E03">
              <w:rPr>
                <w:szCs w:val="24"/>
              </w:rPr>
              <w:t xml:space="preserve"> в области</w:t>
            </w:r>
            <w:r w:rsidRPr="00F36E03">
              <w:rPr>
                <w:szCs w:val="24"/>
              </w:rPr>
              <w:t xml:space="preserve"> здравоохранения</w:t>
            </w:r>
          </w:p>
        </w:tc>
      </w:tr>
      <w:tr w:rsidR="00A92BC3"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A92BC3" w:rsidRPr="00F36E03" w:rsidRDefault="000348EC" w:rsidP="000348EC">
            <w:pPr>
              <w:spacing w:after="0"/>
              <w:jc w:val="center"/>
              <w:rPr>
                <w:szCs w:val="24"/>
              </w:rPr>
            </w:pPr>
            <w:r>
              <w:rPr>
                <w:szCs w:val="24"/>
              </w:rPr>
              <w:t>1</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D67883" w:rsidP="00FD7674">
            <w:pPr>
              <w:autoSpaceDE w:val="0"/>
              <w:autoSpaceDN w:val="0"/>
              <w:adjustRightInd w:val="0"/>
              <w:spacing w:after="0" w:line="240" w:lineRule="auto"/>
              <w:jc w:val="center"/>
              <w:rPr>
                <w:szCs w:val="24"/>
              </w:rPr>
            </w:pPr>
            <w:r w:rsidRPr="003E4598">
              <w:t>Объект (здание, комплекс зданий) медицинской помощи, оказываемой в амбулаторных условиях и (или) в условиях дневного стационара</w:t>
            </w:r>
          </w:p>
        </w:tc>
        <w:tc>
          <w:tcPr>
            <w:tcW w:w="637"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D72EAC">
            <w:pPr>
              <w:spacing w:after="0" w:line="240" w:lineRule="auto"/>
              <w:contextualSpacing/>
              <w:jc w:val="center"/>
              <w:rPr>
                <w:szCs w:val="24"/>
              </w:rPr>
            </w:pPr>
            <w:r w:rsidRPr="00F36E03">
              <w:rPr>
                <w:szCs w:val="24"/>
              </w:rPr>
              <w:t>Строительство поликлиники для обслуживания взрослого населения</w:t>
            </w:r>
            <w:r w:rsidR="005008AA">
              <w:rPr>
                <w:szCs w:val="24"/>
              </w:rPr>
              <w:t xml:space="preserve"> на 600 посещений в смену</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D7674">
            <w:pPr>
              <w:widowControl w:val="0"/>
              <w:autoSpaceDE w:val="0"/>
              <w:autoSpaceDN w:val="0"/>
              <w:adjustRightInd w:val="0"/>
              <w:spacing w:after="0" w:line="240" w:lineRule="auto"/>
              <w:jc w:val="center"/>
              <w:rPr>
                <w:szCs w:val="24"/>
              </w:rPr>
            </w:pPr>
            <w:r w:rsidRPr="00F36E03">
              <w:rPr>
                <w:szCs w:val="24"/>
              </w:rPr>
              <w:t>Пензенская область,</w:t>
            </w:r>
            <w:r w:rsidRPr="00F36E03">
              <w:rPr>
                <w:rFonts w:eastAsia="Calibri"/>
                <w:szCs w:val="24"/>
                <w:lang w:eastAsia="en-US"/>
              </w:rPr>
              <w:t xml:space="preserve"> Пензенский район,</w:t>
            </w:r>
            <w:r w:rsidRPr="00F36E03">
              <w:rPr>
                <w:szCs w:val="24"/>
              </w:rPr>
              <w:t xml:space="preserve"> Мичуринский сельсовет, </w:t>
            </w:r>
            <w:r w:rsidRPr="00F36E03">
              <w:rPr>
                <w:kern w:val="2"/>
                <w:szCs w:val="24"/>
              </w:rPr>
              <w:t>п. Мичуринский</w:t>
            </w:r>
          </w:p>
        </w:tc>
        <w:tc>
          <w:tcPr>
            <w:tcW w:w="592"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CA5F67">
            <w:pPr>
              <w:autoSpaceDE w:val="0"/>
              <w:autoSpaceDN w:val="0"/>
              <w:adjustRightInd w:val="0"/>
              <w:spacing w:after="0" w:line="240" w:lineRule="auto"/>
              <w:jc w:val="center"/>
              <w:rPr>
                <w:szCs w:val="24"/>
              </w:rPr>
            </w:pPr>
            <w:r w:rsidRPr="00F36E03">
              <w:rPr>
                <w:szCs w:val="24"/>
              </w:rPr>
              <w:t>РЗ /планируемый к размещению/</w:t>
            </w:r>
          </w:p>
          <w:p w:rsidR="00A92BC3" w:rsidRPr="00F36E03" w:rsidRDefault="00A92BC3" w:rsidP="00CA5F67">
            <w:pPr>
              <w:autoSpaceDE w:val="0"/>
              <w:autoSpaceDN w:val="0"/>
              <w:adjustRightInd w:val="0"/>
              <w:spacing w:after="0" w:line="240" w:lineRule="auto"/>
              <w:jc w:val="center"/>
              <w:rPr>
                <w:szCs w:val="24"/>
              </w:rPr>
            </w:pPr>
            <w:r w:rsidRPr="00F36E03">
              <w:rPr>
                <w:szCs w:val="24"/>
              </w:rPr>
              <w:t>2027</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E16132">
            <w:pPr>
              <w:autoSpaceDE w:val="0"/>
              <w:autoSpaceDN w:val="0"/>
              <w:adjustRightInd w:val="0"/>
              <w:spacing w:after="0" w:line="240" w:lineRule="auto"/>
              <w:jc w:val="center"/>
              <w:rPr>
                <w:szCs w:val="24"/>
                <w:highlight w:val="yellow"/>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CA5F67">
            <w:pPr>
              <w:spacing w:after="0" w:line="240" w:lineRule="auto"/>
              <w:jc w:val="center"/>
              <w:rPr>
                <w:szCs w:val="24"/>
              </w:rPr>
            </w:pPr>
            <w:r w:rsidRPr="00F36E03">
              <w:rPr>
                <w:szCs w:val="24"/>
              </w:rPr>
              <w:t>Обеспечение населения объектами здравоохранения</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CA5F67">
            <w:pPr>
              <w:autoSpaceDE w:val="0"/>
              <w:autoSpaceDN w:val="0"/>
              <w:adjustRightInd w:val="0"/>
              <w:spacing w:after="0" w:line="240" w:lineRule="auto"/>
              <w:jc w:val="center"/>
              <w:rPr>
                <w:szCs w:val="24"/>
              </w:rPr>
            </w:pPr>
            <w:r w:rsidRPr="00F36E03">
              <w:rPr>
                <w:szCs w:val="24"/>
              </w:rPr>
              <w:t>СТП Пензенской области</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A92BC3" w:rsidRPr="00F36E03" w:rsidTr="000E76DC">
        <w:trPr>
          <w:trHeight w:val="549"/>
        </w:trPr>
        <w:tc>
          <w:tcPr>
            <w:tcW w:w="137" w:type="pct"/>
            <w:tcBorders>
              <w:top w:val="single" w:sz="4" w:space="0" w:color="auto"/>
              <w:left w:val="single" w:sz="4" w:space="0" w:color="auto"/>
              <w:bottom w:val="single" w:sz="4" w:space="0" w:color="auto"/>
              <w:right w:val="single" w:sz="4" w:space="0" w:color="auto"/>
            </w:tcBorders>
            <w:vAlign w:val="center"/>
          </w:tcPr>
          <w:p w:rsidR="00A92BC3" w:rsidRPr="00F36E03" w:rsidRDefault="000348EC" w:rsidP="000348EC">
            <w:pPr>
              <w:spacing w:after="0"/>
              <w:jc w:val="center"/>
              <w:rPr>
                <w:szCs w:val="24"/>
              </w:rPr>
            </w:pPr>
            <w:r>
              <w:rPr>
                <w:szCs w:val="24"/>
              </w:rPr>
              <w:t>2</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D67883" w:rsidP="00FD7674">
            <w:pPr>
              <w:autoSpaceDE w:val="0"/>
              <w:autoSpaceDN w:val="0"/>
              <w:adjustRightInd w:val="0"/>
              <w:spacing w:after="0" w:line="240" w:lineRule="auto"/>
              <w:jc w:val="center"/>
              <w:rPr>
                <w:szCs w:val="24"/>
              </w:rPr>
            </w:pPr>
            <w:r w:rsidRPr="003E4598">
              <w:t>Объект (здание, комплекс зданий) медицинской помощи, оказываемой в амбулаторных условиях и (или) в условиях дневного стационара</w:t>
            </w:r>
          </w:p>
        </w:tc>
        <w:tc>
          <w:tcPr>
            <w:tcW w:w="637"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5008AA">
            <w:pPr>
              <w:spacing w:after="0" w:line="240" w:lineRule="auto"/>
              <w:contextualSpacing/>
              <w:jc w:val="center"/>
              <w:rPr>
                <w:szCs w:val="24"/>
              </w:rPr>
            </w:pPr>
            <w:r w:rsidRPr="00F36E03">
              <w:rPr>
                <w:szCs w:val="24"/>
              </w:rPr>
              <w:t>Строительство детской поликлиники</w:t>
            </w:r>
            <w:r w:rsidR="005008AA">
              <w:rPr>
                <w:szCs w:val="24"/>
              </w:rPr>
              <w:t xml:space="preserve"> на 350 посещений в смену</w:t>
            </w:r>
          </w:p>
        </w:tc>
        <w:tc>
          <w:tcPr>
            <w:tcW w:w="681"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FD7674">
            <w:pPr>
              <w:widowControl w:val="0"/>
              <w:autoSpaceDE w:val="0"/>
              <w:autoSpaceDN w:val="0"/>
              <w:adjustRightInd w:val="0"/>
              <w:spacing w:after="0" w:line="240" w:lineRule="auto"/>
              <w:jc w:val="center"/>
              <w:rPr>
                <w:szCs w:val="24"/>
              </w:rPr>
            </w:pPr>
            <w:r w:rsidRPr="00F36E03">
              <w:rPr>
                <w:szCs w:val="24"/>
              </w:rPr>
              <w:t>Пензенская область,</w:t>
            </w:r>
            <w:r w:rsidRPr="00F36E03">
              <w:rPr>
                <w:rFonts w:eastAsia="Calibri"/>
                <w:szCs w:val="24"/>
                <w:lang w:eastAsia="en-US"/>
              </w:rPr>
              <w:t xml:space="preserve"> Пензенский район,</w:t>
            </w:r>
            <w:r w:rsidRPr="00F36E03">
              <w:rPr>
                <w:szCs w:val="24"/>
              </w:rPr>
              <w:t xml:space="preserve"> Мичуринский сельсовет, </w:t>
            </w:r>
            <w:r w:rsidRPr="00F36E03">
              <w:rPr>
                <w:kern w:val="2"/>
                <w:szCs w:val="24"/>
              </w:rPr>
              <w:t>п. Мичуринский</w:t>
            </w:r>
          </w:p>
        </w:tc>
        <w:tc>
          <w:tcPr>
            <w:tcW w:w="592"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CA5F67">
            <w:pPr>
              <w:autoSpaceDE w:val="0"/>
              <w:autoSpaceDN w:val="0"/>
              <w:adjustRightInd w:val="0"/>
              <w:spacing w:after="0" w:line="240" w:lineRule="auto"/>
              <w:jc w:val="center"/>
              <w:rPr>
                <w:szCs w:val="24"/>
              </w:rPr>
            </w:pPr>
            <w:r w:rsidRPr="00F36E03">
              <w:rPr>
                <w:szCs w:val="24"/>
              </w:rPr>
              <w:t>РЗ /планируемый к размещению/</w:t>
            </w:r>
          </w:p>
          <w:p w:rsidR="00A92BC3" w:rsidRPr="00F36E03" w:rsidRDefault="00A92BC3" w:rsidP="00CA5F67">
            <w:pPr>
              <w:autoSpaceDE w:val="0"/>
              <w:autoSpaceDN w:val="0"/>
              <w:adjustRightInd w:val="0"/>
              <w:spacing w:after="0" w:line="240" w:lineRule="auto"/>
              <w:jc w:val="center"/>
              <w:rPr>
                <w:szCs w:val="24"/>
              </w:rPr>
            </w:pPr>
            <w:r w:rsidRPr="00F36E03">
              <w:rPr>
                <w:szCs w:val="24"/>
              </w:rPr>
              <w:t>2027</w:t>
            </w:r>
            <w:r w:rsidR="00D67883">
              <w:rPr>
                <w:szCs w:val="24"/>
              </w:rPr>
              <w:t>-2028</w:t>
            </w:r>
          </w:p>
        </w:tc>
        <w:tc>
          <w:tcPr>
            <w:tcW w:w="500"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E16132">
            <w:pPr>
              <w:autoSpaceDE w:val="0"/>
              <w:autoSpaceDN w:val="0"/>
              <w:adjustRightInd w:val="0"/>
              <w:spacing w:after="0" w:line="240" w:lineRule="auto"/>
              <w:jc w:val="center"/>
              <w:rPr>
                <w:szCs w:val="24"/>
                <w:highlight w:val="yellow"/>
              </w:rPr>
            </w:pPr>
            <w:r w:rsidRPr="00F36E03">
              <w:rPr>
                <w:bCs/>
                <w:szCs w:val="24"/>
              </w:rPr>
              <w:t>Зона застройки многоэтажными жилыми домами (9 этажей и более)</w:t>
            </w:r>
          </w:p>
        </w:tc>
        <w:tc>
          <w:tcPr>
            <w:tcW w:w="546" w:type="pct"/>
            <w:tcBorders>
              <w:top w:val="single" w:sz="4" w:space="0" w:color="auto"/>
              <w:left w:val="single" w:sz="4" w:space="0" w:color="auto"/>
              <w:bottom w:val="single" w:sz="4" w:space="0" w:color="auto"/>
              <w:right w:val="single" w:sz="4" w:space="0" w:color="auto"/>
            </w:tcBorders>
            <w:vAlign w:val="center"/>
          </w:tcPr>
          <w:p w:rsidR="00A92BC3" w:rsidRPr="00F36E03" w:rsidRDefault="00A92BC3" w:rsidP="00CA5F67">
            <w:pPr>
              <w:spacing w:after="0" w:line="240" w:lineRule="auto"/>
              <w:jc w:val="center"/>
              <w:rPr>
                <w:szCs w:val="24"/>
              </w:rPr>
            </w:pPr>
            <w:r w:rsidRPr="00F36E03">
              <w:rPr>
                <w:szCs w:val="24"/>
              </w:rPr>
              <w:t>Обеспечение населения объектами здравоохранения</w:t>
            </w:r>
          </w:p>
        </w:tc>
        <w:tc>
          <w:tcPr>
            <w:tcW w:w="546" w:type="pct"/>
            <w:tcBorders>
              <w:left w:val="single" w:sz="4" w:space="0" w:color="auto"/>
              <w:bottom w:val="single" w:sz="4" w:space="0" w:color="auto"/>
              <w:right w:val="single" w:sz="4" w:space="0" w:color="auto"/>
            </w:tcBorders>
            <w:vAlign w:val="center"/>
          </w:tcPr>
          <w:p w:rsidR="00A92BC3" w:rsidRPr="00F36E03" w:rsidRDefault="00A92BC3" w:rsidP="00CA5F67">
            <w:pPr>
              <w:autoSpaceDE w:val="0"/>
              <w:autoSpaceDN w:val="0"/>
              <w:adjustRightInd w:val="0"/>
              <w:spacing w:after="0" w:line="240" w:lineRule="auto"/>
              <w:jc w:val="center"/>
              <w:rPr>
                <w:szCs w:val="24"/>
              </w:rPr>
            </w:pPr>
            <w:r w:rsidRPr="00F36E03">
              <w:rPr>
                <w:szCs w:val="24"/>
              </w:rPr>
              <w:t>СТП Пензенской области</w:t>
            </w:r>
          </w:p>
        </w:tc>
        <w:tc>
          <w:tcPr>
            <w:tcW w:w="680" w:type="pct"/>
            <w:tcBorders>
              <w:top w:val="single" w:sz="4" w:space="0" w:color="auto"/>
              <w:left w:val="single" w:sz="4" w:space="0" w:color="auto"/>
              <w:bottom w:val="single" w:sz="4" w:space="0" w:color="auto"/>
              <w:right w:val="single" w:sz="4" w:space="0" w:color="auto"/>
            </w:tcBorders>
            <w:vAlign w:val="center"/>
          </w:tcPr>
          <w:p w:rsidR="000D5591" w:rsidRPr="000D5591" w:rsidRDefault="000D5591" w:rsidP="000D5591">
            <w:pPr>
              <w:pStyle w:val="afffffc"/>
              <w:rPr>
                <w:color w:val="auto"/>
                <w:szCs w:val="20"/>
              </w:rPr>
            </w:pPr>
            <w:r w:rsidRPr="000D5591">
              <w:rPr>
                <w:color w:val="auto"/>
                <w:szCs w:val="20"/>
              </w:rPr>
              <w:t>установление ЗОУИТ</w:t>
            </w:r>
          </w:p>
          <w:p w:rsidR="00A92BC3" w:rsidRPr="00F36E03" w:rsidRDefault="000D5591" w:rsidP="000D5591">
            <w:pPr>
              <w:spacing w:after="0" w:line="240" w:lineRule="auto"/>
              <w:jc w:val="center"/>
              <w:rPr>
                <w:szCs w:val="24"/>
              </w:rPr>
            </w:pPr>
            <w:r w:rsidRPr="000D5591">
              <w:rPr>
                <w:szCs w:val="20"/>
              </w:rPr>
              <w:t>не требуется</w:t>
            </w:r>
          </w:p>
        </w:tc>
      </w:tr>
      <w:tr w:rsidR="006C59CB" w:rsidRPr="00F36E03" w:rsidTr="005A7C3C">
        <w:trPr>
          <w:trHeight w:val="549"/>
        </w:trPr>
        <w:tc>
          <w:tcPr>
            <w:tcW w:w="5000" w:type="pct"/>
            <w:gridSpan w:val="9"/>
            <w:tcBorders>
              <w:top w:val="single" w:sz="4" w:space="0" w:color="auto"/>
              <w:left w:val="single" w:sz="4" w:space="0" w:color="auto"/>
              <w:bottom w:val="single" w:sz="4" w:space="0" w:color="auto"/>
              <w:right w:val="single" w:sz="4" w:space="0" w:color="auto"/>
            </w:tcBorders>
            <w:vAlign w:val="center"/>
            <w:hideMark/>
          </w:tcPr>
          <w:p w:rsidR="006C59CB" w:rsidRPr="00F36E03" w:rsidRDefault="006C59CB" w:rsidP="00CA5F67">
            <w:pPr>
              <w:pStyle w:val="ConsPlusNormal"/>
              <w:ind w:firstLine="0"/>
              <w:jc w:val="both"/>
              <w:rPr>
                <w:rFonts w:ascii="Times New Roman" w:hAnsi="Times New Roman" w:cs="Times New Roman"/>
                <w:sz w:val="24"/>
                <w:szCs w:val="24"/>
              </w:rPr>
            </w:pPr>
            <w:r w:rsidRPr="00F36E03">
              <w:rPr>
                <w:rFonts w:ascii="Times New Roman" w:hAnsi="Times New Roman" w:cs="Times New Roman"/>
                <w:sz w:val="24"/>
                <w:szCs w:val="24"/>
              </w:rPr>
              <w:t xml:space="preserve">*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w:t>
            </w:r>
            <w:r w:rsidRPr="00F36E03">
              <w:rPr>
                <w:rFonts w:ascii="Times New Roman" w:hAnsi="Times New Roman" w:cs="Times New Roman"/>
                <w:sz w:val="24"/>
                <w:szCs w:val="24"/>
              </w:rPr>
              <w:lastRenderedPageBreak/>
              <w:t>признании утратившим силу приказа Минэкономразвития России от 07.12.2016 № 793» (с последующими изменениями).</w:t>
            </w:r>
          </w:p>
        </w:tc>
      </w:tr>
    </w:tbl>
    <w:p w:rsidR="005F2164" w:rsidRPr="00C60A26" w:rsidRDefault="00A402D4" w:rsidP="00A57A5D">
      <w:pPr>
        <w:pStyle w:val="Heading1"/>
        <w:jc w:val="center"/>
        <w:rPr>
          <w:b/>
          <w:u w:val="single"/>
        </w:rPr>
      </w:pPr>
      <w:bookmarkStart w:id="214" w:name="_Toc108706696"/>
      <w:r>
        <w:rPr>
          <w:b/>
          <w:u w:val="single"/>
        </w:rPr>
        <w:lastRenderedPageBreak/>
        <w:br w:type="page"/>
      </w:r>
      <w:bookmarkStart w:id="215" w:name="_Toc199152079"/>
      <w:r w:rsidR="005F2164">
        <w:rPr>
          <w:b/>
          <w:u w:val="single"/>
        </w:rPr>
        <w:lastRenderedPageBreak/>
        <w:t>6</w:t>
      </w:r>
      <w:r w:rsidR="005F2164" w:rsidRPr="00C60A26">
        <w:rPr>
          <w:b/>
          <w:u w:val="single"/>
        </w:rPr>
        <w:t xml:space="preserve">. </w:t>
      </w:r>
      <w:r w:rsidR="005F2164">
        <w:rPr>
          <w:b/>
          <w:u w:val="single"/>
        </w:rPr>
        <w:t xml:space="preserve">Перечень предложений по созданию объектов </w:t>
      </w:r>
      <w:r w:rsidR="00C630E3">
        <w:rPr>
          <w:b/>
          <w:u w:val="single"/>
        </w:rPr>
        <w:t xml:space="preserve">федерального, </w:t>
      </w:r>
      <w:r w:rsidR="005F2164">
        <w:rPr>
          <w:b/>
          <w:u w:val="single"/>
        </w:rPr>
        <w:t xml:space="preserve">регионального значения и местного значения муниципального района на территории </w:t>
      </w:r>
      <w:r w:rsidR="000212A3">
        <w:rPr>
          <w:b/>
          <w:u w:val="single"/>
        </w:rPr>
        <w:t>Мичуринского</w:t>
      </w:r>
      <w:r w:rsidR="005F2164">
        <w:rPr>
          <w:b/>
          <w:u w:val="single"/>
        </w:rPr>
        <w:t xml:space="preserve"> сельсовета</w:t>
      </w:r>
      <w:bookmarkEnd w:id="214"/>
      <w:bookmarkEnd w:id="215"/>
    </w:p>
    <w:p w:rsidR="005F2164" w:rsidRDefault="005F2164" w:rsidP="00A57A5D">
      <w:pPr>
        <w:pStyle w:val="aff3"/>
        <w:jc w:val="center"/>
        <w:rPr>
          <w:sz w:val="23"/>
          <w:szCs w:val="23"/>
        </w:rPr>
      </w:pPr>
      <w:r w:rsidRPr="00A74295">
        <w:rPr>
          <w:rFonts w:ascii="Times New Roman" w:eastAsia="Times New Roman" w:hAnsi="Times New Roman"/>
          <w:sz w:val="24"/>
          <w:szCs w:val="24"/>
          <w:lang w:eastAsia="ru-RU"/>
        </w:rPr>
        <w:t>(предложения по планируемым объектам подготовлены в информационных целях и не являются предметом утверждения в данном документе)</w:t>
      </w:r>
    </w:p>
    <w:p w:rsidR="00B40C2E" w:rsidRDefault="005F2164" w:rsidP="00A57A5D">
      <w:pPr>
        <w:pStyle w:val="aff3"/>
        <w:jc w:val="right"/>
        <w:rPr>
          <w:rStyle w:val="WW8Num4z2"/>
          <w:rFonts w:ascii="Times New Roman" w:hAnsi="Times New Roman"/>
          <w:sz w:val="24"/>
          <w:szCs w:val="24"/>
        </w:rPr>
      </w:pPr>
      <w:r w:rsidRPr="00FE5409">
        <w:rPr>
          <w:rStyle w:val="WW8Num4z2"/>
          <w:rFonts w:ascii="Times New Roman" w:hAnsi="Times New Roman"/>
          <w:sz w:val="24"/>
          <w:szCs w:val="24"/>
          <w:lang w:val="fr-FR"/>
        </w:rPr>
        <w:t xml:space="preserve">Таблица </w:t>
      </w:r>
      <w:r>
        <w:rPr>
          <w:rStyle w:val="WW8Num4z2"/>
          <w:rFonts w:ascii="Times New Roman" w:hAnsi="Times New Roman"/>
          <w:sz w:val="24"/>
          <w:szCs w:val="24"/>
        </w:rPr>
        <w:t>6</w:t>
      </w:r>
      <w:r w:rsidRPr="00FE5409">
        <w:rPr>
          <w:rStyle w:val="WW8Num4z2"/>
          <w:rFonts w:ascii="Times New Roman" w:hAnsi="Times New Roman"/>
          <w:sz w:val="24"/>
          <w:szCs w:val="24"/>
          <w:lang w:val="fr-FR"/>
        </w:rPr>
        <w:t>-1</w:t>
      </w:r>
    </w:p>
    <w:tbl>
      <w:tblPr>
        <w:tblW w:w="527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2236"/>
        <w:gridCol w:w="1815"/>
        <w:gridCol w:w="2097"/>
        <w:gridCol w:w="1674"/>
        <w:gridCol w:w="1815"/>
        <w:gridCol w:w="1536"/>
        <w:gridCol w:w="1674"/>
        <w:gridCol w:w="2088"/>
      </w:tblGrid>
      <w:tr w:rsidR="00D84FDC" w:rsidRPr="00F36E03" w:rsidTr="004D2A75">
        <w:trPr>
          <w:trHeight w:val="1430"/>
        </w:trPr>
        <w:tc>
          <w:tcPr>
            <w:tcW w:w="137" w:type="pct"/>
            <w:vAlign w:val="center"/>
            <w:hideMark/>
          </w:tcPr>
          <w:p w:rsidR="00B40C2E" w:rsidRPr="00F36E03" w:rsidRDefault="00B40C2E" w:rsidP="00C52989">
            <w:pPr>
              <w:spacing w:after="0" w:line="240" w:lineRule="auto"/>
              <w:ind w:left="-567" w:right="-522"/>
              <w:jc w:val="center"/>
              <w:rPr>
                <w:szCs w:val="24"/>
              </w:rPr>
            </w:pPr>
            <w:r w:rsidRPr="00F36E03">
              <w:rPr>
                <w:szCs w:val="24"/>
              </w:rPr>
              <w:t>№</w:t>
            </w:r>
          </w:p>
          <w:p w:rsidR="00B40C2E" w:rsidRPr="00F36E03" w:rsidRDefault="00B40C2E" w:rsidP="00C52989">
            <w:pPr>
              <w:spacing w:after="0" w:line="240" w:lineRule="auto"/>
              <w:ind w:left="-567" w:right="-522"/>
              <w:jc w:val="center"/>
              <w:rPr>
                <w:szCs w:val="24"/>
              </w:rPr>
            </w:pPr>
            <w:r w:rsidRPr="00F36E03">
              <w:rPr>
                <w:szCs w:val="24"/>
              </w:rPr>
              <w:t>п/п</w:t>
            </w:r>
          </w:p>
        </w:tc>
        <w:tc>
          <w:tcPr>
            <w:tcW w:w="728" w:type="pct"/>
            <w:vAlign w:val="center"/>
            <w:hideMark/>
          </w:tcPr>
          <w:p w:rsidR="00B40C2E" w:rsidRPr="00F36E03" w:rsidRDefault="00B40C2E" w:rsidP="00C52989">
            <w:pPr>
              <w:spacing w:after="0" w:line="240" w:lineRule="auto"/>
              <w:jc w:val="center"/>
              <w:rPr>
                <w:szCs w:val="24"/>
              </w:rPr>
            </w:pPr>
            <w:r w:rsidRPr="00F36E03">
              <w:rPr>
                <w:szCs w:val="24"/>
              </w:rPr>
              <w:t>Вид объекта*</w:t>
            </w:r>
          </w:p>
        </w:tc>
        <w:tc>
          <w:tcPr>
            <w:tcW w:w="591" w:type="pct"/>
            <w:vAlign w:val="center"/>
          </w:tcPr>
          <w:p w:rsidR="00B40C2E" w:rsidRPr="00F36E03" w:rsidRDefault="00B40C2E" w:rsidP="00C52989">
            <w:pPr>
              <w:spacing w:after="0" w:line="240" w:lineRule="auto"/>
              <w:jc w:val="center"/>
              <w:rPr>
                <w:szCs w:val="24"/>
              </w:rPr>
            </w:pPr>
            <w:r w:rsidRPr="00F36E03">
              <w:rPr>
                <w:szCs w:val="24"/>
              </w:rPr>
              <w:t>Наименование объекта</w:t>
            </w:r>
          </w:p>
        </w:tc>
        <w:tc>
          <w:tcPr>
            <w:tcW w:w="683" w:type="pct"/>
            <w:vAlign w:val="center"/>
            <w:hideMark/>
          </w:tcPr>
          <w:p w:rsidR="00B40C2E" w:rsidRPr="00F36E03" w:rsidRDefault="00B40C2E" w:rsidP="00C52989">
            <w:pPr>
              <w:spacing w:after="0" w:line="240" w:lineRule="auto"/>
              <w:jc w:val="center"/>
              <w:rPr>
                <w:szCs w:val="24"/>
              </w:rPr>
            </w:pPr>
            <w:r w:rsidRPr="00F36E03">
              <w:rPr>
                <w:szCs w:val="24"/>
              </w:rPr>
              <w:t>Местоположение объекта</w:t>
            </w:r>
          </w:p>
        </w:tc>
        <w:tc>
          <w:tcPr>
            <w:tcW w:w="545" w:type="pct"/>
            <w:vAlign w:val="center"/>
            <w:hideMark/>
          </w:tcPr>
          <w:p w:rsidR="00B40C2E" w:rsidRPr="00F36E03" w:rsidRDefault="00B40C2E" w:rsidP="00FD7674">
            <w:pPr>
              <w:spacing w:after="0" w:line="240" w:lineRule="auto"/>
              <w:jc w:val="center"/>
              <w:rPr>
                <w:szCs w:val="24"/>
              </w:rPr>
            </w:pPr>
            <w:r w:rsidRPr="00F36E03">
              <w:rPr>
                <w:szCs w:val="24"/>
              </w:rPr>
              <w:t>Значение объекта/</w:t>
            </w:r>
            <w:r w:rsidR="002C03B9">
              <w:rPr>
                <w:szCs w:val="24"/>
              </w:rPr>
              <w:t xml:space="preserve"> </w:t>
            </w:r>
            <w:r w:rsidRPr="00F36E03">
              <w:rPr>
                <w:szCs w:val="24"/>
              </w:rPr>
              <w:t>статус объекта/</w:t>
            </w:r>
            <w:r w:rsidR="002C03B9">
              <w:rPr>
                <w:szCs w:val="24"/>
              </w:rPr>
              <w:t xml:space="preserve"> </w:t>
            </w:r>
            <w:r w:rsidRPr="00F36E03">
              <w:rPr>
                <w:szCs w:val="24"/>
              </w:rPr>
              <w:t>срок реализации</w:t>
            </w:r>
          </w:p>
        </w:tc>
        <w:tc>
          <w:tcPr>
            <w:tcW w:w="591" w:type="pct"/>
            <w:vAlign w:val="center"/>
            <w:hideMark/>
          </w:tcPr>
          <w:p w:rsidR="00B40C2E" w:rsidRPr="00F36E03" w:rsidRDefault="00B40C2E" w:rsidP="00C52989">
            <w:pPr>
              <w:spacing w:after="0" w:line="240" w:lineRule="auto"/>
              <w:jc w:val="center"/>
              <w:rPr>
                <w:szCs w:val="24"/>
              </w:rPr>
            </w:pPr>
            <w:r w:rsidRPr="00F36E03">
              <w:rPr>
                <w:szCs w:val="24"/>
              </w:rPr>
              <w:t>Функциональная зона (за исключением линейных объектов)</w:t>
            </w:r>
          </w:p>
        </w:tc>
        <w:tc>
          <w:tcPr>
            <w:tcW w:w="500" w:type="pct"/>
            <w:vAlign w:val="center"/>
            <w:hideMark/>
          </w:tcPr>
          <w:p w:rsidR="00B40C2E" w:rsidRPr="00F36E03" w:rsidRDefault="00B40C2E" w:rsidP="00C52989">
            <w:pPr>
              <w:spacing w:after="0" w:line="240" w:lineRule="auto"/>
              <w:jc w:val="center"/>
              <w:rPr>
                <w:szCs w:val="24"/>
              </w:rPr>
            </w:pPr>
            <w:r w:rsidRPr="00F36E03">
              <w:rPr>
                <w:szCs w:val="24"/>
              </w:rPr>
              <w:t>Оценка влияния на комплексное развитие территории</w:t>
            </w:r>
          </w:p>
        </w:tc>
        <w:tc>
          <w:tcPr>
            <w:tcW w:w="545" w:type="pct"/>
            <w:vAlign w:val="center"/>
            <w:hideMark/>
          </w:tcPr>
          <w:p w:rsidR="00B40C2E" w:rsidRPr="00F36E03" w:rsidRDefault="00B40C2E" w:rsidP="00C52989">
            <w:pPr>
              <w:spacing w:after="0" w:line="240" w:lineRule="auto"/>
              <w:jc w:val="center"/>
              <w:rPr>
                <w:szCs w:val="24"/>
              </w:rPr>
            </w:pPr>
            <w:r w:rsidRPr="00F36E03">
              <w:rPr>
                <w:szCs w:val="24"/>
              </w:rPr>
              <w:t>Обоснование</w:t>
            </w:r>
          </w:p>
        </w:tc>
        <w:tc>
          <w:tcPr>
            <w:tcW w:w="682" w:type="pct"/>
            <w:vAlign w:val="center"/>
            <w:hideMark/>
          </w:tcPr>
          <w:p w:rsidR="00B40C2E" w:rsidRPr="00F36E03" w:rsidRDefault="00B40C2E" w:rsidP="00C52989">
            <w:pPr>
              <w:spacing w:after="0" w:line="240" w:lineRule="auto"/>
              <w:jc w:val="center"/>
              <w:rPr>
                <w:szCs w:val="24"/>
              </w:rPr>
            </w:pPr>
            <w:r w:rsidRPr="00F36E03">
              <w:rPr>
                <w:szCs w:val="24"/>
              </w:rPr>
              <w:t>Вид планируемой зоны с особыми условиями/ количественный показатель</w:t>
            </w:r>
          </w:p>
        </w:tc>
      </w:tr>
      <w:tr w:rsidR="00EB0B52" w:rsidRPr="00F36E03" w:rsidTr="00A57A5D">
        <w:trPr>
          <w:trHeight w:val="283"/>
        </w:trPr>
        <w:tc>
          <w:tcPr>
            <w:tcW w:w="5000" w:type="pct"/>
            <w:gridSpan w:val="9"/>
            <w:vAlign w:val="center"/>
            <w:hideMark/>
          </w:tcPr>
          <w:p w:rsidR="00EB0B52" w:rsidRPr="00F36E03" w:rsidRDefault="00EB0B52" w:rsidP="00C52989">
            <w:pPr>
              <w:autoSpaceDE w:val="0"/>
              <w:autoSpaceDN w:val="0"/>
              <w:adjustRightInd w:val="0"/>
              <w:spacing w:after="0" w:line="240" w:lineRule="auto"/>
              <w:jc w:val="center"/>
              <w:rPr>
                <w:szCs w:val="24"/>
                <w:highlight w:val="lightGray"/>
              </w:rPr>
            </w:pPr>
            <w:r w:rsidRPr="00F36E03">
              <w:rPr>
                <w:szCs w:val="24"/>
              </w:rPr>
              <w:t>Прочие объекты, связанные с производственной деятельностью</w:t>
            </w:r>
          </w:p>
        </w:tc>
      </w:tr>
      <w:tr w:rsidR="00D84FDC" w:rsidRPr="00F36E03" w:rsidTr="004D2A75">
        <w:trPr>
          <w:trHeight w:val="422"/>
        </w:trPr>
        <w:tc>
          <w:tcPr>
            <w:tcW w:w="137" w:type="pct"/>
            <w:vAlign w:val="center"/>
            <w:hideMark/>
          </w:tcPr>
          <w:p w:rsidR="00EB0B52" w:rsidRPr="00F36E03" w:rsidRDefault="00EB0B52" w:rsidP="00C52989">
            <w:pPr>
              <w:spacing w:after="0" w:line="240" w:lineRule="auto"/>
              <w:ind w:left="-755" w:firstLine="709"/>
              <w:jc w:val="center"/>
              <w:rPr>
                <w:szCs w:val="24"/>
              </w:rPr>
            </w:pPr>
            <w:r w:rsidRPr="00F36E03">
              <w:rPr>
                <w:szCs w:val="24"/>
              </w:rPr>
              <w:t>1</w:t>
            </w:r>
          </w:p>
        </w:tc>
        <w:tc>
          <w:tcPr>
            <w:tcW w:w="728" w:type="pct"/>
            <w:vAlign w:val="center"/>
          </w:tcPr>
          <w:p w:rsidR="00EB0B52" w:rsidRPr="00F36E03" w:rsidRDefault="00EB0B52" w:rsidP="00C52989">
            <w:pPr>
              <w:spacing w:after="0" w:line="240" w:lineRule="auto"/>
              <w:jc w:val="center"/>
              <w:rPr>
                <w:szCs w:val="24"/>
                <w:highlight w:val="lightGray"/>
              </w:rPr>
            </w:pPr>
            <w:r w:rsidRPr="00F36E03">
              <w:rPr>
                <w:szCs w:val="24"/>
              </w:rPr>
              <w:t>Объект, связанный с производственной деятельностью</w:t>
            </w:r>
          </w:p>
        </w:tc>
        <w:tc>
          <w:tcPr>
            <w:tcW w:w="591" w:type="pct"/>
            <w:vAlign w:val="center"/>
            <w:hideMark/>
          </w:tcPr>
          <w:p w:rsidR="00EB0B52" w:rsidRPr="00F36E03" w:rsidRDefault="00EB0B52" w:rsidP="003E1553">
            <w:pPr>
              <w:keepNext/>
              <w:keepLines/>
              <w:spacing w:after="0" w:line="240" w:lineRule="auto"/>
              <w:ind w:hanging="109"/>
              <w:jc w:val="center"/>
              <w:rPr>
                <w:rFonts w:eastAsia="Calibri"/>
                <w:szCs w:val="24"/>
                <w:highlight w:val="lightGray"/>
                <w:lang w:eastAsia="en-US"/>
              </w:rPr>
            </w:pPr>
            <w:r w:rsidRPr="00F36E03">
              <w:rPr>
                <w:szCs w:val="24"/>
              </w:rPr>
              <w:t>Строительство производственно-складских объектов, объектов придорожного сервиса</w:t>
            </w:r>
          </w:p>
        </w:tc>
        <w:tc>
          <w:tcPr>
            <w:tcW w:w="683" w:type="pct"/>
            <w:vAlign w:val="center"/>
          </w:tcPr>
          <w:p w:rsidR="00EB0B52" w:rsidRPr="00F36E03" w:rsidRDefault="00EB0B52" w:rsidP="00A92BC3">
            <w:pPr>
              <w:keepNext/>
              <w:keepLines/>
              <w:spacing w:after="0" w:line="240" w:lineRule="auto"/>
              <w:jc w:val="center"/>
              <w:rPr>
                <w:rFonts w:eastAsia="Calibri"/>
                <w:szCs w:val="24"/>
                <w:lang w:eastAsia="en-US"/>
              </w:rPr>
            </w:pPr>
            <w:r w:rsidRPr="00F36E03">
              <w:rPr>
                <w:rFonts w:eastAsia="Calibri"/>
                <w:szCs w:val="24"/>
                <w:lang w:eastAsia="en-US"/>
              </w:rPr>
              <w:t>Мичуринский сельсовет,</w:t>
            </w:r>
          </w:p>
          <w:p w:rsidR="00EB0B52" w:rsidRPr="00FD7674" w:rsidRDefault="00EB0B52" w:rsidP="00C52989">
            <w:pPr>
              <w:pStyle w:val="ConsPlusNormal"/>
              <w:ind w:firstLine="0"/>
              <w:jc w:val="center"/>
              <w:rPr>
                <w:rFonts w:ascii="Times New Roman" w:hAnsi="Times New Roman" w:cs="Times New Roman"/>
                <w:sz w:val="24"/>
                <w:szCs w:val="24"/>
                <w:lang w:eastAsia="en-US"/>
              </w:rPr>
            </w:pPr>
            <w:r w:rsidRPr="00FD7674">
              <w:rPr>
                <w:rFonts w:ascii="Times New Roman" w:hAnsi="Times New Roman" w:cs="Times New Roman"/>
                <w:sz w:val="24"/>
                <w:szCs w:val="24"/>
                <w:lang w:eastAsia="en-US"/>
              </w:rPr>
              <w:t>южная часть кадастрового квартала 58:24:0292303</w:t>
            </w:r>
          </w:p>
        </w:tc>
        <w:tc>
          <w:tcPr>
            <w:tcW w:w="545" w:type="pct"/>
            <w:vAlign w:val="center"/>
            <w:hideMark/>
          </w:tcPr>
          <w:p w:rsidR="00EB0B52" w:rsidRPr="00F36E03" w:rsidRDefault="00EB0B52" w:rsidP="00A92BC3">
            <w:pPr>
              <w:autoSpaceDE w:val="0"/>
              <w:autoSpaceDN w:val="0"/>
              <w:adjustRightInd w:val="0"/>
              <w:spacing w:after="0" w:line="240" w:lineRule="auto"/>
              <w:jc w:val="center"/>
              <w:rPr>
                <w:szCs w:val="24"/>
              </w:rPr>
            </w:pPr>
            <w:r w:rsidRPr="00F36E03">
              <w:rPr>
                <w:szCs w:val="24"/>
              </w:rPr>
              <w:t>Частная собственность/планируемый к размещению/</w:t>
            </w:r>
          </w:p>
          <w:p w:rsidR="00EB0B52" w:rsidRPr="00F36E03" w:rsidRDefault="00EB0B52" w:rsidP="00C52989">
            <w:pPr>
              <w:autoSpaceDE w:val="0"/>
              <w:autoSpaceDN w:val="0"/>
              <w:adjustRightInd w:val="0"/>
              <w:spacing w:after="0" w:line="240" w:lineRule="auto"/>
              <w:jc w:val="center"/>
              <w:rPr>
                <w:szCs w:val="24"/>
                <w:highlight w:val="lightGray"/>
              </w:rPr>
            </w:pPr>
            <w:r w:rsidRPr="00F36E03">
              <w:rPr>
                <w:szCs w:val="24"/>
              </w:rPr>
              <w:t>2042</w:t>
            </w:r>
          </w:p>
        </w:tc>
        <w:tc>
          <w:tcPr>
            <w:tcW w:w="591" w:type="pct"/>
            <w:vAlign w:val="center"/>
          </w:tcPr>
          <w:p w:rsidR="00EB0B52" w:rsidRPr="00F36E03" w:rsidRDefault="00EB0B52" w:rsidP="00C52989">
            <w:pPr>
              <w:spacing w:after="0" w:line="240" w:lineRule="auto"/>
              <w:jc w:val="center"/>
              <w:rPr>
                <w:szCs w:val="24"/>
                <w:highlight w:val="lightGray"/>
              </w:rPr>
            </w:pPr>
            <w:r w:rsidRPr="00F36E03">
              <w:rPr>
                <w:szCs w:val="24"/>
              </w:rPr>
              <w:t>Производственная зона</w:t>
            </w:r>
          </w:p>
        </w:tc>
        <w:tc>
          <w:tcPr>
            <w:tcW w:w="500" w:type="pct"/>
            <w:vAlign w:val="center"/>
          </w:tcPr>
          <w:p w:rsidR="00EB0B52" w:rsidRPr="00F36E03" w:rsidRDefault="00EB0B52" w:rsidP="00C52989">
            <w:pPr>
              <w:spacing w:after="0" w:line="240" w:lineRule="auto"/>
              <w:jc w:val="center"/>
              <w:rPr>
                <w:szCs w:val="24"/>
                <w:highlight w:val="lightGray"/>
              </w:rPr>
            </w:pPr>
            <w:r w:rsidRPr="00F36E03">
              <w:rPr>
                <w:szCs w:val="24"/>
              </w:rPr>
              <w:t>С</w:t>
            </w:r>
            <w:r w:rsidRPr="00F36E03">
              <w:rPr>
                <w:rFonts w:eastAsia="Calibri"/>
                <w:szCs w:val="24"/>
                <w:lang w:eastAsia="en-US"/>
              </w:rPr>
              <w:t>оздание рабочих мест, улучшение экономической базы поселения</w:t>
            </w:r>
          </w:p>
        </w:tc>
        <w:tc>
          <w:tcPr>
            <w:tcW w:w="545" w:type="pct"/>
            <w:vAlign w:val="center"/>
          </w:tcPr>
          <w:p w:rsidR="00EB0B52" w:rsidRPr="00F36E03" w:rsidRDefault="00EB0B52" w:rsidP="00C52989">
            <w:pPr>
              <w:spacing w:after="0" w:line="240" w:lineRule="auto"/>
              <w:jc w:val="center"/>
              <w:rPr>
                <w:szCs w:val="24"/>
                <w:highlight w:val="lightGray"/>
              </w:rPr>
            </w:pPr>
            <w:r w:rsidRPr="00F36E03">
              <w:rPr>
                <w:szCs w:val="24"/>
              </w:rPr>
              <w:t>Заявление заинтересованного лица</w:t>
            </w:r>
          </w:p>
        </w:tc>
        <w:tc>
          <w:tcPr>
            <w:tcW w:w="682" w:type="pct"/>
            <w:vAlign w:val="center"/>
          </w:tcPr>
          <w:p w:rsidR="00EB0B52" w:rsidRPr="00F36E03" w:rsidRDefault="00EB0B52" w:rsidP="00A92BC3">
            <w:pPr>
              <w:autoSpaceDE w:val="0"/>
              <w:autoSpaceDN w:val="0"/>
              <w:adjustRightInd w:val="0"/>
              <w:spacing w:after="0" w:line="240" w:lineRule="auto"/>
              <w:jc w:val="center"/>
              <w:rPr>
                <w:szCs w:val="24"/>
              </w:rPr>
            </w:pPr>
            <w:r w:rsidRPr="00F36E03">
              <w:rPr>
                <w:szCs w:val="24"/>
              </w:rPr>
              <w:t>Санитарно-защитная зона устанавливается</w:t>
            </w:r>
          </w:p>
          <w:p w:rsidR="00EB0B52" w:rsidRPr="00F36E03" w:rsidRDefault="00EB0B52" w:rsidP="00A92BC3">
            <w:pPr>
              <w:autoSpaceDE w:val="0"/>
              <w:autoSpaceDN w:val="0"/>
              <w:adjustRightInd w:val="0"/>
              <w:spacing w:after="0" w:line="240" w:lineRule="auto"/>
              <w:jc w:val="center"/>
              <w:rPr>
                <w:szCs w:val="24"/>
              </w:rPr>
            </w:pPr>
            <w:r w:rsidRPr="00F36E03">
              <w:rPr>
                <w:szCs w:val="24"/>
              </w:rPr>
              <w:t>проектом</w:t>
            </w:r>
          </w:p>
          <w:p w:rsidR="00EB0B52" w:rsidRPr="00F36E03" w:rsidRDefault="00EB0B52" w:rsidP="00A92BC3">
            <w:pPr>
              <w:autoSpaceDE w:val="0"/>
              <w:autoSpaceDN w:val="0"/>
              <w:adjustRightInd w:val="0"/>
              <w:spacing w:after="0" w:line="240" w:lineRule="auto"/>
              <w:jc w:val="center"/>
              <w:rPr>
                <w:szCs w:val="24"/>
              </w:rPr>
            </w:pPr>
            <w:r w:rsidRPr="00F36E03">
              <w:rPr>
                <w:szCs w:val="24"/>
              </w:rPr>
              <w:t>соответствующей</w:t>
            </w:r>
          </w:p>
          <w:p w:rsidR="00EB0B52" w:rsidRPr="00F36E03" w:rsidRDefault="00EB0B52" w:rsidP="00A92BC3">
            <w:pPr>
              <w:autoSpaceDE w:val="0"/>
              <w:autoSpaceDN w:val="0"/>
              <w:adjustRightInd w:val="0"/>
              <w:spacing w:after="0" w:line="240" w:lineRule="auto"/>
              <w:jc w:val="center"/>
              <w:rPr>
                <w:szCs w:val="24"/>
              </w:rPr>
            </w:pPr>
            <w:r w:rsidRPr="00F36E03">
              <w:rPr>
                <w:szCs w:val="24"/>
              </w:rPr>
              <w:t>документации,</w:t>
            </w:r>
          </w:p>
          <w:p w:rsidR="00EB0B52" w:rsidRPr="00F36E03" w:rsidRDefault="00EB0B52" w:rsidP="00C52989">
            <w:pPr>
              <w:spacing w:after="0" w:line="240" w:lineRule="auto"/>
              <w:jc w:val="center"/>
              <w:rPr>
                <w:szCs w:val="24"/>
                <w:highlight w:val="lightGray"/>
              </w:rPr>
            </w:pPr>
            <w:r w:rsidRPr="00F36E03">
              <w:rPr>
                <w:szCs w:val="24"/>
              </w:rPr>
              <w:t>но не менее 100 м</w:t>
            </w:r>
          </w:p>
        </w:tc>
      </w:tr>
      <w:tr w:rsidR="00EB0B52" w:rsidRPr="00F36E03" w:rsidTr="00A57A5D">
        <w:trPr>
          <w:trHeight w:val="283"/>
        </w:trPr>
        <w:tc>
          <w:tcPr>
            <w:tcW w:w="5000" w:type="pct"/>
            <w:gridSpan w:val="9"/>
            <w:vAlign w:val="center"/>
            <w:hideMark/>
          </w:tcPr>
          <w:p w:rsidR="00EB0B52" w:rsidRPr="00F36E03" w:rsidRDefault="00EB0B52" w:rsidP="00C52989">
            <w:pPr>
              <w:autoSpaceDE w:val="0"/>
              <w:autoSpaceDN w:val="0"/>
              <w:adjustRightInd w:val="0"/>
              <w:spacing w:after="0" w:line="240" w:lineRule="auto"/>
              <w:jc w:val="center"/>
              <w:rPr>
                <w:szCs w:val="24"/>
                <w:highlight w:val="cyan"/>
              </w:rPr>
            </w:pPr>
            <w:r w:rsidRPr="00F36E03">
              <w:rPr>
                <w:szCs w:val="24"/>
              </w:rPr>
              <w:t>Предприятия и объекты добывающей и обрабатывающей промышленности</w:t>
            </w:r>
          </w:p>
        </w:tc>
      </w:tr>
      <w:tr w:rsidR="00D84FDC" w:rsidRPr="00F36E03" w:rsidTr="004D2A75">
        <w:trPr>
          <w:trHeight w:val="564"/>
        </w:trPr>
        <w:tc>
          <w:tcPr>
            <w:tcW w:w="137" w:type="pct"/>
            <w:vAlign w:val="center"/>
            <w:hideMark/>
          </w:tcPr>
          <w:p w:rsidR="00EB0B52" w:rsidRPr="00F36E03" w:rsidRDefault="00EB0B52" w:rsidP="00C52989">
            <w:pPr>
              <w:spacing w:after="0" w:line="240" w:lineRule="auto"/>
              <w:ind w:left="-755" w:firstLine="709"/>
              <w:jc w:val="center"/>
              <w:rPr>
                <w:szCs w:val="24"/>
              </w:rPr>
            </w:pPr>
            <w:r w:rsidRPr="00F36E03">
              <w:rPr>
                <w:szCs w:val="24"/>
              </w:rPr>
              <w:t>1</w:t>
            </w:r>
          </w:p>
        </w:tc>
        <w:tc>
          <w:tcPr>
            <w:tcW w:w="728" w:type="pct"/>
            <w:vAlign w:val="center"/>
          </w:tcPr>
          <w:p w:rsidR="00EB0B52" w:rsidRPr="00F36E03" w:rsidRDefault="00EB0B52" w:rsidP="00FD7674">
            <w:pPr>
              <w:autoSpaceDE w:val="0"/>
              <w:autoSpaceDN w:val="0"/>
              <w:adjustRightInd w:val="0"/>
              <w:spacing w:after="0" w:line="240" w:lineRule="auto"/>
              <w:jc w:val="center"/>
              <w:rPr>
                <w:szCs w:val="24"/>
              </w:rPr>
            </w:pPr>
            <w:r w:rsidRPr="00F36E03">
              <w:rPr>
                <w:szCs w:val="24"/>
              </w:rPr>
              <w:t>Предприятие по обработке древесины, производству изделий из дерева</w:t>
            </w:r>
          </w:p>
        </w:tc>
        <w:tc>
          <w:tcPr>
            <w:tcW w:w="591" w:type="pct"/>
            <w:vAlign w:val="center"/>
            <w:hideMark/>
          </w:tcPr>
          <w:p w:rsidR="00EB0B52" w:rsidRPr="00F36E03" w:rsidRDefault="00EB0B52" w:rsidP="00C52989">
            <w:pPr>
              <w:keepNext/>
              <w:keepLines/>
              <w:spacing w:after="0" w:line="240" w:lineRule="auto"/>
              <w:jc w:val="center"/>
              <w:rPr>
                <w:rFonts w:eastAsia="Calibri"/>
                <w:szCs w:val="24"/>
                <w:lang w:eastAsia="en-US"/>
              </w:rPr>
            </w:pPr>
            <w:r w:rsidRPr="00F36E03">
              <w:rPr>
                <w:rFonts w:eastAsia="Calibri"/>
                <w:szCs w:val="24"/>
                <w:lang w:eastAsia="en-US"/>
              </w:rPr>
              <w:t>Производство мелкоштучных строительных материалов/ деревообрабатывающее производство</w:t>
            </w:r>
          </w:p>
        </w:tc>
        <w:tc>
          <w:tcPr>
            <w:tcW w:w="683" w:type="pct"/>
            <w:vAlign w:val="center"/>
          </w:tcPr>
          <w:p w:rsidR="00EB0B52" w:rsidRPr="00F36E03" w:rsidRDefault="00EB0B52" w:rsidP="00E41F90">
            <w:pPr>
              <w:pStyle w:val="ConsPlusNormal"/>
              <w:ind w:firstLine="0"/>
              <w:jc w:val="center"/>
              <w:rPr>
                <w:rFonts w:ascii="Times New Roman" w:eastAsia="Times New Roman" w:hAnsi="Times New Roman" w:cs="Times New Roman"/>
                <w:sz w:val="24"/>
                <w:szCs w:val="24"/>
              </w:rPr>
            </w:pPr>
            <w:r w:rsidRPr="00F36E03">
              <w:rPr>
                <w:rFonts w:ascii="Times New Roman" w:hAnsi="Times New Roman" w:cs="Times New Roman"/>
                <w:sz w:val="24"/>
                <w:szCs w:val="24"/>
                <w:lang w:eastAsia="en-US"/>
              </w:rPr>
              <w:t>Западная часть Мичуринского сельсовета, северная сторона автомобильной дороги федерального значения Р-208 «Тамбов – Пенза»</w:t>
            </w:r>
          </w:p>
        </w:tc>
        <w:tc>
          <w:tcPr>
            <w:tcW w:w="545" w:type="pct"/>
            <w:vAlign w:val="center"/>
            <w:hideMark/>
          </w:tcPr>
          <w:p w:rsidR="00EB0B52" w:rsidRPr="00F36E03" w:rsidRDefault="00EB0B52" w:rsidP="00A803BA">
            <w:pPr>
              <w:autoSpaceDE w:val="0"/>
              <w:autoSpaceDN w:val="0"/>
              <w:adjustRightInd w:val="0"/>
              <w:spacing w:after="0" w:line="240" w:lineRule="auto"/>
              <w:jc w:val="center"/>
              <w:rPr>
                <w:szCs w:val="24"/>
              </w:rPr>
            </w:pPr>
            <w:r w:rsidRPr="00F36E03">
              <w:rPr>
                <w:szCs w:val="24"/>
              </w:rPr>
              <w:t>Частная собственность/планируемый к размещению/2042</w:t>
            </w:r>
          </w:p>
        </w:tc>
        <w:tc>
          <w:tcPr>
            <w:tcW w:w="591" w:type="pct"/>
            <w:vAlign w:val="center"/>
          </w:tcPr>
          <w:p w:rsidR="00EB0B52" w:rsidRPr="00F36E03" w:rsidRDefault="00EB0B52" w:rsidP="00C52989">
            <w:pPr>
              <w:spacing w:after="0" w:line="240" w:lineRule="auto"/>
              <w:jc w:val="center"/>
              <w:rPr>
                <w:szCs w:val="24"/>
              </w:rPr>
            </w:pPr>
            <w:r w:rsidRPr="00F36E03">
              <w:rPr>
                <w:szCs w:val="24"/>
              </w:rPr>
              <w:t>Производственная зона</w:t>
            </w:r>
          </w:p>
        </w:tc>
        <w:tc>
          <w:tcPr>
            <w:tcW w:w="500" w:type="pct"/>
            <w:vAlign w:val="center"/>
          </w:tcPr>
          <w:p w:rsidR="00EB0B52" w:rsidRPr="00F36E03" w:rsidRDefault="00EB0B52" w:rsidP="00C52989">
            <w:pPr>
              <w:spacing w:after="0" w:line="240" w:lineRule="auto"/>
              <w:jc w:val="center"/>
              <w:rPr>
                <w:szCs w:val="24"/>
              </w:rPr>
            </w:pPr>
            <w:r w:rsidRPr="00F36E03">
              <w:rPr>
                <w:szCs w:val="24"/>
              </w:rPr>
              <w:t>С</w:t>
            </w:r>
            <w:r w:rsidRPr="00F36E03">
              <w:rPr>
                <w:rFonts w:eastAsia="Calibri"/>
                <w:szCs w:val="24"/>
                <w:lang w:eastAsia="en-US"/>
              </w:rPr>
              <w:t>оздание рабочих мест, улучшение экономической базы поселения</w:t>
            </w:r>
          </w:p>
        </w:tc>
        <w:tc>
          <w:tcPr>
            <w:tcW w:w="545" w:type="pct"/>
            <w:vAlign w:val="center"/>
          </w:tcPr>
          <w:p w:rsidR="00EB0B52" w:rsidRPr="00F36E03" w:rsidRDefault="00EB0B52" w:rsidP="00C52989">
            <w:pPr>
              <w:autoSpaceDE w:val="0"/>
              <w:autoSpaceDN w:val="0"/>
              <w:adjustRightInd w:val="0"/>
              <w:spacing w:after="0" w:line="240" w:lineRule="auto"/>
              <w:jc w:val="center"/>
              <w:rPr>
                <w:szCs w:val="24"/>
              </w:rPr>
            </w:pPr>
            <w:r w:rsidRPr="00F36E03">
              <w:rPr>
                <w:szCs w:val="24"/>
              </w:rPr>
              <w:t>Заявление  заинтересованного лица</w:t>
            </w:r>
          </w:p>
        </w:tc>
        <w:tc>
          <w:tcPr>
            <w:tcW w:w="682" w:type="pct"/>
            <w:vAlign w:val="center"/>
          </w:tcPr>
          <w:p w:rsidR="00EB0B52" w:rsidRPr="00F36E03" w:rsidRDefault="00EB0B52" w:rsidP="00C52989">
            <w:pPr>
              <w:autoSpaceDE w:val="0"/>
              <w:autoSpaceDN w:val="0"/>
              <w:adjustRightInd w:val="0"/>
              <w:spacing w:after="0" w:line="240" w:lineRule="auto"/>
              <w:jc w:val="center"/>
              <w:rPr>
                <w:szCs w:val="24"/>
              </w:rPr>
            </w:pPr>
            <w:r w:rsidRPr="00F36E03">
              <w:rPr>
                <w:szCs w:val="24"/>
              </w:rPr>
              <w:t>Санитарно-защитная зона устанавливается</w:t>
            </w:r>
          </w:p>
          <w:p w:rsidR="00EB0B52" w:rsidRPr="00F36E03" w:rsidRDefault="00EB0B52" w:rsidP="00C52989">
            <w:pPr>
              <w:autoSpaceDE w:val="0"/>
              <w:autoSpaceDN w:val="0"/>
              <w:adjustRightInd w:val="0"/>
              <w:spacing w:after="0" w:line="240" w:lineRule="auto"/>
              <w:jc w:val="center"/>
              <w:rPr>
                <w:szCs w:val="24"/>
              </w:rPr>
            </w:pPr>
            <w:r w:rsidRPr="00F36E03">
              <w:rPr>
                <w:szCs w:val="24"/>
              </w:rPr>
              <w:t>проектом</w:t>
            </w:r>
          </w:p>
          <w:p w:rsidR="00EB0B52" w:rsidRPr="00F36E03" w:rsidRDefault="00EB0B52" w:rsidP="00C52989">
            <w:pPr>
              <w:autoSpaceDE w:val="0"/>
              <w:autoSpaceDN w:val="0"/>
              <w:adjustRightInd w:val="0"/>
              <w:spacing w:after="0" w:line="240" w:lineRule="auto"/>
              <w:jc w:val="center"/>
              <w:rPr>
                <w:szCs w:val="24"/>
              </w:rPr>
            </w:pPr>
            <w:r w:rsidRPr="00F36E03">
              <w:rPr>
                <w:szCs w:val="24"/>
              </w:rPr>
              <w:t>соответствующей</w:t>
            </w:r>
          </w:p>
          <w:p w:rsidR="00EB0B52" w:rsidRPr="00F36E03" w:rsidRDefault="00EB0B52" w:rsidP="00C52989">
            <w:pPr>
              <w:autoSpaceDE w:val="0"/>
              <w:autoSpaceDN w:val="0"/>
              <w:adjustRightInd w:val="0"/>
              <w:spacing w:after="0" w:line="240" w:lineRule="auto"/>
              <w:jc w:val="center"/>
              <w:rPr>
                <w:szCs w:val="24"/>
              </w:rPr>
            </w:pPr>
            <w:r w:rsidRPr="00F36E03">
              <w:rPr>
                <w:szCs w:val="24"/>
              </w:rPr>
              <w:t>документации,</w:t>
            </w:r>
          </w:p>
          <w:p w:rsidR="00EB0B52" w:rsidRPr="00F36E03" w:rsidRDefault="00EB0B52" w:rsidP="00C52989">
            <w:pPr>
              <w:spacing w:after="0" w:line="240" w:lineRule="auto"/>
              <w:jc w:val="center"/>
              <w:rPr>
                <w:szCs w:val="24"/>
              </w:rPr>
            </w:pPr>
            <w:r w:rsidRPr="00F36E03">
              <w:rPr>
                <w:szCs w:val="24"/>
              </w:rPr>
              <w:t>но не менее 100 м</w:t>
            </w:r>
          </w:p>
        </w:tc>
      </w:tr>
      <w:tr w:rsidR="00D84FDC" w:rsidRPr="00F36E03" w:rsidTr="00A57A5D">
        <w:trPr>
          <w:trHeight w:val="299"/>
        </w:trPr>
        <w:tc>
          <w:tcPr>
            <w:tcW w:w="137" w:type="pct"/>
            <w:vAlign w:val="center"/>
            <w:hideMark/>
          </w:tcPr>
          <w:p w:rsidR="00EB0B52" w:rsidRPr="00F36E03" w:rsidRDefault="00EB0B52" w:rsidP="00C52989">
            <w:pPr>
              <w:spacing w:after="0" w:line="240" w:lineRule="auto"/>
              <w:ind w:left="-755" w:firstLine="709"/>
              <w:jc w:val="center"/>
              <w:rPr>
                <w:szCs w:val="24"/>
                <w:highlight w:val="lightGray"/>
              </w:rPr>
            </w:pPr>
            <w:r w:rsidRPr="00F36E03">
              <w:rPr>
                <w:szCs w:val="24"/>
              </w:rPr>
              <w:t>2</w:t>
            </w:r>
          </w:p>
        </w:tc>
        <w:tc>
          <w:tcPr>
            <w:tcW w:w="728" w:type="pct"/>
            <w:vAlign w:val="center"/>
          </w:tcPr>
          <w:p w:rsidR="00EB0B52" w:rsidRPr="00F36E03" w:rsidRDefault="00EB0B52" w:rsidP="00C52989">
            <w:pPr>
              <w:autoSpaceDE w:val="0"/>
              <w:autoSpaceDN w:val="0"/>
              <w:adjustRightInd w:val="0"/>
              <w:spacing w:after="0" w:line="240" w:lineRule="auto"/>
              <w:jc w:val="center"/>
              <w:rPr>
                <w:szCs w:val="24"/>
              </w:rPr>
            </w:pPr>
            <w:r w:rsidRPr="00F36E03">
              <w:rPr>
                <w:szCs w:val="24"/>
              </w:rPr>
              <w:t>Предприятие добывающей промышленности (кроме угледобывающей промышленности)</w:t>
            </w:r>
          </w:p>
        </w:tc>
        <w:tc>
          <w:tcPr>
            <w:tcW w:w="591" w:type="pct"/>
            <w:vAlign w:val="center"/>
            <w:hideMark/>
          </w:tcPr>
          <w:p w:rsidR="00EB0B52" w:rsidRPr="00F36E03" w:rsidRDefault="00EB0B52" w:rsidP="00C52989">
            <w:pPr>
              <w:keepNext/>
              <w:keepLines/>
              <w:spacing w:after="0" w:line="240" w:lineRule="auto"/>
              <w:jc w:val="center"/>
              <w:rPr>
                <w:rFonts w:eastAsia="Calibri"/>
                <w:szCs w:val="24"/>
                <w:lang w:eastAsia="en-US"/>
              </w:rPr>
            </w:pPr>
            <w:r w:rsidRPr="00F36E03">
              <w:rPr>
                <w:szCs w:val="24"/>
              </w:rPr>
              <w:t>Организация карьера по добыче полезных ископаемых</w:t>
            </w:r>
          </w:p>
        </w:tc>
        <w:tc>
          <w:tcPr>
            <w:tcW w:w="683" w:type="pct"/>
            <w:vAlign w:val="center"/>
          </w:tcPr>
          <w:p w:rsidR="00EB0B52" w:rsidRPr="00F36E03" w:rsidRDefault="00EB0B52" w:rsidP="00C52989">
            <w:pPr>
              <w:keepNext/>
              <w:keepLines/>
              <w:spacing w:after="0" w:line="240" w:lineRule="auto"/>
              <w:jc w:val="center"/>
              <w:rPr>
                <w:rFonts w:eastAsia="Calibri"/>
                <w:szCs w:val="24"/>
                <w:lang w:eastAsia="en-US"/>
              </w:rPr>
            </w:pPr>
            <w:r w:rsidRPr="00F36E03">
              <w:rPr>
                <w:rFonts w:eastAsia="Calibri"/>
                <w:szCs w:val="24"/>
                <w:lang w:eastAsia="en-US"/>
              </w:rPr>
              <w:t>Мичуринский сельсовет,</w:t>
            </w:r>
          </w:p>
          <w:p w:rsidR="00A57A5D" w:rsidRPr="00A57A5D" w:rsidRDefault="00EB0B52" w:rsidP="00A57A5D">
            <w:pPr>
              <w:keepNext/>
              <w:keepLines/>
              <w:spacing w:after="0" w:line="240" w:lineRule="auto"/>
              <w:jc w:val="center"/>
              <w:rPr>
                <w:rFonts w:eastAsia="Calibri"/>
                <w:szCs w:val="24"/>
                <w:lang w:eastAsia="en-US"/>
              </w:rPr>
            </w:pPr>
            <w:r w:rsidRPr="00A57A5D">
              <w:rPr>
                <w:rFonts w:eastAsia="Calibri"/>
                <w:szCs w:val="24"/>
                <w:lang w:eastAsia="en-US"/>
              </w:rPr>
              <w:t xml:space="preserve">часть земельного участка с кадастровым номером </w:t>
            </w:r>
            <w:r w:rsidR="00A57A5D" w:rsidRPr="00A57A5D">
              <w:rPr>
                <w:rFonts w:eastAsia="Calibri"/>
                <w:szCs w:val="24"/>
                <w:lang w:eastAsia="en-US"/>
              </w:rPr>
              <w:t>58:24:0292303:180</w:t>
            </w:r>
          </w:p>
          <w:p w:rsidR="00A245B8" w:rsidRPr="00A57A5D" w:rsidRDefault="00A57A5D" w:rsidP="00A57A5D">
            <w:pPr>
              <w:spacing w:after="0" w:line="240" w:lineRule="auto"/>
              <w:jc w:val="center"/>
              <w:rPr>
                <w:rFonts w:eastAsia="Calibri"/>
                <w:szCs w:val="24"/>
                <w:lang w:eastAsia="en-US"/>
              </w:rPr>
            </w:pPr>
            <w:r w:rsidRPr="00A57A5D">
              <w:rPr>
                <w:rFonts w:eastAsia="Calibri"/>
                <w:szCs w:val="24"/>
                <w:lang w:eastAsia="en-US"/>
              </w:rPr>
              <w:t>58:24:0292303:181</w:t>
            </w:r>
          </w:p>
        </w:tc>
        <w:tc>
          <w:tcPr>
            <w:tcW w:w="545" w:type="pct"/>
            <w:vAlign w:val="center"/>
            <w:hideMark/>
          </w:tcPr>
          <w:p w:rsidR="00EB0B52" w:rsidRPr="00F36E03" w:rsidRDefault="00EB0B52" w:rsidP="00EE5E9B">
            <w:pPr>
              <w:autoSpaceDE w:val="0"/>
              <w:autoSpaceDN w:val="0"/>
              <w:adjustRightInd w:val="0"/>
              <w:spacing w:after="0" w:line="240" w:lineRule="auto"/>
              <w:jc w:val="center"/>
              <w:rPr>
                <w:szCs w:val="24"/>
              </w:rPr>
            </w:pPr>
            <w:r w:rsidRPr="00F36E03">
              <w:rPr>
                <w:szCs w:val="24"/>
              </w:rPr>
              <w:t>Частная собственность/планируемый к размещению/2042</w:t>
            </w:r>
          </w:p>
        </w:tc>
        <w:tc>
          <w:tcPr>
            <w:tcW w:w="591" w:type="pct"/>
            <w:vAlign w:val="center"/>
          </w:tcPr>
          <w:p w:rsidR="00EB0B52" w:rsidRPr="00F36E03" w:rsidRDefault="00EB0B52" w:rsidP="00C52989">
            <w:pPr>
              <w:spacing w:line="240" w:lineRule="auto"/>
              <w:jc w:val="center"/>
              <w:rPr>
                <w:szCs w:val="24"/>
              </w:rPr>
            </w:pPr>
            <w:r w:rsidRPr="00F36E03">
              <w:rPr>
                <w:szCs w:val="24"/>
              </w:rPr>
              <w:t>Производственная зона</w:t>
            </w:r>
          </w:p>
        </w:tc>
        <w:tc>
          <w:tcPr>
            <w:tcW w:w="500" w:type="pct"/>
            <w:vAlign w:val="center"/>
          </w:tcPr>
          <w:p w:rsidR="00EB0B52" w:rsidRPr="00F36E03" w:rsidRDefault="00EB0B52" w:rsidP="00A245B8">
            <w:pPr>
              <w:spacing w:after="0" w:line="240" w:lineRule="auto"/>
              <w:jc w:val="center"/>
              <w:rPr>
                <w:szCs w:val="24"/>
              </w:rPr>
            </w:pPr>
            <w:r w:rsidRPr="00F36E03">
              <w:rPr>
                <w:szCs w:val="24"/>
              </w:rPr>
              <w:t>С</w:t>
            </w:r>
            <w:r w:rsidRPr="00F36E03">
              <w:rPr>
                <w:rFonts w:eastAsia="Calibri"/>
                <w:szCs w:val="24"/>
                <w:lang w:eastAsia="en-US"/>
              </w:rPr>
              <w:t>оздание рабочих мест, улучшение экономической базы поселения</w:t>
            </w:r>
          </w:p>
        </w:tc>
        <w:tc>
          <w:tcPr>
            <w:tcW w:w="545" w:type="pct"/>
            <w:vAlign w:val="center"/>
          </w:tcPr>
          <w:p w:rsidR="00EB0B52" w:rsidRPr="00F36E03" w:rsidRDefault="00EB0B52" w:rsidP="00C52989">
            <w:pPr>
              <w:autoSpaceDE w:val="0"/>
              <w:autoSpaceDN w:val="0"/>
              <w:adjustRightInd w:val="0"/>
              <w:spacing w:line="240" w:lineRule="auto"/>
              <w:jc w:val="center"/>
              <w:rPr>
                <w:szCs w:val="24"/>
              </w:rPr>
            </w:pPr>
            <w:r w:rsidRPr="00F36E03">
              <w:rPr>
                <w:szCs w:val="24"/>
              </w:rPr>
              <w:t>Заявление  заинтересованного лица</w:t>
            </w:r>
          </w:p>
        </w:tc>
        <w:tc>
          <w:tcPr>
            <w:tcW w:w="682" w:type="pct"/>
            <w:vAlign w:val="center"/>
          </w:tcPr>
          <w:p w:rsidR="00EB0B52" w:rsidRPr="00F36E03" w:rsidRDefault="00EB0B52" w:rsidP="00E0343A">
            <w:pPr>
              <w:autoSpaceDE w:val="0"/>
              <w:autoSpaceDN w:val="0"/>
              <w:adjustRightInd w:val="0"/>
              <w:spacing w:after="0" w:line="240" w:lineRule="auto"/>
              <w:jc w:val="center"/>
              <w:rPr>
                <w:szCs w:val="24"/>
              </w:rPr>
            </w:pPr>
            <w:r w:rsidRPr="00F36E03">
              <w:rPr>
                <w:szCs w:val="24"/>
              </w:rPr>
              <w:t>Санитарно-защитная зона устанавливается</w:t>
            </w:r>
          </w:p>
          <w:p w:rsidR="00EB0B52" w:rsidRPr="00F36E03" w:rsidRDefault="00EB0B52" w:rsidP="00E0343A">
            <w:pPr>
              <w:autoSpaceDE w:val="0"/>
              <w:autoSpaceDN w:val="0"/>
              <w:adjustRightInd w:val="0"/>
              <w:spacing w:after="0" w:line="240" w:lineRule="auto"/>
              <w:jc w:val="center"/>
              <w:rPr>
                <w:szCs w:val="24"/>
              </w:rPr>
            </w:pPr>
            <w:r w:rsidRPr="00F36E03">
              <w:rPr>
                <w:szCs w:val="24"/>
              </w:rPr>
              <w:t>проектом</w:t>
            </w:r>
          </w:p>
          <w:p w:rsidR="00EB0B52" w:rsidRPr="00F36E03" w:rsidRDefault="00EB0B52" w:rsidP="00FD7674">
            <w:pPr>
              <w:autoSpaceDE w:val="0"/>
              <w:autoSpaceDN w:val="0"/>
              <w:adjustRightInd w:val="0"/>
              <w:spacing w:after="0" w:line="240" w:lineRule="auto"/>
              <w:ind w:left="-108"/>
              <w:jc w:val="center"/>
              <w:rPr>
                <w:szCs w:val="24"/>
              </w:rPr>
            </w:pPr>
            <w:r w:rsidRPr="00F36E03">
              <w:rPr>
                <w:szCs w:val="24"/>
              </w:rPr>
              <w:t>соответствующей</w:t>
            </w:r>
          </w:p>
          <w:p w:rsidR="00EB0B52" w:rsidRPr="00F36E03" w:rsidRDefault="00EB0B52" w:rsidP="00E0343A">
            <w:pPr>
              <w:autoSpaceDE w:val="0"/>
              <w:autoSpaceDN w:val="0"/>
              <w:adjustRightInd w:val="0"/>
              <w:spacing w:after="0" w:line="240" w:lineRule="auto"/>
              <w:jc w:val="center"/>
              <w:rPr>
                <w:szCs w:val="24"/>
              </w:rPr>
            </w:pPr>
            <w:r w:rsidRPr="00F36E03">
              <w:rPr>
                <w:szCs w:val="24"/>
              </w:rPr>
              <w:t>документации,</w:t>
            </w:r>
          </w:p>
          <w:p w:rsidR="00EB0B52" w:rsidRPr="00F36E03" w:rsidRDefault="00EB0B52" w:rsidP="00A245B8">
            <w:pPr>
              <w:autoSpaceDE w:val="0"/>
              <w:autoSpaceDN w:val="0"/>
              <w:adjustRightInd w:val="0"/>
              <w:spacing w:after="0" w:line="240" w:lineRule="auto"/>
              <w:ind w:left="-108"/>
              <w:jc w:val="center"/>
              <w:rPr>
                <w:szCs w:val="24"/>
              </w:rPr>
            </w:pPr>
            <w:r w:rsidRPr="00F36E03">
              <w:rPr>
                <w:szCs w:val="24"/>
              </w:rPr>
              <w:t>но не менее 100м</w:t>
            </w:r>
          </w:p>
        </w:tc>
      </w:tr>
      <w:tr w:rsidR="0037202B" w:rsidRPr="00F36E03" w:rsidTr="004D2A75">
        <w:trPr>
          <w:trHeight w:val="564"/>
        </w:trPr>
        <w:tc>
          <w:tcPr>
            <w:tcW w:w="137" w:type="pct"/>
            <w:vAlign w:val="center"/>
            <w:hideMark/>
          </w:tcPr>
          <w:p w:rsidR="0037202B" w:rsidRDefault="0037202B" w:rsidP="00C52989">
            <w:pPr>
              <w:spacing w:after="0" w:line="240" w:lineRule="auto"/>
              <w:ind w:left="-755" w:firstLine="709"/>
              <w:jc w:val="center"/>
              <w:rPr>
                <w:szCs w:val="24"/>
              </w:rPr>
            </w:pPr>
            <w:r>
              <w:rPr>
                <w:szCs w:val="24"/>
              </w:rPr>
              <w:lastRenderedPageBreak/>
              <w:t>3</w:t>
            </w:r>
          </w:p>
        </w:tc>
        <w:tc>
          <w:tcPr>
            <w:tcW w:w="728" w:type="pct"/>
            <w:vAlign w:val="center"/>
          </w:tcPr>
          <w:p w:rsidR="0037202B" w:rsidRPr="00C52989" w:rsidRDefault="0037202B" w:rsidP="00C52989">
            <w:pPr>
              <w:autoSpaceDE w:val="0"/>
              <w:autoSpaceDN w:val="0"/>
              <w:adjustRightInd w:val="0"/>
              <w:spacing w:after="0" w:line="240" w:lineRule="auto"/>
              <w:jc w:val="center"/>
              <w:rPr>
                <w:szCs w:val="24"/>
              </w:rPr>
            </w:pPr>
            <w:r w:rsidRPr="00F36E03">
              <w:rPr>
                <w:szCs w:val="24"/>
              </w:rPr>
              <w:t>Предприятие добывающей промышленности (кроме угледобывающей промышленности)</w:t>
            </w:r>
          </w:p>
        </w:tc>
        <w:tc>
          <w:tcPr>
            <w:tcW w:w="591" w:type="pct"/>
            <w:vAlign w:val="center"/>
            <w:hideMark/>
          </w:tcPr>
          <w:p w:rsidR="0037202B" w:rsidRPr="00C52989" w:rsidRDefault="0037202B" w:rsidP="00C52989">
            <w:pPr>
              <w:keepNext/>
              <w:keepLines/>
              <w:spacing w:after="0" w:line="240" w:lineRule="auto"/>
              <w:jc w:val="center"/>
              <w:rPr>
                <w:rFonts w:eastAsia="Calibri"/>
                <w:szCs w:val="24"/>
                <w:lang w:eastAsia="en-US"/>
              </w:rPr>
            </w:pPr>
            <w:r w:rsidRPr="00F36E03">
              <w:rPr>
                <w:szCs w:val="24"/>
              </w:rPr>
              <w:t>Организация карьера по добыче полезных ископаемых</w:t>
            </w:r>
          </w:p>
        </w:tc>
        <w:tc>
          <w:tcPr>
            <w:tcW w:w="683" w:type="pct"/>
            <w:vAlign w:val="center"/>
          </w:tcPr>
          <w:p w:rsidR="0037202B" w:rsidRPr="00FD7674" w:rsidRDefault="0037202B" w:rsidP="002C03B9">
            <w:pPr>
              <w:keepNext/>
              <w:keepLines/>
              <w:spacing w:after="0" w:line="240" w:lineRule="auto"/>
              <w:jc w:val="center"/>
              <w:rPr>
                <w:szCs w:val="24"/>
              </w:rPr>
            </w:pPr>
            <w:r w:rsidRPr="00FD7674">
              <w:rPr>
                <w:szCs w:val="24"/>
              </w:rPr>
              <w:t>Мичуринский сельсовет,</w:t>
            </w:r>
          </w:p>
          <w:p w:rsidR="0037202B" w:rsidRPr="00FD7674" w:rsidRDefault="0037202B" w:rsidP="00FD7674">
            <w:pPr>
              <w:keepNext/>
              <w:keepLines/>
              <w:spacing w:after="0" w:line="240" w:lineRule="auto"/>
              <w:ind w:left="-108" w:firstLine="108"/>
              <w:jc w:val="center"/>
              <w:rPr>
                <w:szCs w:val="24"/>
              </w:rPr>
            </w:pPr>
            <w:r w:rsidRPr="00F36E03">
              <w:rPr>
                <w:szCs w:val="24"/>
              </w:rPr>
              <w:t xml:space="preserve">часть земельного участка с кадастровым номером </w:t>
            </w:r>
            <w:r w:rsidRPr="00FD7674">
              <w:rPr>
                <w:szCs w:val="24"/>
              </w:rPr>
              <w:t>58:24:0000000:2831</w:t>
            </w:r>
          </w:p>
        </w:tc>
        <w:tc>
          <w:tcPr>
            <w:tcW w:w="545" w:type="pct"/>
            <w:vAlign w:val="center"/>
            <w:hideMark/>
          </w:tcPr>
          <w:p w:rsidR="0037202B" w:rsidRPr="00C52989" w:rsidRDefault="0037202B" w:rsidP="003D281F">
            <w:pPr>
              <w:autoSpaceDE w:val="0"/>
              <w:autoSpaceDN w:val="0"/>
              <w:adjustRightInd w:val="0"/>
              <w:spacing w:after="0" w:line="240" w:lineRule="auto"/>
              <w:jc w:val="center"/>
              <w:rPr>
                <w:szCs w:val="24"/>
              </w:rPr>
            </w:pPr>
            <w:r w:rsidRPr="00F36E03">
              <w:rPr>
                <w:szCs w:val="24"/>
              </w:rPr>
              <w:t>Частная собственность/планируемый к размещению/2042</w:t>
            </w:r>
          </w:p>
        </w:tc>
        <w:tc>
          <w:tcPr>
            <w:tcW w:w="591" w:type="pct"/>
            <w:vAlign w:val="center"/>
          </w:tcPr>
          <w:p w:rsidR="0037202B" w:rsidRPr="0083621C" w:rsidRDefault="0037202B" w:rsidP="00C52989">
            <w:pPr>
              <w:spacing w:line="240" w:lineRule="auto"/>
              <w:jc w:val="center"/>
              <w:rPr>
                <w:szCs w:val="24"/>
              </w:rPr>
            </w:pPr>
            <w:r w:rsidRPr="00F36E03">
              <w:rPr>
                <w:szCs w:val="24"/>
              </w:rPr>
              <w:t>Производственная зона</w:t>
            </w:r>
          </w:p>
        </w:tc>
        <w:tc>
          <w:tcPr>
            <w:tcW w:w="500" w:type="pct"/>
            <w:vAlign w:val="center"/>
          </w:tcPr>
          <w:p w:rsidR="0037202B" w:rsidRPr="00C52989" w:rsidRDefault="0037202B" w:rsidP="00C52989">
            <w:pPr>
              <w:spacing w:line="240" w:lineRule="auto"/>
              <w:jc w:val="center"/>
              <w:rPr>
                <w:szCs w:val="24"/>
              </w:rPr>
            </w:pPr>
            <w:r w:rsidRPr="00F36E03">
              <w:rPr>
                <w:szCs w:val="24"/>
              </w:rPr>
              <w:t>С</w:t>
            </w:r>
            <w:r w:rsidRPr="00F36E03">
              <w:rPr>
                <w:rFonts w:eastAsia="Calibri"/>
                <w:szCs w:val="24"/>
                <w:lang w:eastAsia="en-US"/>
              </w:rPr>
              <w:t>оздание рабочих мест, улучшение экономической базы поселения</w:t>
            </w:r>
          </w:p>
        </w:tc>
        <w:tc>
          <w:tcPr>
            <w:tcW w:w="545" w:type="pct"/>
            <w:vAlign w:val="center"/>
          </w:tcPr>
          <w:p w:rsidR="0037202B" w:rsidRPr="00503967" w:rsidRDefault="0037202B" w:rsidP="00864BDC">
            <w:pPr>
              <w:autoSpaceDE w:val="0"/>
              <w:autoSpaceDN w:val="0"/>
              <w:adjustRightInd w:val="0"/>
              <w:spacing w:line="240" w:lineRule="auto"/>
              <w:jc w:val="center"/>
              <w:rPr>
                <w:szCs w:val="24"/>
              </w:rPr>
            </w:pPr>
            <w:r w:rsidRPr="00F36E03">
              <w:rPr>
                <w:szCs w:val="24"/>
              </w:rPr>
              <w:t>Заявление заинтересованного лица</w:t>
            </w:r>
          </w:p>
        </w:tc>
        <w:tc>
          <w:tcPr>
            <w:tcW w:w="682" w:type="pct"/>
            <w:vAlign w:val="center"/>
          </w:tcPr>
          <w:p w:rsidR="0037202B" w:rsidRPr="00F36E03" w:rsidRDefault="0037202B" w:rsidP="002C03B9">
            <w:pPr>
              <w:autoSpaceDE w:val="0"/>
              <w:autoSpaceDN w:val="0"/>
              <w:adjustRightInd w:val="0"/>
              <w:spacing w:after="0" w:line="240" w:lineRule="auto"/>
              <w:jc w:val="center"/>
              <w:rPr>
                <w:szCs w:val="24"/>
              </w:rPr>
            </w:pPr>
            <w:r w:rsidRPr="00F36E03">
              <w:rPr>
                <w:szCs w:val="24"/>
              </w:rPr>
              <w:t>Санитарно-защитная зона устанавливается</w:t>
            </w:r>
          </w:p>
          <w:p w:rsidR="0037202B" w:rsidRPr="00F36E03" w:rsidRDefault="0037202B" w:rsidP="002C03B9">
            <w:pPr>
              <w:autoSpaceDE w:val="0"/>
              <w:autoSpaceDN w:val="0"/>
              <w:adjustRightInd w:val="0"/>
              <w:spacing w:after="0" w:line="240" w:lineRule="auto"/>
              <w:jc w:val="center"/>
              <w:rPr>
                <w:szCs w:val="24"/>
              </w:rPr>
            </w:pPr>
            <w:r w:rsidRPr="00F36E03">
              <w:rPr>
                <w:szCs w:val="24"/>
              </w:rPr>
              <w:t>проектом</w:t>
            </w:r>
          </w:p>
          <w:p w:rsidR="0037202B" w:rsidRPr="00F36E03" w:rsidRDefault="0037202B" w:rsidP="002C03B9">
            <w:pPr>
              <w:autoSpaceDE w:val="0"/>
              <w:autoSpaceDN w:val="0"/>
              <w:adjustRightInd w:val="0"/>
              <w:spacing w:after="0" w:line="240" w:lineRule="auto"/>
              <w:ind w:left="-108"/>
              <w:jc w:val="center"/>
              <w:rPr>
                <w:szCs w:val="24"/>
              </w:rPr>
            </w:pPr>
            <w:r w:rsidRPr="00F36E03">
              <w:rPr>
                <w:szCs w:val="24"/>
              </w:rPr>
              <w:t>соответствующей</w:t>
            </w:r>
          </w:p>
          <w:p w:rsidR="0037202B" w:rsidRPr="00F36E03" w:rsidRDefault="0037202B" w:rsidP="002C03B9">
            <w:pPr>
              <w:autoSpaceDE w:val="0"/>
              <w:autoSpaceDN w:val="0"/>
              <w:adjustRightInd w:val="0"/>
              <w:spacing w:after="0" w:line="240" w:lineRule="auto"/>
              <w:jc w:val="center"/>
              <w:rPr>
                <w:szCs w:val="24"/>
              </w:rPr>
            </w:pPr>
            <w:r w:rsidRPr="00F36E03">
              <w:rPr>
                <w:szCs w:val="24"/>
              </w:rPr>
              <w:t>документации,</w:t>
            </w:r>
          </w:p>
          <w:p w:rsidR="0037202B" w:rsidRPr="00C52989" w:rsidRDefault="0037202B" w:rsidP="003D281F">
            <w:pPr>
              <w:autoSpaceDE w:val="0"/>
              <w:autoSpaceDN w:val="0"/>
              <w:adjustRightInd w:val="0"/>
              <w:spacing w:after="0" w:line="240" w:lineRule="auto"/>
              <w:jc w:val="center"/>
              <w:rPr>
                <w:szCs w:val="24"/>
              </w:rPr>
            </w:pPr>
            <w:r w:rsidRPr="00F36E03">
              <w:rPr>
                <w:szCs w:val="24"/>
              </w:rPr>
              <w:t>но не менее 100м</w:t>
            </w:r>
          </w:p>
        </w:tc>
      </w:tr>
      <w:tr w:rsidR="00D84FDC" w:rsidRPr="00F36E03" w:rsidTr="004D2A75">
        <w:trPr>
          <w:trHeight w:val="564"/>
        </w:trPr>
        <w:tc>
          <w:tcPr>
            <w:tcW w:w="137" w:type="pct"/>
            <w:vAlign w:val="center"/>
            <w:hideMark/>
          </w:tcPr>
          <w:p w:rsidR="004C5BCC" w:rsidRPr="00F36E03" w:rsidRDefault="0037202B" w:rsidP="00C52989">
            <w:pPr>
              <w:spacing w:after="0" w:line="240" w:lineRule="auto"/>
              <w:ind w:left="-755" w:firstLine="709"/>
              <w:jc w:val="center"/>
              <w:rPr>
                <w:szCs w:val="24"/>
              </w:rPr>
            </w:pPr>
            <w:r>
              <w:rPr>
                <w:szCs w:val="24"/>
              </w:rPr>
              <w:t>4</w:t>
            </w:r>
          </w:p>
        </w:tc>
        <w:tc>
          <w:tcPr>
            <w:tcW w:w="728" w:type="pct"/>
            <w:vAlign w:val="center"/>
          </w:tcPr>
          <w:p w:rsidR="004C5BCC" w:rsidRPr="00F36E03" w:rsidRDefault="004C5BCC" w:rsidP="00C52989">
            <w:pPr>
              <w:autoSpaceDE w:val="0"/>
              <w:autoSpaceDN w:val="0"/>
              <w:adjustRightInd w:val="0"/>
              <w:spacing w:after="0" w:line="240" w:lineRule="auto"/>
              <w:jc w:val="center"/>
              <w:rPr>
                <w:szCs w:val="24"/>
              </w:rPr>
            </w:pPr>
            <w:r w:rsidRPr="00C52989">
              <w:rPr>
                <w:szCs w:val="24"/>
              </w:rPr>
              <w:t>Объект, связанный с производственной деятельностью</w:t>
            </w:r>
          </w:p>
        </w:tc>
        <w:tc>
          <w:tcPr>
            <w:tcW w:w="591" w:type="pct"/>
            <w:vAlign w:val="center"/>
            <w:hideMark/>
          </w:tcPr>
          <w:p w:rsidR="004C5BCC" w:rsidRPr="00F36E03" w:rsidRDefault="004C5BCC" w:rsidP="00C52989">
            <w:pPr>
              <w:keepNext/>
              <w:keepLines/>
              <w:spacing w:after="0" w:line="240" w:lineRule="auto"/>
              <w:jc w:val="center"/>
              <w:rPr>
                <w:szCs w:val="24"/>
              </w:rPr>
            </w:pPr>
            <w:r w:rsidRPr="00C52989">
              <w:rPr>
                <w:rFonts w:eastAsia="Calibri"/>
                <w:szCs w:val="24"/>
                <w:lang w:eastAsia="en-US"/>
              </w:rPr>
              <w:t>Строительство производственно-складских объектов</w:t>
            </w:r>
          </w:p>
        </w:tc>
        <w:tc>
          <w:tcPr>
            <w:tcW w:w="683" w:type="pct"/>
            <w:vAlign w:val="center"/>
          </w:tcPr>
          <w:p w:rsidR="004C5BCC" w:rsidRPr="00C52989" w:rsidRDefault="004C5BCC" w:rsidP="003D281F">
            <w:pPr>
              <w:keepNext/>
              <w:keepLines/>
              <w:spacing w:after="0" w:line="240" w:lineRule="auto"/>
              <w:jc w:val="center"/>
              <w:rPr>
                <w:rFonts w:eastAsia="Calibri"/>
                <w:szCs w:val="24"/>
                <w:lang w:eastAsia="en-US"/>
              </w:rPr>
            </w:pPr>
            <w:r w:rsidRPr="00C52989">
              <w:rPr>
                <w:rFonts w:eastAsia="Calibri"/>
                <w:szCs w:val="24"/>
                <w:lang w:eastAsia="en-US"/>
              </w:rPr>
              <w:t>Мичуринский сельсовет,</w:t>
            </w:r>
          </w:p>
          <w:p w:rsidR="004C5BCC" w:rsidRPr="00C52989" w:rsidRDefault="004C5BCC" w:rsidP="003D281F">
            <w:pPr>
              <w:keepNext/>
              <w:keepLines/>
              <w:spacing w:after="0" w:line="240" w:lineRule="auto"/>
              <w:jc w:val="center"/>
              <w:rPr>
                <w:rFonts w:eastAsia="Calibri"/>
                <w:szCs w:val="24"/>
                <w:lang w:eastAsia="en-US"/>
              </w:rPr>
            </w:pPr>
            <w:r w:rsidRPr="00C52989">
              <w:rPr>
                <w:rFonts w:eastAsia="Calibri"/>
                <w:szCs w:val="24"/>
                <w:lang w:eastAsia="en-US"/>
              </w:rPr>
              <w:t xml:space="preserve"> в границах земельных участков </w:t>
            </w:r>
          </w:p>
          <w:p w:rsidR="004C5BCC" w:rsidRPr="00C52989" w:rsidRDefault="004C5BCC" w:rsidP="003D281F">
            <w:pPr>
              <w:keepNext/>
              <w:keepLines/>
              <w:spacing w:after="0" w:line="240" w:lineRule="auto"/>
              <w:jc w:val="center"/>
              <w:rPr>
                <w:rFonts w:eastAsia="Calibri"/>
                <w:szCs w:val="24"/>
                <w:lang w:eastAsia="en-US"/>
              </w:rPr>
            </w:pPr>
            <w:r w:rsidRPr="00C52989">
              <w:rPr>
                <w:rFonts w:eastAsia="Calibri"/>
                <w:szCs w:val="24"/>
                <w:lang w:eastAsia="en-US"/>
              </w:rPr>
              <w:t>58:24:0361301:6</w:t>
            </w:r>
          </w:p>
          <w:p w:rsidR="004C5BCC" w:rsidRPr="00C52989" w:rsidRDefault="004C5BCC" w:rsidP="003D281F">
            <w:pPr>
              <w:keepNext/>
              <w:keepLines/>
              <w:spacing w:after="0" w:line="240" w:lineRule="auto"/>
              <w:jc w:val="center"/>
              <w:rPr>
                <w:rFonts w:eastAsia="Calibri"/>
                <w:szCs w:val="24"/>
                <w:lang w:eastAsia="en-US"/>
              </w:rPr>
            </w:pPr>
            <w:r w:rsidRPr="00C52989">
              <w:rPr>
                <w:rFonts w:eastAsia="Calibri"/>
                <w:szCs w:val="24"/>
                <w:lang w:eastAsia="en-US"/>
              </w:rPr>
              <w:t>58:24:0375002:10 58:24:0375002:6 58:24:0375002:14</w:t>
            </w:r>
          </w:p>
          <w:p w:rsidR="004C5BCC" w:rsidRPr="00F36E03" w:rsidRDefault="004C5BCC" w:rsidP="00C52989">
            <w:pPr>
              <w:keepNext/>
              <w:keepLines/>
              <w:spacing w:after="0" w:line="240" w:lineRule="auto"/>
              <w:jc w:val="center"/>
              <w:rPr>
                <w:rFonts w:eastAsia="Calibri"/>
                <w:szCs w:val="24"/>
                <w:lang w:eastAsia="en-US"/>
              </w:rPr>
            </w:pPr>
            <w:r w:rsidRPr="00C52989">
              <w:rPr>
                <w:rFonts w:eastAsia="Calibri"/>
                <w:szCs w:val="24"/>
                <w:lang w:eastAsia="en-US"/>
              </w:rPr>
              <w:t>58:24:0375002:136</w:t>
            </w:r>
          </w:p>
        </w:tc>
        <w:tc>
          <w:tcPr>
            <w:tcW w:w="545" w:type="pct"/>
            <w:vAlign w:val="center"/>
            <w:hideMark/>
          </w:tcPr>
          <w:p w:rsidR="004C5BCC" w:rsidRPr="00C52989" w:rsidRDefault="004C5BCC" w:rsidP="003D281F">
            <w:pPr>
              <w:autoSpaceDE w:val="0"/>
              <w:autoSpaceDN w:val="0"/>
              <w:adjustRightInd w:val="0"/>
              <w:spacing w:after="0" w:line="240" w:lineRule="auto"/>
              <w:jc w:val="center"/>
              <w:rPr>
                <w:szCs w:val="24"/>
              </w:rPr>
            </w:pPr>
            <w:r w:rsidRPr="00C52989">
              <w:rPr>
                <w:szCs w:val="24"/>
              </w:rPr>
              <w:t>Частная собственность/планируемый к размещению/</w:t>
            </w:r>
          </w:p>
          <w:p w:rsidR="004C5BCC" w:rsidRPr="00F36E03" w:rsidRDefault="004C5BCC" w:rsidP="00EE5E9B">
            <w:pPr>
              <w:autoSpaceDE w:val="0"/>
              <w:autoSpaceDN w:val="0"/>
              <w:adjustRightInd w:val="0"/>
              <w:spacing w:after="0" w:line="240" w:lineRule="auto"/>
              <w:jc w:val="center"/>
              <w:rPr>
                <w:szCs w:val="24"/>
              </w:rPr>
            </w:pPr>
            <w:r w:rsidRPr="00C52989">
              <w:rPr>
                <w:szCs w:val="24"/>
              </w:rPr>
              <w:t>2042</w:t>
            </w:r>
          </w:p>
        </w:tc>
        <w:tc>
          <w:tcPr>
            <w:tcW w:w="591" w:type="pct"/>
            <w:vAlign w:val="center"/>
          </w:tcPr>
          <w:p w:rsidR="004C5BCC" w:rsidRPr="00F36E03" w:rsidRDefault="004C5BCC" w:rsidP="00C52989">
            <w:pPr>
              <w:spacing w:line="240" w:lineRule="auto"/>
              <w:jc w:val="center"/>
              <w:rPr>
                <w:szCs w:val="24"/>
              </w:rPr>
            </w:pPr>
            <w:r w:rsidRPr="0083621C">
              <w:rPr>
                <w:szCs w:val="24"/>
              </w:rPr>
              <w:t>Производственная зона</w:t>
            </w:r>
          </w:p>
        </w:tc>
        <w:tc>
          <w:tcPr>
            <w:tcW w:w="500" w:type="pct"/>
            <w:vAlign w:val="center"/>
          </w:tcPr>
          <w:p w:rsidR="004C5BCC" w:rsidRPr="00F36E03" w:rsidRDefault="004C5BCC" w:rsidP="00C52989">
            <w:pPr>
              <w:spacing w:line="240" w:lineRule="auto"/>
              <w:jc w:val="center"/>
              <w:rPr>
                <w:szCs w:val="24"/>
              </w:rPr>
            </w:pPr>
            <w:r w:rsidRPr="00C52989">
              <w:rPr>
                <w:szCs w:val="24"/>
              </w:rPr>
              <w:t>С</w:t>
            </w:r>
            <w:r w:rsidRPr="00C52989">
              <w:rPr>
                <w:rFonts w:eastAsia="Calibri"/>
                <w:szCs w:val="24"/>
                <w:lang w:eastAsia="en-US"/>
              </w:rPr>
              <w:t>оздание рабочих мест, улучшение экономической базы поселения</w:t>
            </w:r>
          </w:p>
        </w:tc>
        <w:tc>
          <w:tcPr>
            <w:tcW w:w="545" w:type="pct"/>
            <w:vAlign w:val="center"/>
          </w:tcPr>
          <w:p w:rsidR="004C5BCC" w:rsidRPr="00F36E03" w:rsidRDefault="00864BDC" w:rsidP="00C52989">
            <w:pPr>
              <w:autoSpaceDE w:val="0"/>
              <w:autoSpaceDN w:val="0"/>
              <w:adjustRightInd w:val="0"/>
              <w:spacing w:line="240" w:lineRule="auto"/>
              <w:jc w:val="center"/>
              <w:rPr>
                <w:szCs w:val="24"/>
              </w:rPr>
            </w:pPr>
            <w:r>
              <w:rPr>
                <w:szCs w:val="24"/>
              </w:rPr>
              <w:t xml:space="preserve">Заявление </w:t>
            </w:r>
            <w:r w:rsidR="004C5BCC" w:rsidRPr="00503967">
              <w:rPr>
                <w:szCs w:val="24"/>
              </w:rPr>
              <w:t>заинтересованного лица</w:t>
            </w:r>
          </w:p>
        </w:tc>
        <w:tc>
          <w:tcPr>
            <w:tcW w:w="682" w:type="pct"/>
            <w:vAlign w:val="center"/>
          </w:tcPr>
          <w:p w:rsidR="004C5BCC" w:rsidRPr="00C52989" w:rsidRDefault="004C5BCC" w:rsidP="003D281F">
            <w:pPr>
              <w:autoSpaceDE w:val="0"/>
              <w:autoSpaceDN w:val="0"/>
              <w:adjustRightInd w:val="0"/>
              <w:spacing w:after="0" w:line="240" w:lineRule="auto"/>
              <w:jc w:val="center"/>
              <w:rPr>
                <w:szCs w:val="24"/>
              </w:rPr>
            </w:pPr>
            <w:r w:rsidRPr="00C52989">
              <w:rPr>
                <w:szCs w:val="24"/>
              </w:rPr>
              <w:t>Санитарно-защитная зона устанавливается</w:t>
            </w:r>
          </w:p>
          <w:p w:rsidR="004C5BCC" w:rsidRPr="00C52989" w:rsidRDefault="004C5BCC" w:rsidP="003D281F">
            <w:pPr>
              <w:autoSpaceDE w:val="0"/>
              <w:autoSpaceDN w:val="0"/>
              <w:adjustRightInd w:val="0"/>
              <w:spacing w:after="0" w:line="240" w:lineRule="auto"/>
              <w:jc w:val="center"/>
              <w:rPr>
                <w:szCs w:val="24"/>
              </w:rPr>
            </w:pPr>
            <w:r w:rsidRPr="00C52989">
              <w:rPr>
                <w:szCs w:val="24"/>
              </w:rPr>
              <w:t>проектом</w:t>
            </w:r>
          </w:p>
          <w:p w:rsidR="004C5BCC" w:rsidRPr="00C52989" w:rsidRDefault="004C5BCC" w:rsidP="00FD7674">
            <w:pPr>
              <w:autoSpaceDE w:val="0"/>
              <w:autoSpaceDN w:val="0"/>
              <w:adjustRightInd w:val="0"/>
              <w:spacing w:after="0" w:line="240" w:lineRule="auto"/>
              <w:ind w:left="-108"/>
              <w:jc w:val="center"/>
              <w:rPr>
                <w:szCs w:val="24"/>
              </w:rPr>
            </w:pPr>
            <w:r w:rsidRPr="00C52989">
              <w:rPr>
                <w:szCs w:val="24"/>
              </w:rPr>
              <w:t>соответствующей</w:t>
            </w:r>
          </w:p>
          <w:p w:rsidR="004C5BCC" w:rsidRPr="00C52989" w:rsidRDefault="004C5BCC" w:rsidP="003D281F">
            <w:pPr>
              <w:autoSpaceDE w:val="0"/>
              <w:autoSpaceDN w:val="0"/>
              <w:adjustRightInd w:val="0"/>
              <w:spacing w:after="0" w:line="240" w:lineRule="auto"/>
              <w:jc w:val="center"/>
              <w:rPr>
                <w:szCs w:val="24"/>
              </w:rPr>
            </w:pPr>
            <w:r w:rsidRPr="00C52989">
              <w:rPr>
                <w:szCs w:val="24"/>
              </w:rPr>
              <w:t>документации,</w:t>
            </w:r>
          </w:p>
          <w:p w:rsidR="004C5BCC" w:rsidRPr="00F36E03" w:rsidRDefault="004C5BCC" w:rsidP="00E0343A">
            <w:pPr>
              <w:autoSpaceDE w:val="0"/>
              <w:autoSpaceDN w:val="0"/>
              <w:adjustRightInd w:val="0"/>
              <w:spacing w:after="0" w:line="240" w:lineRule="auto"/>
              <w:jc w:val="center"/>
              <w:rPr>
                <w:szCs w:val="24"/>
              </w:rPr>
            </w:pPr>
            <w:r w:rsidRPr="00C52989">
              <w:rPr>
                <w:szCs w:val="24"/>
              </w:rPr>
              <w:t>но не менее 100 м</w:t>
            </w:r>
          </w:p>
        </w:tc>
      </w:tr>
      <w:tr w:rsidR="00D84FDC" w:rsidRPr="00F36E03" w:rsidTr="004D2A75">
        <w:trPr>
          <w:trHeight w:val="564"/>
        </w:trPr>
        <w:tc>
          <w:tcPr>
            <w:tcW w:w="137" w:type="pct"/>
            <w:vAlign w:val="center"/>
            <w:hideMark/>
          </w:tcPr>
          <w:p w:rsidR="004C5BCC" w:rsidRPr="00F36E03" w:rsidRDefault="0037202B" w:rsidP="00C52989">
            <w:pPr>
              <w:spacing w:after="0" w:line="240" w:lineRule="auto"/>
              <w:ind w:left="-755" w:firstLine="709"/>
              <w:jc w:val="center"/>
              <w:rPr>
                <w:szCs w:val="24"/>
              </w:rPr>
            </w:pPr>
            <w:r>
              <w:rPr>
                <w:szCs w:val="24"/>
              </w:rPr>
              <w:t>5</w:t>
            </w:r>
          </w:p>
        </w:tc>
        <w:tc>
          <w:tcPr>
            <w:tcW w:w="728" w:type="pct"/>
            <w:vAlign w:val="center"/>
          </w:tcPr>
          <w:p w:rsidR="004C5BCC" w:rsidRPr="00F36E03" w:rsidRDefault="004C5BCC" w:rsidP="00C52989">
            <w:pPr>
              <w:autoSpaceDE w:val="0"/>
              <w:autoSpaceDN w:val="0"/>
              <w:adjustRightInd w:val="0"/>
              <w:spacing w:after="0" w:line="240" w:lineRule="auto"/>
              <w:jc w:val="center"/>
              <w:rPr>
                <w:szCs w:val="24"/>
              </w:rPr>
            </w:pPr>
            <w:r w:rsidRPr="00C52989">
              <w:rPr>
                <w:szCs w:val="24"/>
              </w:rPr>
              <w:t>Объект, связанный с производственной деятельностью</w:t>
            </w:r>
          </w:p>
        </w:tc>
        <w:tc>
          <w:tcPr>
            <w:tcW w:w="591" w:type="pct"/>
            <w:vAlign w:val="center"/>
            <w:hideMark/>
          </w:tcPr>
          <w:p w:rsidR="004C5BCC" w:rsidRPr="00F36E03" w:rsidRDefault="004C5BCC" w:rsidP="00C52989">
            <w:pPr>
              <w:keepNext/>
              <w:keepLines/>
              <w:spacing w:after="0" w:line="240" w:lineRule="auto"/>
              <w:jc w:val="center"/>
              <w:rPr>
                <w:szCs w:val="24"/>
              </w:rPr>
            </w:pPr>
            <w:r w:rsidRPr="00C52989">
              <w:rPr>
                <w:szCs w:val="24"/>
              </w:rPr>
              <w:t>Строительство транспортно-логистического узла со складскими помещениями</w:t>
            </w:r>
          </w:p>
        </w:tc>
        <w:tc>
          <w:tcPr>
            <w:tcW w:w="683" w:type="pct"/>
            <w:vAlign w:val="center"/>
          </w:tcPr>
          <w:p w:rsidR="004C5BCC" w:rsidRPr="00C52989" w:rsidRDefault="004C5BCC" w:rsidP="003D281F">
            <w:pPr>
              <w:keepNext/>
              <w:keepLines/>
              <w:spacing w:after="0" w:line="240" w:lineRule="auto"/>
              <w:jc w:val="center"/>
              <w:rPr>
                <w:rFonts w:eastAsia="Calibri"/>
                <w:szCs w:val="24"/>
                <w:lang w:eastAsia="en-US"/>
              </w:rPr>
            </w:pPr>
            <w:r w:rsidRPr="00C52989">
              <w:rPr>
                <w:rFonts w:eastAsia="Calibri"/>
                <w:szCs w:val="24"/>
                <w:lang w:eastAsia="en-US"/>
              </w:rPr>
              <w:t>Мичуринский сельсовет,</w:t>
            </w:r>
          </w:p>
          <w:p w:rsidR="004C5BCC" w:rsidRPr="00C52989" w:rsidRDefault="004C5BCC" w:rsidP="003D281F">
            <w:pPr>
              <w:keepNext/>
              <w:keepLines/>
              <w:spacing w:after="0" w:line="240" w:lineRule="auto"/>
              <w:jc w:val="center"/>
              <w:rPr>
                <w:szCs w:val="24"/>
              </w:rPr>
            </w:pPr>
            <w:r w:rsidRPr="00C52989">
              <w:rPr>
                <w:szCs w:val="24"/>
              </w:rPr>
              <w:t>земельные участки с кадастровыми номерами</w:t>
            </w:r>
          </w:p>
          <w:p w:rsidR="004C5BCC" w:rsidRPr="00684D04" w:rsidRDefault="004C5BCC" w:rsidP="003D281F">
            <w:pPr>
              <w:keepNext/>
              <w:keepLines/>
              <w:spacing w:after="0" w:line="240" w:lineRule="auto"/>
              <w:jc w:val="center"/>
              <w:rPr>
                <w:szCs w:val="24"/>
              </w:rPr>
            </w:pPr>
            <w:r w:rsidRPr="00684D04">
              <w:rPr>
                <w:szCs w:val="24"/>
              </w:rPr>
              <w:t>58:24:0377401:116</w:t>
            </w:r>
          </w:p>
          <w:p w:rsidR="004C5BCC" w:rsidRPr="00F36E03" w:rsidRDefault="004C5BCC" w:rsidP="00C52989">
            <w:pPr>
              <w:keepNext/>
              <w:keepLines/>
              <w:spacing w:after="0" w:line="240" w:lineRule="auto"/>
              <w:jc w:val="center"/>
              <w:rPr>
                <w:rFonts w:eastAsia="Calibri"/>
                <w:szCs w:val="24"/>
                <w:lang w:eastAsia="en-US"/>
              </w:rPr>
            </w:pPr>
            <w:r w:rsidRPr="00684D04">
              <w:rPr>
                <w:szCs w:val="24"/>
              </w:rPr>
              <w:t>58:24:0377401:115</w:t>
            </w:r>
          </w:p>
        </w:tc>
        <w:tc>
          <w:tcPr>
            <w:tcW w:w="545" w:type="pct"/>
            <w:vAlign w:val="center"/>
            <w:hideMark/>
          </w:tcPr>
          <w:p w:rsidR="004C5BCC" w:rsidRPr="00C52989" w:rsidRDefault="004C5BCC" w:rsidP="003D281F">
            <w:pPr>
              <w:autoSpaceDE w:val="0"/>
              <w:autoSpaceDN w:val="0"/>
              <w:adjustRightInd w:val="0"/>
              <w:spacing w:after="0" w:line="240" w:lineRule="auto"/>
              <w:jc w:val="center"/>
              <w:rPr>
                <w:szCs w:val="24"/>
              </w:rPr>
            </w:pPr>
            <w:r w:rsidRPr="00C52989">
              <w:rPr>
                <w:szCs w:val="24"/>
              </w:rPr>
              <w:t>Частная собственность/планируемый к размещению/</w:t>
            </w:r>
          </w:p>
          <w:p w:rsidR="004C5BCC" w:rsidRPr="00F36E03" w:rsidRDefault="004C5BCC" w:rsidP="00EE5E9B">
            <w:pPr>
              <w:autoSpaceDE w:val="0"/>
              <w:autoSpaceDN w:val="0"/>
              <w:adjustRightInd w:val="0"/>
              <w:spacing w:after="0" w:line="240" w:lineRule="auto"/>
              <w:jc w:val="center"/>
              <w:rPr>
                <w:szCs w:val="24"/>
              </w:rPr>
            </w:pPr>
            <w:r w:rsidRPr="00C52989">
              <w:rPr>
                <w:szCs w:val="24"/>
              </w:rPr>
              <w:t>2042</w:t>
            </w:r>
          </w:p>
        </w:tc>
        <w:tc>
          <w:tcPr>
            <w:tcW w:w="591" w:type="pct"/>
            <w:vAlign w:val="center"/>
          </w:tcPr>
          <w:p w:rsidR="004C5BCC" w:rsidRPr="00F36E03" w:rsidRDefault="004C5BCC" w:rsidP="00C52989">
            <w:pPr>
              <w:spacing w:line="240" w:lineRule="auto"/>
              <w:jc w:val="center"/>
              <w:rPr>
                <w:szCs w:val="24"/>
              </w:rPr>
            </w:pPr>
            <w:r w:rsidRPr="0083621C">
              <w:rPr>
                <w:szCs w:val="24"/>
              </w:rPr>
              <w:t>Производственная зона</w:t>
            </w:r>
          </w:p>
        </w:tc>
        <w:tc>
          <w:tcPr>
            <w:tcW w:w="500" w:type="pct"/>
            <w:vAlign w:val="center"/>
          </w:tcPr>
          <w:p w:rsidR="004C5BCC" w:rsidRPr="00F36E03" w:rsidRDefault="004C5BCC" w:rsidP="00C52989">
            <w:pPr>
              <w:spacing w:line="240" w:lineRule="auto"/>
              <w:jc w:val="center"/>
              <w:rPr>
                <w:szCs w:val="24"/>
              </w:rPr>
            </w:pPr>
            <w:r w:rsidRPr="00C52989">
              <w:rPr>
                <w:szCs w:val="24"/>
              </w:rPr>
              <w:t>С</w:t>
            </w:r>
            <w:r w:rsidRPr="00C52989">
              <w:rPr>
                <w:rFonts w:eastAsia="Calibri"/>
                <w:szCs w:val="24"/>
                <w:lang w:eastAsia="en-US"/>
              </w:rPr>
              <w:t>оздание рабочих мест, улучшение экономической базы поселения</w:t>
            </w:r>
          </w:p>
        </w:tc>
        <w:tc>
          <w:tcPr>
            <w:tcW w:w="545" w:type="pct"/>
            <w:vAlign w:val="center"/>
          </w:tcPr>
          <w:p w:rsidR="004C5BCC" w:rsidRPr="00F36E03" w:rsidRDefault="00864BDC" w:rsidP="00C52989">
            <w:pPr>
              <w:autoSpaceDE w:val="0"/>
              <w:autoSpaceDN w:val="0"/>
              <w:adjustRightInd w:val="0"/>
              <w:spacing w:line="240" w:lineRule="auto"/>
              <w:jc w:val="center"/>
              <w:rPr>
                <w:szCs w:val="24"/>
              </w:rPr>
            </w:pPr>
            <w:r>
              <w:rPr>
                <w:szCs w:val="24"/>
              </w:rPr>
              <w:t xml:space="preserve">Заявление </w:t>
            </w:r>
            <w:r w:rsidR="004C5BCC" w:rsidRPr="00503967">
              <w:rPr>
                <w:szCs w:val="24"/>
              </w:rPr>
              <w:t>заинтересованного лица</w:t>
            </w:r>
          </w:p>
        </w:tc>
        <w:tc>
          <w:tcPr>
            <w:tcW w:w="682" w:type="pct"/>
            <w:vAlign w:val="center"/>
          </w:tcPr>
          <w:p w:rsidR="004C5BCC" w:rsidRPr="00C52989" w:rsidRDefault="004C5BCC" w:rsidP="003D281F">
            <w:pPr>
              <w:autoSpaceDE w:val="0"/>
              <w:autoSpaceDN w:val="0"/>
              <w:adjustRightInd w:val="0"/>
              <w:spacing w:after="0" w:line="240" w:lineRule="auto"/>
              <w:jc w:val="center"/>
              <w:rPr>
                <w:szCs w:val="24"/>
              </w:rPr>
            </w:pPr>
            <w:r w:rsidRPr="00C52989">
              <w:rPr>
                <w:szCs w:val="24"/>
              </w:rPr>
              <w:t>Санитарно-защитная зона устанавливается</w:t>
            </w:r>
          </w:p>
          <w:p w:rsidR="004C5BCC" w:rsidRPr="00C52989" w:rsidRDefault="004C5BCC" w:rsidP="003D281F">
            <w:pPr>
              <w:autoSpaceDE w:val="0"/>
              <w:autoSpaceDN w:val="0"/>
              <w:adjustRightInd w:val="0"/>
              <w:spacing w:after="0" w:line="240" w:lineRule="auto"/>
              <w:jc w:val="center"/>
              <w:rPr>
                <w:szCs w:val="24"/>
              </w:rPr>
            </w:pPr>
            <w:r w:rsidRPr="00C52989">
              <w:rPr>
                <w:szCs w:val="24"/>
              </w:rPr>
              <w:t>проектом</w:t>
            </w:r>
          </w:p>
          <w:p w:rsidR="004C5BCC" w:rsidRPr="00C52989" w:rsidRDefault="004C5BCC" w:rsidP="00FD7674">
            <w:pPr>
              <w:autoSpaceDE w:val="0"/>
              <w:autoSpaceDN w:val="0"/>
              <w:adjustRightInd w:val="0"/>
              <w:spacing w:after="0" w:line="240" w:lineRule="auto"/>
              <w:ind w:left="-108"/>
              <w:jc w:val="center"/>
              <w:rPr>
                <w:szCs w:val="24"/>
              </w:rPr>
            </w:pPr>
            <w:r w:rsidRPr="00C52989">
              <w:rPr>
                <w:szCs w:val="24"/>
              </w:rPr>
              <w:t>соответствующей</w:t>
            </w:r>
          </w:p>
          <w:p w:rsidR="004C5BCC" w:rsidRPr="00C52989" w:rsidRDefault="004C5BCC" w:rsidP="003D281F">
            <w:pPr>
              <w:autoSpaceDE w:val="0"/>
              <w:autoSpaceDN w:val="0"/>
              <w:adjustRightInd w:val="0"/>
              <w:spacing w:after="0" w:line="240" w:lineRule="auto"/>
              <w:jc w:val="center"/>
              <w:rPr>
                <w:szCs w:val="24"/>
              </w:rPr>
            </w:pPr>
            <w:r w:rsidRPr="00C52989">
              <w:rPr>
                <w:szCs w:val="24"/>
              </w:rPr>
              <w:t>документации,</w:t>
            </w:r>
          </w:p>
          <w:p w:rsidR="004C5BCC" w:rsidRPr="00F36E03" w:rsidRDefault="004C5BCC" w:rsidP="00E0343A">
            <w:pPr>
              <w:autoSpaceDE w:val="0"/>
              <w:autoSpaceDN w:val="0"/>
              <w:adjustRightInd w:val="0"/>
              <w:spacing w:after="0" w:line="240" w:lineRule="auto"/>
              <w:jc w:val="center"/>
              <w:rPr>
                <w:szCs w:val="24"/>
              </w:rPr>
            </w:pPr>
            <w:r w:rsidRPr="00C52989">
              <w:rPr>
                <w:szCs w:val="24"/>
              </w:rPr>
              <w:t>но не менее 100 м</w:t>
            </w:r>
          </w:p>
        </w:tc>
      </w:tr>
      <w:tr w:rsidR="004C5BCC" w:rsidRPr="00F36E03" w:rsidTr="004D2A75">
        <w:trPr>
          <w:trHeight w:val="549"/>
        </w:trPr>
        <w:tc>
          <w:tcPr>
            <w:tcW w:w="5000" w:type="pct"/>
            <w:gridSpan w:val="9"/>
            <w:vAlign w:val="center"/>
            <w:hideMark/>
          </w:tcPr>
          <w:p w:rsidR="004C5BCC" w:rsidRPr="00F36E03" w:rsidRDefault="004C5BCC" w:rsidP="00506A77">
            <w:pPr>
              <w:pStyle w:val="ConsPlusNormal"/>
              <w:ind w:firstLine="0"/>
              <w:jc w:val="both"/>
              <w:rPr>
                <w:rFonts w:ascii="Times New Roman" w:hAnsi="Times New Roman" w:cs="Times New Roman"/>
                <w:sz w:val="24"/>
                <w:szCs w:val="24"/>
              </w:rPr>
            </w:pPr>
            <w:r w:rsidRPr="00F36E03">
              <w:rPr>
                <w:rFonts w:ascii="Times New Roman" w:hAnsi="Times New Roman" w:cs="Times New Roman"/>
                <w:sz w:val="24"/>
                <w:szCs w:val="24"/>
              </w:rPr>
              <w:t>* В соответствии с приказом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(с последующими изменениями).</w:t>
            </w:r>
          </w:p>
        </w:tc>
      </w:tr>
    </w:tbl>
    <w:p w:rsidR="00B40C2E" w:rsidRDefault="00B40C2E" w:rsidP="005F2164">
      <w:pPr>
        <w:pStyle w:val="aff3"/>
        <w:jc w:val="right"/>
        <w:rPr>
          <w:rStyle w:val="WW8Num4z2"/>
          <w:rFonts w:ascii="Times New Roman" w:hAnsi="Times New Roman"/>
          <w:sz w:val="24"/>
          <w:szCs w:val="24"/>
        </w:rPr>
      </w:pPr>
    </w:p>
    <w:p w:rsidR="007C431F" w:rsidRPr="002035F2" w:rsidRDefault="007C431F" w:rsidP="00B155C5">
      <w:pPr>
        <w:spacing w:after="0" w:line="240" w:lineRule="auto"/>
        <w:rPr>
          <w:color w:val="FF0000"/>
          <w:lang w:eastAsia="en-US"/>
        </w:rPr>
        <w:sectPr w:rsidR="007C431F" w:rsidRPr="002035F2" w:rsidSect="00CB4CE3">
          <w:pgSz w:w="16838" w:h="11906" w:orient="landscape"/>
          <w:pgMar w:top="677" w:right="1134" w:bottom="567" w:left="1134" w:header="567" w:footer="567" w:gutter="0"/>
          <w:cols w:space="708"/>
          <w:docGrid w:linePitch="360"/>
        </w:sectPr>
      </w:pPr>
    </w:p>
    <w:p w:rsidR="00E76D23" w:rsidRPr="00423C5D" w:rsidRDefault="005F2164" w:rsidP="00A9727A">
      <w:pPr>
        <w:pStyle w:val="Heading1"/>
        <w:jc w:val="center"/>
        <w:rPr>
          <w:b/>
          <w:u w:val="single"/>
        </w:rPr>
      </w:pPr>
      <w:bookmarkStart w:id="216" w:name="_Toc199152080"/>
      <w:r w:rsidRPr="00423C5D">
        <w:rPr>
          <w:b/>
          <w:u w:val="single"/>
        </w:rPr>
        <w:lastRenderedPageBreak/>
        <w:t>7</w:t>
      </w:r>
      <w:r w:rsidR="003D5A4F" w:rsidRPr="00423C5D">
        <w:rPr>
          <w:b/>
          <w:u w:val="single"/>
        </w:rPr>
        <w:t xml:space="preserve">. </w:t>
      </w:r>
      <w:r w:rsidR="007B38BB" w:rsidRPr="00423C5D">
        <w:rPr>
          <w:b/>
          <w:u w:val="single"/>
        </w:rPr>
        <w:t xml:space="preserve">Реестр включаемых/исключаемых земельных участков </w:t>
      </w:r>
      <w:r w:rsidR="00155729" w:rsidRPr="00423C5D">
        <w:rPr>
          <w:b/>
          <w:u w:val="single"/>
        </w:rPr>
        <w:t>в</w:t>
      </w:r>
      <w:r w:rsidR="007B38BB" w:rsidRPr="00423C5D">
        <w:rPr>
          <w:b/>
          <w:u w:val="single"/>
        </w:rPr>
        <w:t>/</w:t>
      </w:r>
      <w:r w:rsidR="00155729" w:rsidRPr="00423C5D">
        <w:rPr>
          <w:b/>
          <w:u w:val="single"/>
        </w:rPr>
        <w:t xml:space="preserve">из </w:t>
      </w:r>
      <w:r w:rsidR="007B38BB" w:rsidRPr="00423C5D">
        <w:rPr>
          <w:b/>
          <w:u w:val="single"/>
        </w:rPr>
        <w:t>границ</w:t>
      </w:r>
      <w:r w:rsidR="00155729" w:rsidRPr="00423C5D">
        <w:rPr>
          <w:b/>
          <w:u w:val="single"/>
        </w:rPr>
        <w:t>ы</w:t>
      </w:r>
      <w:r w:rsidR="007B38BB" w:rsidRPr="00423C5D">
        <w:rPr>
          <w:b/>
          <w:u w:val="single"/>
        </w:rPr>
        <w:t xml:space="preserve"> населенных пунктов</w:t>
      </w:r>
      <w:bookmarkEnd w:id="216"/>
    </w:p>
    <w:p w:rsidR="008A6B4A" w:rsidRPr="00484AB4" w:rsidRDefault="00076E99" w:rsidP="00484AB4">
      <w:pPr>
        <w:pStyle w:val="affffff6"/>
        <w:rPr>
          <w:lang w:val="ru-RU" w:eastAsia="zh-CN"/>
        </w:rPr>
      </w:pPr>
      <w:r w:rsidRPr="00484AB4">
        <w:rPr>
          <w:lang w:val="ru-RU"/>
        </w:rPr>
        <w:t xml:space="preserve">Генеральным планом </w:t>
      </w:r>
      <w:r w:rsidR="00423C5D" w:rsidRPr="00484AB4">
        <w:rPr>
          <w:lang w:val="ru-RU"/>
        </w:rPr>
        <w:t xml:space="preserve">не </w:t>
      </w:r>
      <w:r w:rsidRPr="00484AB4">
        <w:rPr>
          <w:lang w:val="ru-RU"/>
        </w:rPr>
        <w:t>предусматривается изменение границ населенн</w:t>
      </w:r>
      <w:r w:rsidR="00423C5D" w:rsidRPr="00484AB4">
        <w:rPr>
          <w:lang w:val="ru-RU"/>
        </w:rPr>
        <w:t>ых</w:t>
      </w:r>
      <w:r w:rsidRPr="00484AB4">
        <w:rPr>
          <w:lang w:val="ru-RU"/>
        </w:rPr>
        <w:t xml:space="preserve"> пункт</w:t>
      </w:r>
      <w:r w:rsidR="00423C5D" w:rsidRPr="00484AB4">
        <w:rPr>
          <w:lang w:val="ru-RU"/>
        </w:rPr>
        <w:t xml:space="preserve">ов на территории </w:t>
      </w:r>
      <w:r w:rsidR="004E7456" w:rsidRPr="00484AB4">
        <w:rPr>
          <w:lang w:val="ru-RU"/>
        </w:rPr>
        <w:t>Мичурин</w:t>
      </w:r>
      <w:r w:rsidR="000C2E14">
        <w:rPr>
          <w:lang w:val="ru-RU"/>
        </w:rPr>
        <w:t>с</w:t>
      </w:r>
      <w:r w:rsidR="004E7456" w:rsidRPr="00484AB4">
        <w:rPr>
          <w:lang w:val="ru-RU"/>
        </w:rPr>
        <w:t>к</w:t>
      </w:r>
      <w:r w:rsidR="00423C5D" w:rsidRPr="00484AB4">
        <w:rPr>
          <w:lang w:val="ru-RU"/>
        </w:rPr>
        <w:t>ого сельсовета</w:t>
      </w:r>
      <w:r w:rsidR="00FC3386">
        <w:rPr>
          <w:lang w:val="ru-RU"/>
        </w:rPr>
        <w:t>, затрагивающее включение и/или исключение земельных участков.</w:t>
      </w:r>
    </w:p>
    <w:p w:rsidR="00EB0149" w:rsidRPr="00D109CE" w:rsidRDefault="005F2164" w:rsidP="00AF4703">
      <w:pPr>
        <w:pStyle w:val="Heading1"/>
        <w:jc w:val="center"/>
        <w:rPr>
          <w:b/>
          <w:u w:val="single"/>
        </w:rPr>
      </w:pPr>
      <w:bookmarkStart w:id="217" w:name="_Toc199152081"/>
      <w:r w:rsidRPr="00D109CE">
        <w:rPr>
          <w:b/>
          <w:u w:val="single"/>
        </w:rPr>
        <w:t>8</w:t>
      </w:r>
      <w:r w:rsidR="00E9090E" w:rsidRPr="00D109CE">
        <w:rPr>
          <w:b/>
          <w:u w:val="single"/>
        </w:rPr>
        <w:t xml:space="preserve">. </w:t>
      </w:r>
      <w:r w:rsidR="00B87E32" w:rsidRPr="00D109CE">
        <w:rPr>
          <w:b/>
          <w:u w:val="single"/>
        </w:rPr>
        <w:t>Основные технико-экономические показатели</w:t>
      </w:r>
      <w:bookmarkEnd w:id="217"/>
    </w:p>
    <w:p w:rsidR="00400050" w:rsidRPr="00D109CE" w:rsidRDefault="00400050" w:rsidP="00400050">
      <w:pPr>
        <w:spacing w:after="0" w:line="240" w:lineRule="auto"/>
        <w:ind w:firstLine="709"/>
        <w:rPr>
          <w:lang w:eastAsia="zh-CN"/>
        </w:rPr>
      </w:pPr>
      <w:r w:rsidRPr="00D109CE">
        <w:t xml:space="preserve">Основные технико-экономические показатели представлены в таблице </w:t>
      </w:r>
      <w:r w:rsidR="00AF4703" w:rsidRPr="00D109CE">
        <w:rPr>
          <w:lang w:eastAsia="en-US"/>
        </w:rPr>
        <w:t>7</w:t>
      </w:r>
      <w:r w:rsidRPr="00D109CE">
        <w:rPr>
          <w:lang w:eastAsia="en-US"/>
        </w:rPr>
        <w:t>-1.</w:t>
      </w:r>
    </w:p>
    <w:p w:rsidR="009C2AEF" w:rsidRPr="00D109CE" w:rsidRDefault="009C2AEF" w:rsidP="00484AB4">
      <w:pPr>
        <w:pStyle w:val="affffff6"/>
        <w:jc w:val="right"/>
      </w:pPr>
      <w:r w:rsidRPr="00D109CE">
        <w:t xml:space="preserve">Таблица </w:t>
      </w:r>
      <w:r w:rsidR="00AF4703" w:rsidRPr="00D109CE">
        <w:t>7</w:t>
      </w:r>
      <w:r w:rsidRPr="00D109CE">
        <w:t>-1</w:t>
      </w:r>
    </w:p>
    <w:tbl>
      <w:tblPr>
        <w:tblW w:w="4999" w:type="pct"/>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57" w:type="dxa"/>
          <w:right w:w="57" w:type="dxa"/>
        </w:tblCellMar>
        <w:tblLook w:val="04A0" w:firstRow="1" w:lastRow="0" w:firstColumn="1" w:lastColumn="0" w:noHBand="0" w:noVBand="1"/>
      </w:tblPr>
      <w:tblGrid>
        <w:gridCol w:w="409"/>
        <w:gridCol w:w="4255"/>
        <w:gridCol w:w="1674"/>
        <w:gridCol w:w="1678"/>
        <w:gridCol w:w="1307"/>
      </w:tblGrid>
      <w:tr w:rsidR="00AD3AA7" w:rsidRPr="00D109CE" w:rsidTr="00231F16">
        <w:trPr>
          <w:cantSplit/>
          <w:tblHeader/>
        </w:trPr>
        <w:tc>
          <w:tcPr>
            <w:tcW w:w="219" w:type="pct"/>
            <w:shd w:val="clear" w:color="auto" w:fill="auto"/>
            <w:vAlign w:val="center"/>
          </w:tcPr>
          <w:p w:rsidR="00497FE1" w:rsidRPr="00D109CE" w:rsidRDefault="00497FE1" w:rsidP="00D4696F">
            <w:pPr>
              <w:pStyle w:val="affffff6"/>
              <w:ind w:left="-71" w:firstLine="0"/>
              <w:jc w:val="center"/>
              <w:rPr>
                <w:lang w:val="ru-RU"/>
              </w:rPr>
            </w:pPr>
            <w:r w:rsidRPr="00D109CE">
              <w:rPr>
                <w:lang w:val="ru-RU"/>
              </w:rPr>
              <w:t>№ п/п</w:t>
            </w:r>
          </w:p>
        </w:tc>
        <w:tc>
          <w:tcPr>
            <w:tcW w:w="2282" w:type="pct"/>
            <w:shd w:val="clear" w:color="auto" w:fill="auto"/>
            <w:vAlign w:val="center"/>
          </w:tcPr>
          <w:p w:rsidR="00497FE1" w:rsidRPr="00D109CE" w:rsidRDefault="00497FE1" w:rsidP="00D4696F">
            <w:pPr>
              <w:pStyle w:val="affffff6"/>
              <w:ind w:firstLine="0"/>
              <w:jc w:val="center"/>
              <w:rPr>
                <w:lang w:val="ru-RU"/>
              </w:rPr>
            </w:pPr>
            <w:r w:rsidRPr="00D109CE">
              <w:rPr>
                <w:lang w:val="ru-RU"/>
              </w:rPr>
              <w:t>Показатели</w:t>
            </w:r>
          </w:p>
        </w:tc>
        <w:tc>
          <w:tcPr>
            <w:tcW w:w="898" w:type="pct"/>
            <w:shd w:val="clear" w:color="auto" w:fill="auto"/>
            <w:vAlign w:val="center"/>
          </w:tcPr>
          <w:p w:rsidR="00497FE1" w:rsidRPr="00D109CE" w:rsidRDefault="00497FE1" w:rsidP="00D4696F">
            <w:pPr>
              <w:pStyle w:val="affffff6"/>
              <w:ind w:firstLine="0"/>
              <w:jc w:val="center"/>
              <w:rPr>
                <w:lang w:val="ru-RU"/>
              </w:rPr>
            </w:pPr>
            <w:r w:rsidRPr="00D109CE">
              <w:rPr>
                <w:lang w:val="ru-RU"/>
              </w:rPr>
              <w:t>Единица измерения</w:t>
            </w:r>
          </w:p>
        </w:tc>
        <w:tc>
          <w:tcPr>
            <w:tcW w:w="900" w:type="pct"/>
            <w:shd w:val="clear" w:color="auto" w:fill="auto"/>
            <w:vAlign w:val="center"/>
          </w:tcPr>
          <w:p w:rsidR="00497FE1" w:rsidRPr="00D109CE" w:rsidRDefault="00497FE1" w:rsidP="00AD3AA7">
            <w:pPr>
              <w:pStyle w:val="affffff6"/>
              <w:ind w:left="-58" w:right="-53" w:firstLine="0"/>
              <w:jc w:val="center"/>
              <w:rPr>
                <w:lang w:val="ru-RU"/>
              </w:rPr>
            </w:pPr>
            <w:r w:rsidRPr="00D109CE">
              <w:rPr>
                <w:lang w:val="ru-RU"/>
              </w:rPr>
              <w:t>Существующее п</w:t>
            </w:r>
            <w:r w:rsidR="007B13BA">
              <w:rPr>
                <w:lang w:val="ru-RU"/>
              </w:rPr>
              <w:t>оложение</w:t>
            </w:r>
            <w:r w:rsidRPr="00D109CE">
              <w:rPr>
                <w:lang w:val="ru-RU"/>
              </w:rPr>
              <w:t xml:space="preserve"> (202</w:t>
            </w:r>
            <w:r w:rsidR="001A27D3">
              <w:rPr>
                <w:lang w:val="ru-RU"/>
              </w:rPr>
              <w:t>5</w:t>
            </w:r>
            <w:r w:rsidRPr="00D109CE">
              <w:rPr>
                <w:lang w:val="ru-RU"/>
              </w:rPr>
              <w:t>)</w:t>
            </w:r>
          </w:p>
        </w:tc>
        <w:tc>
          <w:tcPr>
            <w:tcW w:w="701" w:type="pct"/>
            <w:shd w:val="clear" w:color="auto" w:fill="auto"/>
            <w:vAlign w:val="center"/>
          </w:tcPr>
          <w:p w:rsidR="00497FE1" w:rsidRPr="00D109CE" w:rsidRDefault="00497FE1" w:rsidP="00D4696F">
            <w:pPr>
              <w:pStyle w:val="affffff6"/>
              <w:ind w:firstLine="0"/>
              <w:jc w:val="center"/>
              <w:rPr>
                <w:lang w:val="ru-RU"/>
              </w:rPr>
            </w:pPr>
            <w:r w:rsidRPr="00D109CE">
              <w:rPr>
                <w:lang w:val="ru-RU"/>
              </w:rPr>
              <w:t>Расчетный срок (204</w:t>
            </w:r>
            <w:r w:rsidR="00F1076D" w:rsidRPr="00D109CE">
              <w:rPr>
                <w:lang w:val="ru-RU"/>
              </w:rPr>
              <w:t>0</w:t>
            </w:r>
            <w:r w:rsidRPr="00D109CE">
              <w:rPr>
                <w:lang w:val="ru-RU"/>
              </w:rPr>
              <w:t>)</w:t>
            </w:r>
          </w:p>
        </w:tc>
      </w:tr>
      <w:tr w:rsidR="00497FE1" w:rsidRPr="00D109CE" w:rsidTr="00231F16">
        <w:trPr>
          <w:cantSplit/>
          <w:trHeight w:val="283"/>
        </w:trPr>
        <w:tc>
          <w:tcPr>
            <w:tcW w:w="5000" w:type="pct"/>
            <w:gridSpan w:val="5"/>
            <w:shd w:val="clear" w:color="auto" w:fill="auto"/>
          </w:tcPr>
          <w:p w:rsidR="00497FE1" w:rsidRPr="00D109CE" w:rsidRDefault="00497FE1" w:rsidP="00D4696F">
            <w:pPr>
              <w:pStyle w:val="affffff6"/>
              <w:ind w:firstLine="0"/>
              <w:jc w:val="center"/>
              <w:rPr>
                <w:b/>
                <w:lang w:val="ru-RU"/>
              </w:rPr>
            </w:pPr>
            <w:r w:rsidRPr="00D109CE">
              <w:rPr>
                <w:b/>
                <w:lang w:val="ru-RU"/>
              </w:rPr>
              <w:t>Территории</w:t>
            </w:r>
          </w:p>
        </w:tc>
      </w:tr>
      <w:tr w:rsidR="00AD3AA7" w:rsidRPr="00D109CE" w:rsidTr="00231F16">
        <w:trPr>
          <w:cantSplit/>
          <w:trHeight w:val="567"/>
        </w:trPr>
        <w:tc>
          <w:tcPr>
            <w:tcW w:w="219" w:type="pct"/>
            <w:shd w:val="clear" w:color="auto" w:fill="auto"/>
            <w:vAlign w:val="center"/>
          </w:tcPr>
          <w:p w:rsidR="00497FE1" w:rsidRPr="00D109CE" w:rsidRDefault="001741F6" w:rsidP="00D4696F">
            <w:pPr>
              <w:pStyle w:val="affffff6"/>
              <w:ind w:firstLine="0"/>
              <w:jc w:val="center"/>
              <w:rPr>
                <w:lang w:val="ru-RU"/>
              </w:rPr>
            </w:pPr>
            <w:r w:rsidRPr="00D109CE">
              <w:rPr>
                <w:lang w:val="ru-RU"/>
              </w:rPr>
              <w:t>1</w:t>
            </w:r>
          </w:p>
        </w:tc>
        <w:tc>
          <w:tcPr>
            <w:tcW w:w="2282" w:type="pct"/>
            <w:shd w:val="clear" w:color="auto" w:fill="auto"/>
            <w:vAlign w:val="center"/>
          </w:tcPr>
          <w:p w:rsidR="00497FE1" w:rsidRPr="00D109CE" w:rsidRDefault="00497FE1" w:rsidP="00D4696F">
            <w:pPr>
              <w:pStyle w:val="affffff6"/>
              <w:ind w:firstLine="0"/>
              <w:jc w:val="left"/>
              <w:rPr>
                <w:lang w:val="ru-RU"/>
              </w:rPr>
            </w:pPr>
            <w:r w:rsidRPr="00D109CE">
              <w:rPr>
                <w:lang w:val="ru-RU"/>
              </w:rPr>
              <w:t>Общая площадь земель в границах сельсовета, в том числе:</w:t>
            </w:r>
          </w:p>
        </w:tc>
        <w:tc>
          <w:tcPr>
            <w:tcW w:w="898" w:type="pct"/>
            <w:shd w:val="clear" w:color="auto" w:fill="auto"/>
            <w:vAlign w:val="center"/>
          </w:tcPr>
          <w:p w:rsidR="00497FE1" w:rsidRPr="00D109CE" w:rsidRDefault="00497FE1" w:rsidP="00D4696F">
            <w:pPr>
              <w:pStyle w:val="affffff6"/>
              <w:ind w:firstLine="0"/>
              <w:jc w:val="center"/>
              <w:rPr>
                <w:vertAlign w:val="superscript"/>
                <w:lang w:val="ru-RU"/>
              </w:rPr>
            </w:pPr>
            <w:r w:rsidRPr="00D109CE">
              <w:rPr>
                <w:lang w:val="ru-RU"/>
              </w:rPr>
              <w:t>га</w:t>
            </w:r>
          </w:p>
        </w:tc>
        <w:tc>
          <w:tcPr>
            <w:tcW w:w="900" w:type="pct"/>
            <w:shd w:val="clear" w:color="auto" w:fill="auto"/>
            <w:vAlign w:val="center"/>
          </w:tcPr>
          <w:p w:rsidR="00497FE1" w:rsidRPr="00D109CE" w:rsidRDefault="007B18C1" w:rsidP="00D4696F">
            <w:pPr>
              <w:pStyle w:val="affffff6"/>
              <w:ind w:firstLine="0"/>
              <w:jc w:val="center"/>
              <w:rPr>
                <w:lang w:val="ru-RU"/>
              </w:rPr>
            </w:pPr>
            <w:r w:rsidRPr="00D109CE">
              <w:rPr>
                <w:rFonts w:eastAsia="Calibri"/>
                <w:lang w:val="ru-RU" w:eastAsia="ru-RU"/>
              </w:rPr>
              <w:t>8179,83</w:t>
            </w:r>
          </w:p>
        </w:tc>
        <w:tc>
          <w:tcPr>
            <w:tcW w:w="701" w:type="pct"/>
            <w:shd w:val="clear" w:color="auto" w:fill="auto"/>
            <w:vAlign w:val="center"/>
          </w:tcPr>
          <w:p w:rsidR="00497FE1" w:rsidRPr="00D109CE" w:rsidRDefault="007B18C1" w:rsidP="00D4696F">
            <w:pPr>
              <w:pStyle w:val="affffff6"/>
              <w:ind w:firstLine="0"/>
              <w:jc w:val="center"/>
              <w:rPr>
                <w:lang w:val="ru-RU"/>
              </w:rPr>
            </w:pPr>
            <w:r w:rsidRPr="00D109CE">
              <w:rPr>
                <w:rFonts w:eastAsia="Calibri"/>
                <w:lang w:val="ru-RU" w:eastAsia="ru-RU"/>
              </w:rPr>
              <w:t>8179,83</w:t>
            </w:r>
          </w:p>
        </w:tc>
      </w:tr>
      <w:tr w:rsidR="00AD3AA7" w:rsidRPr="003E5125" w:rsidTr="00231F16">
        <w:trPr>
          <w:cantSplit/>
          <w:trHeight w:val="567"/>
        </w:trPr>
        <w:tc>
          <w:tcPr>
            <w:tcW w:w="219" w:type="pct"/>
            <w:shd w:val="clear" w:color="auto" w:fill="auto"/>
            <w:vAlign w:val="center"/>
          </w:tcPr>
          <w:p w:rsidR="00497FE1" w:rsidRPr="00D109CE" w:rsidRDefault="00497FE1" w:rsidP="00D4696F">
            <w:pPr>
              <w:pStyle w:val="affffff6"/>
              <w:ind w:firstLine="0"/>
              <w:jc w:val="center"/>
              <w:rPr>
                <w:lang w:val="ru-RU"/>
              </w:rPr>
            </w:pPr>
            <w:r w:rsidRPr="00D109CE">
              <w:rPr>
                <w:lang w:val="ru-RU"/>
              </w:rPr>
              <w:t>1.1</w:t>
            </w:r>
          </w:p>
        </w:tc>
        <w:tc>
          <w:tcPr>
            <w:tcW w:w="2282" w:type="pct"/>
            <w:shd w:val="clear" w:color="auto" w:fill="auto"/>
            <w:vAlign w:val="center"/>
          </w:tcPr>
          <w:p w:rsidR="00497FE1" w:rsidRPr="00D109CE" w:rsidRDefault="00497FE1" w:rsidP="00D4696F">
            <w:pPr>
              <w:pStyle w:val="affffff6"/>
              <w:ind w:firstLine="0"/>
              <w:jc w:val="left"/>
              <w:rPr>
                <w:lang w:val="ru-RU"/>
              </w:rPr>
            </w:pPr>
            <w:r w:rsidRPr="00D109CE">
              <w:rPr>
                <w:lang w:val="ru-RU"/>
              </w:rPr>
              <w:t>Общая площадь земель в границах населенных пунктов</w:t>
            </w:r>
          </w:p>
        </w:tc>
        <w:tc>
          <w:tcPr>
            <w:tcW w:w="898" w:type="pct"/>
            <w:shd w:val="clear" w:color="auto" w:fill="auto"/>
            <w:vAlign w:val="center"/>
          </w:tcPr>
          <w:p w:rsidR="00497FE1" w:rsidRPr="00D109CE" w:rsidRDefault="00497FE1" w:rsidP="00D4696F">
            <w:pPr>
              <w:pStyle w:val="affffff6"/>
              <w:ind w:firstLine="0"/>
              <w:jc w:val="center"/>
              <w:rPr>
                <w:lang w:val="ru-RU"/>
              </w:rPr>
            </w:pPr>
            <w:r w:rsidRPr="00D109CE">
              <w:rPr>
                <w:lang w:val="ru-RU"/>
              </w:rPr>
              <w:t>га</w:t>
            </w:r>
          </w:p>
        </w:tc>
        <w:tc>
          <w:tcPr>
            <w:tcW w:w="900" w:type="pct"/>
            <w:shd w:val="clear" w:color="auto" w:fill="auto"/>
            <w:vAlign w:val="center"/>
          </w:tcPr>
          <w:p w:rsidR="00497FE1" w:rsidRPr="00E91A09" w:rsidRDefault="002B23EC" w:rsidP="00D4696F">
            <w:pPr>
              <w:pStyle w:val="affffff6"/>
              <w:ind w:firstLine="0"/>
              <w:jc w:val="center"/>
              <w:rPr>
                <w:lang w:val="ru-RU"/>
              </w:rPr>
            </w:pPr>
            <w:r w:rsidRPr="00E91A09">
              <w:rPr>
                <w:rFonts w:eastAsia="Calibri"/>
                <w:lang w:val="ru-RU"/>
              </w:rPr>
              <w:t>3098</w:t>
            </w:r>
            <w:r w:rsidR="007B18C1" w:rsidRPr="00E91A09">
              <w:rPr>
                <w:rFonts w:eastAsia="Calibri"/>
              </w:rPr>
              <w:t>,</w:t>
            </w:r>
            <w:r w:rsidRPr="00E91A09">
              <w:rPr>
                <w:rFonts w:eastAsia="Calibri"/>
                <w:lang w:val="ru-RU"/>
              </w:rPr>
              <w:t>61</w:t>
            </w:r>
          </w:p>
        </w:tc>
        <w:tc>
          <w:tcPr>
            <w:tcW w:w="701" w:type="pct"/>
            <w:shd w:val="clear" w:color="auto" w:fill="auto"/>
            <w:vAlign w:val="center"/>
          </w:tcPr>
          <w:p w:rsidR="00497FE1" w:rsidRPr="00E91A09" w:rsidRDefault="00E91A09" w:rsidP="007B18C1">
            <w:pPr>
              <w:pStyle w:val="affffff6"/>
              <w:ind w:firstLine="0"/>
              <w:jc w:val="center"/>
              <w:rPr>
                <w:bCs/>
                <w:lang w:val="ru-RU"/>
              </w:rPr>
            </w:pPr>
            <w:r w:rsidRPr="00E91A09">
              <w:rPr>
                <w:bCs/>
                <w:lang w:val="ru-RU"/>
              </w:rPr>
              <w:t>3133,00</w:t>
            </w:r>
          </w:p>
        </w:tc>
      </w:tr>
      <w:tr w:rsidR="00497FE1" w:rsidRPr="003E5125" w:rsidTr="00231F16">
        <w:trPr>
          <w:cantSplit/>
          <w:trHeight w:val="283"/>
        </w:trPr>
        <w:tc>
          <w:tcPr>
            <w:tcW w:w="5000" w:type="pct"/>
            <w:gridSpan w:val="5"/>
            <w:shd w:val="clear" w:color="auto" w:fill="auto"/>
            <w:vAlign w:val="center"/>
          </w:tcPr>
          <w:p w:rsidR="00497FE1" w:rsidRPr="003E5125" w:rsidRDefault="00497FE1" w:rsidP="00D4696F">
            <w:pPr>
              <w:pStyle w:val="a3"/>
              <w:ind w:left="-756" w:firstLine="709"/>
              <w:jc w:val="center"/>
              <w:rPr>
                <w:b/>
                <w:bCs/>
                <w:iCs/>
                <w:highlight w:val="yellow"/>
                <w:lang w:val="ru-RU" w:eastAsia="ru-RU"/>
              </w:rPr>
            </w:pPr>
            <w:r w:rsidRPr="00D109CE">
              <w:rPr>
                <w:b/>
                <w:lang w:val="ru-RU" w:eastAsia="ru-RU"/>
              </w:rPr>
              <w:t>Категории земель</w:t>
            </w:r>
          </w:p>
        </w:tc>
      </w:tr>
      <w:tr w:rsidR="00AD3AA7" w:rsidRPr="003E5125" w:rsidTr="00231F16">
        <w:trPr>
          <w:cantSplit/>
          <w:trHeight w:val="567"/>
        </w:trPr>
        <w:tc>
          <w:tcPr>
            <w:tcW w:w="219" w:type="pct"/>
            <w:shd w:val="clear" w:color="auto" w:fill="auto"/>
            <w:vAlign w:val="center"/>
          </w:tcPr>
          <w:p w:rsidR="00497FE1" w:rsidRPr="00B81E35" w:rsidRDefault="00497FE1" w:rsidP="00D4696F">
            <w:pPr>
              <w:spacing w:line="240" w:lineRule="auto"/>
              <w:ind w:right="-173"/>
              <w:jc w:val="center"/>
              <w:rPr>
                <w:rFonts w:eastAsia="Calibri"/>
                <w:szCs w:val="24"/>
              </w:rPr>
            </w:pPr>
            <w:r w:rsidRPr="00B81E35">
              <w:rPr>
                <w:rFonts w:eastAsia="Calibri"/>
                <w:szCs w:val="24"/>
              </w:rPr>
              <w:t>1</w:t>
            </w:r>
          </w:p>
        </w:tc>
        <w:tc>
          <w:tcPr>
            <w:tcW w:w="2282" w:type="pct"/>
            <w:shd w:val="clear" w:color="auto" w:fill="auto"/>
            <w:vAlign w:val="center"/>
          </w:tcPr>
          <w:p w:rsidR="00497FE1" w:rsidRPr="00B81E35" w:rsidRDefault="00497FE1" w:rsidP="00D4696F">
            <w:pPr>
              <w:spacing w:after="0" w:line="240" w:lineRule="auto"/>
              <w:ind w:right="-173"/>
              <w:rPr>
                <w:rFonts w:eastAsia="Calibri"/>
                <w:szCs w:val="24"/>
              </w:rPr>
            </w:pPr>
            <w:r w:rsidRPr="00B81E35">
              <w:rPr>
                <w:rFonts w:eastAsia="Calibri"/>
                <w:szCs w:val="24"/>
              </w:rPr>
              <w:t xml:space="preserve">Земли сельскохозяйственного назначения, в том числе: </w:t>
            </w:r>
          </w:p>
        </w:tc>
        <w:tc>
          <w:tcPr>
            <w:tcW w:w="898" w:type="pct"/>
            <w:shd w:val="clear" w:color="auto" w:fill="auto"/>
            <w:vAlign w:val="center"/>
          </w:tcPr>
          <w:p w:rsidR="00497FE1" w:rsidRPr="00B81E35" w:rsidRDefault="00497FE1" w:rsidP="00D47C20">
            <w:pPr>
              <w:pStyle w:val="affffff6"/>
              <w:ind w:firstLine="0"/>
              <w:jc w:val="center"/>
              <w:rPr>
                <w:lang w:val="ru-RU"/>
              </w:rPr>
            </w:pPr>
            <w:r w:rsidRPr="00B81E35">
              <w:rPr>
                <w:lang w:val="ru-RU"/>
              </w:rPr>
              <w:t>га</w:t>
            </w:r>
          </w:p>
        </w:tc>
        <w:tc>
          <w:tcPr>
            <w:tcW w:w="900" w:type="pct"/>
            <w:shd w:val="clear" w:color="auto" w:fill="auto"/>
            <w:vAlign w:val="center"/>
          </w:tcPr>
          <w:p w:rsidR="00497FE1" w:rsidRPr="00137760" w:rsidRDefault="00137760" w:rsidP="00D47C20">
            <w:pPr>
              <w:pStyle w:val="affffff6"/>
              <w:ind w:firstLine="0"/>
              <w:jc w:val="center"/>
              <w:rPr>
                <w:lang w:val="ru-RU"/>
              </w:rPr>
            </w:pPr>
            <w:r w:rsidRPr="00137760">
              <w:rPr>
                <w:lang w:val="ru-RU"/>
              </w:rPr>
              <w:t>2997,72</w:t>
            </w:r>
          </w:p>
        </w:tc>
        <w:tc>
          <w:tcPr>
            <w:tcW w:w="701" w:type="pct"/>
            <w:shd w:val="clear" w:color="auto" w:fill="auto"/>
            <w:vAlign w:val="center"/>
          </w:tcPr>
          <w:p w:rsidR="00497FE1" w:rsidRPr="00137760" w:rsidRDefault="00137760" w:rsidP="00D4696F">
            <w:pPr>
              <w:pStyle w:val="affffff6"/>
              <w:ind w:firstLine="0"/>
              <w:jc w:val="center"/>
              <w:rPr>
                <w:lang w:val="ru-RU"/>
              </w:rPr>
            </w:pPr>
            <w:r w:rsidRPr="00137760">
              <w:rPr>
                <w:lang w:val="ru-RU"/>
              </w:rPr>
              <w:t>2963,34</w:t>
            </w:r>
          </w:p>
        </w:tc>
      </w:tr>
      <w:tr w:rsidR="00AD3AA7" w:rsidRPr="003E5125" w:rsidTr="00231F16">
        <w:trPr>
          <w:cantSplit/>
          <w:trHeight w:val="283"/>
        </w:trPr>
        <w:tc>
          <w:tcPr>
            <w:tcW w:w="219" w:type="pct"/>
            <w:shd w:val="clear" w:color="auto" w:fill="auto"/>
            <w:vAlign w:val="center"/>
          </w:tcPr>
          <w:p w:rsidR="00497FE1" w:rsidRPr="00D109CE" w:rsidRDefault="00497FE1" w:rsidP="00D4696F">
            <w:pPr>
              <w:spacing w:after="0" w:line="240" w:lineRule="auto"/>
              <w:ind w:right="-173"/>
              <w:jc w:val="center"/>
              <w:rPr>
                <w:rFonts w:eastAsia="Calibri"/>
                <w:szCs w:val="24"/>
              </w:rPr>
            </w:pPr>
            <w:r w:rsidRPr="00D109CE">
              <w:rPr>
                <w:rFonts w:eastAsia="Calibri"/>
                <w:szCs w:val="24"/>
              </w:rPr>
              <w:t>2</w:t>
            </w:r>
          </w:p>
        </w:tc>
        <w:tc>
          <w:tcPr>
            <w:tcW w:w="2282" w:type="pct"/>
            <w:shd w:val="clear" w:color="auto" w:fill="auto"/>
            <w:vAlign w:val="center"/>
          </w:tcPr>
          <w:p w:rsidR="00497FE1" w:rsidRPr="00D109CE" w:rsidRDefault="00497FE1" w:rsidP="005D4B23">
            <w:pPr>
              <w:spacing w:after="0" w:line="240" w:lineRule="auto"/>
              <w:ind w:right="-173"/>
              <w:rPr>
                <w:rFonts w:eastAsia="Calibri"/>
                <w:szCs w:val="24"/>
              </w:rPr>
            </w:pPr>
            <w:r w:rsidRPr="00D109CE">
              <w:rPr>
                <w:rFonts w:eastAsia="Calibri"/>
                <w:szCs w:val="24"/>
              </w:rPr>
              <w:t>Земли населенных пунктов</w:t>
            </w:r>
          </w:p>
        </w:tc>
        <w:tc>
          <w:tcPr>
            <w:tcW w:w="898" w:type="pct"/>
            <w:shd w:val="clear" w:color="auto" w:fill="auto"/>
            <w:vAlign w:val="center"/>
          </w:tcPr>
          <w:p w:rsidR="00497FE1" w:rsidRPr="00D109CE" w:rsidRDefault="00497FE1" w:rsidP="005D4B23">
            <w:pPr>
              <w:spacing w:after="0" w:line="240" w:lineRule="auto"/>
              <w:jc w:val="center"/>
              <w:rPr>
                <w:rFonts w:eastAsia="Calibri"/>
                <w:szCs w:val="24"/>
              </w:rPr>
            </w:pPr>
            <w:r w:rsidRPr="00D109CE">
              <w:rPr>
                <w:rFonts w:eastAsia="Calibri"/>
                <w:szCs w:val="24"/>
              </w:rPr>
              <w:t>га</w:t>
            </w:r>
          </w:p>
        </w:tc>
        <w:tc>
          <w:tcPr>
            <w:tcW w:w="900" w:type="pct"/>
            <w:shd w:val="clear" w:color="auto" w:fill="auto"/>
            <w:vAlign w:val="center"/>
          </w:tcPr>
          <w:p w:rsidR="00497FE1" w:rsidRPr="00137760" w:rsidRDefault="00B81E35" w:rsidP="00D4696F">
            <w:pPr>
              <w:pStyle w:val="affffff6"/>
              <w:ind w:firstLine="0"/>
              <w:jc w:val="center"/>
              <w:rPr>
                <w:bCs/>
                <w:color w:val="FF0000"/>
                <w:lang w:val="ru-RU"/>
              </w:rPr>
            </w:pPr>
            <w:r w:rsidRPr="00137760">
              <w:rPr>
                <w:rFonts w:eastAsia="Calibri"/>
                <w:lang w:val="ru-RU"/>
              </w:rPr>
              <w:t>3098</w:t>
            </w:r>
            <w:r w:rsidR="007B18C1" w:rsidRPr="00137760">
              <w:rPr>
                <w:rFonts w:eastAsia="Calibri"/>
              </w:rPr>
              <w:t>,</w:t>
            </w:r>
            <w:r w:rsidRPr="00137760">
              <w:rPr>
                <w:rFonts w:eastAsia="Calibri"/>
                <w:lang w:val="ru-RU"/>
              </w:rPr>
              <w:t>61</w:t>
            </w:r>
          </w:p>
        </w:tc>
        <w:tc>
          <w:tcPr>
            <w:tcW w:w="701" w:type="pct"/>
            <w:shd w:val="clear" w:color="auto" w:fill="auto"/>
            <w:vAlign w:val="center"/>
          </w:tcPr>
          <w:p w:rsidR="00497FE1" w:rsidRPr="00137760" w:rsidRDefault="00B81E35" w:rsidP="00E91A09">
            <w:pPr>
              <w:pStyle w:val="affffff6"/>
              <w:ind w:firstLine="0"/>
              <w:jc w:val="center"/>
              <w:rPr>
                <w:bCs/>
                <w:color w:val="FF0000"/>
              </w:rPr>
            </w:pPr>
            <w:r w:rsidRPr="00137760">
              <w:rPr>
                <w:bCs/>
                <w:lang w:val="ru-RU"/>
              </w:rPr>
              <w:t>3</w:t>
            </w:r>
            <w:r w:rsidR="00E91A09" w:rsidRPr="00137760">
              <w:rPr>
                <w:bCs/>
                <w:lang w:val="ru-RU"/>
              </w:rPr>
              <w:t>133,00</w:t>
            </w:r>
          </w:p>
        </w:tc>
      </w:tr>
      <w:tr w:rsidR="00AD3AA7" w:rsidRPr="003E5125" w:rsidTr="00231F16">
        <w:trPr>
          <w:cantSplit/>
          <w:trHeight w:val="1757"/>
        </w:trPr>
        <w:tc>
          <w:tcPr>
            <w:tcW w:w="219" w:type="pct"/>
            <w:shd w:val="clear" w:color="auto" w:fill="auto"/>
            <w:vAlign w:val="center"/>
          </w:tcPr>
          <w:p w:rsidR="00497FE1" w:rsidRPr="006C4658" w:rsidRDefault="00497FE1" w:rsidP="00D4696F">
            <w:pPr>
              <w:spacing w:line="240" w:lineRule="auto"/>
              <w:ind w:right="-173"/>
              <w:jc w:val="center"/>
              <w:rPr>
                <w:rFonts w:eastAsia="Calibri"/>
                <w:szCs w:val="24"/>
              </w:rPr>
            </w:pPr>
            <w:r w:rsidRPr="006C4658">
              <w:rPr>
                <w:rFonts w:eastAsia="Calibri"/>
                <w:szCs w:val="24"/>
              </w:rPr>
              <w:t>3</w:t>
            </w:r>
          </w:p>
        </w:tc>
        <w:tc>
          <w:tcPr>
            <w:tcW w:w="2282" w:type="pct"/>
            <w:shd w:val="clear" w:color="auto" w:fill="auto"/>
            <w:vAlign w:val="center"/>
          </w:tcPr>
          <w:p w:rsidR="00497FE1" w:rsidRPr="006C4658" w:rsidRDefault="00497FE1" w:rsidP="005D4B23">
            <w:pPr>
              <w:spacing w:after="0" w:line="240" w:lineRule="auto"/>
              <w:rPr>
                <w:rFonts w:eastAsia="Calibri"/>
                <w:szCs w:val="24"/>
              </w:rPr>
            </w:pPr>
            <w:r w:rsidRPr="006C4658">
              <w:rPr>
                <w:rFonts w:eastAsia="Calibri"/>
                <w:szCs w:val="24"/>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c>
          <w:tcPr>
            <w:tcW w:w="898" w:type="pct"/>
            <w:shd w:val="clear" w:color="auto" w:fill="auto"/>
            <w:vAlign w:val="center"/>
          </w:tcPr>
          <w:p w:rsidR="00497FE1" w:rsidRPr="006C4658" w:rsidRDefault="00497FE1" w:rsidP="00D4696F">
            <w:pPr>
              <w:spacing w:line="240" w:lineRule="auto"/>
              <w:jc w:val="center"/>
              <w:rPr>
                <w:rFonts w:eastAsia="Calibri"/>
                <w:szCs w:val="24"/>
              </w:rPr>
            </w:pPr>
            <w:r w:rsidRPr="006C4658">
              <w:rPr>
                <w:rFonts w:eastAsia="Calibri"/>
                <w:szCs w:val="24"/>
              </w:rPr>
              <w:t>га</w:t>
            </w:r>
          </w:p>
        </w:tc>
        <w:tc>
          <w:tcPr>
            <w:tcW w:w="900" w:type="pct"/>
            <w:shd w:val="clear" w:color="auto" w:fill="auto"/>
            <w:vAlign w:val="center"/>
          </w:tcPr>
          <w:p w:rsidR="00497FE1" w:rsidRPr="00137760" w:rsidRDefault="006C4658" w:rsidP="001B6E62">
            <w:pPr>
              <w:pStyle w:val="affffff6"/>
              <w:ind w:firstLine="0"/>
              <w:jc w:val="center"/>
              <w:rPr>
                <w:rFonts w:eastAsia="Calibri"/>
                <w:color w:val="FF0000"/>
              </w:rPr>
            </w:pPr>
            <w:r w:rsidRPr="00137760">
              <w:rPr>
                <w:lang w:val="ru-RU"/>
              </w:rPr>
              <w:t>442</w:t>
            </w:r>
            <w:r w:rsidR="007B18C1" w:rsidRPr="00137760">
              <w:rPr>
                <w:lang w:val="ru-RU"/>
              </w:rPr>
              <w:t>,</w:t>
            </w:r>
            <w:r w:rsidRPr="00137760">
              <w:rPr>
                <w:lang w:val="ru-RU"/>
              </w:rPr>
              <w:t>48</w:t>
            </w:r>
          </w:p>
        </w:tc>
        <w:tc>
          <w:tcPr>
            <w:tcW w:w="701" w:type="pct"/>
            <w:shd w:val="clear" w:color="auto" w:fill="auto"/>
            <w:vAlign w:val="center"/>
          </w:tcPr>
          <w:p w:rsidR="00497FE1" w:rsidRPr="00137760" w:rsidRDefault="006C4658" w:rsidP="00D4696F">
            <w:pPr>
              <w:spacing w:after="0" w:line="240" w:lineRule="auto"/>
              <w:jc w:val="center"/>
              <w:rPr>
                <w:color w:val="FF0000"/>
                <w:szCs w:val="24"/>
                <w:lang w:eastAsia="ar-SA" w:bidi="en-US"/>
              </w:rPr>
            </w:pPr>
            <w:r w:rsidRPr="00137760">
              <w:t>442</w:t>
            </w:r>
            <w:r w:rsidR="007B18C1" w:rsidRPr="00137760">
              <w:t>,4</w:t>
            </w:r>
            <w:r w:rsidRPr="00137760">
              <w:t>8</w:t>
            </w:r>
          </w:p>
        </w:tc>
      </w:tr>
      <w:tr w:rsidR="00AD3AA7" w:rsidRPr="003E5125" w:rsidTr="00231F16">
        <w:trPr>
          <w:cantSplit/>
          <w:trHeight w:val="281"/>
        </w:trPr>
        <w:tc>
          <w:tcPr>
            <w:tcW w:w="219" w:type="pct"/>
            <w:shd w:val="clear" w:color="auto" w:fill="auto"/>
            <w:vAlign w:val="center"/>
          </w:tcPr>
          <w:p w:rsidR="00497FE1" w:rsidRPr="0052262B" w:rsidRDefault="00497FE1" w:rsidP="001B6E62">
            <w:pPr>
              <w:spacing w:after="0" w:line="240" w:lineRule="auto"/>
              <w:ind w:right="-61"/>
              <w:jc w:val="center"/>
              <w:rPr>
                <w:rFonts w:eastAsia="Calibri"/>
                <w:szCs w:val="24"/>
              </w:rPr>
            </w:pPr>
            <w:r w:rsidRPr="0052262B">
              <w:rPr>
                <w:rFonts w:eastAsia="Calibri"/>
                <w:szCs w:val="24"/>
              </w:rPr>
              <w:t>5</w:t>
            </w:r>
          </w:p>
        </w:tc>
        <w:tc>
          <w:tcPr>
            <w:tcW w:w="2282" w:type="pct"/>
            <w:shd w:val="clear" w:color="auto" w:fill="auto"/>
            <w:vAlign w:val="center"/>
          </w:tcPr>
          <w:p w:rsidR="00497FE1" w:rsidRPr="0052262B" w:rsidRDefault="00497FE1" w:rsidP="00D4696F">
            <w:pPr>
              <w:pStyle w:val="affffff6"/>
              <w:ind w:firstLine="0"/>
              <w:jc w:val="left"/>
              <w:rPr>
                <w:rFonts w:eastAsia="Calibri"/>
              </w:rPr>
            </w:pPr>
            <w:r w:rsidRPr="0052262B">
              <w:rPr>
                <w:rFonts w:eastAsia="Calibri"/>
              </w:rPr>
              <w:t>Земли лесного фонда</w:t>
            </w:r>
          </w:p>
        </w:tc>
        <w:tc>
          <w:tcPr>
            <w:tcW w:w="898" w:type="pct"/>
            <w:shd w:val="clear" w:color="auto" w:fill="auto"/>
            <w:vAlign w:val="center"/>
          </w:tcPr>
          <w:p w:rsidR="00497FE1" w:rsidRPr="0052262B" w:rsidRDefault="00497FE1" w:rsidP="00D4696F">
            <w:pPr>
              <w:pStyle w:val="affffff6"/>
              <w:ind w:firstLine="0"/>
              <w:jc w:val="center"/>
              <w:rPr>
                <w:rFonts w:eastAsia="Calibri"/>
              </w:rPr>
            </w:pPr>
            <w:r w:rsidRPr="0052262B">
              <w:rPr>
                <w:rFonts w:eastAsia="Calibri"/>
              </w:rPr>
              <w:t>га</w:t>
            </w:r>
          </w:p>
        </w:tc>
        <w:tc>
          <w:tcPr>
            <w:tcW w:w="900" w:type="pct"/>
            <w:shd w:val="clear" w:color="auto" w:fill="auto"/>
            <w:vAlign w:val="center"/>
          </w:tcPr>
          <w:p w:rsidR="00497FE1" w:rsidRPr="00137760" w:rsidRDefault="007B18C1" w:rsidP="00D4696F">
            <w:pPr>
              <w:pStyle w:val="affffff6"/>
              <w:ind w:firstLine="0"/>
              <w:jc w:val="center"/>
              <w:rPr>
                <w:lang w:val="ru-RU"/>
              </w:rPr>
            </w:pPr>
            <w:r w:rsidRPr="00137760">
              <w:t>16</w:t>
            </w:r>
            <w:r w:rsidR="00035181" w:rsidRPr="00137760">
              <w:rPr>
                <w:lang w:val="ru-RU"/>
              </w:rPr>
              <w:t>35</w:t>
            </w:r>
            <w:r w:rsidRPr="00137760">
              <w:t>,</w:t>
            </w:r>
            <w:r w:rsidR="00035181" w:rsidRPr="00137760">
              <w:rPr>
                <w:lang w:val="ru-RU"/>
              </w:rPr>
              <w:t>49</w:t>
            </w:r>
          </w:p>
        </w:tc>
        <w:tc>
          <w:tcPr>
            <w:tcW w:w="701" w:type="pct"/>
            <w:shd w:val="clear" w:color="auto" w:fill="auto"/>
            <w:vAlign w:val="center"/>
          </w:tcPr>
          <w:p w:rsidR="00497FE1" w:rsidRPr="00137760" w:rsidRDefault="007B18C1" w:rsidP="00D4696F">
            <w:pPr>
              <w:pStyle w:val="affffff6"/>
              <w:ind w:firstLine="0"/>
              <w:jc w:val="center"/>
              <w:rPr>
                <w:lang w:val="ru-RU"/>
              </w:rPr>
            </w:pPr>
            <w:r w:rsidRPr="00137760">
              <w:t>16</w:t>
            </w:r>
            <w:r w:rsidR="0052262B" w:rsidRPr="00137760">
              <w:rPr>
                <w:lang w:val="ru-RU"/>
              </w:rPr>
              <w:t>35</w:t>
            </w:r>
            <w:r w:rsidRPr="00137760">
              <w:t>,</w:t>
            </w:r>
            <w:r w:rsidR="00035181" w:rsidRPr="00137760">
              <w:rPr>
                <w:lang w:val="ru-RU"/>
              </w:rPr>
              <w:t>49</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8</w:t>
            </w:r>
          </w:p>
        </w:tc>
        <w:tc>
          <w:tcPr>
            <w:tcW w:w="2282" w:type="pct"/>
            <w:shd w:val="clear" w:color="auto" w:fill="auto"/>
            <w:vAlign w:val="center"/>
          </w:tcPr>
          <w:p w:rsidR="00497FE1" w:rsidRPr="00EE5E9B" w:rsidRDefault="00497FE1" w:rsidP="00D4696F">
            <w:pPr>
              <w:pStyle w:val="affffff6"/>
              <w:ind w:firstLine="0"/>
              <w:jc w:val="left"/>
              <w:rPr>
                <w:rFonts w:eastAsia="Calibri"/>
                <w:lang w:val="ru-RU"/>
              </w:rPr>
            </w:pPr>
            <w:r w:rsidRPr="00EE5E9B">
              <w:rPr>
                <w:rFonts w:eastAsia="Calibri"/>
                <w:lang w:val="ru-RU"/>
              </w:rPr>
              <w:t>Итого земель в административных границах</w:t>
            </w:r>
          </w:p>
        </w:tc>
        <w:tc>
          <w:tcPr>
            <w:tcW w:w="898" w:type="pct"/>
            <w:shd w:val="clear" w:color="auto" w:fill="auto"/>
            <w:vAlign w:val="center"/>
          </w:tcPr>
          <w:p w:rsidR="00497FE1" w:rsidRPr="00EE5E9B" w:rsidRDefault="00497FE1" w:rsidP="00D4696F">
            <w:pPr>
              <w:pStyle w:val="affffff6"/>
              <w:ind w:firstLine="0"/>
              <w:jc w:val="center"/>
              <w:rPr>
                <w:rFonts w:eastAsia="Calibri"/>
                <w:lang w:val="ru-RU"/>
              </w:rPr>
            </w:pPr>
            <w:r w:rsidRPr="00EE5E9B">
              <w:rPr>
                <w:rFonts w:eastAsia="Calibri"/>
              </w:rPr>
              <w:t>га</w:t>
            </w:r>
          </w:p>
        </w:tc>
        <w:tc>
          <w:tcPr>
            <w:tcW w:w="900" w:type="pct"/>
            <w:shd w:val="clear" w:color="auto" w:fill="auto"/>
            <w:vAlign w:val="center"/>
          </w:tcPr>
          <w:p w:rsidR="00497FE1" w:rsidRPr="00137760" w:rsidRDefault="007B18C1" w:rsidP="00D4696F">
            <w:pPr>
              <w:pStyle w:val="affffff6"/>
              <w:ind w:firstLine="0"/>
              <w:jc w:val="center"/>
              <w:rPr>
                <w:bCs/>
                <w:iCs/>
                <w:lang w:val="ru-RU"/>
              </w:rPr>
            </w:pPr>
            <w:r w:rsidRPr="00137760">
              <w:rPr>
                <w:lang w:val="ru-RU"/>
              </w:rPr>
              <w:t>8179,83</w:t>
            </w:r>
          </w:p>
        </w:tc>
        <w:tc>
          <w:tcPr>
            <w:tcW w:w="701" w:type="pct"/>
            <w:shd w:val="clear" w:color="auto" w:fill="auto"/>
            <w:vAlign w:val="center"/>
          </w:tcPr>
          <w:p w:rsidR="00497FE1" w:rsidRPr="00137760" w:rsidRDefault="007B18C1" w:rsidP="00D4696F">
            <w:pPr>
              <w:pStyle w:val="affffff6"/>
              <w:ind w:firstLine="0"/>
              <w:jc w:val="center"/>
              <w:rPr>
                <w:lang w:val="ru-RU"/>
              </w:rPr>
            </w:pPr>
            <w:r w:rsidRPr="00137760">
              <w:rPr>
                <w:lang w:val="ru-RU"/>
              </w:rPr>
              <w:t>8179,83</w:t>
            </w:r>
          </w:p>
        </w:tc>
      </w:tr>
      <w:tr w:rsidR="00497FE1" w:rsidRPr="003E5125" w:rsidTr="00231F16">
        <w:trPr>
          <w:cantSplit/>
          <w:trHeight w:val="283"/>
        </w:trPr>
        <w:tc>
          <w:tcPr>
            <w:tcW w:w="5000" w:type="pct"/>
            <w:gridSpan w:val="5"/>
            <w:tcBorders>
              <w:top w:val="single" w:sz="4" w:space="0" w:color="auto"/>
              <w:bottom w:val="single" w:sz="4" w:space="0" w:color="auto"/>
            </w:tcBorders>
            <w:shd w:val="clear" w:color="auto" w:fill="auto"/>
          </w:tcPr>
          <w:p w:rsidR="00497FE1" w:rsidRPr="003E5125" w:rsidRDefault="00497FE1" w:rsidP="00D4696F">
            <w:pPr>
              <w:pStyle w:val="affffff6"/>
              <w:ind w:firstLine="0"/>
              <w:jc w:val="center"/>
              <w:rPr>
                <w:b/>
                <w:highlight w:val="yellow"/>
                <w:lang w:val="ru-RU"/>
              </w:rPr>
            </w:pPr>
            <w:r w:rsidRPr="00EE5E9B">
              <w:rPr>
                <w:b/>
              </w:rPr>
              <w:t>Жилищный фонд (жилищное строительство)</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w:t>
            </w:r>
          </w:p>
        </w:tc>
        <w:tc>
          <w:tcPr>
            <w:tcW w:w="2282" w:type="pct"/>
            <w:shd w:val="clear" w:color="auto" w:fill="auto"/>
            <w:vAlign w:val="center"/>
          </w:tcPr>
          <w:p w:rsidR="00497FE1" w:rsidRPr="00EE5E9B" w:rsidRDefault="00497FE1" w:rsidP="00D4696F">
            <w:pPr>
              <w:pStyle w:val="affffff6"/>
              <w:ind w:firstLine="0"/>
              <w:jc w:val="left"/>
              <w:rPr>
                <w:rFonts w:eastAsia="Calibri"/>
                <w:lang w:val="ru-RU"/>
              </w:rPr>
            </w:pPr>
            <w:r w:rsidRPr="00EE5E9B">
              <w:rPr>
                <w:lang w:val="ru-RU"/>
              </w:rPr>
              <w:t>И</w:t>
            </w:r>
            <w:r w:rsidRPr="00EE5E9B">
              <w:t>ндивидуальн</w:t>
            </w:r>
            <w:r w:rsidRPr="00EE5E9B">
              <w:rPr>
                <w:lang w:val="ru-RU"/>
              </w:rPr>
              <w:t>ая</w:t>
            </w:r>
            <w:r w:rsidRPr="00EE5E9B">
              <w:t xml:space="preserve"> жил</w:t>
            </w:r>
            <w:r w:rsidRPr="00EE5E9B">
              <w:rPr>
                <w:lang w:val="ru-RU"/>
              </w:rPr>
              <w:t>ая</w:t>
            </w:r>
            <w:r w:rsidRPr="00EE5E9B">
              <w:t xml:space="preserve"> застройк</w:t>
            </w:r>
            <w:r w:rsidRPr="00EE5E9B">
              <w:rPr>
                <w:lang w:val="ru-RU"/>
              </w:rPr>
              <w:t>а</w:t>
            </w:r>
          </w:p>
        </w:tc>
        <w:tc>
          <w:tcPr>
            <w:tcW w:w="898" w:type="pct"/>
            <w:shd w:val="clear" w:color="auto" w:fill="auto"/>
            <w:vAlign w:val="center"/>
          </w:tcPr>
          <w:p w:rsidR="00497FE1" w:rsidRPr="00EE5E9B" w:rsidRDefault="00497FE1" w:rsidP="00D4696F">
            <w:pPr>
              <w:pStyle w:val="affffff6"/>
              <w:ind w:firstLine="0"/>
              <w:jc w:val="center"/>
              <w:rPr>
                <w:rFonts w:eastAsia="Calibri"/>
                <w:lang w:val="ru-RU"/>
              </w:rPr>
            </w:pPr>
            <w:r w:rsidRPr="00EE5E9B">
              <w:rPr>
                <w:rFonts w:eastAsia="Calibri"/>
                <w:lang w:val="ru-RU"/>
              </w:rPr>
              <w:t xml:space="preserve">тыс. </w:t>
            </w:r>
            <w:r w:rsidR="006B4240" w:rsidRPr="00EE5E9B">
              <w:rPr>
                <w:rFonts w:eastAsia="Calibri"/>
                <w:lang w:val="ru-RU"/>
              </w:rPr>
              <w:t>кв.м</w:t>
            </w:r>
          </w:p>
        </w:tc>
        <w:tc>
          <w:tcPr>
            <w:tcW w:w="900" w:type="pct"/>
            <w:shd w:val="clear" w:color="auto" w:fill="auto"/>
            <w:vAlign w:val="center"/>
          </w:tcPr>
          <w:p w:rsidR="00497FE1" w:rsidRPr="00D16F98" w:rsidRDefault="004209ED" w:rsidP="00D4696F">
            <w:pPr>
              <w:pStyle w:val="affffff6"/>
              <w:ind w:firstLine="0"/>
              <w:jc w:val="center"/>
              <w:rPr>
                <w:bCs/>
                <w:iCs/>
                <w:lang w:val="ru-RU"/>
              </w:rPr>
            </w:pPr>
            <w:r w:rsidRPr="00D16F98">
              <w:rPr>
                <w:bCs/>
                <w:iCs/>
                <w:lang w:val="ru-RU"/>
              </w:rPr>
              <w:t>37</w:t>
            </w:r>
          </w:p>
        </w:tc>
        <w:tc>
          <w:tcPr>
            <w:tcW w:w="701" w:type="pct"/>
            <w:shd w:val="clear" w:color="auto" w:fill="auto"/>
            <w:vAlign w:val="center"/>
          </w:tcPr>
          <w:p w:rsidR="00497FE1" w:rsidRPr="00D16F98" w:rsidRDefault="004209ED" w:rsidP="00D4696F">
            <w:pPr>
              <w:pStyle w:val="affffff6"/>
              <w:ind w:firstLine="0"/>
              <w:jc w:val="center"/>
              <w:rPr>
                <w:lang w:val="ru-RU"/>
              </w:rPr>
            </w:pPr>
            <w:r w:rsidRPr="00D16F98">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2</w:t>
            </w:r>
          </w:p>
        </w:tc>
        <w:tc>
          <w:tcPr>
            <w:tcW w:w="2282" w:type="pct"/>
            <w:shd w:val="clear" w:color="auto" w:fill="auto"/>
            <w:vAlign w:val="center"/>
          </w:tcPr>
          <w:p w:rsidR="00497FE1" w:rsidRPr="00EE5E9B" w:rsidRDefault="00497FE1" w:rsidP="00D4696F">
            <w:pPr>
              <w:pStyle w:val="affffff6"/>
              <w:ind w:firstLine="0"/>
              <w:jc w:val="left"/>
              <w:rPr>
                <w:rFonts w:eastAsia="Calibri"/>
                <w:lang w:val="ru-RU"/>
              </w:rPr>
            </w:pPr>
            <w:r w:rsidRPr="00EE5E9B">
              <w:rPr>
                <w:rFonts w:eastAsia="Calibri"/>
                <w:lang w:val="ru-RU"/>
              </w:rPr>
              <w:t>Многоквартирная жилая застройка</w:t>
            </w:r>
          </w:p>
        </w:tc>
        <w:tc>
          <w:tcPr>
            <w:tcW w:w="898" w:type="pct"/>
            <w:shd w:val="clear" w:color="auto" w:fill="auto"/>
            <w:vAlign w:val="center"/>
          </w:tcPr>
          <w:p w:rsidR="00497FE1" w:rsidRPr="00EE5E9B" w:rsidRDefault="00497FE1" w:rsidP="00D4696F">
            <w:pPr>
              <w:pStyle w:val="affffff6"/>
              <w:ind w:firstLine="0"/>
              <w:jc w:val="center"/>
              <w:rPr>
                <w:rFonts w:eastAsia="Calibri"/>
                <w:lang w:val="ru-RU"/>
              </w:rPr>
            </w:pPr>
            <w:r w:rsidRPr="00EE5E9B">
              <w:rPr>
                <w:rFonts w:eastAsia="Calibri"/>
                <w:lang w:val="ru-RU"/>
              </w:rPr>
              <w:t xml:space="preserve">тыс. </w:t>
            </w:r>
            <w:r w:rsidR="006B4240" w:rsidRPr="00EE5E9B">
              <w:rPr>
                <w:rFonts w:eastAsia="Calibri"/>
                <w:lang w:val="ru-RU"/>
              </w:rPr>
              <w:t>кв.м</w:t>
            </w:r>
          </w:p>
        </w:tc>
        <w:tc>
          <w:tcPr>
            <w:tcW w:w="900" w:type="pct"/>
            <w:shd w:val="clear" w:color="auto" w:fill="auto"/>
            <w:vAlign w:val="center"/>
          </w:tcPr>
          <w:p w:rsidR="00497FE1" w:rsidRPr="00D16F98" w:rsidRDefault="004209ED" w:rsidP="00D4696F">
            <w:pPr>
              <w:pStyle w:val="affffff6"/>
              <w:ind w:firstLine="0"/>
              <w:jc w:val="center"/>
              <w:rPr>
                <w:bCs/>
                <w:iCs/>
                <w:lang w:val="ru-RU"/>
              </w:rPr>
            </w:pPr>
            <w:r w:rsidRPr="00D16F98">
              <w:rPr>
                <w:bCs/>
                <w:iCs/>
                <w:lang w:val="ru-RU"/>
              </w:rPr>
              <w:t>28</w:t>
            </w:r>
          </w:p>
        </w:tc>
        <w:tc>
          <w:tcPr>
            <w:tcW w:w="701" w:type="pct"/>
            <w:shd w:val="clear" w:color="auto" w:fill="auto"/>
            <w:vAlign w:val="center"/>
          </w:tcPr>
          <w:p w:rsidR="00497FE1" w:rsidRPr="00D16F98" w:rsidRDefault="004209ED" w:rsidP="00D4696F">
            <w:pPr>
              <w:pStyle w:val="affffff6"/>
              <w:ind w:firstLine="0"/>
              <w:jc w:val="center"/>
              <w:rPr>
                <w:lang w:val="ru-RU"/>
              </w:rPr>
            </w:pPr>
            <w:r w:rsidRPr="00D16F98">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209ED" w:rsidRPr="00EE5E9B" w:rsidRDefault="004209ED" w:rsidP="00D4696F">
            <w:pPr>
              <w:pStyle w:val="affffff6"/>
              <w:ind w:firstLine="0"/>
              <w:jc w:val="center"/>
            </w:pPr>
            <w:r w:rsidRPr="00EE5E9B">
              <w:t>3</w:t>
            </w:r>
          </w:p>
        </w:tc>
        <w:tc>
          <w:tcPr>
            <w:tcW w:w="2282" w:type="pct"/>
            <w:shd w:val="clear" w:color="auto" w:fill="auto"/>
            <w:vAlign w:val="center"/>
          </w:tcPr>
          <w:p w:rsidR="004209ED" w:rsidRPr="00EE5E9B" w:rsidRDefault="002916BA" w:rsidP="00D4696F">
            <w:pPr>
              <w:pStyle w:val="affffff6"/>
              <w:ind w:firstLine="0"/>
              <w:jc w:val="left"/>
              <w:rPr>
                <w:rFonts w:eastAsia="Calibri"/>
                <w:lang w:val="ru-RU"/>
              </w:rPr>
            </w:pPr>
            <w:r>
              <w:rPr>
                <w:rFonts w:eastAsia="Calibri"/>
              </w:rPr>
              <w:t>Об</w:t>
            </w:r>
            <w:r>
              <w:rPr>
                <w:rFonts w:eastAsia="Calibri"/>
                <w:lang w:val="ru-RU"/>
              </w:rPr>
              <w:t>щ</w:t>
            </w:r>
            <w:r w:rsidR="004209ED" w:rsidRPr="00EE5E9B">
              <w:rPr>
                <w:rFonts w:eastAsia="Calibri"/>
              </w:rPr>
              <w:t>ий показатель</w:t>
            </w:r>
          </w:p>
        </w:tc>
        <w:tc>
          <w:tcPr>
            <w:tcW w:w="898" w:type="pct"/>
            <w:shd w:val="clear" w:color="auto" w:fill="auto"/>
            <w:vAlign w:val="center"/>
          </w:tcPr>
          <w:p w:rsidR="004209ED" w:rsidRPr="00EE5E9B" w:rsidRDefault="004209ED" w:rsidP="00D4696F">
            <w:pPr>
              <w:pStyle w:val="affffff6"/>
              <w:ind w:firstLine="0"/>
              <w:jc w:val="center"/>
              <w:rPr>
                <w:rFonts w:eastAsia="Calibri"/>
                <w:lang w:val="ru-RU"/>
              </w:rPr>
            </w:pPr>
            <w:r w:rsidRPr="00EE5E9B">
              <w:rPr>
                <w:rFonts w:eastAsia="Calibri"/>
                <w:lang w:val="ru-RU"/>
              </w:rPr>
              <w:t>тыс. кв.м</w:t>
            </w:r>
          </w:p>
        </w:tc>
        <w:tc>
          <w:tcPr>
            <w:tcW w:w="900" w:type="pct"/>
            <w:shd w:val="clear" w:color="auto" w:fill="auto"/>
            <w:vAlign w:val="center"/>
          </w:tcPr>
          <w:p w:rsidR="004209ED" w:rsidRPr="00D16F98" w:rsidRDefault="004209ED" w:rsidP="00D4696F">
            <w:pPr>
              <w:pStyle w:val="affffff6"/>
              <w:ind w:firstLine="0"/>
              <w:jc w:val="center"/>
              <w:rPr>
                <w:bCs/>
                <w:iCs/>
                <w:lang w:val="ru-RU"/>
              </w:rPr>
            </w:pPr>
            <w:r w:rsidRPr="00D16F98">
              <w:rPr>
                <w:bCs/>
                <w:iCs/>
                <w:lang w:val="ru-RU"/>
              </w:rPr>
              <w:t>65</w:t>
            </w:r>
          </w:p>
        </w:tc>
        <w:tc>
          <w:tcPr>
            <w:tcW w:w="701" w:type="pct"/>
            <w:shd w:val="clear" w:color="auto" w:fill="auto"/>
            <w:vAlign w:val="center"/>
          </w:tcPr>
          <w:p w:rsidR="004209ED" w:rsidRPr="00D16F98" w:rsidRDefault="004209ED" w:rsidP="004209ED">
            <w:pPr>
              <w:pStyle w:val="affffff6"/>
              <w:ind w:firstLine="0"/>
              <w:jc w:val="center"/>
              <w:rPr>
                <w:bCs/>
                <w:iCs/>
                <w:lang w:val="ru-RU"/>
              </w:rPr>
            </w:pPr>
            <w:r w:rsidRPr="00D16F98">
              <w:rPr>
                <w:bCs/>
                <w:iCs/>
                <w:lang w:val="ru-RU"/>
              </w:rPr>
              <w:t>390,2</w:t>
            </w:r>
          </w:p>
        </w:tc>
      </w:tr>
      <w:tr w:rsidR="00497FE1" w:rsidRPr="003E5125" w:rsidTr="00231F16">
        <w:trPr>
          <w:cantSplit/>
          <w:trHeight w:val="283"/>
        </w:trPr>
        <w:tc>
          <w:tcPr>
            <w:tcW w:w="5000" w:type="pct"/>
            <w:gridSpan w:val="5"/>
            <w:tcBorders>
              <w:top w:val="single" w:sz="4" w:space="0" w:color="auto"/>
              <w:bottom w:val="single" w:sz="4" w:space="0" w:color="auto"/>
            </w:tcBorders>
            <w:shd w:val="clear" w:color="auto" w:fill="auto"/>
          </w:tcPr>
          <w:p w:rsidR="00497FE1" w:rsidRPr="00EE5E9B" w:rsidRDefault="00497FE1" w:rsidP="00D4696F">
            <w:pPr>
              <w:pStyle w:val="affffff6"/>
              <w:ind w:firstLine="0"/>
              <w:jc w:val="center"/>
              <w:rPr>
                <w:b/>
                <w:lang w:val="ru-RU"/>
              </w:rPr>
            </w:pPr>
            <w:r w:rsidRPr="00EE5E9B">
              <w:rPr>
                <w:b/>
                <w:lang w:val="ru-RU"/>
              </w:rPr>
              <w:t>Транспортная инфраструктура</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w:t>
            </w:r>
          </w:p>
        </w:tc>
        <w:tc>
          <w:tcPr>
            <w:tcW w:w="2282" w:type="pct"/>
            <w:shd w:val="clear" w:color="auto" w:fill="auto"/>
            <w:vAlign w:val="center"/>
          </w:tcPr>
          <w:p w:rsidR="00497FE1" w:rsidRPr="00EE5E9B" w:rsidRDefault="00497FE1" w:rsidP="00D4696F">
            <w:pPr>
              <w:pStyle w:val="affffff6"/>
              <w:ind w:firstLine="0"/>
              <w:jc w:val="left"/>
              <w:rPr>
                <w:lang w:val="ru-RU"/>
              </w:rPr>
            </w:pPr>
            <w:r w:rsidRPr="00EE5E9B">
              <w:rPr>
                <w:lang w:val="ru-RU"/>
              </w:rPr>
              <w:t>Протяженность автомобильных дорог, в том числе</w:t>
            </w:r>
          </w:p>
        </w:tc>
        <w:tc>
          <w:tcPr>
            <w:tcW w:w="898" w:type="pct"/>
            <w:shd w:val="clear" w:color="auto" w:fill="auto"/>
            <w:vAlign w:val="center"/>
          </w:tcPr>
          <w:p w:rsidR="00497FE1" w:rsidRPr="00EE5E9B" w:rsidRDefault="00497FE1" w:rsidP="00D4696F">
            <w:pPr>
              <w:pStyle w:val="affffff6"/>
              <w:ind w:firstLine="0"/>
              <w:jc w:val="center"/>
              <w:rPr>
                <w:lang w:val="ru-RU"/>
              </w:rPr>
            </w:pPr>
            <w:r w:rsidRPr="00EE5E9B">
              <w:rPr>
                <w:lang w:val="ru-RU"/>
              </w:rPr>
              <w:t>км</w:t>
            </w:r>
          </w:p>
        </w:tc>
        <w:tc>
          <w:tcPr>
            <w:tcW w:w="900" w:type="pct"/>
            <w:shd w:val="clear" w:color="auto" w:fill="auto"/>
            <w:vAlign w:val="center"/>
          </w:tcPr>
          <w:p w:rsidR="00497FE1" w:rsidRPr="00EE5E9B" w:rsidRDefault="00D24595" w:rsidP="00D4696F">
            <w:pPr>
              <w:pStyle w:val="affffff6"/>
              <w:ind w:firstLine="0"/>
              <w:jc w:val="center"/>
              <w:rPr>
                <w:bCs/>
                <w:iCs/>
                <w:lang w:val="ru-RU"/>
              </w:rPr>
            </w:pPr>
            <w:r w:rsidRPr="00EE5E9B">
              <w:rPr>
                <w:bCs/>
                <w:iCs/>
                <w:lang w:val="ru-RU"/>
              </w:rPr>
              <w:t>56,8</w:t>
            </w:r>
          </w:p>
        </w:tc>
        <w:tc>
          <w:tcPr>
            <w:tcW w:w="701" w:type="pct"/>
            <w:shd w:val="clear" w:color="auto" w:fill="auto"/>
            <w:vAlign w:val="center"/>
          </w:tcPr>
          <w:p w:rsidR="00497FE1" w:rsidRPr="00EE5E9B" w:rsidRDefault="00D24595" w:rsidP="00D4696F">
            <w:pPr>
              <w:pStyle w:val="affffff6"/>
              <w:ind w:firstLine="0"/>
              <w:jc w:val="center"/>
              <w:rPr>
                <w:lang w:val="ru-RU"/>
              </w:rPr>
            </w:pPr>
            <w:r w:rsidRPr="00EE5E9B">
              <w:rPr>
                <w:bCs/>
                <w:iCs/>
                <w:lang w:val="ru-RU"/>
              </w:rPr>
              <w:t>56,8</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1.1</w:t>
            </w:r>
          </w:p>
        </w:tc>
        <w:tc>
          <w:tcPr>
            <w:tcW w:w="2282" w:type="pct"/>
            <w:shd w:val="clear" w:color="auto" w:fill="auto"/>
            <w:vAlign w:val="center"/>
          </w:tcPr>
          <w:p w:rsidR="00497FE1" w:rsidRPr="00EE5E9B" w:rsidRDefault="00497FE1" w:rsidP="00D4696F">
            <w:pPr>
              <w:pStyle w:val="affffff6"/>
              <w:ind w:firstLine="0"/>
              <w:jc w:val="left"/>
              <w:rPr>
                <w:lang w:val="ru-RU"/>
              </w:rPr>
            </w:pPr>
            <w:r w:rsidRPr="00EE5E9B">
              <w:rPr>
                <w:lang w:val="ru-RU"/>
              </w:rPr>
              <w:t>федерального значения</w:t>
            </w:r>
          </w:p>
        </w:tc>
        <w:tc>
          <w:tcPr>
            <w:tcW w:w="898" w:type="pct"/>
            <w:shd w:val="clear" w:color="auto" w:fill="auto"/>
            <w:vAlign w:val="center"/>
          </w:tcPr>
          <w:p w:rsidR="00497FE1" w:rsidRPr="00EE5E9B" w:rsidRDefault="00497FE1" w:rsidP="00D4696F">
            <w:pPr>
              <w:pStyle w:val="affffff6"/>
              <w:ind w:firstLine="0"/>
              <w:jc w:val="center"/>
              <w:rPr>
                <w:lang w:val="ru-RU"/>
              </w:rPr>
            </w:pPr>
            <w:r w:rsidRPr="00EE5E9B">
              <w:rPr>
                <w:lang w:val="ru-RU"/>
              </w:rPr>
              <w:t>км</w:t>
            </w:r>
          </w:p>
        </w:tc>
        <w:tc>
          <w:tcPr>
            <w:tcW w:w="900" w:type="pct"/>
            <w:shd w:val="clear" w:color="auto" w:fill="auto"/>
            <w:vAlign w:val="center"/>
          </w:tcPr>
          <w:p w:rsidR="00497FE1" w:rsidRPr="00EE5E9B" w:rsidRDefault="00D24595" w:rsidP="00D4696F">
            <w:pPr>
              <w:pStyle w:val="affffff6"/>
              <w:tabs>
                <w:tab w:val="center" w:pos="657"/>
                <w:tab w:val="left" w:pos="1260"/>
              </w:tabs>
              <w:ind w:firstLine="0"/>
              <w:jc w:val="center"/>
              <w:rPr>
                <w:lang w:val="ru-RU"/>
              </w:rPr>
            </w:pPr>
            <w:r w:rsidRPr="00EE5E9B">
              <w:rPr>
                <w:lang w:val="ru-RU"/>
              </w:rPr>
              <w:t>9</w:t>
            </w:r>
          </w:p>
        </w:tc>
        <w:tc>
          <w:tcPr>
            <w:tcW w:w="701" w:type="pct"/>
            <w:shd w:val="clear" w:color="auto" w:fill="auto"/>
            <w:vAlign w:val="center"/>
          </w:tcPr>
          <w:p w:rsidR="00497FE1" w:rsidRPr="00EE5E9B" w:rsidRDefault="00D24595" w:rsidP="00D4696F">
            <w:pPr>
              <w:pStyle w:val="affffff6"/>
              <w:tabs>
                <w:tab w:val="center" w:pos="657"/>
                <w:tab w:val="left" w:pos="1260"/>
              </w:tabs>
              <w:ind w:firstLine="0"/>
              <w:jc w:val="center"/>
              <w:rPr>
                <w:lang w:val="ru-RU"/>
              </w:rPr>
            </w:pPr>
            <w:r w:rsidRPr="00EE5E9B">
              <w:rPr>
                <w:lang w:val="ru-RU"/>
              </w:rPr>
              <w:t>9</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1.2</w:t>
            </w:r>
          </w:p>
        </w:tc>
        <w:tc>
          <w:tcPr>
            <w:tcW w:w="2282" w:type="pct"/>
            <w:shd w:val="clear" w:color="auto" w:fill="auto"/>
            <w:vAlign w:val="center"/>
          </w:tcPr>
          <w:p w:rsidR="00497FE1" w:rsidRPr="00EE5E9B" w:rsidRDefault="00D24595" w:rsidP="00D24595">
            <w:pPr>
              <w:pStyle w:val="affffff6"/>
              <w:ind w:firstLine="0"/>
              <w:jc w:val="left"/>
              <w:rPr>
                <w:lang w:val="ru-RU"/>
              </w:rPr>
            </w:pPr>
            <w:r w:rsidRPr="00EE5E9B">
              <w:rPr>
                <w:lang w:val="ru-RU"/>
              </w:rPr>
              <w:t>регионального или межмуниципального значения</w:t>
            </w:r>
          </w:p>
        </w:tc>
        <w:tc>
          <w:tcPr>
            <w:tcW w:w="898" w:type="pct"/>
            <w:shd w:val="clear" w:color="auto" w:fill="auto"/>
            <w:vAlign w:val="center"/>
          </w:tcPr>
          <w:p w:rsidR="00497FE1" w:rsidRPr="00EE5E9B" w:rsidRDefault="00497FE1" w:rsidP="00D4696F">
            <w:pPr>
              <w:pStyle w:val="affffff6"/>
              <w:ind w:firstLine="0"/>
              <w:jc w:val="center"/>
              <w:rPr>
                <w:lang w:val="ru-RU"/>
              </w:rPr>
            </w:pPr>
            <w:r w:rsidRPr="00EE5E9B">
              <w:rPr>
                <w:lang w:val="ru-RU"/>
              </w:rPr>
              <w:t>км</w:t>
            </w:r>
          </w:p>
        </w:tc>
        <w:tc>
          <w:tcPr>
            <w:tcW w:w="900" w:type="pct"/>
            <w:shd w:val="clear" w:color="auto" w:fill="auto"/>
            <w:vAlign w:val="center"/>
          </w:tcPr>
          <w:p w:rsidR="00497FE1" w:rsidRPr="00EE5E9B" w:rsidRDefault="00D24595" w:rsidP="00D4696F">
            <w:pPr>
              <w:pStyle w:val="affffff6"/>
              <w:ind w:firstLine="0"/>
              <w:jc w:val="center"/>
              <w:rPr>
                <w:lang w:val="ru-RU"/>
              </w:rPr>
            </w:pPr>
            <w:r w:rsidRPr="00EE5E9B">
              <w:rPr>
                <w:lang w:val="ru-RU"/>
              </w:rPr>
              <w:t>2,3</w:t>
            </w:r>
          </w:p>
        </w:tc>
        <w:tc>
          <w:tcPr>
            <w:tcW w:w="701" w:type="pct"/>
            <w:shd w:val="clear" w:color="auto" w:fill="auto"/>
            <w:vAlign w:val="center"/>
          </w:tcPr>
          <w:p w:rsidR="00497FE1" w:rsidRPr="00EE5E9B" w:rsidRDefault="00D24595" w:rsidP="00D4696F">
            <w:pPr>
              <w:pStyle w:val="affffff6"/>
              <w:ind w:firstLine="0"/>
              <w:jc w:val="center"/>
              <w:rPr>
                <w:lang w:val="ru-RU"/>
              </w:rPr>
            </w:pPr>
            <w:r w:rsidRPr="00EE5E9B">
              <w:rPr>
                <w:lang w:val="ru-RU"/>
              </w:rPr>
              <w:t>2,3</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97FE1" w:rsidRPr="00EE5E9B" w:rsidRDefault="00497FE1" w:rsidP="00D24595">
            <w:pPr>
              <w:pStyle w:val="affffff6"/>
              <w:ind w:firstLine="0"/>
              <w:jc w:val="center"/>
              <w:rPr>
                <w:lang w:val="ru-RU"/>
              </w:rPr>
            </w:pPr>
            <w:r w:rsidRPr="00EE5E9B">
              <w:rPr>
                <w:lang w:val="ru-RU"/>
              </w:rPr>
              <w:t>1.</w:t>
            </w:r>
            <w:r w:rsidR="00D24595" w:rsidRPr="00EE5E9B">
              <w:rPr>
                <w:lang w:val="ru-RU"/>
              </w:rPr>
              <w:t>3</w:t>
            </w:r>
          </w:p>
        </w:tc>
        <w:tc>
          <w:tcPr>
            <w:tcW w:w="2282" w:type="pct"/>
            <w:shd w:val="clear" w:color="auto" w:fill="auto"/>
            <w:vAlign w:val="center"/>
          </w:tcPr>
          <w:p w:rsidR="00497FE1" w:rsidRPr="00EE5E9B" w:rsidRDefault="00497FE1" w:rsidP="00D4696F">
            <w:pPr>
              <w:pStyle w:val="affffff6"/>
              <w:ind w:firstLine="0"/>
              <w:jc w:val="left"/>
              <w:rPr>
                <w:lang w:val="ru-RU"/>
              </w:rPr>
            </w:pPr>
            <w:r w:rsidRPr="00EE5E9B">
              <w:rPr>
                <w:lang w:val="ru-RU"/>
              </w:rPr>
              <w:t>улично-дорожная сеть</w:t>
            </w:r>
          </w:p>
        </w:tc>
        <w:tc>
          <w:tcPr>
            <w:tcW w:w="898" w:type="pct"/>
            <w:shd w:val="clear" w:color="auto" w:fill="auto"/>
            <w:vAlign w:val="center"/>
          </w:tcPr>
          <w:p w:rsidR="00497FE1" w:rsidRPr="00EE5E9B" w:rsidRDefault="00497FE1" w:rsidP="00D4696F">
            <w:pPr>
              <w:pStyle w:val="affffff6"/>
              <w:ind w:firstLine="0"/>
              <w:jc w:val="center"/>
              <w:rPr>
                <w:lang w:val="ru-RU"/>
              </w:rPr>
            </w:pPr>
            <w:r w:rsidRPr="00EE5E9B">
              <w:rPr>
                <w:lang w:val="ru-RU"/>
              </w:rPr>
              <w:t>км</w:t>
            </w:r>
          </w:p>
        </w:tc>
        <w:tc>
          <w:tcPr>
            <w:tcW w:w="900" w:type="pct"/>
            <w:shd w:val="clear" w:color="auto" w:fill="auto"/>
            <w:vAlign w:val="center"/>
          </w:tcPr>
          <w:p w:rsidR="00497FE1" w:rsidRPr="00EE5E9B" w:rsidRDefault="00D24595" w:rsidP="00D4696F">
            <w:pPr>
              <w:pStyle w:val="affffff6"/>
              <w:ind w:firstLine="0"/>
              <w:jc w:val="center"/>
              <w:rPr>
                <w:lang w:val="ru-RU"/>
              </w:rPr>
            </w:pPr>
            <w:r w:rsidRPr="00EE5E9B">
              <w:rPr>
                <w:lang w:val="ru-RU"/>
              </w:rPr>
              <w:t>35,7</w:t>
            </w:r>
          </w:p>
        </w:tc>
        <w:tc>
          <w:tcPr>
            <w:tcW w:w="701" w:type="pct"/>
            <w:shd w:val="clear" w:color="auto" w:fill="auto"/>
            <w:vAlign w:val="center"/>
          </w:tcPr>
          <w:p w:rsidR="00497FE1" w:rsidRPr="00EE5E9B" w:rsidRDefault="00D24595" w:rsidP="00D4696F">
            <w:pPr>
              <w:pStyle w:val="affffff6"/>
              <w:ind w:firstLine="0"/>
              <w:jc w:val="center"/>
              <w:rPr>
                <w:lang w:val="ru-RU"/>
              </w:rPr>
            </w:pPr>
            <w:r w:rsidRPr="00EE5E9B">
              <w:rPr>
                <w:lang w:val="ru-RU"/>
              </w:rPr>
              <w:t>35,7</w:t>
            </w:r>
          </w:p>
        </w:tc>
      </w:tr>
      <w:tr w:rsidR="00497FE1" w:rsidRPr="003E5125" w:rsidTr="00231F16">
        <w:trPr>
          <w:cantSplit/>
          <w:trHeight w:val="283"/>
        </w:trPr>
        <w:tc>
          <w:tcPr>
            <w:tcW w:w="5000" w:type="pct"/>
            <w:gridSpan w:val="5"/>
            <w:tcBorders>
              <w:top w:val="single" w:sz="4" w:space="0" w:color="auto"/>
              <w:bottom w:val="single" w:sz="4" w:space="0" w:color="auto"/>
            </w:tcBorders>
            <w:shd w:val="clear" w:color="auto" w:fill="auto"/>
          </w:tcPr>
          <w:p w:rsidR="00497FE1" w:rsidRPr="00EE5E9B" w:rsidRDefault="00497FE1" w:rsidP="00D4696F">
            <w:pPr>
              <w:pStyle w:val="affffff6"/>
              <w:ind w:firstLine="0"/>
              <w:jc w:val="center"/>
              <w:rPr>
                <w:b/>
                <w:lang w:val="ru-RU"/>
              </w:rPr>
            </w:pPr>
            <w:r w:rsidRPr="00EE5E9B">
              <w:rPr>
                <w:b/>
                <w:lang w:val="ru-RU"/>
              </w:rPr>
              <w:t>Инженерная инфраструктура</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w:t>
            </w:r>
          </w:p>
        </w:tc>
        <w:tc>
          <w:tcPr>
            <w:tcW w:w="2282" w:type="pct"/>
            <w:shd w:val="clear" w:color="auto" w:fill="auto"/>
            <w:vAlign w:val="center"/>
          </w:tcPr>
          <w:p w:rsidR="00497FE1" w:rsidRPr="00EE5E9B" w:rsidRDefault="00497FE1" w:rsidP="00D4696F">
            <w:pPr>
              <w:pStyle w:val="affffff6"/>
              <w:ind w:firstLine="0"/>
              <w:jc w:val="left"/>
              <w:rPr>
                <w:lang w:val="ru-RU"/>
              </w:rPr>
            </w:pPr>
            <w:r w:rsidRPr="00EE5E9B">
              <w:rPr>
                <w:lang w:val="ru-RU"/>
              </w:rPr>
              <w:t>Водопотребление, всего</w:t>
            </w:r>
          </w:p>
        </w:tc>
        <w:tc>
          <w:tcPr>
            <w:tcW w:w="898" w:type="pct"/>
            <w:shd w:val="clear" w:color="auto" w:fill="auto"/>
            <w:vAlign w:val="center"/>
          </w:tcPr>
          <w:p w:rsidR="00497FE1" w:rsidRPr="00EE5E9B" w:rsidRDefault="006C4AE8" w:rsidP="00D4696F">
            <w:pPr>
              <w:pStyle w:val="affffff6"/>
              <w:ind w:firstLine="0"/>
              <w:jc w:val="center"/>
              <w:rPr>
                <w:lang w:val="ru-RU"/>
              </w:rPr>
            </w:pPr>
            <w:r w:rsidRPr="00EE5E9B">
              <w:rPr>
                <w:lang w:val="ru-RU"/>
              </w:rPr>
              <w:t>л/сут.</w:t>
            </w:r>
          </w:p>
        </w:tc>
        <w:tc>
          <w:tcPr>
            <w:tcW w:w="900" w:type="pct"/>
            <w:shd w:val="clear" w:color="auto" w:fill="auto"/>
            <w:vAlign w:val="center"/>
          </w:tcPr>
          <w:p w:rsidR="00497FE1" w:rsidRPr="00EE5E9B" w:rsidRDefault="00565E38" w:rsidP="00D4696F">
            <w:pPr>
              <w:pStyle w:val="affffff6"/>
              <w:ind w:firstLine="0"/>
              <w:jc w:val="center"/>
              <w:rPr>
                <w:bCs/>
                <w:iCs/>
                <w:lang w:val="ru-RU"/>
              </w:rPr>
            </w:pPr>
            <w:r w:rsidRPr="00EE5E9B">
              <w:rPr>
                <w:bCs/>
                <w:iCs/>
                <w:lang w:val="ru-RU"/>
              </w:rPr>
              <w:t>350700</w:t>
            </w:r>
          </w:p>
        </w:tc>
        <w:tc>
          <w:tcPr>
            <w:tcW w:w="701" w:type="pct"/>
            <w:shd w:val="clear" w:color="auto" w:fill="auto"/>
            <w:vAlign w:val="center"/>
          </w:tcPr>
          <w:p w:rsidR="00497FE1" w:rsidRPr="00EE5E9B" w:rsidRDefault="006B5307" w:rsidP="00D4696F">
            <w:pPr>
              <w:pStyle w:val="affffff6"/>
              <w:ind w:firstLine="0"/>
              <w:jc w:val="center"/>
              <w:rPr>
                <w:lang w:val="ru-RU"/>
              </w:rPr>
            </w:pPr>
            <w:r>
              <w:rPr>
                <w:bCs/>
                <w:iCs/>
                <w:lang w:val="ru-RU"/>
              </w:rPr>
              <w:t>23057860</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1.1</w:t>
            </w:r>
          </w:p>
        </w:tc>
        <w:tc>
          <w:tcPr>
            <w:tcW w:w="2282" w:type="pct"/>
            <w:shd w:val="clear" w:color="auto" w:fill="auto"/>
            <w:vAlign w:val="center"/>
          </w:tcPr>
          <w:p w:rsidR="00497FE1" w:rsidRPr="00EE5E9B" w:rsidRDefault="00497FE1" w:rsidP="00D4696F">
            <w:pPr>
              <w:pStyle w:val="affffff6"/>
              <w:ind w:firstLine="0"/>
              <w:jc w:val="left"/>
              <w:rPr>
                <w:lang w:val="ru-RU"/>
              </w:rPr>
            </w:pPr>
            <w:r w:rsidRPr="00EE5E9B">
              <w:rPr>
                <w:lang w:val="ru-RU"/>
              </w:rPr>
              <w:t>среднесуточное потребление на 1 человека</w:t>
            </w:r>
          </w:p>
        </w:tc>
        <w:tc>
          <w:tcPr>
            <w:tcW w:w="898" w:type="pct"/>
            <w:shd w:val="clear" w:color="auto" w:fill="auto"/>
            <w:vAlign w:val="center"/>
          </w:tcPr>
          <w:p w:rsidR="00497FE1" w:rsidRPr="00EE5E9B" w:rsidRDefault="00497FE1" w:rsidP="00D4696F">
            <w:pPr>
              <w:pStyle w:val="affffff6"/>
              <w:ind w:firstLine="0"/>
              <w:jc w:val="center"/>
              <w:rPr>
                <w:lang w:val="ru-RU"/>
              </w:rPr>
            </w:pPr>
            <w:r w:rsidRPr="00EE5E9B">
              <w:rPr>
                <w:lang w:val="ru-RU"/>
              </w:rPr>
              <w:t>куб. м/сут.</w:t>
            </w:r>
          </w:p>
        </w:tc>
        <w:tc>
          <w:tcPr>
            <w:tcW w:w="900" w:type="pct"/>
            <w:shd w:val="clear" w:color="auto" w:fill="auto"/>
            <w:vAlign w:val="center"/>
          </w:tcPr>
          <w:p w:rsidR="00497FE1"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497FE1" w:rsidRPr="00EE5E9B" w:rsidRDefault="00565E38" w:rsidP="00D4696F">
            <w:pPr>
              <w:pStyle w:val="affffff6"/>
              <w:ind w:firstLine="0"/>
              <w:jc w:val="center"/>
              <w:rPr>
                <w:lang w:val="ru-RU"/>
              </w:rPr>
            </w:pPr>
            <w:r w:rsidRPr="00EE5E9B">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497FE1" w:rsidRPr="00EE5E9B" w:rsidRDefault="00497FE1" w:rsidP="00D4696F">
            <w:pPr>
              <w:pStyle w:val="affffff6"/>
              <w:ind w:firstLine="0"/>
              <w:jc w:val="center"/>
              <w:rPr>
                <w:lang w:val="ru-RU"/>
              </w:rPr>
            </w:pPr>
            <w:r w:rsidRPr="00EE5E9B">
              <w:rPr>
                <w:lang w:val="ru-RU"/>
              </w:rPr>
              <w:t>1.2</w:t>
            </w:r>
          </w:p>
        </w:tc>
        <w:tc>
          <w:tcPr>
            <w:tcW w:w="2282" w:type="pct"/>
            <w:shd w:val="clear" w:color="auto" w:fill="auto"/>
            <w:vAlign w:val="center"/>
          </w:tcPr>
          <w:p w:rsidR="00497FE1" w:rsidRPr="00EE5E9B" w:rsidRDefault="00497FE1" w:rsidP="00D4696F">
            <w:pPr>
              <w:pStyle w:val="affffff6"/>
              <w:ind w:firstLine="0"/>
              <w:jc w:val="left"/>
              <w:rPr>
                <w:lang w:val="ru-RU"/>
              </w:rPr>
            </w:pPr>
            <w:r w:rsidRPr="00EE5E9B">
              <w:rPr>
                <w:lang w:val="ru-RU"/>
              </w:rPr>
              <w:t>протяженность сетей, всего</w:t>
            </w:r>
          </w:p>
        </w:tc>
        <w:tc>
          <w:tcPr>
            <w:tcW w:w="898" w:type="pct"/>
            <w:shd w:val="clear" w:color="auto" w:fill="auto"/>
            <w:vAlign w:val="center"/>
          </w:tcPr>
          <w:p w:rsidR="00497FE1" w:rsidRPr="00EE5E9B" w:rsidRDefault="00497FE1" w:rsidP="00D4696F">
            <w:pPr>
              <w:pStyle w:val="affffff6"/>
              <w:ind w:firstLine="0"/>
              <w:jc w:val="center"/>
              <w:rPr>
                <w:lang w:val="ru-RU"/>
              </w:rPr>
            </w:pPr>
            <w:r w:rsidRPr="00EE5E9B">
              <w:rPr>
                <w:lang w:val="ru-RU"/>
              </w:rPr>
              <w:t>км</w:t>
            </w:r>
          </w:p>
        </w:tc>
        <w:tc>
          <w:tcPr>
            <w:tcW w:w="900" w:type="pct"/>
            <w:shd w:val="clear" w:color="auto" w:fill="auto"/>
            <w:vAlign w:val="center"/>
          </w:tcPr>
          <w:p w:rsidR="00497FE1" w:rsidRPr="00EE5E9B" w:rsidRDefault="006B5307" w:rsidP="006B5307">
            <w:pPr>
              <w:pStyle w:val="affffff6"/>
              <w:ind w:firstLine="0"/>
              <w:jc w:val="center"/>
              <w:rPr>
                <w:bCs/>
                <w:iCs/>
                <w:lang w:val="ru-RU"/>
              </w:rPr>
            </w:pPr>
            <w:r w:rsidRPr="00EE5E9B">
              <w:rPr>
                <w:bCs/>
                <w:iCs/>
                <w:lang w:val="ru-RU"/>
              </w:rPr>
              <w:t>1</w:t>
            </w:r>
            <w:r>
              <w:rPr>
                <w:bCs/>
                <w:iCs/>
                <w:lang w:val="ru-RU"/>
              </w:rPr>
              <w:t>9,5</w:t>
            </w:r>
          </w:p>
        </w:tc>
        <w:tc>
          <w:tcPr>
            <w:tcW w:w="701" w:type="pct"/>
            <w:shd w:val="clear" w:color="auto" w:fill="auto"/>
            <w:vAlign w:val="center"/>
          </w:tcPr>
          <w:p w:rsidR="00497FE1" w:rsidRPr="00EE5E9B" w:rsidRDefault="006B5307" w:rsidP="00D4696F">
            <w:pPr>
              <w:pStyle w:val="affffff6"/>
              <w:ind w:firstLine="0"/>
              <w:jc w:val="center"/>
              <w:rPr>
                <w:bCs/>
                <w:iCs/>
                <w:lang w:val="ru-RU"/>
              </w:rPr>
            </w:pPr>
            <w:r>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lastRenderedPageBreak/>
              <w:t>2</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Водоотведение,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куб. м/сут.</w:t>
            </w:r>
          </w:p>
        </w:tc>
        <w:tc>
          <w:tcPr>
            <w:tcW w:w="900" w:type="pct"/>
            <w:shd w:val="clear" w:color="auto" w:fill="auto"/>
            <w:vAlign w:val="center"/>
          </w:tcPr>
          <w:p w:rsidR="00565E38" w:rsidRPr="00EE5E9B" w:rsidRDefault="00565E38" w:rsidP="00BA59E7">
            <w:pPr>
              <w:pStyle w:val="affffff6"/>
              <w:ind w:firstLine="0"/>
              <w:jc w:val="center"/>
              <w:rPr>
                <w:bCs/>
                <w:iCs/>
                <w:lang w:val="ru-RU"/>
              </w:rPr>
            </w:pPr>
            <w:r w:rsidRPr="00EE5E9B">
              <w:rPr>
                <w:bCs/>
                <w:iCs/>
                <w:lang w:val="ru-RU"/>
              </w:rPr>
              <w:t>350700</w:t>
            </w:r>
          </w:p>
        </w:tc>
        <w:tc>
          <w:tcPr>
            <w:tcW w:w="701" w:type="pct"/>
            <w:shd w:val="clear" w:color="auto" w:fill="auto"/>
            <w:vAlign w:val="center"/>
          </w:tcPr>
          <w:p w:rsidR="00565E38" w:rsidRPr="00EE5E9B" w:rsidRDefault="006B5307" w:rsidP="00BA59E7">
            <w:pPr>
              <w:pStyle w:val="affffff6"/>
              <w:ind w:firstLine="0"/>
              <w:jc w:val="center"/>
              <w:rPr>
                <w:lang w:val="ru-RU"/>
              </w:rPr>
            </w:pPr>
            <w:r>
              <w:rPr>
                <w:bCs/>
                <w:iCs/>
                <w:lang w:val="ru-RU"/>
              </w:rPr>
              <w:t>23057860</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2.1</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среднесуточное водоотведение на 1 человека</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куб. м/сут.</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2.2</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протяженность сетей,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км</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3</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 xml:space="preserve">Энергопотребление, всего </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 xml:space="preserve">тыс. </w:t>
            </w:r>
            <w:r w:rsidRPr="00EE5E9B">
              <w:t>кВт*ч/год</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2379750</w:t>
            </w:r>
          </w:p>
        </w:tc>
        <w:tc>
          <w:tcPr>
            <w:tcW w:w="701" w:type="pct"/>
            <w:shd w:val="clear" w:color="auto" w:fill="auto"/>
            <w:vAlign w:val="center"/>
          </w:tcPr>
          <w:p w:rsidR="00565E38" w:rsidRPr="006B5307" w:rsidRDefault="006B5307" w:rsidP="00D4696F">
            <w:pPr>
              <w:pStyle w:val="affffff6"/>
              <w:ind w:firstLine="0"/>
              <w:jc w:val="center"/>
              <w:rPr>
                <w:color w:val="FF0000"/>
                <w:lang w:val="ru-RU"/>
              </w:rPr>
            </w:pPr>
            <w:r>
              <w:rPr>
                <w:rFonts w:eastAsia="Calibri"/>
                <w:lang w:val="ru-RU"/>
              </w:rPr>
              <w:t>156226550</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3.1</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потребление электроэнергии на 1 человека</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тыс. кВт*ч/год</w:t>
            </w:r>
          </w:p>
        </w:tc>
        <w:tc>
          <w:tcPr>
            <w:tcW w:w="900" w:type="pct"/>
            <w:shd w:val="clear" w:color="auto" w:fill="auto"/>
            <w:vAlign w:val="center"/>
          </w:tcPr>
          <w:p w:rsidR="00565E38" w:rsidRPr="00EE5E9B" w:rsidRDefault="00565E38" w:rsidP="00E36656">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E36656">
            <w:pPr>
              <w:pStyle w:val="affffff6"/>
              <w:ind w:firstLine="0"/>
              <w:jc w:val="center"/>
              <w:rPr>
                <w:lang w:val="ru-RU"/>
              </w:rPr>
            </w:pPr>
            <w:r w:rsidRPr="00EE5E9B">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3.2</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протяженность сетей,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км</w:t>
            </w:r>
          </w:p>
        </w:tc>
        <w:tc>
          <w:tcPr>
            <w:tcW w:w="900" w:type="pct"/>
            <w:shd w:val="clear" w:color="auto" w:fill="auto"/>
            <w:vAlign w:val="center"/>
          </w:tcPr>
          <w:p w:rsidR="00565E38" w:rsidRPr="00EE5E9B" w:rsidRDefault="00565E38" w:rsidP="00D4696F">
            <w:pPr>
              <w:pStyle w:val="affffff6"/>
              <w:ind w:firstLine="0"/>
              <w:jc w:val="center"/>
              <w:rPr>
                <w:lang w:val="ru-RU"/>
              </w:rPr>
            </w:pPr>
            <w:r w:rsidRPr="00EE5E9B">
              <w:rPr>
                <w:lang w:val="ru-RU"/>
              </w:rPr>
              <w:t>81,9</w:t>
            </w:r>
          </w:p>
        </w:tc>
        <w:tc>
          <w:tcPr>
            <w:tcW w:w="701" w:type="pct"/>
            <w:shd w:val="clear" w:color="auto" w:fill="auto"/>
            <w:vAlign w:val="center"/>
          </w:tcPr>
          <w:p w:rsidR="00565E38" w:rsidRPr="00EE5E9B" w:rsidRDefault="006B5307" w:rsidP="00D4696F">
            <w:pPr>
              <w:pStyle w:val="affffff6"/>
              <w:ind w:firstLine="0"/>
              <w:jc w:val="center"/>
              <w:rPr>
                <w:lang w:val="ru-RU"/>
              </w:rPr>
            </w:pPr>
            <w:r>
              <w:rPr>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4</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Газопотребление,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тыс. куб. м/год</w:t>
            </w:r>
          </w:p>
        </w:tc>
        <w:tc>
          <w:tcPr>
            <w:tcW w:w="900" w:type="pct"/>
            <w:shd w:val="clear" w:color="auto" w:fill="auto"/>
            <w:vAlign w:val="center"/>
          </w:tcPr>
          <w:p w:rsidR="00565E38" w:rsidRPr="00EE5E9B" w:rsidRDefault="00565E38" w:rsidP="00E36656">
            <w:pPr>
              <w:pStyle w:val="affffff6"/>
              <w:ind w:firstLine="0"/>
              <w:jc w:val="center"/>
              <w:rPr>
                <w:bCs/>
                <w:iCs/>
                <w:lang w:val="ru-RU"/>
              </w:rPr>
            </w:pPr>
            <w:r w:rsidRPr="00EE5E9B">
              <w:rPr>
                <w:rFonts w:eastAsia="Calibri"/>
              </w:rPr>
              <w:t>751500</w:t>
            </w:r>
          </w:p>
        </w:tc>
        <w:tc>
          <w:tcPr>
            <w:tcW w:w="701" w:type="pct"/>
            <w:shd w:val="clear" w:color="auto" w:fill="auto"/>
            <w:vAlign w:val="center"/>
          </w:tcPr>
          <w:p w:rsidR="00565E38" w:rsidRPr="006B5307" w:rsidRDefault="006B5307" w:rsidP="00E36656">
            <w:pPr>
              <w:pStyle w:val="affffff6"/>
              <w:ind w:firstLine="0"/>
              <w:jc w:val="center"/>
              <w:rPr>
                <w:lang w:val="ru-RU"/>
              </w:rPr>
            </w:pPr>
            <w:r>
              <w:rPr>
                <w:rFonts w:eastAsia="Calibri"/>
                <w:lang w:val="ru-RU"/>
              </w:rPr>
              <w:t>36233780</w:t>
            </w:r>
          </w:p>
        </w:tc>
      </w:tr>
      <w:tr w:rsidR="00AD3AA7" w:rsidRPr="003E5125" w:rsidTr="00231F16">
        <w:trPr>
          <w:cantSplit/>
          <w:trHeight w:val="227"/>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4.1</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потребление газа на 1 человека</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тыс. куб. м/год</w:t>
            </w:r>
          </w:p>
        </w:tc>
        <w:tc>
          <w:tcPr>
            <w:tcW w:w="900" w:type="pct"/>
            <w:shd w:val="clear" w:color="auto" w:fill="auto"/>
            <w:vAlign w:val="center"/>
          </w:tcPr>
          <w:p w:rsidR="00565E38" w:rsidRPr="00EE5E9B" w:rsidRDefault="00565E38" w:rsidP="00E36656">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E36656">
            <w:pPr>
              <w:pStyle w:val="affffff6"/>
              <w:ind w:firstLine="0"/>
              <w:jc w:val="center"/>
              <w:rPr>
                <w:lang w:val="ru-RU"/>
              </w:rPr>
            </w:pPr>
            <w:r w:rsidRPr="00EE5E9B">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4.2</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протяженность сетей,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км</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bCs/>
                <w:iCs/>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5</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Теплопотребление,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тыс., Гкал</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5.1</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протяженность сетей,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км</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lang w:val="ru-RU"/>
              </w:rPr>
              <w:t>-</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6</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Связь и телекоммуникация, емкость номеров</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ед.</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lang w:val="ru-RU"/>
              </w:rPr>
              <w:t>-</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6.1</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протяженность сетей, всего</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км</w:t>
            </w:r>
          </w:p>
        </w:tc>
        <w:tc>
          <w:tcPr>
            <w:tcW w:w="900" w:type="pct"/>
            <w:shd w:val="clear" w:color="auto" w:fill="auto"/>
            <w:vAlign w:val="center"/>
          </w:tcPr>
          <w:p w:rsidR="00565E38" w:rsidRPr="00EE5E9B" w:rsidRDefault="00565E38" w:rsidP="00D4696F">
            <w:pPr>
              <w:pStyle w:val="affffff6"/>
              <w:ind w:firstLine="0"/>
              <w:jc w:val="center"/>
              <w:rPr>
                <w:bCs/>
                <w:iCs/>
                <w:lang w:val="ru-RU"/>
              </w:rPr>
            </w:pPr>
            <w:r w:rsidRPr="00EE5E9B">
              <w:rPr>
                <w:bCs/>
                <w:iCs/>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bCs/>
                <w:iCs/>
                <w:lang w:val="ru-RU"/>
              </w:rPr>
              <w:t>-</w:t>
            </w:r>
          </w:p>
        </w:tc>
      </w:tr>
      <w:tr w:rsidR="00565E38" w:rsidRPr="003E5125" w:rsidTr="00231F16">
        <w:trPr>
          <w:cantSplit/>
          <w:trHeight w:val="283"/>
        </w:trPr>
        <w:tc>
          <w:tcPr>
            <w:tcW w:w="5000" w:type="pct"/>
            <w:gridSpan w:val="5"/>
            <w:tcBorders>
              <w:top w:val="single" w:sz="4" w:space="0" w:color="auto"/>
              <w:bottom w:val="single" w:sz="4" w:space="0" w:color="auto"/>
            </w:tcBorders>
            <w:shd w:val="clear" w:color="auto" w:fill="auto"/>
            <w:vAlign w:val="center"/>
          </w:tcPr>
          <w:p w:rsidR="00565E38" w:rsidRPr="00B001E9" w:rsidRDefault="00565E38" w:rsidP="00D4696F">
            <w:pPr>
              <w:pStyle w:val="affffff6"/>
              <w:ind w:firstLine="0"/>
              <w:jc w:val="center"/>
              <w:rPr>
                <w:b/>
                <w:bCs/>
                <w:iCs/>
                <w:lang w:val="ru-RU"/>
              </w:rPr>
            </w:pPr>
            <w:r w:rsidRPr="00B001E9">
              <w:rPr>
                <w:b/>
                <w:lang w:val="ru-RU"/>
              </w:rPr>
              <w:t>Места (площадки) накопления твердых коммунальных отходов</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565E38" w:rsidRPr="00B001E9" w:rsidRDefault="00565E38" w:rsidP="00D4696F">
            <w:pPr>
              <w:pStyle w:val="affffff6"/>
              <w:ind w:firstLine="0"/>
              <w:jc w:val="center"/>
              <w:rPr>
                <w:lang w:val="ru-RU"/>
              </w:rPr>
            </w:pPr>
            <w:r w:rsidRPr="00B001E9">
              <w:rPr>
                <w:lang w:val="ru-RU"/>
              </w:rPr>
              <w:t>1</w:t>
            </w:r>
          </w:p>
        </w:tc>
        <w:tc>
          <w:tcPr>
            <w:tcW w:w="2282" w:type="pct"/>
            <w:shd w:val="clear" w:color="auto" w:fill="auto"/>
            <w:vAlign w:val="center"/>
          </w:tcPr>
          <w:p w:rsidR="00565E38" w:rsidRPr="00B001E9" w:rsidRDefault="00565E38" w:rsidP="00D4696F">
            <w:pPr>
              <w:pStyle w:val="affffff6"/>
              <w:ind w:firstLine="0"/>
              <w:jc w:val="left"/>
              <w:rPr>
                <w:lang w:val="ru-RU"/>
              </w:rPr>
            </w:pPr>
            <w:r w:rsidRPr="00B001E9">
              <w:rPr>
                <w:bCs/>
                <w:lang w:val="ru-RU"/>
              </w:rPr>
              <w:t>Образование твердых коммунальных отходов</w:t>
            </w:r>
            <w:r w:rsidRPr="00B001E9">
              <w:rPr>
                <w:lang w:val="ru-RU"/>
              </w:rPr>
              <w:t xml:space="preserve"> (ТКО)</w:t>
            </w:r>
          </w:p>
        </w:tc>
        <w:tc>
          <w:tcPr>
            <w:tcW w:w="898" w:type="pct"/>
            <w:shd w:val="clear" w:color="auto" w:fill="auto"/>
            <w:vAlign w:val="center"/>
          </w:tcPr>
          <w:p w:rsidR="00565E38" w:rsidRPr="00B001E9" w:rsidRDefault="00565E38" w:rsidP="00D4696F">
            <w:pPr>
              <w:pStyle w:val="affffff6"/>
              <w:ind w:firstLine="0"/>
              <w:jc w:val="center"/>
              <w:rPr>
                <w:lang w:val="ru-RU"/>
              </w:rPr>
            </w:pPr>
            <w:r w:rsidRPr="00B001E9">
              <w:rPr>
                <w:lang w:val="ru-RU"/>
              </w:rPr>
              <w:t>тонн/год</w:t>
            </w:r>
          </w:p>
        </w:tc>
        <w:tc>
          <w:tcPr>
            <w:tcW w:w="900" w:type="pct"/>
            <w:shd w:val="clear" w:color="auto" w:fill="auto"/>
            <w:vAlign w:val="center"/>
          </w:tcPr>
          <w:p w:rsidR="00565E38" w:rsidRPr="00B001E9" w:rsidRDefault="009760C7" w:rsidP="00E36656">
            <w:pPr>
              <w:pStyle w:val="affffff6"/>
              <w:ind w:firstLine="0"/>
              <w:jc w:val="center"/>
              <w:rPr>
                <w:bCs/>
                <w:iCs/>
                <w:lang w:val="ru-RU"/>
              </w:rPr>
            </w:pPr>
            <w:r w:rsidRPr="00B001E9">
              <w:rPr>
                <w:bCs/>
                <w:iCs/>
                <w:lang w:val="ru-RU"/>
              </w:rPr>
              <w:t>-</w:t>
            </w:r>
          </w:p>
        </w:tc>
        <w:tc>
          <w:tcPr>
            <w:tcW w:w="701" w:type="pct"/>
            <w:shd w:val="clear" w:color="auto" w:fill="auto"/>
            <w:vAlign w:val="center"/>
          </w:tcPr>
          <w:p w:rsidR="00565E38" w:rsidRPr="00B001E9" w:rsidRDefault="009760C7" w:rsidP="00E36656">
            <w:pPr>
              <w:pStyle w:val="affffff6"/>
              <w:ind w:firstLine="0"/>
              <w:jc w:val="center"/>
              <w:rPr>
                <w:lang w:val="ru-RU"/>
              </w:rPr>
            </w:pPr>
            <w:r w:rsidRPr="00B001E9">
              <w:rPr>
                <w:bCs/>
                <w:iCs/>
                <w:lang w:val="ru-RU"/>
              </w:rPr>
              <w:t>-</w:t>
            </w:r>
          </w:p>
        </w:tc>
      </w:tr>
      <w:tr w:rsidR="00565E38" w:rsidRPr="003E5125" w:rsidTr="00231F16">
        <w:trPr>
          <w:cantSplit/>
          <w:trHeight w:val="283"/>
        </w:trPr>
        <w:tc>
          <w:tcPr>
            <w:tcW w:w="5000" w:type="pct"/>
            <w:gridSpan w:val="5"/>
            <w:shd w:val="clear" w:color="auto" w:fill="auto"/>
          </w:tcPr>
          <w:p w:rsidR="00565E38" w:rsidRPr="00EE5E9B" w:rsidRDefault="00565E38" w:rsidP="00D4696F">
            <w:pPr>
              <w:pStyle w:val="affffff6"/>
              <w:ind w:firstLine="0"/>
              <w:jc w:val="center"/>
              <w:rPr>
                <w:b/>
                <w:lang w:val="ru-RU" w:eastAsia="ru-RU" w:bidi="ar-SA"/>
              </w:rPr>
            </w:pPr>
            <w:r w:rsidRPr="00EE5E9B">
              <w:rPr>
                <w:rFonts w:eastAsia="Calibri"/>
                <w:b/>
                <w:lang w:val="ru-RU"/>
              </w:rPr>
              <w:t>Объекты социальной инфраструктуры и коммунально-бытового обслуживания</w:t>
            </w:r>
          </w:p>
        </w:tc>
      </w:tr>
      <w:tr w:rsidR="00565E38" w:rsidRPr="003E5125" w:rsidTr="00231F16">
        <w:trPr>
          <w:cantSplit/>
          <w:trHeight w:val="283"/>
        </w:trPr>
        <w:tc>
          <w:tcPr>
            <w:tcW w:w="219" w:type="pct"/>
            <w:tcBorders>
              <w:top w:val="single" w:sz="4" w:space="0" w:color="auto"/>
              <w:bottom w:val="single" w:sz="4" w:space="0" w:color="auto"/>
            </w:tcBorders>
            <w:shd w:val="clear" w:color="auto" w:fill="auto"/>
          </w:tcPr>
          <w:p w:rsidR="00565E38" w:rsidRPr="00EE5E9B" w:rsidRDefault="00565E38" w:rsidP="00D4696F">
            <w:pPr>
              <w:pStyle w:val="affffff6"/>
              <w:ind w:firstLine="0"/>
              <w:jc w:val="center"/>
              <w:rPr>
                <w:lang w:val="ru-RU"/>
              </w:rPr>
            </w:pPr>
            <w:r w:rsidRPr="00EE5E9B">
              <w:rPr>
                <w:lang w:val="ru-RU"/>
              </w:rPr>
              <w:t>1</w:t>
            </w:r>
          </w:p>
        </w:tc>
        <w:tc>
          <w:tcPr>
            <w:tcW w:w="4781" w:type="pct"/>
            <w:gridSpan w:val="4"/>
            <w:shd w:val="clear" w:color="auto" w:fill="auto"/>
            <w:vAlign w:val="center"/>
          </w:tcPr>
          <w:p w:rsidR="00565E38" w:rsidRPr="00EE5E9B" w:rsidRDefault="00565E38" w:rsidP="00D4696F">
            <w:pPr>
              <w:pStyle w:val="affffff6"/>
              <w:ind w:firstLine="0"/>
              <w:jc w:val="left"/>
              <w:rPr>
                <w:lang w:val="ru-RU"/>
              </w:rPr>
            </w:pPr>
            <w:r w:rsidRPr="00EE5E9B">
              <w:rPr>
                <w:lang w:val="ru-RU"/>
              </w:rPr>
              <w:t>Объекты учебно-образовательного назначения</w:t>
            </w:r>
          </w:p>
        </w:tc>
      </w:tr>
      <w:tr w:rsidR="00AD3AA7" w:rsidRPr="003E5125" w:rsidTr="00231F16">
        <w:trPr>
          <w:cantSplit/>
          <w:trHeight w:val="567"/>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1.1</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д</w:t>
            </w:r>
            <w:r w:rsidRPr="00EE5E9B">
              <w:t>ошкольные образовательные организации</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ед./мест</w:t>
            </w:r>
          </w:p>
        </w:tc>
        <w:tc>
          <w:tcPr>
            <w:tcW w:w="900" w:type="pct"/>
            <w:shd w:val="clear" w:color="auto" w:fill="auto"/>
            <w:vAlign w:val="center"/>
          </w:tcPr>
          <w:p w:rsidR="00565E38" w:rsidRPr="00EE5E9B" w:rsidRDefault="00565E38" w:rsidP="009760C7">
            <w:pPr>
              <w:pStyle w:val="affffff6"/>
              <w:ind w:firstLine="0"/>
              <w:jc w:val="center"/>
              <w:rPr>
                <w:lang w:val="ru-RU"/>
              </w:rPr>
            </w:pPr>
            <w:r w:rsidRPr="00EE5E9B">
              <w:rPr>
                <w:lang w:val="ru-RU"/>
              </w:rPr>
              <w:t>1/</w:t>
            </w:r>
            <w:r w:rsidR="009760C7" w:rsidRPr="00EE5E9B">
              <w:rPr>
                <w:lang w:val="ru-RU"/>
              </w:rPr>
              <w:t>120</w:t>
            </w:r>
          </w:p>
        </w:tc>
        <w:tc>
          <w:tcPr>
            <w:tcW w:w="701" w:type="pct"/>
            <w:shd w:val="clear" w:color="auto" w:fill="auto"/>
            <w:vAlign w:val="center"/>
          </w:tcPr>
          <w:p w:rsidR="00B33ADC" w:rsidRPr="00397A2F" w:rsidRDefault="00B33ADC" w:rsidP="009760C7">
            <w:pPr>
              <w:pStyle w:val="affffff6"/>
              <w:ind w:firstLine="0"/>
              <w:jc w:val="center"/>
              <w:rPr>
                <w:highlight w:val="red"/>
                <w:lang w:val="ru-RU"/>
              </w:rPr>
            </w:pPr>
            <w:r w:rsidRPr="00B33ADC">
              <w:rPr>
                <w:lang w:val="ru-RU"/>
              </w:rPr>
              <w:t>25/1340/</w:t>
            </w:r>
          </w:p>
        </w:tc>
      </w:tr>
      <w:tr w:rsidR="00AD3AA7" w:rsidRPr="003E5125" w:rsidTr="00231F16">
        <w:trPr>
          <w:cantSplit/>
          <w:trHeight w:val="283"/>
        </w:trPr>
        <w:tc>
          <w:tcPr>
            <w:tcW w:w="219" w:type="pct"/>
            <w:tcBorders>
              <w:top w:val="single" w:sz="4" w:space="0" w:color="auto"/>
              <w:bottom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1.2</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о</w:t>
            </w:r>
            <w:r w:rsidRPr="00EE5E9B">
              <w:t>бщеобразовательная организация</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ед./мест</w:t>
            </w:r>
          </w:p>
        </w:tc>
        <w:tc>
          <w:tcPr>
            <w:tcW w:w="900" w:type="pct"/>
            <w:shd w:val="clear" w:color="auto" w:fill="auto"/>
            <w:vAlign w:val="center"/>
          </w:tcPr>
          <w:p w:rsidR="00565E38" w:rsidRPr="00EE5E9B" w:rsidRDefault="009760C7" w:rsidP="009760C7">
            <w:pPr>
              <w:pStyle w:val="affffff6"/>
              <w:ind w:firstLine="0"/>
              <w:jc w:val="center"/>
              <w:rPr>
                <w:lang w:val="ru-RU"/>
              </w:rPr>
            </w:pPr>
            <w:r w:rsidRPr="00EE5E9B">
              <w:rPr>
                <w:lang w:val="ru-RU"/>
              </w:rPr>
              <w:t>1</w:t>
            </w:r>
            <w:r w:rsidR="00565E38" w:rsidRPr="00EE5E9B">
              <w:rPr>
                <w:lang w:val="ru-RU"/>
              </w:rPr>
              <w:t>/</w:t>
            </w:r>
            <w:r w:rsidRPr="00EE5E9B">
              <w:rPr>
                <w:lang w:val="ru-RU"/>
              </w:rPr>
              <w:t>425</w:t>
            </w:r>
          </w:p>
        </w:tc>
        <w:tc>
          <w:tcPr>
            <w:tcW w:w="701" w:type="pct"/>
            <w:shd w:val="clear" w:color="auto" w:fill="auto"/>
            <w:vAlign w:val="center"/>
          </w:tcPr>
          <w:p w:rsidR="00B33ADC" w:rsidRPr="00397A2F" w:rsidRDefault="00B33ADC" w:rsidP="009760C7">
            <w:pPr>
              <w:pStyle w:val="affffff6"/>
              <w:ind w:firstLine="0"/>
              <w:jc w:val="center"/>
              <w:rPr>
                <w:highlight w:val="red"/>
                <w:lang w:val="ru-RU"/>
              </w:rPr>
            </w:pPr>
            <w:r w:rsidRPr="00B33ADC">
              <w:rPr>
                <w:lang w:val="ru-RU"/>
              </w:rPr>
              <w:t>10/3850</w:t>
            </w:r>
          </w:p>
        </w:tc>
      </w:tr>
      <w:tr w:rsidR="00AD3AA7" w:rsidRPr="003E5125" w:rsidTr="00231F16">
        <w:trPr>
          <w:cantSplit/>
          <w:trHeight w:val="567"/>
        </w:trPr>
        <w:tc>
          <w:tcPr>
            <w:tcW w:w="219" w:type="pct"/>
            <w:tcBorders>
              <w:top w:val="single" w:sz="4" w:space="0" w:color="auto"/>
            </w:tcBorders>
            <w:shd w:val="clear" w:color="auto" w:fill="auto"/>
            <w:vAlign w:val="center"/>
          </w:tcPr>
          <w:p w:rsidR="00565E38" w:rsidRPr="00EE5E9B" w:rsidRDefault="00565E38" w:rsidP="00D4696F">
            <w:pPr>
              <w:pStyle w:val="affffff6"/>
              <w:ind w:firstLine="0"/>
              <w:jc w:val="center"/>
              <w:rPr>
                <w:lang w:val="ru-RU"/>
              </w:rPr>
            </w:pPr>
            <w:r w:rsidRPr="00EE5E9B">
              <w:rPr>
                <w:lang w:val="ru-RU"/>
              </w:rPr>
              <w:t>1.3</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организации дополнительного образования</w:t>
            </w:r>
          </w:p>
        </w:tc>
        <w:tc>
          <w:tcPr>
            <w:tcW w:w="898" w:type="pct"/>
            <w:shd w:val="clear" w:color="auto" w:fill="auto"/>
            <w:vAlign w:val="center"/>
          </w:tcPr>
          <w:p w:rsidR="00565E38" w:rsidRPr="00EE5E9B" w:rsidRDefault="00565E38" w:rsidP="00D4696F">
            <w:pPr>
              <w:pStyle w:val="affffff6"/>
              <w:ind w:firstLine="0"/>
              <w:jc w:val="center"/>
              <w:rPr>
                <w:lang w:val="ru-RU"/>
              </w:rPr>
            </w:pPr>
            <w:r w:rsidRPr="00EE5E9B">
              <w:rPr>
                <w:lang w:val="ru-RU"/>
              </w:rPr>
              <w:t>ед./мест</w:t>
            </w:r>
          </w:p>
        </w:tc>
        <w:tc>
          <w:tcPr>
            <w:tcW w:w="900" w:type="pct"/>
            <w:shd w:val="clear" w:color="auto" w:fill="auto"/>
            <w:vAlign w:val="center"/>
          </w:tcPr>
          <w:p w:rsidR="00565E38" w:rsidRPr="00EE5E9B" w:rsidRDefault="00565E38" w:rsidP="00D4696F">
            <w:pPr>
              <w:pStyle w:val="affffff6"/>
              <w:ind w:firstLine="0"/>
              <w:jc w:val="center"/>
              <w:rPr>
                <w:lang w:val="ru-RU"/>
              </w:rPr>
            </w:pPr>
            <w:r w:rsidRPr="00EE5E9B">
              <w:rPr>
                <w:lang w:val="ru-RU"/>
              </w:rPr>
              <w:t>-/-</w:t>
            </w:r>
          </w:p>
        </w:tc>
        <w:tc>
          <w:tcPr>
            <w:tcW w:w="701" w:type="pct"/>
            <w:shd w:val="clear" w:color="auto" w:fill="auto"/>
            <w:vAlign w:val="center"/>
          </w:tcPr>
          <w:p w:rsidR="00565E38" w:rsidRPr="00EE5E9B" w:rsidRDefault="00565E38" w:rsidP="00D4696F">
            <w:pPr>
              <w:pStyle w:val="affffff6"/>
              <w:ind w:firstLine="0"/>
              <w:jc w:val="center"/>
              <w:rPr>
                <w:lang w:val="ru-RU"/>
              </w:rPr>
            </w:pPr>
            <w:r w:rsidRPr="00EE5E9B">
              <w:rPr>
                <w:lang w:val="ru-RU"/>
              </w:rPr>
              <w:t>-/-</w:t>
            </w:r>
          </w:p>
        </w:tc>
      </w:tr>
      <w:tr w:rsidR="00565E38" w:rsidRPr="003E5125" w:rsidTr="00231F16">
        <w:trPr>
          <w:cantSplit/>
          <w:trHeight w:val="283"/>
        </w:trPr>
        <w:tc>
          <w:tcPr>
            <w:tcW w:w="5000" w:type="pct"/>
            <w:gridSpan w:val="5"/>
            <w:tcBorders>
              <w:top w:val="single" w:sz="4" w:space="0" w:color="auto"/>
            </w:tcBorders>
            <w:shd w:val="clear" w:color="auto" w:fill="auto"/>
          </w:tcPr>
          <w:p w:rsidR="00565E38" w:rsidRPr="003E5125" w:rsidRDefault="00565E38" w:rsidP="00D4696F">
            <w:pPr>
              <w:pStyle w:val="affffff6"/>
              <w:ind w:firstLine="0"/>
              <w:jc w:val="center"/>
              <w:rPr>
                <w:highlight w:val="yellow"/>
                <w:lang w:val="ru-RU"/>
              </w:rPr>
            </w:pPr>
            <w:r w:rsidRPr="00E91A09">
              <w:rPr>
                <w:b/>
                <w:lang w:val="ru-RU"/>
              </w:rPr>
              <w:t>Объекты здравоохранения</w:t>
            </w:r>
          </w:p>
        </w:tc>
      </w:tr>
      <w:tr w:rsidR="00AD3AA7" w:rsidRPr="003E5125" w:rsidTr="00231F16">
        <w:trPr>
          <w:cantSplit/>
          <w:trHeight w:val="1417"/>
        </w:trPr>
        <w:tc>
          <w:tcPr>
            <w:tcW w:w="219" w:type="pct"/>
            <w:tcBorders>
              <w:top w:val="single" w:sz="4" w:space="0" w:color="auto"/>
            </w:tcBorders>
            <w:shd w:val="clear" w:color="auto" w:fill="auto"/>
            <w:vAlign w:val="center"/>
          </w:tcPr>
          <w:p w:rsidR="00565E38" w:rsidRPr="00E91A09" w:rsidRDefault="00565E38" w:rsidP="00D4696F">
            <w:pPr>
              <w:pStyle w:val="affffff6"/>
              <w:ind w:firstLine="0"/>
              <w:jc w:val="center"/>
              <w:rPr>
                <w:lang w:val="ru-RU"/>
              </w:rPr>
            </w:pPr>
            <w:r w:rsidRPr="00E91A09">
              <w:rPr>
                <w:lang w:val="ru-RU"/>
              </w:rPr>
              <w:t>1</w:t>
            </w:r>
          </w:p>
        </w:tc>
        <w:tc>
          <w:tcPr>
            <w:tcW w:w="2282" w:type="pct"/>
            <w:shd w:val="clear" w:color="auto" w:fill="auto"/>
            <w:vAlign w:val="center"/>
          </w:tcPr>
          <w:p w:rsidR="00565E38" w:rsidRPr="00E91A09" w:rsidRDefault="00137760" w:rsidP="00137760">
            <w:pPr>
              <w:pStyle w:val="affffff6"/>
              <w:ind w:firstLine="0"/>
              <w:rPr>
                <w:lang w:val="ru-RU"/>
              </w:rPr>
            </w:pPr>
            <w:r w:rsidRPr="00137760">
              <w:rPr>
                <w:lang w:val="ru-RU"/>
              </w:rPr>
              <w:t>Лечебно-профилактическая</w:t>
            </w:r>
            <w:r>
              <w:rPr>
                <w:lang w:val="ru-RU"/>
              </w:rPr>
              <w:t xml:space="preserve"> </w:t>
            </w:r>
            <w:r w:rsidRPr="00137760">
              <w:rPr>
                <w:lang w:val="ru-RU"/>
              </w:rPr>
              <w:t>медицинская</w:t>
            </w:r>
            <w:r>
              <w:rPr>
                <w:lang w:val="ru-RU"/>
              </w:rPr>
              <w:t xml:space="preserve"> </w:t>
            </w:r>
            <w:r w:rsidRPr="00137760">
              <w:rPr>
                <w:lang w:val="ru-RU"/>
              </w:rPr>
              <w:t>организация,</w:t>
            </w:r>
            <w:r>
              <w:rPr>
                <w:lang w:val="ru-RU"/>
              </w:rPr>
              <w:t xml:space="preserve"> </w:t>
            </w:r>
            <w:r w:rsidRPr="00137760">
              <w:rPr>
                <w:lang w:val="ru-RU"/>
              </w:rPr>
              <w:t>оказывающая</w:t>
            </w:r>
            <w:r>
              <w:rPr>
                <w:lang w:val="ru-RU"/>
              </w:rPr>
              <w:t xml:space="preserve"> </w:t>
            </w:r>
            <w:r w:rsidRPr="00137760">
              <w:rPr>
                <w:lang w:val="ru-RU"/>
              </w:rPr>
              <w:t>медицинскую</w:t>
            </w:r>
            <w:r>
              <w:rPr>
                <w:lang w:val="ru-RU"/>
              </w:rPr>
              <w:t xml:space="preserve"> </w:t>
            </w:r>
            <w:r w:rsidRPr="00137760">
              <w:rPr>
                <w:lang w:val="ru-RU"/>
              </w:rPr>
              <w:t>помощь в</w:t>
            </w:r>
            <w:r>
              <w:rPr>
                <w:lang w:val="ru-RU"/>
              </w:rPr>
              <w:t xml:space="preserve"> </w:t>
            </w:r>
            <w:r w:rsidRPr="00137760">
              <w:rPr>
                <w:lang w:val="ru-RU"/>
              </w:rPr>
              <w:t>амбулаторных</w:t>
            </w:r>
            <w:r>
              <w:rPr>
                <w:lang w:val="ru-RU"/>
              </w:rPr>
              <w:t xml:space="preserve"> </w:t>
            </w:r>
            <w:r w:rsidRPr="00137760">
              <w:rPr>
                <w:lang w:val="ru-RU"/>
              </w:rPr>
              <w:t>условиях и (или)</w:t>
            </w:r>
            <w:r>
              <w:rPr>
                <w:lang w:val="ru-RU"/>
              </w:rPr>
              <w:t xml:space="preserve"> в условия </w:t>
            </w:r>
            <w:r w:rsidRPr="00137760">
              <w:rPr>
                <w:lang w:val="ru-RU"/>
              </w:rPr>
              <w:t>дневного стационара</w:t>
            </w:r>
          </w:p>
        </w:tc>
        <w:tc>
          <w:tcPr>
            <w:tcW w:w="898" w:type="pct"/>
            <w:shd w:val="clear" w:color="auto" w:fill="auto"/>
            <w:vAlign w:val="center"/>
          </w:tcPr>
          <w:p w:rsidR="00565E38" w:rsidRPr="00E91A09" w:rsidRDefault="00565E38" w:rsidP="00D4696F">
            <w:pPr>
              <w:pStyle w:val="affffff6"/>
              <w:ind w:firstLine="0"/>
              <w:jc w:val="center"/>
              <w:rPr>
                <w:i/>
                <w:lang w:val="ru-RU"/>
              </w:rPr>
            </w:pPr>
            <w:r w:rsidRPr="00E91A09">
              <w:rPr>
                <w:lang w:val="ru-RU"/>
              </w:rPr>
              <w:t>ед./койко-мест</w:t>
            </w:r>
          </w:p>
        </w:tc>
        <w:tc>
          <w:tcPr>
            <w:tcW w:w="900" w:type="pct"/>
            <w:shd w:val="clear" w:color="auto" w:fill="auto"/>
            <w:vAlign w:val="center"/>
          </w:tcPr>
          <w:p w:rsidR="00565E38" w:rsidRPr="00E91A09" w:rsidRDefault="00565E38" w:rsidP="00D4696F">
            <w:pPr>
              <w:pStyle w:val="affffff6"/>
              <w:ind w:firstLine="0"/>
              <w:jc w:val="center"/>
              <w:rPr>
                <w:lang w:val="ru-RU"/>
              </w:rPr>
            </w:pPr>
            <w:r w:rsidRPr="00E91A09">
              <w:rPr>
                <w:lang w:val="ru-RU"/>
              </w:rPr>
              <w:t>-</w:t>
            </w:r>
          </w:p>
        </w:tc>
        <w:tc>
          <w:tcPr>
            <w:tcW w:w="701" w:type="pct"/>
            <w:shd w:val="clear" w:color="auto" w:fill="auto"/>
            <w:vAlign w:val="center"/>
          </w:tcPr>
          <w:p w:rsidR="00565E38" w:rsidRPr="003E5125" w:rsidRDefault="00137760" w:rsidP="00362226">
            <w:pPr>
              <w:pStyle w:val="affffff6"/>
              <w:ind w:firstLine="0"/>
              <w:jc w:val="center"/>
              <w:rPr>
                <w:highlight w:val="yellow"/>
                <w:lang w:val="ru-RU"/>
              </w:rPr>
            </w:pPr>
            <w:r w:rsidRPr="00137760">
              <w:rPr>
                <w:lang w:val="ru-RU"/>
              </w:rPr>
              <w:t>2</w:t>
            </w:r>
            <w:r w:rsidR="00BA497E" w:rsidRPr="00137760">
              <w:rPr>
                <w:lang w:val="ru-RU"/>
              </w:rPr>
              <w:t>/</w:t>
            </w:r>
            <w:r w:rsidR="00362226">
              <w:rPr>
                <w:lang w:val="ru-RU"/>
              </w:rPr>
              <w:t>(200;600)</w:t>
            </w:r>
          </w:p>
        </w:tc>
      </w:tr>
      <w:tr w:rsidR="00AD3AA7" w:rsidRPr="003E5125" w:rsidTr="00231F16">
        <w:trPr>
          <w:cantSplit/>
          <w:trHeight w:val="1247"/>
        </w:trPr>
        <w:tc>
          <w:tcPr>
            <w:tcW w:w="219" w:type="pct"/>
            <w:tcBorders>
              <w:top w:val="single" w:sz="4" w:space="0" w:color="auto"/>
            </w:tcBorders>
            <w:shd w:val="clear" w:color="auto" w:fill="auto"/>
            <w:vAlign w:val="center"/>
          </w:tcPr>
          <w:p w:rsidR="00565E38" w:rsidRPr="00E91A09" w:rsidRDefault="00137760" w:rsidP="00D4696F">
            <w:pPr>
              <w:pStyle w:val="affffff6"/>
              <w:ind w:firstLine="0"/>
              <w:jc w:val="center"/>
              <w:rPr>
                <w:lang w:val="ru-RU"/>
              </w:rPr>
            </w:pPr>
            <w:r>
              <w:rPr>
                <w:lang w:val="ru-RU"/>
              </w:rPr>
              <w:t>1</w:t>
            </w:r>
          </w:p>
        </w:tc>
        <w:tc>
          <w:tcPr>
            <w:tcW w:w="2282" w:type="pct"/>
            <w:shd w:val="clear" w:color="auto" w:fill="auto"/>
            <w:vAlign w:val="center"/>
          </w:tcPr>
          <w:p w:rsidR="00565E38" w:rsidRPr="00E91A09" w:rsidRDefault="00565E38" w:rsidP="00D4696F">
            <w:pPr>
              <w:pStyle w:val="affffff6"/>
              <w:ind w:firstLine="0"/>
              <w:jc w:val="left"/>
              <w:rPr>
                <w:lang w:val="ru-RU"/>
              </w:rPr>
            </w:pPr>
            <w:r w:rsidRPr="00E91A09">
              <w:rPr>
                <w:lang w:val="ru-RU"/>
              </w:rPr>
              <w:t>Обособленное структурное подразделение медицинской организации, оказывающей первичную медико-санитарную помощь (ФАП)</w:t>
            </w:r>
          </w:p>
        </w:tc>
        <w:tc>
          <w:tcPr>
            <w:tcW w:w="898" w:type="pct"/>
            <w:shd w:val="clear" w:color="auto" w:fill="auto"/>
            <w:vAlign w:val="center"/>
          </w:tcPr>
          <w:p w:rsidR="00565E38" w:rsidRPr="00E91A09" w:rsidRDefault="00565E38" w:rsidP="00D4696F">
            <w:pPr>
              <w:pStyle w:val="affffff6"/>
              <w:ind w:firstLine="0"/>
              <w:jc w:val="center"/>
              <w:rPr>
                <w:i/>
                <w:lang w:val="ru-RU"/>
              </w:rPr>
            </w:pPr>
            <w:r w:rsidRPr="00E91A09">
              <w:rPr>
                <w:lang w:val="ru-RU"/>
              </w:rPr>
              <w:t>ед./ количество посещений в смену</w:t>
            </w:r>
          </w:p>
        </w:tc>
        <w:tc>
          <w:tcPr>
            <w:tcW w:w="900" w:type="pct"/>
            <w:shd w:val="clear" w:color="auto" w:fill="auto"/>
            <w:vAlign w:val="center"/>
          </w:tcPr>
          <w:p w:rsidR="00565E38" w:rsidRPr="00E91A09" w:rsidRDefault="00565E38" w:rsidP="00BA497E">
            <w:pPr>
              <w:pStyle w:val="affffff6"/>
              <w:ind w:firstLine="0"/>
              <w:jc w:val="center"/>
              <w:rPr>
                <w:lang w:val="ru-RU"/>
              </w:rPr>
            </w:pPr>
            <w:r w:rsidRPr="00E91A09">
              <w:rPr>
                <w:lang w:val="ru-RU"/>
              </w:rPr>
              <w:t>2/</w:t>
            </w:r>
            <w:r w:rsidR="00BA497E" w:rsidRPr="00E91A09">
              <w:rPr>
                <w:lang w:val="ru-RU"/>
              </w:rPr>
              <w:t>2</w:t>
            </w:r>
            <w:r w:rsidRPr="00E91A09">
              <w:rPr>
                <w:lang w:val="ru-RU"/>
              </w:rPr>
              <w:t>0</w:t>
            </w:r>
          </w:p>
        </w:tc>
        <w:tc>
          <w:tcPr>
            <w:tcW w:w="701" w:type="pct"/>
            <w:shd w:val="clear" w:color="auto" w:fill="auto"/>
            <w:vAlign w:val="center"/>
          </w:tcPr>
          <w:p w:rsidR="00565E38" w:rsidRPr="00E91A09" w:rsidRDefault="00BA497E" w:rsidP="00BA497E">
            <w:pPr>
              <w:pStyle w:val="affffff6"/>
              <w:ind w:firstLine="0"/>
              <w:jc w:val="center"/>
              <w:rPr>
                <w:lang w:val="ru-RU"/>
              </w:rPr>
            </w:pPr>
            <w:r w:rsidRPr="00E91A09">
              <w:rPr>
                <w:lang w:val="ru-RU"/>
              </w:rPr>
              <w:t>-</w:t>
            </w:r>
          </w:p>
        </w:tc>
      </w:tr>
      <w:tr w:rsidR="00AD3AA7" w:rsidRPr="003E5125" w:rsidTr="00231F16">
        <w:trPr>
          <w:cantSplit/>
          <w:trHeight w:val="1191"/>
        </w:trPr>
        <w:tc>
          <w:tcPr>
            <w:tcW w:w="219" w:type="pct"/>
            <w:tcBorders>
              <w:top w:val="single" w:sz="4" w:space="0" w:color="auto"/>
            </w:tcBorders>
            <w:shd w:val="clear" w:color="auto" w:fill="auto"/>
            <w:vAlign w:val="center"/>
          </w:tcPr>
          <w:p w:rsidR="00565E38" w:rsidRPr="00EE5E9B" w:rsidRDefault="00137760" w:rsidP="00D4696F">
            <w:pPr>
              <w:pStyle w:val="affffff6"/>
              <w:ind w:firstLine="0"/>
              <w:jc w:val="center"/>
              <w:rPr>
                <w:lang w:val="ru-RU"/>
              </w:rPr>
            </w:pPr>
            <w:r>
              <w:rPr>
                <w:lang w:val="ru-RU"/>
              </w:rPr>
              <w:lastRenderedPageBreak/>
              <w:t>2</w:t>
            </w:r>
          </w:p>
        </w:tc>
        <w:tc>
          <w:tcPr>
            <w:tcW w:w="2282" w:type="pct"/>
            <w:shd w:val="clear" w:color="auto" w:fill="auto"/>
            <w:vAlign w:val="center"/>
          </w:tcPr>
          <w:p w:rsidR="00565E38" w:rsidRPr="00EE5E9B" w:rsidRDefault="00565E38" w:rsidP="00D4696F">
            <w:pPr>
              <w:pStyle w:val="affffff6"/>
              <w:ind w:firstLine="0"/>
              <w:jc w:val="left"/>
              <w:rPr>
                <w:lang w:val="ru-RU"/>
              </w:rPr>
            </w:pPr>
            <w:r w:rsidRPr="00EE5E9B">
              <w:rPr>
                <w:lang w:val="ru-RU"/>
              </w:rPr>
              <w:t>Медицинская организация, оказывающая скорую медицинскую помощь, ее структурное подразделение (подтанции скорой помощи)</w:t>
            </w:r>
          </w:p>
        </w:tc>
        <w:tc>
          <w:tcPr>
            <w:tcW w:w="898" w:type="pct"/>
            <w:shd w:val="clear" w:color="auto" w:fill="auto"/>
            <w:vAlign w:val="center"/>
          </w:tcPr>
          <w:p w:rsidR="00565E38" w:rsidRPr="00EE5E9B" w:rsidRDefault="00565E38" w:rsidP="00D4696F">
            <w:pPr>
              <w:pStyle w:val="affffff6"/>
              <w:ind w:firstLine="0"/>
              <w:jc w:val="center"/>
              <w:rPr>
                <w:i/>
                <w:lang w:val="ru-RU"/>
              </w:rPr>
            </w:pPr>
            <w:r w:rsidRPr="00EE5E9B">
              <w:rPr>
                <w:lang w:val="ru-RU"/>
              </w:rPr>
              <w:t>ед.</w:t>
            </w:r>
          </w:p>
        </w:tc>
        <w:tc>
          <w:tcPr>
            <w:tcW w:w="900" w:type="pct"/>
            <w:shd w:val="clear" w:color="auto" w:fill="auto"/>
            <w:vAlign w:val="center"/>
          </w:tcPr>
          <w:p w:rsidR="00565E38" w:rsidRPr="00EE5E9B" w:rsidRDefault="00565E38" w:rsidP="00D4696F">
            <w:pPr>
              <w:pStyle w:val="affffff6"/>
              <w:ind w:firstLine="0"/>
              <w:jc w:val="center"/>
              <w:rPr>
                <w:lang w:val="ru-RU"/>
              </w:rPr>
            </w:pPr>
            <w:r w:rsidRPr="00EE5E9B">
              <w:rPr>
                <w:lang w:val="ru-RU"/>
              </w:rPr>
              <w:t>-</w:t>
            </w:r>
          </w:p>
        </w:tc>
        <w:tc>
          <w:tcPr>
            <w:tcW w:w="701" w:type="pct"/>
            <w:shd w:val="clear" w:color="auto" w:fill="auto"/>
            <w:vAlign w:val="center"/>
          </w:tcPr>
          <w:p w:rsidR="00565E38" w:rsidRPr="00EE5E9B" w:rsidRDefault="00EE5E9B" w:rsidP="00D4696F">
            <w:pPr>
              <w:pStyle w:val="affffff6"/>
              <w:ind w:firstLine="0"/>
              <w:jc w:val="center"/>
              <w:rPr>
                <w:lang w:val="ru-RU"/>
              </w:rPr>
            </w:pPr>
            <w:r w:rsidRPr="00EE5E9B">
              <w:rPr>
                <w:lang w:val="ru-RU"/>
              </w:rPr>
              <w:t>1</w:t>
            </w:r>
          </w:p>
        </w:tc>
      </w:tr>
      <w:tr w:rsidR="00565E38" w:rsidRPr="003E5125" w:rsidTr="00231F16">
        <w:trPr>
          <w:cantSplit/>
          <w:trHeight w:val="283"/>
        </w:trPr>
        <w:tc>
          <w:tcPr>
            <w:tcW w:w="5000" w:type="pct"/>
            <w:gridSpan w:val="5"/>
            <w:tcBorders>
              <w:top w:val="single" w:sz="4" w:space="0" w:color="auto"/>
            </w:tcBorders>
            <w:shd w:val="clear" w:color="auto" w:fill="auto"/>
          </w:tcPr>
          <w:p w:rsidR="00565E38" w:rsidRPr="00EE5E9B" w:rsidRDefault="00565E38" w:rsidP="00D4696F">
            <w:pPr>
              <w:pStyle w:val="affffff6"/>
              <w:ind w:firstLine="0"/>
              <w:jc w:val="center"/>
              <w:rPr>
                <w:b/>
                <w:lang w:val="ru-RU"/>
              </w:rPr>
            </w:pPr>
            <w:r w:rsidRPr="00EE5E9B">
              <w:rPr>
                <w:b/>
                <w:lang w:val="ru-RU"/>
              </w:rPr>
              <w:t>Объекты культурно-досугового назначения</w:t>
            </w:r>
          </w:p>
        </w:tc>
      </w:tr>
      <w:tr w:rsidR="00AD3AA7" w:rsidRPr="003E5125" w:rsidTr="00231F16">
        <w:trPr>
          <w:cantSplit/>
          <w:trHeight w:val="850"/>
        </w:trPr>
        <w:tc>
          <w:tcPr>
            <w:tcW w:w="219" w:type="pct"/>
            <w:tcBorders>
              <w:top w:val="single" w:sz="4" w:space="0" w:color="auto"/>
            </w:tcBorders>
            <w:shd w:val="clear" w:color="auto" w:fill="auto"/>
            <w:vAlign w:val="center"/>
          </w:tcPr>
          <w:p w:rsidR="00BA497E" w:rsidRPr="00EE5E9B" w:rsidRDefault="00BA497E" w:rsidP="00D4696F">
            <w:pPr>
              <w:pStyle w:val="affffff6"/>
              <w:ind w:firstLine="0"/>
              <w:jc w:val="center"/>
              <w:rPr>
                <w:lang w:val="ru-RU"/>
              </w:rPr>
            </w:pPr>
            <w:r w:rsidRPr="00EE5E9B">
              <w:rPr>
                <w:lang w:val="ru-RU"/>
              </w:rPr>
              <w:t>1</w:t>
            </w:r>
          </w:p>
        </w:tc>
        <w:tc>
          <w:tcPr>
            <w:tcW w:w="2282" w:type="pct"/>
            <w:shd w:val="clear" w:color="auto" w:fill="auto"/>
            <w:vAlign w:val="center"/>
          </w:tcPr>
          <w:p w:rsidR="00BA497E" w:rsidRPr="00EE5E9B" w:rsidRDefault="00BA497E" w:rsidP="00D4696F">
            <w:pPr>
              <w:pStyle w:val="affffff6"/>
              <w:ind w:firstLine="0"/>
              <w:jc w:val="left"/>
              <w:rPr>
                <w:i/>
                <w:lang w:val="ru-RU"/>
              </w:rPr>
            </w:pPr>
            <w:r w:rsidRPr="00EE5E9B">
              <w:t>Объекты культурно-просветительного назначения</w:t>
            </w:r>
          </w:p>
        </w:tc>
        <w:tc>
          <w:tcPr>
            <w:tcW w:w="898" w:type="pct"/>
            <w:shd w:val="clear" w:color="auto" w:fill="auto"/>
            <w:vAlign w:val="center"/>
          </w:tcPr>
          <w:p w:rsidR="00BA497E" w:rsidRPr="00EE5E9B" w:rsidRDefault="00BA497E" w:rsidP="00D4696F">
            <w:pPr>
              <w:pStyle w:val="affffff6"/>
              <w:ind w:firstLine="0"/>
              <w:jc w:val="center"/>
              <w:rPr>
                <w:i/>
                <w:lang w:val="ru-RU"/>
              </w:rPr>
            </w:pPr>
            <w:r w:rsidRPr="00EE5E9B">
              <w:rPr>
                <w:lang w:val="ru-RU"/>
              </w:rPr>
              <w:t>ед./ фонд библиотек, тыс. ед.</w:t>
            </w:r>
          </w:p>
        </w:tc>
        <w:tc>
          <w:tcPr>
            <w:tcW w:w="900" w:type="pct"/>
            <w:shd w:val="clear" w:color="auto" w:fill="auto"/>
            <w:vAlign w:val="center"/>
          </w:tcPr>
          <w:p w:rsidR="00BA497E" w:rsidRPr="00EE5E9B" w:rsidRDefault="00BA497E" w:rsidP="00BA497E">
            <w:pPr>
              <w:pStyle w:val="affffff6"/>
              <w:ind w:firstLine="0"/>
              <w:jc w:val="center"/>
              <w:rPr>
                <w:lang w:val="ru-RU"/>
              </w:rPr>
            </w:pPr>
            <w:r w:rsidRPr="00EE5E9B">
              <w:rPr>
                <w:lang w:val="ru-RU"/>
              </w:rPr>
              <w:t>1/3,5</w:t>
            </w:r>
          </w:p>
        </w:tc>
        <w:tc>
          <w:tcPr>
            <w:tcW w:w="701" w:type="pct"/>
            <w:shd w:val="clear" w:color="auto" w:fill="auto"/>
            <w:vAlign w:val="center"/>
          </w:tcPr>
          <w:p w:rsidR="00BA497E" w:rsidRPr="00EE5E9B" w:rsidRDefault="00BA497E" w:rsidP="00BA497E">
            <w:pPr>
              <w:pStyle w:val="affffff6"/>
              <w:ind w:firstLine="0"/>
              <w:jc w:val="center"/>
              <w:rPr>
                <w:lang w:val="ru-RU"/>
              </w:rPr>
            </w:pPr>
            <w:r w:rsidRPr="00EE5E9B">
              <w:rPr>
                <w:lang w:val="ru-RU"/>
              </w:rPr>
              <w:t>-</w:t>
            </w:r>
          </w:p>
        </w:tc>
      </w:tr>
      <w:tr w:rsidR="00AD3AA7" w:rsidRPr="003E5125" w:rsidTr="00231F16">
        <w:trPr>
          <w:cantSplit/>
          <w:trHeight w:val="624"/>
        </w:trPr>
        <w:tc>
          <w:tcPr>
            <w:tcW w:w="219" w:type="pct"/>
            <w:tcBorders>
              <w:top w:val="single" w:sz="4" w:space="0" w:color="auto"/>
            </w:tcBorders>
            <w:shd w:val="clear" w:color="auto" w:fill="auto"/>
            <w:vAlign w:val="center"/>
          </w:tcPr>
          <w:p w:rsidR="00BA497E" w:rsidRPr="00EE5E9B" w:rsidRDefault="00BA497E" w:rsidP="00D4696F">
            <w:pPr>
              <w:pStyle w:val="affffff6"/>
              <w:ind w:firstLine="0"/>
              <w:jc w:val="center"/>
              <w:rPr>
                <w:lang w:val="ru-RU"/>
              </w:rPr>
            </w:pPr>
            <w:r w:rsidRPr="00EE5E9B">
              <w:rPr>
                <w:lang w:val="ru-RU"/>
              </w:rPr>
              <w:t>2</w:t>
            </w:r>
          </w:p>
        </w:tc>
        <w:tc>
          <w:tcPr>
            <w:tcW w:w="2282" w:type="pct"/>
            <w:shd w:val="clear" w:color="auto" w:fill="auto"/>
            <w:vAlign w:val="center"/>
          </w:tcPr>
          <w:p w:rsidR="00BA497E" w:rsidRPr="00EE5E9B" w:rsidRDefault="00BA497E" w:rsidP="00D4696F">
            <w:pPr>
              <w:pStyle w:val="affffff6"/>
              <w:ind w:firstLine="0"/>
              <w:jc w:val="left"/>
              <w:rPr>
                <w:lang w:val="ru-RU"/>
              </w:rPr>
            </w:pPr>
            <w:r w:rsidRPr="00EE5E9B">
              <w:rPr>
                <w:lang w:val="ru-RU"/>
              </w:rPr>
              <w:t>Объекты культурно-досугового (клубного типа)</w:t>
            </w:r>
          </w:p>
        </w:tc>
        <w:tc>
          <w:tcPr>
            <w:tcW w:w="898" w:type="pct"/>
            <w:shd w:val="clear" w:color="auto" w:fill="auto"/>
            <w:vAlign w:val="center"/>
          </w:tcPr>
          <w:p w:rsidR="00BA497E" w:rsidRPr="00EE5E9B" w:rsidRDefault="00BA497E" w:rsidP="00AD3AA7">
            <w:pPr>
              <w:pStyle w:val="affffff6"/>
              <w:ind w:left="-58" w:right="-56" w:firstLine="0"/>
              <w:jc w:val="center"/>
              <w:rPr>
                <w:i/>
                <w:lang w:val="ru-RU"/>
              </w:rPr>
            </w:pPr>
            <w:r w:rsidRPr="00EE5E9B">
              <w:rPr>
                <w:lang w:val="ru-RU"/>
              </w:rPr>
              <w:t>ед./вместимость</w:t>
            </w:r>
          </w:p>
        </w:tc>
        <w:tc>
          <w:tcPr>
            <w:tcW w:w="900" w:type="pct"/>
            <w:shd w:val="clear" w:color="auto" w:fill="auto"/>
            <w:vAlign w:val="center"/>
          </w:tcPr>
          <w:p w:rsidR="00BA497E" w:rsidRPr="00EE5E9B" w:rsidRDefault="00BA497E" w:rsidP="00BA497E">
            <w:pPr>
              <w:pStyle w:val="affffff6"/>
              <w:ind w:firstLine="0"/>
              <w:jc w:val="center"/>
              <w:rPr>
                <w:lang w:val="ru-RU"/>
              </w:rPr>
            </w:pPr>
            <w:r w:rsidRPr="00EE5E9B">
              <w:rPr>
                <w:lang w:val="ru-RU"/>
              </w:rPr>
              <w:t>1/150</w:t>
            </w:r>
          </w:p>
        </w:tc>
        <w:tc>
          <w:tcPr>
            <w:tcW w:w="701" w:type="pct"/>
            <w:shd w:val="clear" w:color="auto" w:fill="auto"/>
            <w:vAlign w:val="center"/>
          </w:tcPr>
          <w:p w:rsidR="00BA497E" w:rsidRPr="00EE5E9B" w:rsidRDefault="00BA497E" w:rsidP="00BA497E">
            <w:pPr>
              <w:pStyle w:val="affffff6"/>
              <w:ind w:firstLine="0"/>
              <w:jc w:val="center"/>
              <w:rPr>
                <w:lang w:val="ru-RU"/>
              </w:rPr>
            </w:pPr>
            <w:r w:rsidRPr="00EE5E9B">
              <w:rPr>
                <w:lang w:val="ru-RU"/>
              </w:rPr>
              <w:t>-</w:t>
            </w:r>
          </w:p>
        </w:tc>
      </w:tr>
      <w:tr w:rsidR="00BA497E" w:rsidRPr="003E5125" w:rsidTr="00231F16">
        <w:trPr>
          <w:cantSplit/>
          <w:trHeight w:val="283"/>
        </w:trPr>
        <w:tc>
          <w:tcPr>
            <w:tcW w:w="5000" w:type="pct"/>
            <w:gridSpan w:val="5"/>
            <w:tcBorders>
              <w:top w:val="single" w:sz="4" w:space="0" w:color="auto"/>
            </w:tcBorders>
            <w:shd w:val="clear" w:color="auto" w:fill="auto"/>
          </w:tcPr>
          <w:p w:rsidR="00BA497E" w:rsidRPr="00EE5E9B" w:rsidRDefault="00BA497E" w:rsidP="00D4696F">
            <w:pPr>
              <w:pStyle w:val="affffff6"/>
              <w:ind w:firstLine="0"/>
              <w:jc w:val="center"/>
              <w:rPr>
                <w:b/>
                <w:lang w:val="ru-RU"/>
              </w:rPr>
            </w:pPr>
            <w:r w:rsidRPr="00EE5E9B">
              <w:rPr>
                <w:b/>
                <w:lang w:val="ru-RU"/>
              </w:rPr>
              <w:t>Объекты физической культуры и спорта</w:t>
            </w:r>
          </w:p>
        </w:tc>
      </w:tr>
      <w:tr w:rsidR="00AD3AA7" w:rsidRPr="003E5125" w:rsidTr="00231F16">
        <w:trPr>
          <w:cantSplit/>
          <w:trHeight w:val="1191"/>
        </w:trPr>
        <w:tc>
          <w:tcPr>
            <w:tcW w:w="219" w:type="pct"/>
            <w:tcBorders>
              <w:top w:val="single" w:sz="4" w:space="0" w:color="auto"/>
            </w:tcBorders>
            <w:shd w:val="clear" w:color="auto" w:fill="auto"/>
            <w:vAlign w:val="center"/>
          </w:tcPr>
          <w:p w:rsidR="00BA497E" w:rsidRPr="00EE5E9B" w:rsidRDefault="00BA497E" w:rsidP="00D4696F">
            <w:pPr>
              <w:pStyle w:val="affffff6"/>
              <w:ind w:firstLine="0"/>
              <w:jc w:val="center"/>
              <w:rPr>
                <w:lang w:val="ru-RU"/>
              </w:rPr>
            </w:pPr>
            <w:r w:rsidRPr="00EE5E9B">
              <w:rPr>
                <w:lang w:val="ru-RU"/>
              </w:rPr>
              <w:t>1</w:t>
            </w:r>
          </w:p>
        </w:tc>
        <w:tc>
          <w:tcPr>
            <w:tcW w:w="2282" w:type="pct"/>
            <w:shd w:val="clear" w:color="auto" w:fill="auto"/>
            <w:vAlign w:val="center"/>
          </w:tcPr>
          <w:p w:rsidR="00BA497E" w:rsidRPr="00EE5E9B" w:rsidRDefault="00BA497E" w:rsidP="00D4696F">
            <w:pPr>
              <w:pStyle w:val="affffff6"/>
              <w:ind w:firstLine="0"/>
              <w:jc w:val="left"/>
              <w:rPr>
                <w:i/>
                <w:lang w:val="ru-RU"/>
              </w:rPr>
            </w:pPr>
            <w:r w:rsidRPr="00EE5E9B">
              <w:rPr>
                <w:lang w:val="ru-RU"/>
              </w:rPr>
              <w:t>Объект спорта, включающий раздельно нормируемые спортивные сооружения (объекты) (в т.ч. физкультурно-оздоровительный комплекс)</w:t>
            </w:r>
          </w:p>
        </w:tc>
        <w:tc>
          <w:tcPr>
            <w:tcW w:w="898" w:type="pct"/>
            <w:shd w:val="clear" w:color="auto" w:fill="auto"/>
            <w:vAlign w:val="center"/>
          </w:tcPr>
          <w:p w:rsidR="00BA497E" w:rsidRPr="00EE5E9B" w:rsidRDefault="00BA497E" w:rsidP="00231F16">
            <w:pPr>
              <w:pStyle w:val="affffff6"/>
              <w:ind w:left="-58" w:right="-56" w:firstLine="0"/>
              <w:jc w:val="center"/>
              <w:rPr>
                <w:i/>
                <w:lang w:val="ru-RU"/>
              </w:rPr>
            </w:pPr>
            <w:r w:rsidRPr="00EE5E9B">
              <w:rPr>
                <w:lang w:val="ru-RU"/>
              </w:rPr>
              <w:t>ед./</w:t>
            </w:r>
            <w:r w:rsidRPr="00EE5E9B">
              <w:t xml:space="preserve"> </w:t>
            </w:r>
            <w:r w:rsidRPr="00EE5E9B">
              <w:rPr>
                <w:lang w:val="ru-RU"/>
              </w:rPr>
              <w:t>е</w:t>
            </w:r>
            <w:r w:rsidRPr="00EE5E9B">
              <w:t>диновременная пропускная способность</w:t>
            </w:r>
          </w:p>
        </w:tc>
        <w:tc>
          <w:tcPr>
            <w:tcW w:w="900" w:type="pct"/>
            <w:shd w:val="clear" w:color="auto" w:fill="auto"/>
            <w:vAlign w:val="center"/>
          </w:tcPr>
          <w:p w:rsidR="00BA497E" w:rsidRPr="00EE5E9B" w:rsidRDefault="00BA497E" w:rsidP="00D4696F">
            <w:pPr>
              <w:pStyle w:val="affffff6"/>
              <w:ind w:firstLine="0"/>
              <w:jc w:val="center"/>
              <w:rPr>
                <w:lang w:val="ru-RU"/>
              </w:rPr>
            </w:pPr>
            <w:r w:rsidRPr="00EE5E9B">
              <w:rPr>
                <w:lang w:val="ru-RU"/>
              </w:rPr>
              <w:t>-</w:t>
            </w:r>
          </w:p>
        </w:tc>
        <w:tc>
          <w:tcPr>
            <w:tcW w:w="701" w:type="pct"/>
            <w:shd w:val="clear" w:color="auto" w:fill="auto"/>
            <w:vAlign w:val="center"/>
          </w:tcPr>
          <w:p w:rsidR="00BA497E" w:rsidRPr="003E5125" w:rsidRDefault="00E91A09" w:rsidP="00D4696F">
            <w:pPr>
              <w:pStyle w:val="affffff6"/>
              <w:ind w:firstLine="0"/>
              <w:jc w:val="center"/>
              <w:rPr>
                <w:highlight w:val="yellow"/>
                <w:lang w:val="ru-RU"/>
              </w:rPr>
            </w:pPr>
            <w:r w:rsidRPr="00E91A09">
              <w:rPr>
                <w:lang w:val="ru-RU"/>
              </w:rPr>
              <w:t>3/</w:t>
            </w:r>
            <w:r w:rsidR="00BA497E" w:rsidRPr="00E91A09">
              <w:rPr>
                <w:lang w:val="ru-RU"/>
              </w:rPr>
              <w:t>-</w:t>
            </w:r>
          </w:p>
        </w:tc>
      </w:tr>
      <w:tr w:rsidR="00AD3AA7" w:rsidRPr="003E5125" w:rsidTr="00231F16">
        <w:trPr>
          <w:cantSplit/>
          <w:trHeight w:val="1417"/>
        </w:trPr>
        <w:tc>
          <w:tcPr>
            <w:tcW w:w="219" w:type="pct"/>
            <w:tcBorders>
              <w:top w:val="single" w:sz="4" w:space="0" w:color="auto"/>
            </w:tcBorders>
            <w:shd w:val="clear" w:color="auto" w:fill="auto"/>
            <w:vAlign w:val="center"/>
          </w:tcPr>
          <w:p w:rsidR="00BA497E" w:rsidRPr="00EE5E9B" w:rsidRDefault="00BA497E" w:rsidP="00D4696F">
            <w:pPr>
              <w:pStyle w:val="affffff6"/>
              <w:ind w:firstLine="0"/>
              <w:jc w:val="center"/>
              <w:rPr>
                <w:lang w:val="ru-RU"/>
              </w:rPr>
            </w:pPr>
            <w:r w:rsidRPr="00EE5E9B">
              <w:rPr>
                <w:lang w:val="ru-RU"/>
              </w:rPr>
              <w:t>2</w:t>
            </w:r>
          </w:p>
        </w:tc>
        <w:tc>
          <w:tcPr>
            <w:tcW w:w="2282" w:type="pct"/>
            <w:shd w:val="clear" w:color="auto" w:fill="auto"/>
            <w:vAlign w:val="center"/>
          </w:tcPr>
          <w:p w:rsidR="00BA497E" w:rsidRPr="00EE5E9B" w:rsidRDefault="00BA497E" w:rsidP="00D4696F">
            <w:pPr>
              <w:pStyle w:val="affffff6"/>
              <w:ind w:firstLine="0"/>
              <w:jc w:val="left"/>
              <w:rPr>
                <w:i/>
                <w:lang w:val="ru-RU"/>
              </w:rPr>
            </w:pPr>
            <w:r w:rsidRPr="00EE5E9B">
              <w:t>Спортивное сооружение</w:t>
            </w:r>
          </w:p>
        </w:tc>
        <w:tc>
          <w:tcPr>
            <w:tcW w:w="898" w:type="pct"/>
            <w:shd w:val="clear" w:color="auto" w:fill="auto"/>
            <w:vAlign w:val="center"/>
          </w:tcPr>
          <w:p w:rsidR="00BA497E" w:rsidRPr="00EE5E9B" w:rsidRDefault="00BA497E" w:rsidP="00D4696F">
            <w:pPr>
              <w:pStyle w:val="affffff6"/>
              <w:ind w:firstLine="0"/>
              <w:jc w:val="center"/>
              <w:rPr>
                <w:i/>
                <w:lang w:val="ru-RU"/>
              </w:rPr>
            </w:pPr>
            <w:r w:rsidRPr="00EE5E9B">
              <w:rPr>
                <w:lang w:val="ru-RU"/>
              </w:rPr>
              <w:t>ед./ площадь плоскостных спортивных сооружений, кв.м</w:t>
            </w:r>
          </w:p>
        </w:tc>
        <w:tc>
          <w:tcPr>
            <w:tcW w:w="900" w:type="pct"/>
            <w:shd w:val="clear" w:color="auto" w:fill="auto"/>
            <w:vAlign w:val="center"/>
          </w:tcPr>
          <w:p w:rsidR="00BA497E" w:rsidRPr="00EE5E9B" w:rsidRDefault="00BA497E" w:rsidP="00FF73BE">
            <w:pPr>
              <w:pStyle w:val="affffff6"/>
              <w:ind w:firstLine="0"/>
              <w:jc w:val="center"/>
              <w:rPr>
                <w:lang w:val="ru-RU"/>
              </w:rPr>
            </w:pPr>
            <w:r w:rsidRPr="00EE5E9B">
              <w:rPr>
                <w:lang w:val="ru-RU"/>
              </w:rPr>
              <w:t>-</w:t>
            </w:r>
          </w:p>
        </w:tc>
        <w:tc>
          <w:tcPr>
            <w:tcW w:w="701" w:type="pct"/>
            <w:shd w:val="clear" w:color="auto" w:fill="auto"/>
            <w:vAlign w:val="center"/>
          </w:tcPr>
          <w:p w:rsidR="00BA497E" w:rsidRPr="003E5125" w:rsidRDefault="00E91A09" w:rsidP="00BA497E">
            <w:pPr>
              <w:pStyle w:val="affffff6"/>
              <w:ind w:firstLine="0"/>
              <w:jc w:val="center"/>
              <w:rPr>
                <w:highlight w:val="yellow"/>
                <w:lang w:val="ru-RU"/>
              </w:rPr>
            </w:pPr>
            <w:r>
              <w:rPr>
                <w:lang w:val="ru-RU"/>
              </w:rPr>
              <w:t>3</w:t>
            </w:r>
            <w:r w:rsidR="00BA497E" w:rsidRPr="00E91A09">
              <w:rPr>
                <w:lang w:val="ru-RU"/>
              </w:rPr>
              <w:t>/-</w:t>
            </w:r>
          </w:p>
        </w:tc>
      </w:tr>
      <w:tr w:rsidR="00BA497E" w:rsidRPr="003E5125" w:rsidTr="00231F16">
        <w:trPr>
          <w:cantSplit/>
          <w:trHeight w:val="283"/>
        </w:trPr>
        <w:tc>
          <w:tcPr>
            <w:tcW w:w="5000" w:type="pct"/>
            <w:gridSpan w:val="5"/>
            <w:tcBorders>
              <w:top w:val="single" w:sz="4" w:space="0" w:color="auto"/>
            </w:tcBorders>
            <w:shd w:val="clear" w:color="auto" w:fill="auto"/>
          </w:tcPr>
          <w:p w:rsidR="00BA497E" w:rsidRPr="00EE5E9B" w:rsidRDefault="00BA497E" w:rsidP="00D4696F">
            <w:pPr>
              <w:pStyle w:val="affffff6"/>
              <w:ind w:firstLine="0"/>
              <w:jc w:val="center"/>
              <w:rPr>
                <w:b/>
                <w:i/>
                <w:lang w:val="ru-RU"/>
              </w:rPr>
            </w:pPr>
            <w:r w:rsidRPr="00EE5E9B">
              <w:rPr>
                <w:rStyle w:val="af0"/>
                <w:b/>
                <w:i w:val="0"/>
                <w:color w:val="auto"/>
                <w:sz w:val="24"/>
                <w:lang w:bidi="hi-IN"/>
              </w:rPr>
              <w:t>Объекты, обеспечивающие деятельность органов власти</w:t>
            </w:r>
          </w:p>
        </w:tc>
      </w:tr>
      <w:tr w:rsidR="00AD3AA7" w:rsidRPr="003E5125" w:rsidTr="00231F16">
        <w:trPr>
          <w:cantSplit/>
          <w:trHeight w:val="283"/>
        </w:trPr>
        <w:tc>
          <w:tcPr>
            <w:tcW w:w="219" w:type="pct"/>
            <w:tcBorders>
              <w:top w:val="single" w:sz="4" w:space="0" w:color="auto"/>
            </w:tcBorders>
            <w:shd w:val="clear" w:color="auto" w:fill="auto"/>
            <w:vAlign w:val="center"/>
          </w:tcPr>
          <w:p w:rsidR="00BA497E" w:rsidRPr="00EE5E9B" w:rsidRDefault="00BA497E" w:rsidP="00D4696F">
            <w:pPr>
              <w:pStyle w:val="affffff6"/>
              <w:ind w:firstLine="0"/>
              <w:jc w:val="center"/>
              <w:rPr>
                <w:lang w:val="ru-RU"/>
              </w:rPr>
            </w:pPr>
            <w:r w:rsidRPr="00EE5E9B">
              <w:rPr>
                <w:lang w:val="ru-RU"/>
              </w:rPr>
              <w:t>1</w:t>
            </w:r>
          </w:p>
        </w:tc>
        <w:tc>
          <w:tcPr>
            <w:tcW w:w="2282" w:type="pct"/>
            <w:shd w:val="clear" w:color="auto" w:fill="auto"/>
            <w:vAlign w:val="center"/>
          </w:tcPr>
          <w:p w:rsidR="00BA497E" w:rsidRPr="00EE5E9B" w:rsidRDefault="00BA497E" w:rsidP="00D4696F">
            <w:pPr>
              <w:pStyle w:val="affffff6"/>
              <w:ind w:firstLine="0"/>
              <w:jc w:val="left"/>
              <w:rPr>
                <w:i/>
                <w:lang w:val="ru-RU"/>
              </w:rPr>
            </w:pPr>
            <w:r w:rsidRPr="00EE5E9B">
              <w:t>Административное здание</w:t>
            </w:r>
          </w:p>
        </w:tc>
        <w:tc>
          <w:tcPr>
            <w:tcW w:w="898" w:type="pct"/>
            <w:shd w:val="clear" w:color="auto" w:fill="auto"/>
            <w:vAlign w:val="center"/>
          </w:tcPr>
          <w:p w:rsidR="00BA497E" w:rsidRPr="00EE5E9B" w:rsidRDefault="00BA497E" w:rsidP="00D4696F">
            <w:pPr>
              <w:pStyle w:val="affffff6"/>
              <w:ind w:firstLine="0"/>
              <w:jc w:val="center"/>
              <w:rPr>
                <w:i/>
                <w:lang w:val="ru-RU"/>
              </w:rPr>
            </w:pPr>
            <w:r w:rsidRPr="00EE5E9B">
              <w:rPr>
                <w:lang w:val="ru-RU"/>
              </w:rPr>
              <w:t>ед.</w:t>
            </w:r>
          </w:p>
        </w:tc>
        <w:tc>
          <w:tcPr>
            <w:tcW w:w="900" w:type="pct"/>
            <w:shd w:val="clear" w:color="auto" w:fill="auto"/>
            <w:vAlign w:val="center"/>
          </w:tcPr>
          <w:p w:rsidR="00BA497E" w:rsidRPr="00EE5E9B" w:rsidRDefault="00BA497E" w:rsidP="00D4696F">
            <w:pPr>
              <w:pStyle w:val="affffff6"/>
              <w:ind w:firstLine="0"/>
              <w:jc w:val="center"/>
              <w:rPr>
                <w:lang w:val="ru-RU"/>
              </w:rPr>
            </w:pPr>
            <w:r w:rsidRPr="00EE5E9B">
              <w:rPr>
                <w:lang w:val="ru-RU"/>
              </w:rPr>
              <w:t>1</w:t>
            </w:r>
          </w:p>
        </w:tc>
        <w:tc>
          <w:tcPr>
            <w:tcW w:w="701" w:type="pct"/>
            <w:shd w:val="clear" w:color="auto" w:fill="auto"/>
            <w:vAlign w:val="center"/>
          </w:tcPr>
          <w:p w:rsidR="00BA497E" w:rsidRPr="00EE5E9B" w:rsidRDefault="00BA497E" w:rsidP="00D4696F">
            <w:pPr>
              <w:pStyle w:val="affffff6"/>
              <w:ind w:firstLine="0"/>
              <w:jc w:val="center"/>
              <w:rPr>
                <w:lang w:val="ru-RU"/>
              </w:rPr>
            </w:pPr>
            <w:r w:rsidRPr="00EE5E9B">
              <w:rPr>
                <w:lang w:val="ru-RU"/>
              </w:rPr>
              <w:t>1</w:t>
            </w:r>
          </w:p>
        </w:tc>
      </w:tr>
      <w:tr w:rsidR="00BA497E" w:rsidRPr="003E5125" w:rsidTr="00231F16">
        <w:trPr>
          <w:cantSplit/>
          <w:trHeight w:val="283"/>
        </w:trPr>
        <w:tc>
          <w:tcPr>
            <w:tcW w:w="5000" w:type="pct"/>
            <w:gridSpan w:val="5"/>
            <w:shd w:val="clear" w:color="auto" w:fill="auto"/>
          </w:tcPr>
          <w:p w:rsidR="00BA497E" w:rsidRPr="00EE5E9B" w:rsidRDefault="00BA497E" w:rsidP="00D4696F">
            <w:pPr>
              <w:pStyle w:val="affffff6"/>
              <w:ind w:firstLine="0"/>
              <w:jc w:val="center"/>
              <w:rPr>
                <w:b/>
                <w:lang w:val="ru-RU"/>
              </w:rPr>
            </w:pPr>
            <w:r w:rsidRPr="00EE5E9B">
              <w:rPr>
                <w:b/>
              </w:rPr>
              <w:t>Места погребения</w:t>
            </w:r>
          </w:p>
        </w:tc>
      </w:tr>
      <w:tr w:rsidR="00AD3AA7" w:rsidRPr="003E5125" w:rsidTr="00231F16">
        <w:trPr>
          <w:cantSplit/>
          <w:trHeight w:val="283"/>
        </w:trPr>
        <w:tc>
          <w:tcPr>
            <w:tcW w:w="219" w:type="pct"/>
            <w:shd w:val="clear" w:color="auto" w:fill="auto"/>
            <w:vAlign w:val="center"/>
          </w:tcPr>
          <w:p w:rsidR="00BA497E" w:rsidRPr="00EE5E9B" w:rsidRDefault="00BA497E" w:rsidP="00D4696F">
            <w:pPr>
              <w:pStyle w:val="affffff6"/>
              <w:ind w:firstLine="0"/>
              <w:jc w:val="center"/>
              <w:rPr>
                <w:lang w:val="ru-RU"/>
              </w:rPr>
            </w:pPr>
            <w:r w:rsidRPr="00EE5E9B">
              <w:rPr>
                <w:lang w:val="ru-RU"/>
              </w:rPr>
              <w:t>1</w:t>
            </w:r>
          </w:p>
        </w:tc>
        <w:tc>
          <w:tcPr>
            <w:tcW w:w="2282" w:type="pct"/>
            <w:shd w:val="clear" w:color="auto" w:fill="auto"/>
            <w:vAlign w:val="center"/>
          </w:tcPr>
          <w:p w:rsidR="00BA497E" w:rsidRPr="00EE5E9B" w:rsidRDefault="00BA497E" w:rsidP="00D4696F">
            <w:pPr>
              <w:pStyle w:val="affffff6"/>
              <w:ind w:firstLine="0"/>
              <w:jc w:val="left"/>
              <w:rPr>
                <w:lang w:val="ru-RU"/>
              </w:rPr>
            </w:pPr>
            <w:r w:rsidRPr="00EE5E9B">
              <w:t>Кладбище</w:t>
            </w:r>
          </w:p>
        </w:tc>
        <w:tc>
          <w:tcPr>
            <w:tcW w:w="898" w:type="pct"/>
            <w:shd w:val="clear" w:color="auto" w:fill="auto"/>
            <w:vAlign w:val="center"/>
          </w:tcPr>
          <w:p w:rsidR="00BA497E" w:rsidRPr="00EE5E9B" w:rsidRDefault="00BA497E" w:rsidP="00D4696F">
            <w:pPr>
              <w:pStyle w:val="affffff6"/>
              <w:ind w:firstLine="0"/>
              <w:jc w:val="center"/>
              <w:rPr>
                <w:lang w:val="ru-RU"/>
              </w:rPr>
            </w:pPr>
            <w:r w:rsidRPr="00EE5E9B">
              <w:rPr>
                <w:lang w:val="ru-RU"/>
              </w:rPr>
              <w:t>ед./площадь, га</w:t>
            </w:r>
          </w:p>
        </w:tc>
        <w:tc>
          <w:tcPr>
            <w:tcW w:w="900" w:type="pct"/>
            <w:shd w:val="clear" w:color="auto" w:fill="auto"/>
            <w:vAlign w:val="center"/>
          </w:tcPr>
          <w:p w:rsidR="00BA497E" w:rsidRPr="00EE5E9B" w:rsidRDefault="001A6F99" w:rsidP="001A6F99">
            <w:pPr>
              <w:pStyle w:val="affffff6"/>
              <w:ind w:firstLine="0"/>
              <w:jc w:val="center"/>
              <w:rPr>
                <w:lang w:val="ru-RU"/>
              </w:rPr>
            </w:pPr>
            <w:r w:rsidRPr="00EE5E9B">
              <w:rPr>
                <w:lang w:val="ru-RU"/>
              </w:rPr>
              <w:t>2</w:t>
            </w:r>
            <w:r w:rsidR="00BA497E" w:rsidRPr="00EE5E9B">
              <w:rPr>
                <w:lang w:val="ru-RU"/>
              </w:rPr>
              <w:t>/</w:t>
            </w:r>
            <w:r w:rsidRPr="00EE5E9B">
              <w:rPr>
                <w:lang w:val="ru-RU"/>
              </w:rPr>
              <w:t>9</w:t>
            </w:r>
            <w:r w:rsidR="00BA497E" w:rsidRPr="00EE5E9B">
              <w:rPr>
                <w:lang w:val="ru-RU"/>
              </w:rPr>
              <w:t>,</w:t>
            </w:r>
            <w:r w:rsidRPr="00EE5E9B">
              <w:rPr>
                <w:lang w:val="ru-RU"/>
              </w:rPr>
              <w:t>43</w:t>
            </w:r>
          </w:p>
        </w:tc>
        <w:tc>
          <w:tcPr>
            <w:tcW w:w="701" w:type="pct"/>
            <w:shd w:val="clear" w:color="auto" w:fill="auto"/>
            <w:vAlign w:val="center"/>
          </w:tcPr>
          <w:p w:rsidR="00BA497E" w:rsidRPr="00D16F98" w:rsidRDefault="001A6F99" w:rsidP="00D16F98">
            <w:pPr>
              <w:pStyle w:val="affffff6"/>
              <w:ind w:firstLine="0"/>
              <w:jc w:val="center"/>
            </w:pPr>
            <w:r w:rsidRPr="00EE5E9B">
              <w:rPr>
                <w:lang w:val="ru-RU"/>
              </w:rPr>
              <w:t>2</w:t>
            </w:r>
            <w:r w:rsidR="00BA497E" w:rsidRPr="00EE5E9B">
              <w:rPr>
                <w:lang w:val="ru-RU"/>
              </w:rPr>
              <w:t>/</w:t>
            </w:r>
            <w:r w:rsidR="00D16F98" w:rsidRPr="00D16F98">
              <w:rPr>
                <w:lang w:val="ru-RU"/>
              </w:rPr>
              <w:t>9</w:t>
            </w:r>
            <w:r w:rsidR="00D16F98">
              <w:rPr>
                <w:lang w:val="ru-RU"/>
              </w:rPr>
              <w:t>,</w:t>
            </w:r>
            <w:r w:rsidR="00D16F98" w:rsidRPr="00D16F98">
              <w:rPr>
                <w:lang w:val="ru-RU"/>
              </w:rPr>
              <w:t>9</w:t>
            </w:r>
            <w:r w:rsidR="00D16F98">
              <w:t>1</w:t>
            </w:r>
          </w:p>
        </w:tc>
      </w:tr>
      <w:tr w:rsidR="00BA497E" w:rsidRPr="003E5125" w:rsidTr="00231F16">
        <w:trPr>
          <w:cantSplit/>
          <w:trHeight w:val="283"/>
        </w:trPr>
        <w:tc>
          <w:tcPr>
            <w:tcW w:w="5000" w:type="pct"/>
            <w:gridSpan w:val="5"/>
            <w:shd w:val="clear" w:color="auto" w:fill="auto"/>
          </w:tcPr>
          <w:p w:rsidR="00BA497E" w:rsidRPr="00EE5E9B" w:rsidRDefault="00BA497E" w:rsidP="00D4696F">
            <w:pPr>
              <w:pStyle w:val="affffff6"/>
              <w:ind w:firstLine="0"/>
              <w:jc w:val="center"/>
              <w:rPr>
                <w:b/>
                <w:lang w:val="ru-RU"/>
              </w:rPr>
            </w:pPr>
            <w:r w:rsidRPr="00EE5E9B">
              <w:rPr>
                <w:b/>
              </w:rPr>
              <w:t>Места массового отдыха населения</w:t>
            </w:r>
          </w:p>
        </w:tc>
      </w:tr>
      <w:tr w:rsidR="00AD3AA7" w:rsidRPr="003E5125" w:rsidTr="00231F16">
        <w:trPr>
          <w:cantSplit/>
          <w:trHeight w:val="567"/>
        </w:trPr>
        <w:tc>
          <w:tcPr>
            <w:tcW w:w="219" w:type="pct"/>
            <w:shd w:val="clear" w:color="auto" w:fill="auto"/>
            <w:vAlign w:val="center"/>
          </w:tcPr>
          <w:p w:rsidR="00BA497E" w:rsidRPr="00EE5E9B" w:rsidRDefault="00BA497E" w:rsidP="0018580B">
            <w:pPr>
              <w:pStyle w:val="affffff6"/>
              <w:ind w:firstLine="0"/>
              <w:jc w:val="center"/>
              <w:rPr>
                <w:lang w:val="ru-RU"/>
              </w:rPr>
            </w:pPr>
            <w:r w:rsidRPr="00EE5E9B">
              <w:rPr>
                <w:lang w:val="ru-RU"/>
              </w:rPr>
              <w:t>1</w:t>
            </w:r>
          </w:p>
        </w:tc>
        <w:tc>
          <w:tcPr>
            <w:tcW w:w="2282" w:type="pct"/>
            <w:shd w:val="clear" w:color="auto" w:fill="auto"/>
            <w:vAlign w:val="center"/>
          </w:tcPr>
          <w:p w:rsidR="00BA497E" w:rsidRPr="00EE5E9B" w:rsidRDefault="00BA497E" w:rsidP="00D4696F">
            <w:pPr>
              <w:pStyle w:val="affffff6"/>
              <w:tabs>
                <w:tab w:val="left" w:pos="5177"/>
              </w:tabs>
              <w:ind w:firstLine="0"/>
              <w:jc w:val="left"/>
              <w:rPr>
                <w:lang w:val="ru-RU"/>
              </w:rPr>
            </w:pPr>
            <w:r w:rsidRPr="00EE5E9B">
              <w:rPr>
                <w:lang w:val="ru-RU"/>
              </w:rPr>
              <w:t>Пляж, место массовой околоводной рекреации</w:t>
            </w:r>
          </w:p>
        </w:tc>
        <w:tc>
          <w:tcPr>
            <w:tcW w:w="898" w:type="pct"/>
            <w:shd w:val="clear" w:color="auto" w:fill="auto"/>
            <w:vAlign w:val="center"/>
          </w:tcPr>
          <w:p w:rsidR="00BA497E" w:rsidRPr="00EE5E9B" w:rsidRDefault="00BA497E" w:rsidP="00D4696F">
            <w:pPr>
              <w:pStyle w:val="affffff6"/>
              <w:ind w:firstLine="0"/>
              <w:jc w:val="center"/>
              <w:rPr>
                <w:lang w:val="ru-RU"/>
              </w:rPr>
            </w:pPr>
            <w:r w:rsidRPr="00EE5E9B">
              <w:rPr>
                <w:lang w:val="ru-RU"/>
              </w:rPr>
              <w:t>ед./площадь, кв.м</w:t>
            </w:r>
          </w:p>
        </w:tc>
        <w:tc>
          <w:tcPr>
            <w:tcW w:w="900" w:type="pct"/>
            <w:shd w:val="clear" w:color="auto" w:fill="auto"/>
            <w:vAlign w:val="center"/>
          </w:tcPr>
          <w:p w:rsidR="00BA497E" w:rsidRPr="00EE5E9B" w:rsidRDefault="00BA497E" w:rsidP="00E15699">
            <w:pPr>
              <w:pStyle w:val="affffff6"/>
              <w:ind w:firstLine="0"/>
              <w:jc w:val="center"/>
              <w:rPr>
                <w:lang w:val="ru-RU"/>
              </w:rPr>
            </w:pPr>
            <w:r w:rsidRPr="00EE5E9B">
              <w:rPr>
                <w:lang w:val="ru-RU"/>
              </w:rPr>
              <w:t>-</w:t>
            </w:r>
          </w:p>
        </w:tc>
        <w:tc>
          <w:tcPr>
            <w:tcW w:w="701" w:type="pct"/>
            <w:shd w:val="clear" w:color="auto" w:fill="auto"/>
            <w:vAlign w:val="center"/>
          </w:tcPr>
          <w:p w:rsidR="00BA497E" w:rsidRPr="00EE5E9B" w:rsidRDefault="004D71DA" w:rsidP="004D71DA">
            <w:pPr>
              <w:pStyle w:val="affffff6"/>
              <w:ind w:firstLine="0"/>
              <w:jc w:val="center"/>
              <w:rPr>
                <w:lang w:val="ru-RU"/>
              </w:rPr>
            </w:pPr>
            <w:r w:rsidRPr="00EE5E9B">
              <w:rPr>
                <w:lang w:val="ru-RU"/>
              </w:rPr>
              <w:t>4</w:t>
            </w:r>
            <w:r w:rsidR="00BA497E" w:rsidRPr="00EE5E9B">
              <w:rPr>
                <w:lang w:val="ru-RU"/>
              </w:rPr>
              <w:t>/</w:t>
            </w:r>
            <w:r w:rsidRPr="00EE5E9B">
              <w:rPr>
                <w:lang w:val="ru-RU"/>
              </w:rPr>
              <w:t>-</w:t>
            </w:r>
          </w:p>
        </w:tc>
      </w:tr>
      <w:tr w:rsidR="00AD3AA7" w:rsidRPr="003E5125" w:rsidTr="00231F16">
        <w:trPr>
          <w:cantSplit/>
          <w:trHeight w:val="567"/>
        </w:trPr>
        <w:tc>
          <w:tcPr>
            <w:tcW w:w="219" w:type="pct"/>
            <w:shd w:val="clear" w:color="auto" w:fill="auto"/>
            <w:vAlign w:val="center"/>
          </w:tcPr>
          <w:p w:rsidR="00D8055B" w:rsidRPr="00EE5E9B" w:rsidRDefault="00D8055B" w:rsidP="0018580B">
            <w:pPr>
              <w:pStyle w:val="affffff6"/>
              <w:ind w:firstLine="0"/>
              <w:jc w:val="center"/>
              <w:rPr>
                <w:lang w:val="ru-RU"/>
              </w:rPr>
            </w:pPr>
            <w:r w:rsidRPr="00EE5E9B">
              <w:rPr>
                <w:lang w:val="ru-RU"/>
              </w:rPr>
              <w:t>2</w:t>
            </w:r>
          </w:p>
        </w:tc>
        <w:tc>
          <w:tcPr>
            <w:tcW w:w="2282" w:type="pct"/>
            <w:shd w:val="clear" w:color="auto" w:fill="auto"/>
            <w:vAlign w:val="center"/>
          </w:tcPr>
          <w:p w:rsidR="00D8055B" w:rsidRPr="00EE5E9B" w:rsidRDefault="00D8055B" w:rsidP="00D4696F">
            <w:pPr>
              <w:pStyle w:val="affffff6"/>
              <w:tabs>
                <w:tab w:val="left" w:pos="5177"/>
              </w:tabs>
              <w:ind w:firstLine="0"/>
              <w:jc w:val="left"/>
              <w:rPr>
                <w:lang w:val="ru-RU"/>
              </w:rPr>
            </w:pPr>
            <w:r w:rsidRPr="00EE5E9B">
              <w:rPr>
                <w:lang w:val="ru-RU"/>
              </w:rPr>
              <w:t>Пешеходная зона</w:t>
            </w:r>
          </w:p>
        </w:tc>
        <w:tc>
          <w:tcPr>
            <w:tcW w:w="898" w:type="pct"/>
            <w:shd w:val="clear" w:color="auto" w:fill="auto"/>
            <w:vAlign w:val="center"/>
          </w:tcPr>
          <w:p w:rsidR="00D8055B" w:rsidRPr="00EE5E9B" w:rsidRDefault="00D8055B" w:rsidP="00D4696F">
            <w:pPr>
              <w:pStyle w:val="affffff6"/>
              <w:ind w:firstLine="0"/>
              <w:jc w:val="center"/>
              <w:rPr>
                <w:lang w:val="ru-RU"/>
              </w:rPr>
            </w:pPr>
            <w:r w:rsidRPr="00EE5E9B">
              <w:rPr>
                <w:lang w:val="ru-RU"/>
              </w:rPr>
              <w:t>ед./площадь, кв.м</w:t>
            </w:r>
          </w:p>
        </w:tc>
        <w:tc>
          <w:tcPr>
            <w:tcW w:w="900" w:type="pct"/>
            <w:shd w:val="clear" w:color="auto" w:fill="auto"/>
            <w:vAlign w:val="center"/>
          </w:tcPr>
          <w:p w:rsidR="00D8055B" w:rsidRPr="00EE5E9B" w:rsidRDefault="00D8055B" w:rsidP="00E15699">
            <w:pPr>
              <w:pStyle w:val="affffff6"/>
              <w:ind w:firstLine="0"/>
              <w:jc w:val="center"/>
              <w:rPr>
                <w:lang w:val="ru-RU"/>
              </w:rPr>
            </w:pPr>
            <w:r w:rsidRPr="00EE5E9B">
              <w:rPr>
                <w:lang w:val="ru-RU"/>
              </w:rPr>
              <w:t>-</w:t>
            </w:r>
          </w:p>
        </w:tc>
        <w:tc>
          <w:tcPr>
            <w:tcW w:w="701" w:type="pct"/>
            <w:shd w:val="clear" w:color="auto" w:fill="auto"/>
            <w:vAlign w:val="center"/>
          </w:tcPr>
          <w:p w:rsidR="00D8055B" w:rsidRPr="00EE5E9B" w:rsidRDefault="00D8055B" w:rsidP="004D71DA">
            <w:pPr>
              <w:pStyle w:val="affffff6"/>
              <w:ind w:firstLine="0"/>
              <w:jc w:val="center"/>
              <w:rPr>
                <w:lang w:val="ru-RU"/>
              </w:rPr>
            </w:pPr>
            <w:r w:rsidRPr="00EE5E9B">
              <w:rPr>
                <w:lang w:val="ru-RU"/>
              </w:rPr>
              <w:t>4/-</w:t>
            </w:r>
          </w:p>
        </w:tc>
      </w:tr>
      <w:tr w:rsidR="00AD3AA7" w:rsidRPr="002035F2" w:rsidTr="00231F16">
        <w:trPr>
          <w:cantSplit/>
          <w:trHeight w:val="283"/>
        </w:trPr>
        <w:tc>
          <w:tcPr>
            <w:tcW w:w="219" w:type="pct"/>
            <w:shd w:val="clear" w:color="auto" w:fill="auto"/>
          </w:tcPr>
          <w:p w:rsidR="00BA497E" w:rsidRPr="00EE5E9B" w:rsidRDefault="00C16E22" w:rsidP="00D4696F">
            <w:pPr>
              <w:pStyle w:val="affffff6"/>
              <w:ind w:firstLine="0"/>
              <w:jc w:val="center"/>
              <w:rPr>
                <w:lang w:val="ru-RU"/>
              </w:rPr>
            </w:pPr>
            <w:r>
              <w:rPr>
                <w:lang w:val="ru-RU"/>
              </w:rPr>
              <w:t>3</w:t>
            </w:r>
          </w:p>
        </w:tc>
        <w:tc>
          <w:tcPr>
            <w:tcW w:w="2282" w:type="pct"/>
            <w:shd w:val="clear" w:color="auto" w:fill="auto"/>
            <w:vAlign w:val="center"/>
          </w:tcPr>
          <w:p w:rsidR="00BA497E" w:rsidRPr="00EE5E9B" w:rsidRDefault="00BA497E" w:rsidP="00D4696F">
            <w:pPr>
              <w:pStyle w:val="affffff6"/>
              <w:tabs>
                <w:tab w:val="left" w:pos="1937"/>
              </w:tabs>
              <w:ind w:firstLine="0"/>
              <w:jc w:val="left"/>
              <w:rPr>
                <w:lang w:val="ru-RU"/>
              </w:rPr>
            </w:pPr>
            <w:r w:rsidRPr="00EE5E9B">
              <w:rPr>
                <w:lang w:val="ru-RU"/>
              </w:rPr>
              <w:t xml:space="preserve">Детский оздоровительный лагерь </w:t>
            </w:r>
          </w:p>
        </w:tc>
        <w:tc>
          <w:tcPr>
            <w:tcW w:w="898" w:type="pct"/>
            <w:shd w:val="clear" w:color="auto" w:fill="auto"/>
            <w:vAlign w:val="center"/>
          </w:tcPr>
          <w:p w:rsidR="00BA497E" w:rsidRPr="00EE5E9B" w:rsidRDefault="00BA497E" w:rsidP="00231F16">
            <w:pPr>
              <w:pStyle w:val="affffff6"/>
              <w:ind w:left="-58" w:right="-57" w:firstLine="0"/>
              <w:jc w:val="center"/>
              <w:rPr>
                <w:lang w:val="ru-RU"/>
              </w:rPr>
            </w:pPr>
            <w:r w:rsidRPr="00EE5E9B">
              <w:rPr>
                <w:lang w:val="ru-RU"/>
              </w:rPr>
              <w:t>ед./в</w:t>
            </w:r>
            <w:r w:rsidRPr="00EE5E9B">
              <w:t>местимость</w:t>
            </w:r>
          </w:p>
        </w:tc>
        <w:tc>
          <w:tcPr>
            <w:tcW w:w="900" w:type="pct"/>
            <w:shd w:val="clear" w:color="auto" w:fill="auto"/>
          </w:tcPr>
          <w:p w:rsidR="00BA497E" w:rsidRPr="00EE5E9B" w:rsidRDefault="004D71DA" w:rsidP="00D4696F">
            <w:pPr>
              <w:pStyle w:val="affffff6"/>
              <w:ind w:firstLine="0"/>
              <w:jc w:val="center"/>
              <w:rPr>
                <w:lang w:val="ru-RU"/>
              </w:rPr>
            </w:pPr>
            <w:r w:rsidRPr="00EE5E9B">
              <w:rPr>
                <w:lang w:val="ru-RU"/>
              </w:rPr>
              <w:t>5/-</w:t>
            </w:r>
          </w:p>
        </w:tc>
        <w:tc>
          <w:tcPr>
            <w:tcW w:w="701" w:type="pct"/>
            <w:shd w:val="clear" w:color="auto" w:fill="auto"/>
          </w:tcPr>
          <w:p w:rsidR="00BA497E" w:rsidRPr="00EE5E9B" w:rsidRDefault="00BA497E" w:rsidP="00D4696F">
            <w:pPr>
              <w:pStyle w:val="affffff6"/>
              <w:ind w:firstLine="0"/>
              <w:jc w:val="center"/>
              <w:rPr>
                <w:lang w:val="ru-RU"/>
              </w:rPr>
            </w:pPr>
            <w:r w:rsidRPr="00EE5E9B">
              <w:rPr>
                <w:lang w:val="ru-RU"/>
              </w:rPr>
              <w:t>-</w:t>
            </w:r>
          </w:p>
        </w:tc>
      </w:tr>
    </w:tbl>
    <w:p w:rsidR="00C003BC" w:rsidRPr="00EE5E9B" w:rsidRDefault="00C003BC" w:rsidP="00EE5E9B">
      <w:pPr>
        <w:rPr>
          <w:color w:val="FF0000"/>
          <w:sz w:val="2"/>
          <w:szCs w:val="2"/>
          <w:lang w:eastAsia="en-US"/>
        </w:rPr>
      </w:pPr>
    </w:p>
    <w:sectPr w:rsidR="00C003BC" w:rsidRPr="00EE5E9B" w:rsidSect="00E646E3">
      <w:pgSz w:w="11906" w:h="16838"/>
      <w:pgMar w:top="1134" w:right="850" w:bottom="1134"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50A11" w:rsidRDefault="00750A11" w:rsidP="00655956">
      <w:pPr>
        <w:spacing w:after="0" w:line="240" w:lineRule="auto"/>
      </w:pPr>
      <w:r>
        <w:separator/>
      </w:r>
    </w:p>
  </w:endnote>
  <w:endnote w:type="continuationSeparator" w:id="0">
    <w:p w:rsidR="00750A11" w:rsidRDefault="00750A11" w:rsidP="00655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tarSymbol">
    <w:altName w:val="MS Mincho"/>
    <w:charset w:val="CC"/>
    <w:family w:val="auto"/>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JournalRub">
    <w:altName w:val="Arial"/>
    <w:panose1 w:val="00000000000000000000"/>
    <w:charset w:val="00"/>
    <w:family w:val="swiss"/>
    <w:notTrueType/>
    <w:pitch w:val="default"/>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PetersburgCTT">
    <w:altName w:val="Times New Roman"/>
    <w:panose1 w:val="00000000000000000000"/>
    <w:charset w:val="00"/>
    <w:family w:val="roman"/>
    <w:notTrueType/>
    <w:pitch w:val="variable"/>
    <w:sig w:usb0="00000003" w:usb1="00000000" w:usb2="00000000" w:usb3="00000000" w:csb0="00000001" w:csb1="00000000"/>
  </w:font>
  <w:font w:name="Magistral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NewRoman">
    <w:altName w:val="MS Gothic"/>
    <w:panose1 w:val="00000000000000000000"/>
    <w:charset w:val="80"/>
    <w:family w:val="auto"/>
    <w:notTrueType/>
    <w:pitch w:val="default"/>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Source Sans Pro">
    <w:altName w:val="Cambria Math"/>
    <w:charset w:val="CC"/>
    <w:family w:val="swiss"/>
    <w:pitch w:val="variable"/>
    <w:sig w:usb0="00000001" w:usb1="02000001" w:usb2="00000000" w:usb3="00000000" w:csb0="0000019F" w:csb1="00000000"/>
  </w:font>
  <w:font w:name="TimesNewRomanPSMT">
    <w:altName w:val="MS Gothic"/>
    <w:panose1 w:val="00000000000000000000"/>
    <w:charset w:val="80"/>
    <w:family w:val="auto"/>
    <w:notTrueType/>
    <w:pitch w:val="default"/>
    <w:sig w:usb0="00000201" w:usb1="08070000" w:usb2="00000010" w:usb3="00000000" w:csb0="00020004" w:csb1="00000000"/>
  </w:font>
  <w:font w:name="+mn-ea">
    <w:panose1 w:val="00000000000000000000"/>
    <w:charset w:val="00"/>
    <w:family w:val="roman"/>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f9"/>
      <w:jc w:val="right"/>
    </w:pPr>
    <w:r>
      <w:fldChar w:fldCharType="begin"/>
    </w:r>
    <w:r>
      <w:instrText xml:space="preserve"> PAGE   \* MERGEFORMAT </w:instrText>
    </w:r>
    <w:r>
      <w:fldChar w:fldCharType="separate"/>
    </w:r>
    <w:r w:rsidR="00C56966">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f9"/>
      <w:jc w:val="right"/>
    </w:pPr>
    <w:r>
      <w:fldChar w:fldCharType="begin"/>
    </w:r>
    <w:r>
      <w:instrText xml:space="preserve"> PAGE   \* MERGEFORMAT </w:instrText>
    </w:r>
    <w:r>
      <w:fldChar w:fldCharType="separate"/>
    </w:r>
    <w:r w:rsidR="00C56966">
      <w:rPr>
        <w:noProof/>
      </w:rPr>
      <w:t>78</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f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E549C" w:rsidRDefault="000E549C">
    <w:pPr>
      <w:pStyle w:val="af9"/>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f9"/>
      <w:jc w:val="right"/>
    </w:pPr>
    <w:r>
      <w:fldChar w:fldCharType="begin"/>
    </w:r>
    <w:r>
      <w:instrText xml:space="preserve"> PAGE   \* MERGEFORMAT </w:instrText>
    </w:r>
    <w:r>
      <w:fldChar w:fldCharType="separate"/>
    </w:r>
    <w:r w:rsidR="00C56966">
      <w:rPr>
        <w:noProof/>
      </w:rPr>
      <w:t>141</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f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E549C" w:rsidRDefault="000E549C">
    <w:pPr>
      <w:pStyle w:val="af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50A11" w:rsidRDefault="00750A11" w:rsidP="00655956">
      <w:pPr>
        <w:spacing w:after="0" w:line="240" w:lineRule="auto"/>
      </w:pPr>
      <w:r>
        <w:separator/>
      </w:r>
    </w:p>
  </w:footnote>
  <w:footnote w:type="continuationSeparator" w:id="0">
    <w:p w:rsidR="00750A11" w:rsidRDefault="00750A11" w:rsidP="00655956">
      <w:pPr>
        <w:spacing w:after="0" w:line="240" w:lineRule="auto"/>
      </w:pPr>
      <w:r>
        <w:continuationSeparator/>
      </w:r>
    </w:p>
  </w:footnote>
  <w:footnote w:id="1">
    <w:p w:rsidR="000E549C" w:rsidRDefault="000E549C" w:rsidP="007C5049">
      <w:pPr>
        <w:pStyle w:val="affb"/>
        <w:jc w:val="both"/>
        <w:rPr>
          <w:sz w:val="18"/>
          <w:szCs w:val="18"/>
        </w:rPr>
      </w:pPr>
      <w:r>
        <w:rPr>
          <w:rStyle w:val="affa"/>
          <w:sz w:val="18"/>
          <w:szCs w:val="18"/>
        </w:rPr>
        <w:footnoteRef/>
      </w:r>
      <w:r>
        <w:rPr>
          <w:sz w:val="18"/>
          <w:szCs w:val="18"/>
        </w:rPr>
        <w:t xml:space="preserve"> «Водный кодекс Российской Федерации» от 03.06.2006 № 74-ФЗ (с последующими изменениями)</w:t>
      </w:r>
    </w:p>
  </w:footnote>
  <w:footnote w:id="2">
    <w:p w:rsidR="000E549C" w:rsidRDefault="000E549C" w:rsidP="007C5049">
      <w:pPr>
        <w:pStyle w:val="affb"/>
      </w:pPr>
      <w:r>
        <w:rPr>
          <w:rStyle w:val="affa"/>
        </w:rPr>
        <w:footnoteRef/>
      </w:r>
      <w:r>
        <w:t xml:space="preserve"> Срок действия правил, утвержденных данным документом, ограничен 01.03.2027.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E549C" w:rsidRDefault="000E549C">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rsidP="00E1362A">
    <w:pPr>
      <w:pStyle w:val="a8"/>
      <w:ind w:left="-426"/>
      <w:jc w:val="center"/>
      <w:rPr>
        <w:i/>
        <w:lang w:val="ru-RU"/>
      </w:rPr>
    </w:pPr>
    <w:r w:rsidRPr="007D7B08">
      <w:rPr>
        <w:i/>
      </w:rPr>
      <w:t xml:space="preserve">Генеральный план </w:t>
    </w:r>
    <w:r>
      <w:rPr>
        <w:i/>
      </w:rPr>
      <w:t xml:space="preserve">муниципального образования Мичуринский </w:t>
    </w:r>
    <w:r w:rsidRPr="007D7B08">
      <w:rPr>
        <w:i/>
      </w:rPr>
      <w:t>сельсовет</w:t>
    </w:r>
  </w:p>
  <w:p w:rsidR="000E549C" w:rsidRPr="007D7B08" w:rsidRDefault="000E549C" w:rsidP="00E1362A">
    <w:pPr>
      <w:pStyle w:val="a8"/>
      <w:ind w:left="-426"/>
      <w:jc w:val="center"/>
      <w:rPr>
        <w:i/>
      </w:rPr>
    </w:pPr>
    <w:r>
      <w:rPr>
        <w:i/>
      </w:rPr>
      <w:t xml:space="preserve">Пензенского района </w:t>
    </w:r>
    <w:r w:rsidRPr="007D7B08">
      <w:rPr>
        <w:i/>
      </w:rPr>
      <w:t>Пензенской области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E549C" w:rsidRDefault="000E549C">
    <w:pPr>
      <w:pStyle w:val="a8"/>
      <w:ind w:right="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34</w:t>
    </w:r>
    <w:r>
      <w:rPr>
        <w:rStyle w:val="aa"/>
      </w:rPr>
      <w:fldChar w:fldCharType="end"/>
    </w:r>
  </w:p>
  <w:p w:rsidR="000E549C" w:rsidRDefault="000E549C">
    <w:pPr>
      <w:pStyle w:val="a8"/>
      <w:ind w:right="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96</w:t>
    </w:r>
    <w:r>
      <w:rPr>
        <w:rStyle w:val="aa"/>
      </w:rPr>
      <w:fldChar w:fldCharType="end"/>
    </w:r>
  </w:p>
  <w:p w:rsidR="000E549C" w:rsidRDefault="000E549C">
    <w:pPr>
      <w:pStyle w:val="a8"/>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E549C" w:rsidRDefault="000E549C">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separate"/>
    </w:r>
    <w:r>
      <w:rPr>
        <w:rStyle w:val="aa"/>
        <w:noProof/>
      </w:rPr>
      <w:t>105</w:t>
    </w:r>
    <w:r>
      <w:rPr>
        <w:rStyle w:val="aa"/>
      </w:rPr>
      <w:fldChar w:fldCharType="end"/>
    </w:r>
  </w:p>
  <w:p w:rsidR="000E549C" w:rsidRDefault="000E549C">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C3005FB"/>
    <w:multiLevelType w:val="hybridMultilevel"/>
    <w:tmpl w:val="DEC0FC8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E"/>
    <w:multiLevelType w:val="singleLevel"/>
    <w:tmpl w:val="0000000E"/>
    <w:name w:val="WW8Num97"/>
    <w:lvl w:ilvl="0">
      <w:start w:val="1"/>
      <w:numFmt w:val="bullet"/>
      <w:pStyle w:val="S1"/>
      <w:lvlText w:val=""/>
      <w:lvlJc w:val="left"/>
      <w:pPr>
        <w:tabs>
          <w:tab w:val="num" w:pos="928"/>
        </w:tabs>
      </w:pPr>
      <w:rPr>
        <w:rFonts w:ascii="Symbol" w:hAnsi="Symbol"/>
      </w:rPr>
    </w:lvl>
  </w:abstractNum>
  <w:abstractNum w:abstractNumId="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3" w15:restartNumberingAfterBreak="0">
    <w:nsid w:val="00000030"/>
    <w:multiLevelType w:val="multilevel"/>
    <w:tmpl w:val="00000030"/>
    <w:name w:val="WW8Num48"/>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Wingdings 2" w:hAnsi="Wingdings 2" w:cs="Courier New"/>
      </w:rPr>
    </w:lvl>
    <w:lvl w:ilvl="2">
      <w:start w:val="1"/>
      <w:numFmt w:val="bullet"/>
      <w:lvlText w:val="■"/>
      <w:lvlJc w:val="left"/>
      <w:pPr>
        <w:tabs>
          <w:tab w:val="num" w:pos="1440"/>
        </w:tabs>
        <w:ind w:left="1440" w:hanging="360"/>
      </w:pPr>
      <w:rPr>
        <w:rFonts w:ascii="StarSymbol" w:hAnsi="StarSymbol"/>
      </w:rPr>
    </w:lvl>
    <w:lvl w:ilvl="3">
      <w:start w:val="1"/>
      <w:numFmt w:val="bullet"/>
      <w:lvlText w:val=""/>
      <w:lvlJc w:val="left"/>
      <w:pPr>
        <w:tabs>
          <w:tab w:val="num" w:pos="1800"/>
        </w:tabs>
        <w:ind w:left="1800" w:hanging="360"/>
      </w:pPr>
      <w:rPr>
        <w:rFonts w:ascii="Wingdings" w:hAnsi="Wingdings"/>
      </w:rPr>
    </w:lvl>
    <w:lvl w:ilvl="4">
      <w:start w:val="1"/>
      <w:numFmt w:val="bullet"/>
      <w:lvlText w:val=""/>
      <w:lvlJc w:val="left"/>
      <w:pPr>
        <w:tabs>
          <w:tab w:val="num" w:pos="2160"/>
        </w:tabs>
        <w:ind w:left="2160" w:hanging="360"/>
      </w:pPr>
      <w:rPr>
        <w:rFonts w:ascii="Wingdings 2" w:hAnsi="Wingdings 2" w:cs="Courier New"/>
      </w:rPr>
    </w:lvl>
    <w:lvl w:ilvl="5">
      <w:start w:val="1"/>
      <w:numFmt w:val="bullet"/>
      <w:lvlText w:val="■"/>
      <w:lvlJc w:val="left"/>
      <w:pPr>
        <w:tabs>
          <w:tab w:val="num" w:pos="2520"/>
        </w:tabs>
        <w:ind w:left="2520" w:hanging="360"/>
      </w:pPr>
      <w:rPr>
        <w:rFonts w:ascii="StarSymbol" w:hAnsi="StarSymbol"/>
      </w:rPr>
    </w:lvl>
    <w:lvl w:ilvl="6">
      <w:start w:val="1"/>
      <w:numFmt w:val="bullet"/>
      <w:lvlText w:val=""/>
      <w:lvlJc w:val="left"/>
      <w:pPr>
        <w:tabs>
          <w:tab w:val="num" w:pos="2880"/>
        </w:tabs>
        <w:ind w:left="2880" w:hanging="360"/>
      </w:pPr>
      <w:rPr>
        <w:rFonts w:ascii="Wingdings" w:hAnsi="Wingdings"/>
      </w:rPr>
    </w:lvl>
    <w:lvl w:ilvl="7">
      <w:start w:val="1"/>
      <w:numFmt w:val="bullet"/>
      <w:lvlText w:val=""/>
      <w:lvlJc w:val="left"/>
      <w:pPr>
        <w:tabs>
          <w:tab w:val="num" w:pos="3240"/>
        </w:tabs>
        <w:ind w:left="3240" w:hanging="360"/>
      </w:pPr>
      <w:rPr>
        <w:rFonts w:ascii="Wingdings 2" w:hAnsi="Wingdings 2" w:cs="Courier New"/>
      </w:rPr>
    </w:lvl>
    <w:lvl w:ilvl="8">
      <w:start w:val="1"/>
      <w:numFmt w:val="bullet"/>
      <w:lvlText w:val="■"/>
      <w:lvlJc w:val="left"/>
      <w:pPr>
        <w:tabs>
          <w:tab w:val="num" w:pos="3600"/>
        </w:tabs>
        <w:ind w:left="3600" w:hanging="360"/>
      </w:pPr>
      <w:rPr>
        <w:rFonts w:ascii="StarSymbol" w:hAnsi="StarSymbol"/>
      </w:rPr>
    </w:lvl>
  </w:abstractNum>
  <w:abstractNum w:abstractNumId="4" w15:restartNumberingAfterBreak="0">
    <w:nsid w:val="00000041"/>
    <w:multiLevelType w:val="multilevel"/>
    <w:tmpl w:val="00000041"/>
    <w:name w:val="WW8Num75"/>
    <w:lvl w:ilvl="0">
      <w:start w:val="3"/>
      <w:numFmt w:val="bullet"/>
      <w:lvlText w:val="-"/>
      <w:lvlJc w:val="left"/>
      <w:pPr>
        <w:tabs>
          <w:tab w:val="num" w:pos="1776"/>
        </w:tabs>
      </w:pPr>
      <w:rPr>
        <w:rFonts w:ascii="Times New Roman" w:hAnsi="Times New Roman" w:cs="Times New Roman"/>
      </w:rPr>
    </w:lvl>
    <w:lvl w:ilvl="1">
      <w:start w:val="1"/>
      <w:numFmt w:val="bullet"/>
      <w:suff w:val="nothing"/>
      <w:lvlText w:val=""/>
      <w:lvlJc w:val="left"/>
      <w:pPr>
        <w:tabs>
          <w:tab w:val="num" w:pos="0"/>
        </w:tabs>
      </w:pPr>
      <w:rPr>
        <w:rFonts w:ascii="Symbol" w:hAnsi="Symbol"/>
      </w:rPr>
    </w:lvl>
    <w:lvl w:ilvl="2">
      <w:start w:val="1"/>
      <w:numFmt w:val="bullet"/>
      <w:suff w:val="nothing"/>
      <w:lvlText w:val=""/>
      <w:lvlJc w:val="left"/>
      <w:pPr>
        <w:tabs>
          <w:tab w:val="num" w:pos="0"/>
        </w:tabs>
      </w:pPr>
      <w:rPr>
        <w:rFonts w:ascii="Symbol" w:hAnsi="Symbol"/>
      </w:rPr>
    </w:lvl>
    <w:lvl w:ilvl="3">
      <w:start w:val="1"/>
      <w:numFmt w:val="bullet"/>
      <w:suff w:val="nothing"/>
      <w:lvlText w:val=""/>
      <w:lvlJc w:val="left"/>
      <w:pPr>
        <w:tabs>
          <w:tab w:val="num" w:pos="0"/>
        </w:tabs>
      </w:pPr>
      <w:rPr>
        <w:rFonts w:ascii="Symbol" w:hAnsi="Symbol"/>
      </w:rPr>
    </w:lvl>
    <w:lvl w:ilvl="4">
      <w:start w:val="1"/>
      <w:numFmt w:val="bullet"/>
      <w:suff w:val="nothing"/>
      <w:lvlText w:val=""/>
      <w:lvlJc w:val="left"/>
      <w:pPr>
        <w:tabs>
          <w:tab w:val="num" w:pos="0"/>
        </w:tabs>
      </w:pPr>
      <w:rPr>
        <w:rFonts w:ascii="Symbol" w:hAnsi="Symbol"/>
      </w:rPr>
    </w:lvl>
    <w:lvl w:ilvl="5">
      <w:start w:val="1"/>
      <w:numFmt w:val="bullet"/>
      <w:suff w:val="nothing"/>
      <w:lvlText w:val=""/>
      <w:lvlJc w:val="left"/>
      <w:pPr>
        <w:tabs>
          <w:tab w:val="num" w:pos="0"/>
        </w:tabs>
      </w:pPr>
      <w:rPr>
        <w:rFonts w:ascii="Symbol" w:hAnsi="Symbol"/>
      </w:rPr>
    </w:lvl>
    <w:lvl w:ilvl="6">
      <w:start w:val="1"/>
      <w:numFmt w:val="bullet"/>
      <w:suff w:val="nothing"/>
      <w:lvlText w:val=""/>
      <w:lvlJc w:val="left"/>
      <w:pPr>
        <w:tabs>
          <w:tab w:val="num" w:pos="0"/>
        </w:tabs>
      </w:pPr>
      <w:rPr>
        <w:rFonts w:ascii="Symbol" w:hAnsi="Symbol"/>
      </w:rPr>
    </w:lvl>
    <w:lvl w:ilvl="7">
      <w:start w:val="1"/>
      <w:numFmt w:val="bullet"/>
      <w:suff w:val="nothing"/>
      <w:lvlText w:val=""/>
      <w:lvlJc w:val="left"/>
      <w:pPr>
        <w:tabs>
          <w:tab w:val="num" w:pos="0"/>
        </w:tabs>
      </w:pPr>
      <w:rPr>
        <w:rFonts w:ascii="Symbol" w:hAnsi="Symbol"/>
      </w:rPr>
    </w:lvl>
    <w:lvl w:ilvl="8">
      <w:start w:val="1"/>
      <w:numFmt w:val="bullet"/>
      <w:suff w:val="nothing"/>
      <w:lvlText w:val=""/>
      <w:lvlJc w:val="left"/>
      <w:pPr>
        <w:tabs>
          <w:tab w:val="num" w:pos="0"/>
        </w:tabs>
      </w:pPr>
      <w:rPr>
        <w:rFonts w:ascii="Symbol" w:hAnsi="Symbol"/>
      </w:rPr>
    </w:lvl>
  </w:abstractNum>
  <w:abstractNum w:abstractNumId="5" w15:restartNumberingAfterBreak="0">
    <w:nsid w:val="0441573B"/>
    <w:multiLevelType w:val="hybridMultilevel"/>
    <w:tmpl w:val="822A22D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05E24FE0"/>
    <w:multiLevelType w:val="hybridMultilevel"/>
    <w:tmpl w:val="EDA454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B2F2C98"/>
    <w:multiLevelType w:val="hybridMultilevel"/>
    <w:tmpl w:val="133C5900"/>
    <w:lvl w:ilvl="0" w:tplc="04190011">
      <w:start w:val="1"/>
      <w:numFmt w:val="decimal"/>
      <w:lvlText w:val="%1)"/>
      <w:lvlJc w:val="left"/>
      <w:pPr>
        <w:ind w:left="1495"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8" w15:restartNumberingAfterBreak="0">
    <w:nsid w:val="0D745C88"/>
    <w:multiLevelType w:val="hybridMultilevel"/>
    <w:tmpl w:val="450441A6"/>
    <w:lvl w:ilvl="0" w:tplc="DE808ED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C61419"/>
    <w:multiLevelType w:val="hybridMultilevel"/>
    <w:tmpl w:val="88B87E6A"/>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0" w15:restartNumberingAfterBreak="0">
    <w:nsid w:val="0E021635"/>
    <w:multiLevelType w:val="hybridMultilevel"/>
    <w:tmpl w:val="499442BE"/>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 w15:restartNumberingAfterBreak="0">
    <w:nsid w:val="15564180"/>
    <w:multiLevelType w:val="hybridMultilevel"/>
    <w:tmpl w:val="12B4D096"/>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2" w15:restartNumberingAfterBreak="0">
    <w:nsid w:val="1A4E547D"/>
    <w:multiLevelType w:val="hybridMultilevel"/>
    <w:tmpl w:val="2C1A3F7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BBF2F76"/>
    <w:multiLevelType w:val="hybridMultilevel"/>
    <w:tmpl w:val="A7C811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1D5D3818"/>
    <w:multiLevelType w:val="hybridMultilevel"/>
    <w:tmpl w:val="A3E07602"/>
    <w:lvl w:ilvl="0" w:tplc="16A05302">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15:restartNumberingAfterBreak="0">
    <w:nsid w:val="2178403C"/>
    <w:multiLevelType w:val="hybridMultilevel"/>
    <w:tmpl w:val="88B87E6A"/>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15:restartNumberingAfterBreak="0">
    <w:nsid w:val="21EE608B"/>
    <w:multiLevelType w:val="hybridMultilevel"/>
    <w:tmpl w:val="6D62DF18"/>
    <w:lvl w:ilvl="0" w:tplc="2BBAC8A0">
      <w:start w:val="1"/>
      <w:numFmt w:val="decimal"/>
      <w:lvlText w:val="%1."/>
      <w:lvlJc w:val="left"/>
      <w:pPr>
        <w:ind w:left="1069" w:hanging="360"/>
      </w:pPr>
      <w:rPr>
        <w:rFonts w:hint="default"/>
        <w:b w:val="0"/>
        <w:bCs/>
        <w:sz w:val="24"/>
        <w:szCs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65A11ED"/>
    <w:multiLevelType w:val="hybridMultilevel"/>
    <w:tmpl w:val="C884F4EC"/>
    <w:lvl w:ilvl="0" w:tplc="EAEE3B8A">
      <w:start w:val="1"/>
      <w:numFmt w:val="decimal"/>
      <w:lvlText w:val="%1"/>
      <w:lvlJc w:val="center"/>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18" w15:restartNumberingAfterBreak="0">
    <w:nsid w:val="2A356780"/>
    <w:multiLevelType w:val="hybridMultilevel"/>
    <w:tmpl w:val="DE981A3A"/>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876C94"/>
    <w:multiLevelType w:val="hybridMultilevel"/>
    <w:tmpl w:val="53D8204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317518C9"/>
    <w:multiLevelType w:val="hybridMultilevel"/>
    <w:tmpl w:val="19E4A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1F95000"/>
    <w:multiLevelType w:val="hybridMultilevel"/>
    <w:tmpl w:val="C884F4EC"/>
    <w:lvl w:ilvl="0" w:tplc="EAEE3B8A">
      <w:start w:val="1"/>
      <w:numFmt w:val="decimal"/>
      <w:lvlText w:val="%1"/>
      <w:lvlJc w:val="center"/>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22" w15:restartNumberingAfterBreak="0">
    <w:nsid w:val="35E723AF"/>
    <w:multiLevelType w:val="hybridMultilevel"/>
    <w:tmpl w:val="54DACACA"/>
    <w:lvl w:ilvl="0" w:tplc="824AD9BA">
      <w:start w:val="1"/>
      <w:numFmt w:val="decimal"/>
      <w:lvlText w:val="%1"/>
      <w:lvlJc w:val="righ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15:restartNumberingAfterBreak="0">
    <w:nsid w:val="3CE909F6"/>
    <w:multiLevelType w:val="hybridMultilevel"/>
    <w:tmpl w:val="8C6689A8"/>
    <w:lvl w:ilvl="0" w:tplc="A08C8B88">
      <w:start w:val="2"/>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D6F1589"/>
    <w:multiLevelType w:val="hybridMultilevel"/>
    <w:tmpl w:val="7A72F9A6"/>
    <w:lvl w:ilvl="0" w:tplc="1D1C3234">
      <w:start w:val="1"/>
      <w:numFmt w:val="bullet"/>
      <w:pStyle w:val="3"/>
      <w:lvlText w:val=""/>
      <w:lvlJc w:val="left"/>
      <w:pPr>
        <w:tabs>
          <w:tab w:val="num" w:pos="851"/>
        </w:tabs>
        <w:ind w:left="851" w:hanging="284"/>
      </w:pPr>
      <w:rPr>
        <w:rFonts w:ascii="Symbol" w:hAnsi="Symbol" w:hint="default"/>
      </w:rPr>
    </w:lvl>
    <w:lvl w:ilvl="1" w:tplc="04190019">
      <w:start w:val="4"/>
      <w:numFmt w:val="bullet"/>
      <w:lvlText w:val="-"/>
      <w:lvlJc w:val="left"/>
      <w:pPr>
        <w:tabs>
          <w:tab w:val="num" w:pos="1440"/>
        </w:tabs>
        <w:ind w:left="1440" w:hanging="360"/>
      </w:pPr>
      <w:rPr>
        <w:rFonts w:ascii="Times New Roman" w:eastAsia="Times New Roman" w:hAnsi="Times New Roman" w:cs="Times New Roman" w:hint="default"/>
        <w:color w:val="FF0000"/>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FA26729"/>
    <w:multiLevelType w:val="hybridMultilevel"/>
    <w:tmpl w:val="D2B045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1B923B1"/>
    <w:multiLevelType w:val="hybridMultilevel"/>
    <w:tmpl w:val="02A8525A"/>
    <w:lvl w:ilvl="0" w:tplc="EAEE3B8A">
      <w:start w:val="1"/>
      <w:numFmt w:val="decimal"/>
      <w:lvlText w:val="%1"/>
      <w:lvlJc w:val="center"/>
      <w:pPr>
        <w:ind w:left="674" w:hanging="360"/>
      </w:pPr>
      <w:rPr>
        <w:rFonts w:hint="default"/>
      </w:rPr>
    </w:lvl>
    <w:lvl w:ilvl="1" w:tplc="04190019" w:tentative="1">
      <w:start w:val="1"/>
      <w:numFmt w:val="lowerLetter"/>
      <w:lvlText w:val="%2."/>
      <w:lvlJc w:val="left"/>
      <w:pPr>
        <w:ind w:left="1394" w:hanging="360"/>
      </w:pPr>
    </w:lvl>
    <w:lvl w:ilvl="2" w:tplc="0419001B" w:tentative="1">
      <w:start w:val="1"/>
      <w:numFmt w:val="lowerRoman"/>
      <w:lvlText w:val="%3."/>
      <w:lvlJc w:val="right"/>
      <w:pPr>
        <w:ind w:left="2114" w:hanging="180"/>
      </w:pPr>
    </w:lvl>
    <w:lvl w:ilvl="3" w:tplc="0419000F" w:tentative="1">
      <w:start w:val="1"/>
      <w:numFmt w:val="decimal"/>
      <w:lvlText w:val="%4."/>
      <w:lvlJc w:val="left"/>
      <w:pPr>
        <w:ind w:left="2834" w:hanging="360"/>
      </w:pPr>
    </w:lvl>
    <w:lvl w:ilvl="4" w:tplc="04190019" w:tentative="1">
      <w:start w:val="1"/>
      <w:numFmt w:val="lowerLetter"/>
      <w:lvlText w:val="%5."/>
      <w:lvlJc w:val="left"/>
      <w:pPr>
        <w:ind w:left="3554" w:hanging="360"/>
      </w:pPr>
    </w:lvl>
    <w:lvl w:ilvl="5" w:tplc="0419001B" w:tentative="1">
      <w:start w:val="1"/>
      <w:numFmt w:val="lowerRoman"/>
      <w:lvlText w:val="%6."/>
      <w:lvlJc w:val="right"/>
      <w:pPr>
        <w:ind w:left="4274" w:hanging="180"/>
      </w:pPr>
    </w:lvl>
    <w:lvl w:ilvl="6" w:tplc="0419000F" w:tentative="1">
      <w:start w:val="1"/>
      <w:numFmt w:val="decimal"/>
      <w:lvlText w:val="%7."/>
      <w:lvlJc w:val="left"/>
      <w:pPr>
        <w:ind w:left="4994" w:hanging="360"/>
      </w:pPr>
    </w:lvl>
    <w:lvl w:ilvl="7" w:tplc="04190019" w:tentative="1">
      <w:start w:val="1"/>
      <w:numFmt w:val="lowerLetter"/>
      <w:lvlText w:val="%8."/>
      <w:lvlJc w:val="left"/>
      <w:pPr>
        <w:ind w:left="5714" w:hanging="360"/>
      </w:pPr>
    </w:lvl>
    <w:lvl w:ilvl="8" w:tplc="0419001B" w:tentative="1">
      <w:start w:val="1"/>
      <w:numFmt w:val="lowerRoman"/>
      <w:lvlText w:val="%9."/>
      <w:lvlJc w:val="right"/>
      <w:pPr>
        <w:ind w:left="6434" w:hanging="180"/>
      </w:pPr>
    </w:lvl>
  </w:abstractNum>
  <w:abstractNum w:abstractNumId="27" w15:restartNumberingAfterBreak="0">
    <w:nsid w:val="44EA03D5"/>
    <w:multiLevelType w:val="hybridMultilevel"/>
    <w:tmpl w:val="7A603924"/>
    <w:lvl w:ilvl="0" w:tplc="1CA671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5423725"/>
    <w:multiLevelType w:val="hybridMultilevel"/>
    <w:tmpl w:val="F7B6CDF0"/>
    <w:lvl w:ilvl="0" w:tplc="0419000F">
      <w:start w:val="1"/>
      <w:numFmt w:val="decimal"/>
      <w:pStyle w:val="2"/>
      <w:lvlText w:val="%1."/>
      <w:lvlJc w:val="left"/>
      <w:pPr>
        <w:tabs>
          <w:tab w:val="num" w:pos="1429"/>
        </w:tabs>
        <w:ind w:left="1429" w:hanging="360"/>
      </w:p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9" w15:restartNumberingAfterBreak="0">
    <w:nsid w:val="46C94891"/>
    <w:multiLevelType w:val="hybridMultilevel"/>
    <w:tmpl w:val="6A3044F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30" w15:restartNumberingAfterBreak="0">
    <w:nsid w:val="49434421"/>
    <w:multiLevelType w:val="multilevel"/>
    <w:tmpl w:val="E786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A720BA2"/>
    <w:multiLevelType w:val="hybridMultilevel"/>
    <w:tmpl w:val="79F8414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5A82096E"/>
    <w:multiLevelType w:val="multilevel"/>
    <w:tmpl w:val="E3583DEA"/>
    <w:lvl w:ilvl="0">
      <w:start w:val="1"/>
      <w:numFmt w:val="none"/>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3" w15:restartNumberingAfterBreak="0">
    <w:nsid w:val="5BB16826"/>
    <w:multiLevelType w:val="hybridMultilevel"/>
    <w:tmpl w:val="EB220E66"/>
    <w:lvl w:ilvl="0" w:tplc="04190001">
      <w:start w:val="6"/>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26F0630"/>
    <w:multiLevelType w:val="hybridMultilevel"/>
    <w:tmpl w:val="E4C02E0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637B2C77"/>
    <w:multiLevelType w:val="hybridMultilevel"/>
    <w:tmpl w:val="38101FCA"/>
    <w:lvl w:ilvl="0" w:tplc="D6DC646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20668D"/>
    <w:multiLevelType w:val="hybridMultilevel"/>
    <w:tmpl w:val="5430184A"/>
    <w:lvl w:ilvl="0" w:tplc="2EAE2968">
      <w:start w:val="1"/>
      <w:numFmt w:val="decimal"/>
      <w:pStyle w:val="3411"/>
      <w:lvlText w:val="4.1.%1."/>
      <w:lvlJc w:val="left"/>
      <w:pPr>
        <w:ind w:left="1571" w:hanging="360"/>
      </w:pPr>
      <w:rPr>
        <w:rFonts w:ascii="Times New Roman" w:hAnsi="Times New Roman" w:cs="Times New Roman" w:hint="default"/>
        <w:b/>
        <w:sz w:val="24"/>
        <w:szCs w:val="24"/>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7" w15:restartNumberingAfterBreak="0">
    <w:nsid w:val="6E1201B9"/>
    <w:multiLevelType w:val="hybridMultilevel"/>
    <w:tmpl w:val="95C40ECA"/>
    <w:lvl w:ilvl="0" w:tplc="04190001">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8" w15:restartNumberingAfterBreak="0">
    <w:nsid w:val="6E9228C7"/>
    <w:multiLevelType w:val="hybridMultilevel"/>
    <w:tmpl w:val="12B4D096"/>
    <w:lvl w:ilvl="0" w:tplc="16A05302">
      <w:start w:val="1"/>
      <w:numFmt w:val="decimal"/>
      <w:lvlText w:val="%1"/>
      <w:lvlJc w:val="left"/>
      <w:pPr>
        <w:ind w:left="862" w:hanging="36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9" w15:restartNumberingAfterBreak="0">
    <w:nsid w:val="6F623F86"/>
    <w:multiLevelType w:val="hybridMultilevel"/>
    <w:tmpl w:val="4B94011C"/>
    <w:lvl w:ilvl="0" w:tplc="16A053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16A3D44"/>
    <w:multiLevelType w:val="hybridMultilevel"/>
    <w:tmpl w:val="0F4AE5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728C242E"/>
    <w:multiLevelType w:val="hybridMultilevel"/>
    <w:tmpl w:val="3FB0D5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73CB167B"/>
    <w:multiLevelType w:val="hybridMultilevel"/>
    <w:tmpl w:val="59580FF2"/>
    <w:lvl w:ilvl="0" w:tplc="824AD9BA">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47F763C"/>
    <w:multiLevelType w:val="hybridMultilevel"/>
    <w:tmpl w:val="4072C42E"/>
    <w:lvl w:ilvl="0" w:tplc="6960114C">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7DDA6097"/>
    <w:multiLevelType w:val="hybridMultilevel"/>
    <w:tmpl w:val="B0F07C7A"/>
    <w:lvl w:ilvl="0" w:tplc="EAEE3B8A">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
  </w:num>
  <w:num w:numId="3">
    <w:abstractNumId w:val="32"/>
  </w:num>
  <w:num w:numId="4">
    <w:abstractNumId w:val="24"/>
  </w:num>
  <w:num w:numId="5">
    <w:abstractNumId w:val="28"/>
  </w:num>
  <w:num w:numId="6">
    <w:abstractNumId w:val="36"/>
  </w:num>
  <w:num w:numId="7">
    <w:abstractNumId w:val="14"/>
  </w:num>
  <w:num w:numId="8">
    <w:abstractNumId w:val="44"/>
  </w:num>
  <w:num w:numId="9">
    <w:abstractNumId w:val="42"/>
  </w:num>
  <w:num w:numId="10">
    <w:abstractNumId w:val="30"/>
  </w:num>
  <w:num w:numId="11">
    <w:abstractNumId w:val="9"/>
  </w:num>
  <w:num w:numId="12">
    <w:abstractNumId w:val="10"/>
  </w:num>
  <w:num w:numId="13">
    <w:abstractNumId w:val="39"/>
  </w:num>
  <w:num w:numId="14">
    <w:abstractNumId w:val="8"/>
  </w:num>
  <w:num w:numId="15">
    <w:abstractNumId w:val="11"/>
  </w:num>
  <w:num w:numId="16">
    <w:abstractNumId w:val="19"/>
  </w:num>
  <w:num w:numId="17">
    <w:abstractNumId w:val="22"/>
  </w:num>
  <w:num w:numId="18">
    <w:abstractNumId w:val="33"/>
  </w:num>
  <w:num w:numId="19">
    <w:abstractNumId w:val="25"/>
  </w:num>
  <w:num w:numId="20">
    <w:abstractNumId w:val="27"/>
  </w:num>
  <w:num w:numId="21">
    <w:abstractNumId w:val="38"/>
  </w:num>
  <w:num w:numId="22">
    <w:abstractNumId w:val="13"/>
  </w:num>
  <w:num w:numId="2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num>
  <w:num w:numId="26">
    <w:abstractNumId w:val="41"/>
  </w:num>
  <w:num w:numId="27">
    <w:abstractNumId w:val="16"/>
  </w:num>
  <w:num w:numId="28">
    <w:abstractNumId w:val="12"/>
  </w:num>
  <w:num w:numId="29">
    <w:abstractNumId w:val="40"/>
  </w:num>
  <w:num w:numId="30">
    <w:abstractNumId w:val="5"/>
  </w:num>
  <w:num w:numId="31">
    <w:abstractNumId w:val="31"/>
  </w:num>
  <w:num w:numId="32">
    <w:abstractNumId w:val="0"/>
  </w:num>
  <w:num w:numId="33">
    <w:abstractNumId w:val="15"/>
  </w:num>
  <w:num w:numId="3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9"/>
    <w:lvlOverride w:ilvl="0"/>
    <w:lvlOverride w:ilvl="1"/>
    <w:lvlOverride w:ilvl="2"/>
    <w:lvlOverride w:ilvl="3"/>
    <w:lvlOverride w:ilvl="4"/>
    <w:lvlOverride w:ilvl="5"/>
    <w:lvlOverride w:ilvl="6"/>
    <w:lvlOverride w:ilvl="7"/>
    <w:lvlOverride w:ilvl="8"/>
  </w:num>
  <w:num w:numId="36">
    <w:abstractNumId w:val="7"/>
  </w:num>
  <w:num w:numId="37">
    <w:abstractNumId w:val="18"/>
  </w:num>
  <w:num w:numId="38">
    <w:abstractNumId w:val="23"/>
  </w:num>
  <w:num w:numId="39">
    <w:abstractNumId w:val="43"/>
  </w:num>
  <w:num w:numId="40">
    <w:abstractNumId w:val="6"/>
  </w:num>
  <w:num w:numId="41">
    <w:abstractNumId w:val="26"/>
  </w:num>
  <w:num w:numId="42">
    <w:abstractNumId w:val="21"/>
  </w:num>
  <w:num w:numId="43">
    <w:abstractNumId w:val="20"/>
  </w:num>
  <w:num w:numId="44">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activeWritingStyle w:appName="MSWord" w:lang="ru-RU" w:vendorID="64" w:dllVersion="4096" w:nlCheck="1" w:checkStyle="0"/>
  <w:activeWritingStyle w:appName="MSWord" w:lang="en-US" w:vendorID="64" w:dllVersion="4096" w:nlCheck="1" w:checkStyle="0"/>
  <w:defaultTabStop w:val="708"/>
  <w:drawingGridHorizontalSpacing w:val="120"/>
  <w:drawingGridVerticalSpacing w:val="181"/>
  <w:displayHorizontalDrawingGridEvery w:val="2"/>
  <w:characterSpacingControl w:val="doNotCompress"/>
  <w:hdrShapeDefaults>
    <o:shapedefaults v:ext="edit" spidmax="3074">
      <o:colormenu v:ext="edit" strokecolor="none [3213]"/>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1368"/>
    <w:rsid w:val="00000190"/>
    <w:rsid w:val="00000489"/>
    <w:rsid w:val="000005E3"/>
    <w:rsid w:val="000006A4"/>
    <w:rsid w:val="000006D4"/>
    <w:rsid w:val="000007E0"/>
    <w:rsid w:val="000008C2"/>
    <w:rsid w:val="000009DC"/>
    <w:rsid w:val="00000B76"/>
    <w:rsid w:val="000010C3"/>
    <w:rsid w:val="0000111E"/>
    <w:rsid w:val="000015B6"/>
    <w:rsid w:val="00001BD3"/>
    <w:rsid w:val="00001BF9"/>
    <w:rsid w:val="00001C91"/>
    <w:rsid w:val="00001CFA"/>
    <w:rsid w:val="00001EF3"/>
    <w:rsid w:val="00001FFE"/>
    <w:rsid w:val="00002019"/>
    <w:rsid w:val="000020EE"/>
    <w:rsid w:val="00002123"/>
    <w:rsid w:val="00002124"/>
    <w:rsid w:val="00002171"/>
    <w:rsid w:val="000023BB"/>
    <w:rsid w:val="00002407"/>
    <w:rsid w:val="000027E5"/>
    <w:rsid w:val="0000286E"/>
    <w:rsid w:val="00002A50"/>
    <w:rsid w:val="00002D98"/>
    <w:rsid w:val="00003078"/>
    <w:rsid w:val="000031D7"/>
    <w:rsid w:val="0000320E"/>
    <w:rsid w:val="00003BC2"/>
    <w:rsid w:val="00003CAC"/>
    <w:rsid w:val="00003E21"/>
    <w:rsid w:val="0000428F"/>
    <w:rsid w:val="00004C36"/>
    <w:rsid w:val="00004E1C"/>
    <w:rsid w:val="00004FD7"/>
    <w:rsid w:val="000056CC"/>
    <w:rsid w:val="000057CC"/>
    <w:rsid w:val="00005974"/>
    <w:rsid w:val="00005BC8"/>
    <w:rsid w:val="00005D92"/>
    <w:rsid w:val="00005EBE"/>
    <w:rsid w:val="00005FEE"/>
    <w:rsid w:val="0000638C"/>
    <w:rsid w:val="000068CD"/>
    <w:rsid w:val="00006A17"/>
    <w:rsid w:val="00006A83"/>
    <w:rsid w:val="00006C23"/>
    <w:rsid w:val="00006C6B"/>
    <w:rsid w:val="00006D59"/>
    <w:rsid w:val="00007121"/>
    <w:rsid w:val="00007510"/>
    <w:rsid w:val="0000779E"/>
    <w:rsid w:val="000079F8"/>
    <w:rsid w:val="00007E5E"/>
    <w:rsid w:val="00007E63"/>
    <w:rsid w:val="00007F18"/>
    <w:rsid w:val="00010094"/>
    <w:rsid w:val="000104B4"/>
    <w:rsid w:val="0001059D"/>
    <w:rsid w:val="00010630"/>
    <w:rsid w:val="00010853"/>
    <w:rsid w:val="00010BAC"/>
    <w:rsid w:val="00010C10"/>
    <w:rsid w:val="00010F0B"/>
    <w:rsid w:val="000111D5"/>
    <w:rsid w:val="00011260"/>
    <w:rsid w:val="000113D7"/>
    <w:rsid w:val="00011BEB"/>
    <w:rsid w:val="0001217A"/>
    <w:rsid w:val="000123F1"/>
    <w:rsid w:val="00012445"/>
    <w:rsid w:val="0001262F"/>
    <w:rsid w:val="00012757"/>
    <w:rsid w:val="00012B60"/>
    <w:rsid w:val="00013712"/>
    <w:rsid w:val="000137F2"/>
    <w:rsid w:val="000139C7"/>
    <w:rsid w:val="00013A3B"/>
    <w:rsid w:val="00013F07"/>
    <w:rsid w:val="00013F6D"/>
    <w:rsid w:val="00014484"/>
    <w:rsid w:val="000144D8"/>
    <w:rsid w:val="000144F4"/>
    <w:rsid w:val="00014AC9"/>
    <w:rsid w:val="0001507C"/>
    <w:rsid w:val="00015305"/>
    <w:rsid w:val="000156A5"/>
    <w:rsid w:val="000157CC"/>
    <w:rsid w:val="00015932"/>
    <w:rsid w:val="00015B3D"/>
    <w:rsid w:val="00015CDF"/>
    <w:rsid w:val="00015EBC"/>
    <w:rsid w:val="00016279"/>
    <w:rsid w:val="00016418"/>
    <w:rsid w:val="00016444"/>
    <w:rsid w:val="00016676"/>
    <w:rsid w:val="00016970"/>
    <w:rsid w:val="00016B33"/>
    <w:rsid w:val="000170B2"/>
    <w:rsid w:val="00017178"/>
    <w:rsid w:val="000172CE"/>
    <w:rsid w:val="00017393"/>
    <w:rsid w:val="00017831"/>
    <w:rsid w:val="00017943"/>
    <w:rsid w:val="00017949"/>
    <w:rsid w:val="0001795A"/>
    <w:rsid w:val="00017A4D"/>
    <w:rsid w:val="00017D5A"/>
    <w:rsid w:val="00020773"/>
    <w:rsid w:val="00020828"/>
    <w:rsid w:val="00020B12"/>
    <w:rsid w:val="00020C76"/>
    <w:rsid w:val="00020DBC"/>
    <w:rsid w:val="00020FAB"/>
    <w:rsid w:val="0002119F"/>
    <w:rsid w:val="000212A3"/>
    <w:rsid w:val="00021980"/>
    <w:rsid w:val="0002198E"/>
    <w:rsid w:val="00021A95"/>
    <w:rsid w:val="00021B44"/>
    <w:rsid w:val="00021BEF"/>
    <w:rsid w:val="00021DD1"/>
    <w:rsid w:val="000223B9"/>
    <w:rsid w:val="000229B0"/>
    <w:rsid w:val="00022F9F"/>
    <w:rsid w:val="00023817"/>
    <w:rsid w:val="00023848"/>
    <w:rsid w:val="00023899"/>
    <w:rsid w:val="000238B7"/>
    <w:rsid w:val="00023A3E"/>
    <w:rsid w:val="00023D78"/>
    <w:rsid w:val="0002424A"/>
    <w:rsid w:val="0002475E"/>
    <w:rsid w:val="00024B05"/>
    <w:rsid w:val="00024C2B"/>
    <w:rsid w:val="0002514C"/>
    <w:rsid w:val="00025176"/>
    <w:rsid w:val="000252D8"/>
    <w:rsid w:val="0002532F"/>
    <w:rsid w:val="00025A56"/>
    <w:rsid w:val="00025AEC"/>
    <w:rsid w:val="00025D6F"/>
    <w:rsid w:val="00025DCD"/>
    <w:rsid w:val="000262A8"/>
    <w:rsid w:val="000262E3"/>
    <w:rsid w:val="000263C1"/>
    <w:rsid w:val="000263E9"/>
    <w:rsid w:val="000264AA"/>
    <w:rsid w:val="0002656E"/>
    <w:rsid w:val="0002680F"/>
    <w:rsid w:val="00026822"/>
    <w:rsid w:val="000268E2"/>
    <w:rsid w:val="00026BF3"/>
    <w:rsid w:val="00026D4C"/>
    <w:rsid w:val="00026F33"/>
    <w:rsid w:val="00027021"/>
    <w:rsid w:val="0002785F"/>
    <w:rsid w:val="000278B0"/>
    <w:rsid w:val="00027A9C"/>
    <w:rsid w:val="00027BD3"/>
    <w:rsid w:val="00027FD1"/>
    <w:rsid w:val="000302F3"/>
    <w:rsid w:val="00030524"/>
    <w:rsid w:val="000305B6"/>
    <w:rsid w:val="0003097B"/>
    <w:rsid w:val="00030B8E"/>
    <w:rsid w:val="00030BA5"/>
    <w:rsid w:val="00030C7C"/>
    <w:rsid w:val="00030F15"/>
    <w:rsid w:val="00030F7A"/>
    <w:rsid w:val="00030FF7"/>
    <w:rsid w:val="000310FE"/>
    <w:rsid w:val="00031366"/>
    <w:rsid w:val="0003137F"/>
    <w:rsid w:val="0003144F"/>
    <w:rsid w:val="00031619"/>
    <w:rsid w:val="0003165E"/>
    <w:rsid w:val="00031A5A"/>
    <w:rsid w:val="00031D03"/>
    <w:rsid w:val="00032067"/>
    <w:rsid w:val="00032382"/>
    <w:rsid w:val="000323F8"/>
    <w:rsid w:val="0003245E"/>
    <w:rsid w:val="000327AF"/>
    <w:rsid w:val="00032864"/>
    <w:rsid w:val="00032C91"/>
    <w:rsid w:val="00032E1E"/>
    <w:rsid w:val="00032E6D"/>
    <w:rsid w:val="00032F25"/>
    <w:rsid w:val="00032FDB"/>
    <w:rsid w:val="00033413"/>
    <w:rsid w:val="000336DA"/>
    <w:rsid w:val="000336F5"/>
    <w:rsid w:val="000337EC"/>
    <w:rsid w:val="00033CB5"/>
    <w:rsid w:val="00033FEE"/>
    <w:rsid w:val="0003417F"/>
    <w:rsid w:val="00034480"/>
    <w:rsid w:val="000344ED"/>
    <w:rsid w:val="00034605"/>
    <w:rsid w:val="00034829"/>
    <w:rsid w:val="000348EC"/>
    <w:rsid w:val="00034BB0"/>
    <w:rsid w:val="00034C4A"/>
    <w:rsid w:val="00034CE7"/>
    <w:rsid w:val="00034E08"/>
    <w:rsid w:val="00035181"/>
    <w:rsid w:val="000352C3"/>
    <w:rsid w:val="0003533E"/>
    <w:rsid w:val="00035596"/>
    <w:rsid w:val="00036006"/>
    <w:rsid w:val="00036018"/>
    <w:rsid w:val="00036701"/>
    <w:rsid w:val="00036803"/>
    <w:rsid w:val="00036C09"/>
    <w:rsid w:val="00036C53"/>
    <w:rsid w:val="00036CB2"/>
    <w:rsid w:val="00036F69"/>
    <w:rsid w:val="00036FDA"/>
    <w:rsid w:val="00037542"/>
    <w:rsid w:val="000377CE"/>
    <w:rsid w:val="000378B2"/>
    <w:rsid w:val="000379EE"/>
    <w:rsid w:val="00037B80"/>
    <w:rsid w:val="00037BF0"/>
    <w:rsid w:val="00037FBC"/>
    <w:rsid w:val="000401DD"/>
    <w:rsid w:val="0004046A"/>
    <w:rsid w:val="000404BF"/>
    <w:rsid w:val="000406CA"/>
    <w:rsid w:val="00040CCB"/>
    <w:rsid w:val="00040F89"/>
    <w:rsid w:val="00041053"/>
    <w:rsid w:val="0004112A"/>
    <w:rsid w:val="00041158"/>
    <w:rsid w:val="0004130E"/>
    <w:rsid w:val="0004133A"/>
    <w:rsid w:val="00041342"/>
    <w:rsid w:val="000413C8"/>
    <w:rsid w:val="0004145D"/>
    <w:rsid w:val="000415C0"/>
    <w:rsid w:val="000416A1"/>
    <w:rsid w:val="0004174E"/>
    <w:rsid w:val="00041883"/>
    <w:rsid w:val="00041A55"/>
    <w:rsid w:val="00041C7F"/>
    <w:rsid w:val="00041D52"/>
    <w:rsid w:val="00041DFF"/>
    <w:rsid w:val="00041E1A"/>
    <w:rsid w:val="0004200F"/>
    <w:rsid w:val="00042329"/>
    <w:rsid w:val="000424D8"/>
    <w:rsid w:val="00042708"/>
    <w:rsid w:val="00042759"/>
    <w:rsid w:val="0004290F"/>
    <w:rsid w:val="00042AEA"/>
    <w:rsid w:val="00042DBE"/>
    <w:rsid w:val="00042E34"/>
    <w:rsid w:val="000434A3"/>
    <w:rsid w:val="00043573"/>
    <w:rsid w:val="0004369C"/>
    <w:rsid w:val="000441D1"/>
    <w:rsid w:val="0004438E"/>
    <w:rsid w:val="000445F0"/>
    <w:rsid w:val="00044965"/>
    <w:rsid w:val="00044A50"/>
    <w:rsid w:val="00044B68"/>
    <w:rsid w:val="00044DB6"/>
    <w:rsid w:val="00044E16"/>
    <w:rsid w:val="00044FDD"/>
    <w:rsid w:val="0004514C"/>
    <w:rsid w:val="0004527A"/>
    <w:rsid w:val="0004547E"/>
    <w:rsid w:val="000455F9"/>
    <w:rsid w:val="0004560D"/>
    <w:rsid w:val="000456C2"/>
    <w:rsid w:val="000458D4"/>
    <w:rsid w:val="00045D51"/>
    <w:rsid w:val="00046107"/>
    <w:rsid w:val="0004619F"/>
    <w:rsid w:val="000463F8"/>
    <w:rsid w:val="00046519"/>
    <w:rsid w:val="00046981"/>
    <w:rsid w:val="00046D23"/>
    <w:rsid w:val="00046F12"/>
    <w:rsid w:val="00046FD8"/>
    <w:rsid w:val="0004700A"/>
    <w:rsid w:val="000470C6"/>
    <w:rsid w:val="00047238"/>
    <w:rsid w:val="0004726E"/>
    <w:rsid w:val="00047433"/>
    <w:rsid w:val="000476A2"/>
    <w:rsid w:val="00047797"/>
    <w:rsid w:val="000477E8"/>
    <w:rsid w:val="00047A4A"/>
    <w:rsid w:val="00047D52"/>
    <w:rsid w:val="00047F19"/>
    <w:rsid w:val="00050026"/>
    <w:rsid w:val="00050199"/>
    <w:rsid w:val="000506C8"/>
    <w:rsid w:val="00050C88"/>
    <w:rsid w:val="00050FBE"/>
    <w:rsid w:val="00051331"/>
    <w:rsid w:val="00051336"/>
    <w:rsid w:val="0005186F"/>
    <w:rsid w:val="00051C6F"/>
    <w:rsid w:val="00051D11"/>
    <w:rsid w:val="00051E73"/>
    <w:rsid w:val="00052198"/>
    <w:rsid w:val="00052339"/>
    <w:rsid w:val="0005284B"/>
    <w:rsid w:val="000528D8"/>
    <w:rsid w:val="0005293C"/>
    <w:rsid w:val="00052CC4"/>
    <w:rsid w:val="00052CEB"/>
    <w:rsid w:val="00052F62"/>
    <w:rsid w:val="00053786"/>
    <w:rsid w:val="000537E9"/>
    <w:rsid w:val="00053937"/>
    <w:rsid w:val="00054140"/>
    <w:rsid w:val="000542E6"/>
    <w:rsid w:val="00054467"/>
    <w:rsid w:val="00054778"/>
    <w:rsid w:val="00054A3F"/>
    <w:rsid w:val="0005527E"/>
    <w:rsid w:val="00055634"/>
    <w:rsid w:val="0005566C"/>
    <w:rsid w:val="000556ED"/>
    <w:rsid w:val="000558F3"/>
    <w:rsid w:val="00055A5F"/>
    <w:rsid w:val="00055A79"/>
    <w:rsid w:val="000561AD"/>
    <w:rsid w:val="00056417"/>
    <w:rsid w:val="0005651F"/>
    <w:rsid w:val="00056B20"/>
    <w:rsid w:val="00056E8D"/>
    <w:rsid w:val="000570D3"/>
    <w:rsid w:val="000572C2"/>
    <w:rsid w:val="000576E9"/>
    <w:rsid w:val="00057736"/>
    <w:rsid w:val="00057C1E"/>
    <w:rsid w:val="00057C7B"/>
    <w:rsid w:val="00057D2F"/>
    <w:rsid w:val="0006052B"/>
    <w:rsid w:val="0006096E"/>
    <w:rsid w:val="00060DFF"/>
    <w:rsid w:val="00060FB2"/>
    <w:rsid w:val="00061016"/>
    <w:rsid w:val="000611A8"/>
    <w:rsid w:val="000616E9"/>
    <w:rsid w:val="00061702"/>
    <w:rsid w:val="00061948"/>
    <w:rsid w:val="000619FC"/>
    <w:rsid w:val="00061B0A"/>
    <w:rsid w:val="00061BDD"/>
    <w:rsid w:val="00061DA4"/>
    <w:rsid w:val="00061F70"/>
    <w:rsid w:val="00062095"/>
    <w:rsid w:val="00062147"/>
    <w:rsid w:val="00062226"/>
    <w:rsid w:val="00062743"/>
    <w:rsid w:val="00062760"/>
    <w:rsid w:val="00062926"/>
    <w:rsid w:val="0006292F"/>
    <w:rsid w:val="00062B25"/>
    <w:rsid w:val="00062CD3"/>
    <w:rsid w:val="00062D4B"/>
    <w:rsid w:val="00063019"/>
    <w:rsid w:val="000630C3"/>
    <w:rsid w:val="000630F8"/>
    <w:rsid w:val="000633D1"/>
    <w:rsid w:val="00063A0B"/>
    <w:rsid w:val="00063CA5"/>
    <w:rsid w:val="00063D7E"/>
    <w:rsid w:val="00063EC9"/>
    <w:rsid w:val="000641D7"/>
    <w:rsid w:val="00064386"/>
    <w:rsid w:val="00064406"/>
    <w:rsid w:val="00064636"/>
    <w:rsid w:val="000646CA"/>
    <w:rsid w:val="00064A5F"/>
    <w:rsid w:val="00064B6B"/>
    <w:rsid w:val="00064BA0"/>
    <w:rsid w:val="00064C4C"/>
    <w:rsid w:val="00064C69"/>
    <w:rsid w:val="00064C95"/>
    <w:rsid w:val="00064FFA"/>
    <w:rsid w:val="0006530E"/>
    <w:rsid w:val="00065590"/>
    <w:rsid w:val="000655F5"/>
    <w:rsid w:val="0006561E"/>
    <w:rsid w:val="00065630"/>
    <w:rsid w:val="000659FC"/>
    <w:rsid w:val="00065C1F"/>
    <w:rsid w:val="00065EC5"/>
    <w:rsid w:val="0006618C"/>
    <w:rsid w:val="00066273"/>
    <w:rsid w:val="000663E1"/>
    <w:rsid w:val="0006645E"/>
    <w:rsid w:val="0006657E"/>
    <w:rsid w:val="0006669B"/>
    <w:rsid w:val="0006684A"/>
    <w:rsid w:val="0006686C"/>
    <w:rsid w:val="000668C2"/>
    <w:rsid w:val="000668C6"/>
    <w:rsid w:val="00066BB7"/>
    <w:rsid w:val="00066D8C"/>
    <w:rsid w:val="000671C5"/>
    <w:rsid w:val="0006734E"/>
    <w:rsid w:val="00067A01"/>
    <w:rsid w:val="00067ADB"/>
    <w:rsid w:val="00067B3C"/>
    <w:rsid w:val="00067D4B"/>
    <w:rsid w:val="00070161"/>
    <w:rsid w:val="00070392"/>
    <w:rsid w:val="000703A1"/>
    <w:rsid w:val="000703E2"/>
    <w:rsid w:val="00070580"/>
    <w:rsid w:val="000708CB"/>
    <w:rsid w:val="00070A2E"/>
    <w:rsid w:val="00070B23"/>
    <w:rsid w:val="00070F81"/>
    <w:rsid w:val="0007122B"/>
    <w:rsid w:val="000714BB"/>
    <w:rsid w:val="00071AAA"/>
    <w:rsid w:val="00071BC6"/>
    <w:rsid w:val="00071E21"/>
    <w:rsid w:val="00072254"/>
    <w:rsid w:val="000727BA"/>
    <w:rsid w:val="000728FF"/>
    <w:rsid w:val="00072C29"/>
    <w:rsid w:val="00072C9E"/>
    <w:rsid w:val="00072CD5"/>
    <w:rsid w:val="00072D19"/>
    <w:rsid w:val="00072E51"/>
    <w:rsid w:val="0007319E"/>
    <w:rsid w:val="0007325E"/>
    <w:rsid w:val="0007326A"/>
    <w:rsid w:val="000735A3"/>
    <w:rsid w:val="00073C34"/>
    <w:rsid w:val="00073C4D"/>
    <w:rsid w:val="00073C80"/>
    <w:rsid w:val="00073DDD"/>
    <w:rsid w:val="00073F93"/>
    <w:rsid w:val="00073FA7"/>
    <w:rsid w:val="00073FB5"/>
    <w:rsid w:val="000744AB"/>
    <w:rsid w:val="0007465C"/>
    <w:rsid w:val="000746D9"/>
    <w:rsid w:val="000746FA"/>
    <w:rsid w:val="000748E9"/>
    <w:rsid w:val="00074AB5"/>
    <w:rsid w:val="00074D2F"/>
    <w:rsid w:val="00074D5B"/>
    <w:rsid w:val="00074E00"/>
    <w:rsid w:val="00074E33"/>
    <w:rsid w:val="00074EEF"/>
    <w:rsid w:val="00075063"/>
    <w:rsid w:val="000756E6"/>
    <w:rsid w:val="00075872"/>
    <w:rsid w:val="00075AF2"/>
    <w:rsid w:val="00075B24"/>
    <w:rsid w:val="00075F09"/>
    <w:rsid w:val="000760F2"/>
    <w:rsid w:val="00076242"/>
    <w:rsid w:val="00076E99"/>
    <w:rsid w:val="000770E7"/>
    <w:rsid w:val="00077119"/>
    <w:rsid w:val="00077354"/>
    <w:rsid w:val="0007751D"/>
    <w:rsid w:val="00077910"/>
    <w:rsid w:val="00077B68"/>
    <w:rsid w:val="00077DF9"/>
    <w:rsid w:val="00077EF6"/>
    <w:rsid w:val="00080161"/>
    <w:rsid w:val="00080321"/>
    <w:rsid w:val="000804DE"/>
    <w:rsid w:val="00080A1B"/>
    <w:rsid w:val="00080C26"/>
    <w:rsid w:val="00080C83"/>
    <w:rsid w:val="00080D2C"/>
    <w:rsid w:val="00080F44"/>
    <w:rsid w:val="000810D9"/>
    <w:rsid w:val="000816BF"/>
    <w:rsid w:val="0008184A"/>
    <w:rsid w:val="000818D2"/>
    <w:rsid w:val="00081A57"/>
    <w:rsid w:val="00081B26"/>
    <w:rsid w:val="0008219E"/>
    <w:rsid w:val="000826EB"/>
    <w:rsid w:val="00082703"/>
    <w:rsid w:val="000828BE"/>
    <w:rsid w:val="00082BAA"/>
    <w:rsid w:val="000830AD"/>
    <w:rsid w:val="000832F4"/>
    <w:rsid w:val="00083435"/>
    <w:rsid w:val="000835A4"/>
    <w:rsid w:val="00083604"/>
    <w:rsid w:val="000837B9"/>
    <w:rsid w:val="000838D8"/>
    <w:rsid w:val="00083D9B"/>
    <w:rsid w:val="00084334"/>
    <w:rsid w:val="0008451B"/>
    <w:rsid w:val="00084558"/>
    <w:rsid w:val="000845E5"/>
    <w:rsid w:val="00084618"/>
    <w:rsid w:val="000846B1"/>
    <w:rsid w:val="000849B5"/>
    <w:rsid w:val="00084E4C"/>
    <w:rsid w:val="00084EB1"/>
    <w:rsid w:val="0008511C"/>
    <w:rsid w:val="0008514D"/>
    <w:rsid w:val="0008558D"/>
    <w:rsid w:val="0008573B"/>
    <w:rsid w:val="00085A59"/>
    <w:rsid w:val="00085AF4"/>
    <w:rsid w:val="00085DA7"/>
    <w:rsid w:val="00086277"/>
    <w:rsid w:val="00086444"/>
    <w:rsid w:val="00086695"/>
    <w:rsid w:val="00086856"/>
    <w:rsid w:val="0008699D"/>
    <w:rsid w:val="000869CE"/>
    <w:rsid w:val="00086A11"/>
    <w:rsid w:val="00086B1D"/>
    <w:rsid w:val="00086BEA"/>
    <w:rsid w:val="00086E7B"/>
    <w:rsid w:val="00086ED4"/>
    <w:rsid w:val="00086F69"/>
    <w:rsid w:val="000872A6"/>
    <w:rsid w:val="000872C7"/>
    <w:rsid w:val="000873D1"/>
    <w:rsid w:val="0008765D"/>
    <w:rsid w:val="00087740"/>
    <w:rsid w:val="00087C5F"/>
    <w:rsid w:val="00087DBC"/>
    <w:rsid w:val="00090259"/>
    <w:rsid w:val="000902EB"/>
    <w:rsid w:val="000903B4"/>
    <w:rsid w:val="000904C5"/>
    <w:rsid w:val="0009073B"/>
    <w:rsid w:val="00090892"/>
    <w:rsid w:val="00090DEE"/>
    <w:rsid w:val="00090F9F"/>
    <w:rsid w:val="000910A4"/>
    <w:rsid w:val="000910DC"/>
    <w:rsid w:val="000911A5"/>
    <w:rsid w:val="0009128D"/>
    <w:rsid w:val="00091380"/>
    <w:rsid w:val="00091493"/>
    <w:rsid w:val="000915D0"/>
    <w:rsid w:val="00091A66"/>
    <w:rsid w:val="00091C38"/>
    <w:rsid w:val="000920F1"/>
    <w:rsid w:val="000921F9"/>
    <w:rsid w:val="000923C5"/>
    <w:rsid w:val="000925C7"/>
    <w:rsid w:val="000925D3"/>
    <w:rsid w:val="00092779"/>
    <w:rsid w:val="00092AEE"/>
    <w:rsid w:val="00092E94"/>
    <w:rsid w:val="00093644"/>
    <w:rsid w:val="0009379B"/>
    <w:rsid w:val="00093930"/>
    <w:rsid w:val="00093C90"/>
    <w:rsid w:val="00093F1E"/>
    <w:rsid w:val="00093F72"/>
    <w:rsid w:val="00094302"/>
    <w:rsid w:val="00094A3A"/>
    <w:rsid w:val="00094E22"/>
    <w:rsid w:val="0009511F"/>
    <w:rsid w:val="0009513C"/>
    <w:rsid w:val="0009520C"/>
    <w:rsid w:val="00095230"/>
    <w:rsid w:val="00095425"/>
    <w:rsid w:val="00095A83"/>
    <w:rsid w:val="00095B46"/>
    <w:rsid w:val="00095F7C"/>
    <w:rsid w:val="000960FD"/>
    <w:rsid w:val="00096296"/>
    <w:rsid w:val="000962A2"/>
    <w:rsid w:val="0009654E"/>
    <w:rsid w:val="000966FA"/>
    <w:rsid w:val="00096796"/>
    <w:rsid w:val="00096A4A"/>
    <w:rsid w:val="00096B01"/>
    <w:rsid w:val="00096E39"/>
    <w:rsid w:val="00096F43"/>
    <w:rsid w:val="00096FA7"/>
    <w:rsid w:val="00096FCB"/>
    <w:rsid w:val="000970BD"/>
    <w:rsid w:val="0009748E"/>
    <w:rsid w:val="0009758C"/>
    <w:rsid w:val="0009772F"/>
    <w:rsid w:val="00097D54"/>
    <w:rsid w:val="00097D9A"/>
    <w:rsid w:val="000A02DF"/>
    <w:rsid w:val="000A0406"/>
    <w:rsid w:val="000A04D9"/>
    <w:rsid w:val="000A04DC"/>
    <w:rsid w:val="000A0595"/>
    <w:rsid w:val="000A0753"/>
    <w:rsid w:val="000A09A1"/>
    <w:rsid w:val="000A0C22"/>
    <w:rsid w:val="000A0C59"/>
    <w:rsid w:val="000A0CFC"/>
    <w:rsid w:val="000A0D74"/>
    <w:rsid w:val="000A0E97"/>
    <w:rsid w:val="000A145C"/>
    <w:rsid w:val="000A14FD"/>
    <w:rsid w:val="000A1574"/>
    <w:rsid w:val="000A1752"/>
    <w:rsid w:val="000A177E"/>
    <w:rsid w:val="000A1BF9"/>
    <w:rsid w:val="000A2239"/>
    <w:rsid w:val="000A225A"/>
    <w:rsid w:val="000A2499"/>
    <w:rsid w:val="000A2CF3"/>
    <w:rsid w:val="000A31C9"/>
    <w:rsid w:val="000A3285"/>
    <w:rsid w:val="000A35B0"/>
    <w:rsid w:val="000A36C0"/>
    <w:rsid w:val="000A3BDE"/>
    <w:rsid w:val="000A416D"/>
    <w:rsid w:val="000A43C9"/>
    <w:rsid w:val="000A477F"/>
    <w:rsid w:val="000A47BE"/>
    <w:rsid w:val="000A4A37"/>
    <w:rsid w:val="000A4A83"/>
    <w:rsid w:val="000A4C81"/>
    <w:rsid w:val="000A5147"/>
    <w:rsid w:val="000A5302"/>
    <w:rsid w:val="000A54E6"/>
    <w:rsid w:val="000A567E"/>
    <w:rsid w:val="000A5690"/>
    <w:rsid w:val="000A5708"/>
    <w:rsid w:val="000A5847"/>
    <w:rsid w:val="000A58BD"/>
    <w:rsid w:val="000A5F59"/>
    <w:rsid w:val="000A5F7E"/>
    <w:rsid w:val="000A5FC7"/>
    <w:rsid w:val="000A60A7"/>
    <w:rsid w:val="000A6239"/>
    <w:rsid w:val="000A6398"/>
    <w:rsid w:val="000A648A"/>
    <w:rsid w:val="000A6879"/>
    <w:rsid w:val="000A6AC7"/>
    <w:rsid w:val="000A6BBB"/>
    <w:rsid w:val="000A6BDC"/>
    <w:rsid w:val="000A6D0A"/>
    <w:rsid w:val="000A6FEE"/>
    <w:rsid w:val="000A7514"/>
    <w:rsid w:val="000A7825"/>
    <w:rsid w:val="000A797D"/>
    <w:rsid w:val="000A7990"/>
    <w:rsid w:val="000A7D37"/>
    <w:rsid w:val="000B00B5"/>
    <w:rsid w:val="000B00DB"/>
    <w:rsid w:val="000B05FC"/>
    <w:rsid w:val="000B09D5"/>
    <w:rsid w:val="000B0A79"/>
    <w:rsid w:val="000B0D2E"/>
    <w:rsid w:val="000B0D85"/>
    <w:rsid w:val="000B0E48"/>
    <w:rsid w:val="000B0F43"/>
    <w:rsid w:val="000B106F"/>
    <w:rsid w:val="000B12ED"/>
    <w:rsid w:val="000B1A09"/>
    <w:rsid w:val="000B2017"/>
    <w:rsid w:val="000B20AD"/>
    <w:rsid w:val="000B246C"/>
    <w:rsid w:val="000B2794"/>
    <w:rsid w:val="000B301E"/>
    <w:rsid w:val="000B3139"/>
    <w:rsid w:val="000B33A9"/>
    <w:rsid w:val="000B33EB"/>
    <w:rsid w:val="000B38A9"/>
    <w:rsid w:val="000B3A0B"/>
    <w:rsid w:val="000B3E35"/>
    <w:rsid w:val="000B41C9"/>
    <w:rsid w:val="000B447B"/>
    <w:rsid w:val="000B460F"/>
    <w:rsid w:val="000B46C6"/>
    <w:rsid w:val="000B4759"/>
    <w:rsid w:val="000B4B7E"/>
    <w:rsid w:val="000B5340"/>
    <w:rsid w:val="000B5655"/>
    <w:rsid w:val="000B58DB"/>
    <w:rsid w:val="000B6233"/>
    <w:rsid w:val="000B64A8"/>
    <w:rsid w:val="000B64CA"/>
    <w:rsid w:val="000B67FE"/>
    <w:rsid w:val="000B6912"/>
    <w:rsid w:val="000B6C03"/>
    <w:rsid w:val="000B6C4B"/>
    <w:rsid w:val="000B6C57"/>
    <w:rsid w:val="000B6F38"/>
    <w:rsid w:val="000B6FE6"/>
    <w:rsid w:val="000B7241"/>
    <w:rsid w:val="000B7488"/>
    <w:rsid w:val="000B74E9"/>
    <w:rsid w:val="000B74FD"/>
    <w:rsid w:val="000B76D0"/>
    <w:rsid w:val="000B7802"/>
    <w:rsid w:val="000B7987"/>
    <w:rsid w:val="000B7D7F"/>
    <w:rsid w:val="000C0203"/>
    <w:rsid w:val="000C085D"/>
    <w:rsid w:val="000C099D"/>
    <w:rsid w:val="000C09E4"/>
    <w:rsid w:val="000C0B66"/>
    <w:rsid w:val="000C0FEB"/>
    <w:rsid w:val="000C1204"/>
    <w:rsid w:val="000C1285"/>
    <w:rsid w:val="000C12FD"/>
    <w:rsid w:val="000C142E"/>
    <w:rsid w:val="000C18A3"/>
    <w:rsid w:val="000C1AEB"/>
    <w:rsid w:val="000C1D2E"/>
    <w:rsid w:val="000C205B"/>
    <w:rsid w:val="000C226E"/>
    <w:rsid w:val="000C23A5"/>
    <w:rsid w:val="000C27F9"/>
    <w:rsid w:val="000C2A6C"/>
    <w:rsid w:val="000C2E14"/>
    <w:rsid w:val="000C2F9F"/>
    <w:rsid w:val="000C3194"/>
    <w:rsid w:val="000C31F7"/>
    <w:rsid w:val="000C33BD"/>
    <w:rsid w:val="000C356F"/>
    <w:rsid w:val="000C390B"/>
    <w:rsid w:val="000C3BE6"/>
    <w:rsid w:val="000C3C94"/>
    <w:rsid w:val="000C3D2F"/>
    <w:rsid w:val="000C4444"/>
    <w:rsid w:val="000C4801"/>
    <w:rsid w:val="000C480F"/>
    <w:rsid w:val="000C4BF4"/>
    <w:rsid w:val="000C4C55"/>
    <w:rsid w:val="000C4EFB"/>
    <w:rsid w:val="000C4F9D"/>
    <w:rsid w:val="000C4FAE"/>
    <w:rsid w:val="000C4FE3"/>
    <w:rsid w:val="000C518E"/>
    <w:rsid w:val="000C52D5"/>
    <w:rsid w:val="000C54FF"/>
    <w:rsid w:val="000C559A"/>
    <w:rsid w:val="000C563E"/>
    <w:rsid w:val="000C565C"/>
    <w:rsid w:val="000C5CAE"/>
    <w:rsid w:val="000C5D06"/>
    <w:rsid w:val="000C5F38"/>
    <w:rsid w:val="000C6219"/>
    <w:rsid w:val="000C6246"/>
    <w:rsid w:val="000C62EE"/>
    <w:rsid w:val="000C65A7"/>
    <w:rsid w:val="000C66A0"/>
    <w:rsid w:val="000C67AF"/>
    <w:rsid w:val="000C681D"/>
    <w:rsid w:val="000C6836"/>
    <w:rsid w:val="000C6954"/>
    <w:rsid w:val="000C6B21"/>
    <w:rsid w:val="000C6EA3"/>
    <w:rsid w:val="000C6F37"/>
    <w:rsid w:val="000C6FDB"/>
    <w:rsid w:val="000C7008"/>
    <w:rsid w:val="000C70B4"/>
    <w:rsid w:val="000C7175"/>
    <w:rsid w:val="000C72A0"/>
    <w:rsid w:val="000C752D"/>
    <w:rsid w:val="000C76A9"/>
    <w:rsid w:val="000C7891"/>
    <w:rsid w:val="000C79B6"/>
    <w:rsid w:val="000C7A7D"/>
    <w:rsid w:val="000C7AF3"/>
    <w:rsid w:val="000C7D20"/>
    <w:rsid w:val="000C7DD5"/>
    <w:rsid w:val="000C7F2F"/>
    <w:rsid w:val="000D0134"/>
    <w:rsid w:val="000D016C"/>
    <w:rsid w:val="000D01A9"/>
    <w:rsid w:val="000D02E6"/>
    <w:rsid w:val="000D056A"/>
    <w:rsid w:val="000D0948"/>
    <w:rsid w:val="000D0A39"/>
    <w:rsid w:val="000D0D36"/>
    <w:rsid w:val="000D0F0F"/>
    <w:rsid w:val="000D0F16"/>
    <w:rsid w:val="000D135C"/>
    <w:rsid w:val="000D1441"/>
    <w:rsid w:val="000D14AC"/>
    <w:rsid w:val="000D15FE"/>
    <w:rsid w:val="000D1777"/>
    <w:rsid w:val="000D1943"/>
    <w:rsid w:val="000D1B42"/>
    <w:rsid w:val="000D1C8A"/>
    <w:rsid w:val="000D1C8E"/>
    <w:rsid w:val="000D1DA6"/>
    <w:rsid w:val="000D1DC4"/>
    <w:rsid w:val="000D1E4B"/>
    <w:rsid w:val="000D1E68"/>
    <w:rsid w:val="000D1EC9"/>
    <w:rsid w:val="000D20AE"/>
    <w:rsid w:val="000D2289"/>
    <w:rsid w:val="000D23B6"/>
    <w:rsid w:val="000D2530"/>
    <w:rsid w:val="000D2594"/>
    <w:rsid w:val="000D262C"/>
    <w:rsid w:val="000D263D"/>
    <w:rsid w:val="000D26A3"/>
    <w:rsid w:val="000D2A86"/>
    <w:rsid w:val="000D2EA7"/>
    <w:rsid w:val="000D2F7C"/>
    <w:rsid w:val="000D3098"/>
    <w:rsid w:val="000D3109"/>
    <w:rsid w:val="000D3177"/>
    <w:rsid w:val="000D337E"/>
    <w:rsid w:val="000D3394"/>
    <w:rsid w:val="000D3582"/>
    <w:rsid w:val="000D3AE7"/>
    <w:rsid w:val="000D3B8B"/>
    <w:rsid w:val="000D3FA6"/>
    <w:rsid w:val="000D4014"/>
    <w:rsid w:val="000D4079"/>
    <w:rsid w:val="000D42EE"/>
    <w:rsid w:val="000D45E0"/>
    <w:rsid w:val="000D4829"/>
    <w:rsid w:val="000D4A34"/>
    <w:rsid w:val="000D4B1A"/>
    <w:rsid w:val="000D4D06"/>
    <w:rsid w:val="000D4EEB"/>
    <w:rsid w:val="000D5053"/>
    <w:rsid w:val="000D5591"/>
    <w:rsid w:val="000D56DA"/>
    <w:rsid w:val="000D5876"/>
    <w:rsid w:val="000D5A90"/>
    <w:rsid w:val="000D606B"/>
    <w:rsid w:val="000D6205"/>
    <w:rsid w:val="000D6421"/>
    <w:rsid w:val="000D6582"/>
    <w:rsid w:val="000D65C8"/>
    <w:rsid w:val="000D67A8"/>
    <w:rsid w:val="000D6C1E"/>
    <w:rsid w:val="000D6C94"/>
    <w:rsid w:val="000D7620"/>
    <w:rsid w:val="000D7920"/>
    <w:rsid w:val="000D7F41"/>
    <w:rsid w:val="000E0071"/>
    <w:rsid w:val="000E0096"/>
    <w:rsid w:val="000E03E9"/>
    <w:rsid w:val="000E0620"/>
    <w:rsid w:val="000E06ED"/>
    <w:rsid w:val="000E092A"/>
    <w:rsid w:val="000E0D46"/>
    <w:rsid w:val="000E0E1A"/>
    <w:rsid w:val="000E0E89"/>
    <w:rsid w:val="000E0EBE"/>
    <w:rsid w:val="000E107F"/>
    <w:rsid w:val="000E1297"/>
    <w:rsid w:val="000E134E"/>
    <w:rsid w:val="000E1543"/>
    <w:rsid w:val="000E1796"/>
    <w:rsid w:val="000E17A4"/>
    <w:rsid w:val="000E18CB"/>
    <w:rsid w:val="000E1968"/>
    <w:rsid w:val="000E1C52"/>
    <w:rsid w:val="000E2139"/>
    <w:rsid w:val="000E21E7"/>
    <w:rsid w:val="000E2336"/>
    <w:rsid w:val="000E2758"/>
    <w:rsid w:val="000E2A35"/>
    <w:rsid w:val="000E2DFC"/>
    <w:rsid w:val="000E300C"/>
    <w:rsid w:val="000E318C"/>
    <w:rsid w:val="000E31C7"/>
    <w:rsid w:val="000E336C"/>
    <w:rsid w:val="000E34D1"/>
    <w:rsid w:val="000E37E6"/>
    <w:rsid w:val="000E38B7"/>
    <w:rsid w:val="000E39C6"/>
    <w:rsid w:val="000E4070"/>
    <w:rsid w:val="000E40D4"/>
    <w:rsid w:val="000E41A1"/>
    <w:rsid w:val="000E430A"/>
    <w:rsid w:val="000E43D6"/>
    <w:rsid w:val="000E44DF"/>
    <w:rsid w:val="000E45D8"/>
    <w:rsid w:val="000E47DE"/>
    <w:rsid w:val="000E48F1"/>
    <w:rsid w:val="000E4E11"/>
    <w:rsid w:val="000E4E77"/>
    <w:rsid w:val="000E5098"/>
    <w:rsid w:val="000E51C0"/>
    <w:rsid w:val="000E5291"/>
    <w:rsid w:val="000E52ED"/>
    <w:rsid w:val="000E532A"/>
    <w:rsid w:val="000E53B9"/>
    <w:rsid w:val="000E549C"/>
    <w:rsid w:val="000E5516"/>
    <w:rsid w:val="000E554A"/>
    <w:rsid w:val="000E5A16"/>
    <w:rsid w:val="000E5C97"/>
    <w:rsid w:val="000E5DEF"/>
    <w:rsid w:val="000E5E7F"/>
    <w:rsid w:val="000E5EE4"/>
    <w:rsid w:val="000E630B"/>
    <w:rsid w:val="000E6321"/>
    <w:rsid w:val="000E651B"/>
    <w:rsid w:val="000E66B9"/>
    <w:rsid w:val="000E672D"/>
    <w:rsid w:val="000E69B3"/>
    <w:rsid w:val="000E6A5C"/>
    <w:rsid w:val="000E6F5A"/>
    <w:rsid w:val="000E6FBD"/>
    <w:rsid w:val="000E7309"/>
    <w:rsid w:val="000E74CC"/>
    <w:rsid w:val="000E76DC"/>
    <w:rsid w:val="000E7793"/>
    <w:rsid w:val="000E791E"/>
    <w:rsid w:val="000E79AA"/>
    <w:rsid w:val="000E79D8"/>
    <w:rsid w:val="000E7AFE"/>
    <w:rsid w:val="000E7C1A"/>
    <w:rsid w:val="000E7D06"/>
    <w:rsid w:val="000E7F83"/>
    <w:rsid w:val="000F0641"/>
    <w:rsid w:val="000F080C"/>
    <w:rsid w:val="000F09D7"/>
    <w:rsid w:val="000F0AB6"/>
    <w:rsid w:val="000F0D4F"/>
    <w:rsid w:val="000F0F28"/>
    <w:rsid w:val="000F1208"/>
    <w:rsid w:val="000F1307"/>
    <w:rsid w:val="000F1321"/>
    <w:rsid w:val="000F1604"/>
    <w:rsid w:val="000F18E9"/>
    <w:rsid w:val="000F1956"/>
    <w:rsid w:val="000F1B4C"/>
    <w:rsid w:val="000F1D56"/>
    <w:rsid w:val="000F1DDB"/>
    <w:rsid w:val="000F1F6B"/>
    <w:rsid w:val="000F2072"/>
    <w:rsid w:val="000F2151"/>
    <w:rsid w:val="000F2763"/>
    <w:rsid w:val="000F27E4"/>
    <w:rsid w:val="000F296D"/>
    <w:rsid w:val="000F2D5D"/>
    <w:rsid w:val="000F2DA6"/>
    <w:rsid w:val="000F2F3C"/>
    <w:rsid w:val="000F2F49"/>
    <w:rsid w:val="000F301F"/>
    <w:rsid w:val="000F3421"/>
    <w:rsid w:val="000F3839"/>
    <w:rsid w:val="000F3B56"/>
    <w:rsid w:val="000F3B69"/>
    <w:rsid w:val="000F3D01"/>
    <w:rsid w:val="000F3DE8"/>
    <w:rsid w:val="000F3E37"/>
    <w:rsid w:val="000F405E"/>
    <w:rsid w:val="000F43DF"/>
    <w:rsid w:val="000F4454"/>
    <w:rsid w:val="000F492D"/>
    <w:rsid w:val="000F4B77"/>
    <w:rsid w:val="000F4FB6"/>
    <w:rsid w:val="000F5A49"/>
    <w:rsid w:val="000F5CCF"/>
    <w:rsid w:val="000F5ECD"/>
    <w:rsid w:val="000F5F95"/>
    <w:rsid w:val="000F62B4"/>
    <w:rsid w:val="000F6357"/>
    <w:rsid w:val="000F662D"/>
    <w:rsid w:val="000F66CB"/>
    <w:rsid w:val="000F683A"/>
    <w:rsid w:val="000F6A47"/>
    <w:rsid w:val="000F6BA9"/>
    <w:rsid w:val="000F6E08"/>
    <w:rsid w:val="000F7277"/>
    <w:rsid w:val="000F72F1"/>
    <w:rsid w:val="000F7484"/>
    <w:rsid w:val="000F792C"/>
    <w:rsid w:val="000F7994"/>
    <w:rsid w:val="000F7AD9"/>
    <w:rsid w:val="000F7C95"/>
    <w:rsid w:val="001000DC"/>
    <w:rsid w:val="001002A5"/>
    <w:rsid w:val="0010070A"/>
    <w:rsid w:val="001007C8"/>
    <w:rsid w:val="001008DE"/>
    <w:rsid w:val="00100F48"/>
    <w:rsid w:val="0010100F"/>
    <w:rsid w:val="001010F3"/>
    <w:rsid w:val="00101121"/>
    <w:rsid w:val="0010129D"/>
    <w:rsid w:val="0010138B"/>
    <w:rsid w:val="001014FE"/>
    <w:rsid w:val="00101575"/>
    <w:rsid w:val="00101661"/>
    <w:rsid w:val="00101937"/>
    <w:rsid w:val="00101A53"/>
    <w:rsid w:val="00102026"/>
    <w:rsid w:val="001020D3"/>
    <w:rsid w:val="001023BA"/>
    <w:rsid w:val="001023E5"/>
    <w:rsid w:val="00102541"/>
    <w:rsid w:val="001026E4"/>
    <w:rsid w:val="0010296B"/>
    <w:rsid w:val="00102A22"/>
    <w:rsid w:val="00102C4E"/>
    <w:rsid w:val="001030D4"/>
    <w:rsid w:val="00103461"/>
    <w:rsid w:val="001037E5"/>
    <w:rsid w:val="001039C3"/>
    <w:rsid w:val="00103CCB"/>
    <w:rsid w:val="00103E5D"/>
    <w:rsid w:val="00103EA3"/>
    <w:rsid w:val="00104196"/>
    <w:rsid w:val="001045B1"/>
    <w:rsid w:val="0010465B"/>
    <w:rsid w:val="00104B24"/>
    <w:rsid w:val="00104BF5"/>
    <w:rsid w:val="00104FCA"/>
    <w:rsid w:val="00105309"/>
    <w:rsid w:val="0010534A"/>
    <w:rsid w:val="00105562"/>
    <w:rsid w:val="001055CE"/>
    <w:rsid w:val="00105965"/>
    <w:rsid w:val="00105CA1"/>
    <w:rsid w:val="00105D45"/>
    <w:rsid w:val="00105DDB"/>
    <w:rsid w:val="00106039"/>
    <w:rsid w:val="00106085"/>
    <w:rsid w:val="001061F6"/>
    <w:rsid w:val="001062E2"/>
    <w:rsid w:val="00106357"/>
    <w:rsid w:val="001068D8"/>
    <w:rsid w:val="00106BFD"/>
    <w:rsid w:val="001071A4"/>
    <w:rsid w:val="00107302"/>
    <w:rsid w:val="00107561"/>
    <w:rsid w:val="0010761F"/>
    <w:rsid w:val="001076A1"/>
    <w:rsid w:val="00107747"/>
    <w:rsid w:val="0010776C"/>
    <w:rsid w:val="0010787A"/>
    <w:rsid w:val="00107BA2"/>
    <w:rsid w:val="00107BC5"/>
    <w:rsid w:val="00107C0A"/>
    <w:rsid w:val="00107DF5"/>
    <w:rsid w:val="00107E27"/>
    <w:rsid w:val="00110093"/>
    <w:rsid w:val="0011066F"/>
    <w:rsid w:val="00110E86"/>
    <w:rsid w:val="001111F2"/>
    <w:rsid w:val="001114BD"/>
    <w:rsid w:val="0011159A"/>
    <w:rsid w:val="0011169D"/>
    <w:rsid w:val="00111773"/>
    <w:rsid w:val="00111890"/>
    <w:rsid w:val="001122E0"/>
    <w:rsid w:val="001129BC"/>
    <w:rsid w:val="001130CD"/>
    <w:rsid w:val="001131F8"/>
    <w:rsid w:val="001132FE"/>
    <w:rsid w:val="0011373B"/>
    <w:rsid w:val="00113859"/>
    <w:rsid w:val="001138D5"/>
    <w:rsid w:val="00113A16"/>
    <w:rsid w:val="001141E3"/>
    <w:rsid w:val="0011429F"/>
    <w:rsid w:val="001143AC"/>
    <w:rsid w:val="001148CF"/>
    <w:rsid w:val="0011497A"/>
    <w:rsid w:val="001149F7"/>
    <w:rsid w:val="00114A09"/>
    <w:rsid w:val="00114D52"/>
    <w:rsid w:val="00114F06"/>
    <w:rsid w:val="00114F9E"/>
    <w:rsid w:val="0011519B"/>
    <w:rsid w:val="001152E3"/>
    <w:rsid w:val="001152FD"/>
    <w:rsid w:val="0011538E"/>
    <w:rsid w:val="00115405"/>
    <w:rsid w:val="00115A26"/>
    <w:rsid w:val="00115BF5"/>
    <w:rsid w:val="00115C01"/>
    <w:rsid w:val="001167F4"/>
    <w:rsid w:val="00116A88"/>
    <w:rsid w:val="00116F74"/>
    <w:rsid w:val="00117583"/>
    <w:rsid w:val="001176BD"/>
    <w:rsid w:val="0011779E"/>
    <w:rsid w:val="00117A11"/>
    <w:rsid w:val="00117D67"/>
    <w:rsid w:val="00117DFB"/>
    <w:rsid w:val="00117F07"/>
    <w:rsid w:val="00117FF0"/>
    <w:rsid w:val="001200A9"/>
    <w:rsid w:val="0012014A"/>
    <w:rsid w:val="00120417"/>
    <w:rsid w:val="001208B9"/>
    <w:rsid w:val="001208F1"/>
    <w:rsid w:val="00120959"/>
    <w:rsid w:val="001209DC"/>
    <w:rsid w:val="00120B9D"/>
    <w:rsid w:val="00120BB8"/>
    <w:rsid w:val="00120C04"/>
    <w:rsid w:val="00120FF7"/>
    <w:rsid w:val="00121075"/>
    <w:rsid w:val="0012132E"/>
    <w:rsid w:val="00121466"/>
    <w:rsid w:val="0012149A"/>
    <w:rsid w:val="00121AC5"/>
    <w:rsid w:val="00121EE3"/>
    <w:rsid w:val="00121F88"/>
    <w:rsid w:val="001220C5"/>
    <w:rsid w:val="00122126"/>
    <w:rsid w:val="001221AC"/>
    <w:rsid w:val="00122614"/>
    <w:rsid w:val="001229CB"/>
    <w:rsid w:val="00122C76"/>
    <w:rsid w:val="00122CA3"/>
    <w:rsid w:val="00122CAC"/>
    <w:rsid w:val="00122CC1"/>
    <w:rsid w:val="00122D50"/>
    <w:rsid w:val="0012315B"/>
    <w:rsid w:val="00123160"/>
    <w:rsid w:val="0012331F"/>
    <w:rsid w:val="0012333C"/>
    <w:rsid w:val="00123462"/>
    <w:rsid w:val="001234BE"/>
    <w:rsid w:val="0012361B"/>
    <w:rsid w:val="0012387D"/>
    <w:rsid w:val="00123D9C"/>
    <w:rsid w:val="00123DAA"/>
    <w:rsid w:val="00123F23"/>
    <w:rsid w:val="00124359"/>
    <w:rsid w:val="00124679"/>
    <w:rsid w:val="001248DE"/>
    <w:rsid w:val="00124D8B"/>
    <w:rsid w:val="00124FC4"/>
    <w:rsid w:val="0012520E"/>
    <w:rsid w:val="001253DB"/>
    <w:rsid w:val="001254A7"/>
    <w:rsid w:val="001254A8"/>
    <w:rsid w:val="00125613"/>
    <w:rsid w:val="001256FB"/>
    <w:rsid w:val="00125BFC"/>
    <w:rsid w:val="00125C19"/>
    <w:rsid w:val="0012607B"/>
    <w:rsid w:val="00126080"/>
    <w:rsid w:val="00126089"/>
    <w:rsid w:val="00126115"/>
    <w:rsid w:val="001261EF"/>
    <w:rsid w:val="0012631A"/>
    <w:rsid w:val="00126375"/>
    <w:rsid w:val="001264D7"/>
    <w:rsid w:val="001268D3"/>
    <w:rsid w:val="001269B2"/>
    <w:rsid w:val="00126B05"/>
    <w:rsid w:val="00126B95"/>
    <w:rsid w:val="00126D17"/>
    <w:rsid w:val="00126F5C"/>
    <w:rsid w:val="0012706A"/>
    <w:rsid w:val="0012708E"/>
    <w:rsid w:val="001270BA"/>
    <w:rsid w:val="00127172"/>
    <w:rsid w:val="0012759B"/>
    <w:rsid w:val="001276F3"/>
    <w:rsid w:val="00127874"/>
    <w:rsid w:val="00127912"/>
    <w:rsid w:val="00127BFF"/>
    <w:rsid w:val="00127F98"/>
    <w:rsid w:val="00127FAD"/>
    <w:rsid w:val="00130081"/>
    <w:rsid w:val="001302CD"/>
    <w:rsid w:val="00130535"/>
    <w:rsid w:val="001309B1"/>
    <w:rsid w:val="00130A89"/>
    <w:rsid w:val="00130AAE"/>
    <w:rsid w:val="00130B6C"/>
    <w:rsid w:val="00130B7B"/>
    <w:rsid w:val="00130DB5"/>
    <w:rsid w:val="00130E24"/>
    <w:rsid w:val="00131020"/>
    <w:rsid w:val="0013142C"/>
    <w:rsid w:val="001314C6"/>
    <w:rsid w:val="001315BC"/>
    <w:rsid w:val="00131636"/>
    <w:rsid w:val="00131643"/>
    <w:rsid w:val="0013172A"/>
    <w:rsid w:val="0013186E"/>
    <w:rsid w:val="001319CA"/>
    <w:rsid w:val="00131B5B"/>
    <w:rsid w:val="00131CFF"/>
    <w:rsid w:val="00131D45"/>
    <w:rsid w:val="00131DA8"/>
    <w:rsid w:val="00131F5B"/>
    <w:rsid w:val="0013203C"/>
    <w:rsid w:val="001320FF"/>
    <w:rsid w:val="00132447"/>
    <w:rsid w:val="001327DC"/>
    <w:rsid w:val="00132904"/>
    <w:rsid w:val="001329FE"/>
    <w:rsid w:val="00132CEE"/>
    <w:rsid w:val="001330AB"/>
    <w:rsid w:val="00133170"/>
    <w:rsid w:val="0013360A"/>
    <w:rsid w:val="00133B67"/>
    <w:rsid w:val="00133C5B"/>
    <w:rsid w:val="00133C95"/>
    <w:rsid w:val="00133CA4"/>
    <w:rsid w:val="00133E03"/>
    <w:rsid w:val="00133F2E"/>
    <w:rsid w:val="00133F37"/>
    <w:rsid w:val="0013424C"/>
    <w:rsid w:val="0013435B"/>
    <w:rsid w:val="001345CF"/>
    <w:rsid w:val="00134D11"/>
    <w:rsid w:val="00134D83"/>
    <w:rsid w:val="00134F95"/>
    <w:rsid w:val="00135106"/>
    <w:rsid w:val="001352F0"/>
    <w:rsid w:val="00135782"/>
    <w:rsid w:val="00135A6B"/>
    <w:rsid w:val="00135B00"/>
    <w:rsid w:val="00135E07"/>
    <w:rsid w:val="00135EFA"/>
    <w:rsid w:val="0013602E"/>
    <w:rsid w:val="00136277"/>
    <w:rsid w:val="00136291"/>
    <w:rsid w:val="00136797"/>
    <w:rsid w:val="0013685B"/>
    <w:rsid w:val="00136876"/>
    <w:rsid w:val="00136883"/>
    <w:rsid w:val="00136922"/>
    <w:rsid w:val="00136C83"/>
    <w:rsid w:val="00136D21"/>
    <w:rsid w:val="00136E04"/>
    <w:rsid w:val="00136FC8"/>
    <w:rsid w:val="001370E7"/>
    <w:rsid w:val="001372D7"/>
    <w:rsid w:val="00137314"/>
    <w:rsid w:val="0013735F"/>
    <w:rsid w:val="001376F4"/>
    <w:rsid w:val="00137760"/>
    <w:rsid w:val="00137827"/>
    <w:rsid w:val="00137834"/>
    <w:rsid w:val="0013790A"/>
    <w:rsid w:val="00137B9F"/>
    <w:rsid w:val="00137CC5"/>
    <w:rsid w:val="00137FE4"/>
    <w:rsid w:val="0014005E"/>
    <w:rsid w:val="001400BA"/>
    <w:rsid w:val="001404B7"/>
    <w:rsid w:val="00140862"/>
    <w:rsid w:val="00140D12"/>
    <w:rsid w:val="00140DD2"/>
    <w:rsid w:val="00140F2E"/>
    <w:rsid w:val="00140F68"/>
    <w:rsid w:val="001412E8"/>
    <w:rsid w:val="00141506"/>
    <w:rsid w:val="0014158E"/>
    <w:rsid w:val="00141869"/>
    <w:rsid w:val="00141B71"/>
    <w:rsid w:val="00141B9D"/>
    <w:rsid w:val="00141D5A"/>
    <w:rsid w:val="00141D91"/>
    <w:rsid w:val="00141E01"/>
    <w:rsid w:val="001422EF"/>
    <w:rsid w:val="001424AE"/>
    <w:rsid w:val="001425DB"/>
    <w:rsid w:val="00142875"/>
    <w:rsid w:val="001428BC"/>
    <w:rsid w:val="001428FA"/>
    <w:rsid w:val="00142C7E"/>
    <w:rsid w:val="00142E71"/>
    <w:rsid w:val="00143137"/>
    <w:rsid w:val="001435E2"/>
    <w:rsid w:val="00143ABE"/>
    <w:rsid w:val="00143ED0"/>
    <w:rsid w:val="00144229"/>
    <w:rsid w:val="001444E3"/>
    <w:rsid w:val="001448B1"/>
    <w:rsid w:val="001449EC"/>
    <w:rsid w:val="00144BF3"/>
    <w:rsid w:val="001455A2"/>
    <w:rsid w:val="00145719"/>
    <w:rsid w:val="001457DF"/>
    <w:rsid w:val="001457F0"/>
    <w:rsid w:val="0014594D"/>
    <w:rsid w:val="001459C7"/>
    <w:rsid w:val="00145E5F"/>
    <w:rsid w:val="00145E7F"/>
    <w:rsid w:val="00145F49"/>
    <w:rsid w:val="00146083"/>
    <w:rsid w:val="0014617F"/>
    <w:rsid w:val="001461E3"/>
    <w:rsid w:val="001464AE"/>
    <w:rsid w:val="0014651E"/>
    <w:rsid w:val="00146895"/>
    <w:rsid w:val="00146E33"/>
    <w:rsid w:val="00146F94"/>
    <w:rsid w:val="00146FEF"/>
    <w:rsid w:val="00147191"/>
    <w:rsid w:val="00147217"/>
    <w:rsid w:val="001473F0"/>
    <w:rsid w:val="00147485"/>
    <w:rsid w:val="00147984"/>
    <w:rsid w:val="001479AA"/>
    <w:rsid w:val="001479B3"/>
    <w:rsid w:val="00147ABF"/>
    <w:rsid w:val="00147B77"/>
    <w:rsid w:val="001500FD"/>
    <w:rsid w:val="00150223"/>
    <w:rsid w:val="0015069B"/>
    <w:rsid w:val="00150881"/>
    <w:rsid w:val="00150BAE"/>
    <w:rsid w:val="00150C91"/>
    <w:rsid w:val="00150E5F"/>
    <w:rsid w:val="0015101A"/>
    <w:rsid w:val="00151764"/>
    <w:rsid w:val="00151C71"/>
    <w:rsid w:val="00151D7F"/>
    <w:rsid w:val="00152388"/>
    <w:rsid w:val="0015255F"/>
    <w:rsid w:val="0015259D"/>
    <w:rsid w:val="001526CF"/>
    <w:rsid w:val="001527F1"/>
    <w:rsid w:val="00152A8C"/>
    <w:rsid w:val="00152E00"/>
    <w:rsid w:val="00152E68"/>
    <w:rsid w:val="00152FFD"/>
    <w:rsid w:val="00153406"/>
    <w:rsid w:val="0015345A"/>
    <w:rsid w:val="001534BB"/>
    <w:rsid w:val="001537B5"/>
    <w:rsid w:val="00153944"/>
    <w:rsid w:val="00153CC4"/>
    <w:rsid w:val="001541CB"/>
    <w:rsid w:val="001543FE"/>
    <w:rsid w:val="00154853"/>
    <w:rsid w:val="00154C67"/>
    <w:rsid w:val="00154C80"/>
    <w:rsid w:val="00155101"/>
    <w:rsid w:val="001552CE"/>
    <w:rsid w:val="001555C9"/>
    <w:rsid w:val="00155729"/>
    <w:rsid w:val="00155764"/>
    <w:rsid w:val="001557AF"/>
    <w:rsid w:val="00155B25"/>
    <w:rsid w:val="00155BB3"/>
    <w:rsid w:val="00155FAA"/>
    <w:rsid w:val="0015611F"/>
    <w:rsid w:val="00156745"/>
    <w:rsid w:val="00156912"/>
    <w:rsid w:val="001569D0"/>
    <w:rsid w:val="00156A9A"/>
    <w:rsid w:val="00156AE2"/>
    <w:rsid w:val="00156D5A"/>
    <w:rsid w:val="00156DCD"/>
    <w:rsid w:val="00156EF0"/>
    <w:rsid w:val="00157619"/>
    <w:rsid w:val="00157A23"/>
    <w:rsid w:val="00157ABA"/>
    <w:rsid w:val="00157D2D"/>
    <w:rsid w:val="00160167"/>
    <w:rsid w:val="001604BF"/>
    <w:rsid w:val="001605CA"/>
    <w:rsid w:val="00160834"/>
    <w:rsid w:val="001608E8"/>
    <w:rsid w:val="00160980"/>
    <w:rsid w:val="00160A25"/>
    <w:rsid w:val="00160B25"/>
    <w:rsid w:val="00160E2E"/>
    <w:rsid w:val="00160E76"/>
    <w:rsid w:val="00160EB3"/>
    <w:rsid w:val="00161103"/>
    <w:rsid w:val="00161119"/>
    <w:rsid w:val="001611E8"/>
    <w:rsid w:val="00161216"/>
    <w:rsid w:val="0016123A"/>
    <w:rsid w:val="00161641"/>
    <w:rsid w:val="0016179D"/>
    <w:rsid w:val="001621B4"/>
    <w:rsid w:val="001623B1"/>
    <w:rsid w:val="001624FC"/>
    <w:rsid w:val="001625FC"/>
    <w:rsid w:val="001629C7"/>
    <w:rsid w:val="001629FC"/>
    <w:rsid w:val="00162B0F"/>
    <w:rsid w:val="00162BED"/>
    <w:rsid w:val="00162D39"/>
    <w:rsid w:val="00163410"/>
    <w:rsid w:val="00163A90"/>
    <w:rsid w:val="00163CAE"/>
    <w:rsid w:val="00163D50"/>
    <w:rsid w:val="001641EE"/>
    <w:rsid w:val="001641F9"/>
    <w:rsid w:val="001648F0"/>
    <w:rsid w:val="00164BBC"/>
    <w:rsid w:val="00164CB7"/>
    <w:rsid w:val="00164DF2"/>
    <w:rsid w:val="001652E3"/>
    <w:rsid w:val="0016570B"/>
    <w:rsid w:val="0016587D"/>
    <w:rsid w:val="00165FDA"/>
    <w:rsid w:val="00166033"/>
    <w:rsid w:val="00166071"/>
    <w:rsid w:val="001660C4"/>
    <w:rsid w:val="001662C0"/>
    <w:rsid w:val="00166967"/>
    <w:rsid w:val="00166CC1"/>
    <w:rsid w:val="00167095"/>
    <w:rsid w:val="00167183"/>
    <w:rsid w:val="00167214"/>
    <w:rsid w:val="00167438"/>
    <w:rsid w:val="001674C3"/>
    <w:rsid w:val="0016773B"/>
    <w:rsid w:val="00167B78"/>
    <w:rsid w:val="00167FB2"/>
    <w:rsid w:val="001702D7"/>
    <w:rsid w:val="0017036A"/>
    <w:rsid w:val="001703E4"/>
    <w:rsid w:val="00170417"/>
    <w:rsid w:val="00170B77"/>
    <w:rsid w:val="00170BCC"/>
    <w:rsid w:val="00170CE7"/>
    <w:rsid w:val="00170DE0"/>
    <w:rsid w:val="00170E4B"/>
    <w:rsid w:val="00170F6A"/>
    <w:rsid w:val="00171011"/>
    <w:rsid w:val="0017113E"/>
    <w:rsid w:val="00171653"/>
    <w:rsid w:val="00171A71"/>
    <w:rsid w:val="00171B83"/>
    <w:rsid w:val="00171BEE"/>
    <w:rsid w:val="00171CCE"/>
    <w:rsid w:val="00171D2B"/>
    <w:rsid w:val="00171D2F"/>
    <w:rsid w:val="00171DD7"/>
    <w:rsid w:val="00172273"/>
    <w:rsid w:val="00172588"/>
    <w:rsid w:val="00172A1F"/>
    <w:rsid w:val="00172C27"/>
    <w:rsid w:val="00172C74"/>
    <w:rsid w:val="00172CB8"/>
    <w:rsid w:val="00172D71"/>
    <w:rsid w:val="00173059"/>
    <w:rsid w:val="00173309"/>
    <w:rsid w:val="00173315"/>
    <w:rsid w:val="001736CF"/>
    <w:rsid w:val="00173834"/>
    <w:rsid w:val="00173BAA"/>
    <w:rsid w:val="00173F02"/>
    <w:rsid w:val="001741F6"/>
    <w:rsid w:val="00174663"/>
    <w:rsid w:val="00174FA8"/>
    <w:rsid w:val="00175A84"/>
    <w:rsid w:val="00176176"/>
    <w:rsid w:val="0017625E"/>
    <w:rsid w:val="001762B1"/>
    <w:rsid w:val="00176358"/>
    <w:rsid w:val="00176637"/>
    <w:rsid w:val="001768A1"/>
    <w:rsid w:val="00176B03"/>
    <w:rsid w:val="00176B6B"/>
    <w:rsid w:val="00176C98"/>
    <w:rsid w:val="00176E08"/>
    <w:rsid w:val="00176E6F"/>
    <w:rsid w:val="001773B3"/>
    <w:rsid w:val="00177A68"/>
    <w:rsid w:val="00180295"/>
    <w:rsid w:val="00180311"/>
    <w:rsid w:val="0018035E"/>
    <w:rsid w:val="001803C9"/>
    <w:rsid w:val="0018045B"/>
    <w:rsid w:val="00180841"/>
    <w:rsid w:val="00180995"/>
    <w:rsid w:val="001809DC"/>
    <w:rsid w:val="001810F6"/>
    <w:rsid w:val="00181678"/>
    <w:rsid w:val="001816F6"/>
    <w:rsid w:val="00181967"/>
    <w:rsid w:val="00181BA6"/>
    <w:rsid w:val="00181D6B"/>
    <w:rsid w:val="00181F56"/>
    <w:rsid w:val="0018200F"/>
    <w:rsid w:val="0018222A"/>
    <w:rsid w:val="0018244D"/>
    <w:rsid w:val="001824FB"/>
    <w:rsid w:val="00182767"/>
    <w:rsid w:val="001829B9"/>
    <w:rsid w:val="001829CF"/>
    <w:rsid w:val="001830DD"/>
    <w:rsid w:val="00183450"/>
    <w:rsid w:val="001835D0"/>
    <w:rsid w:val="00183612"/>
    <w:rsid w:val="00183804"/>
    <w:rsid w:val="001839B7"/>
    <w:rsid w:val="00183A15"/>
    <w:rsid w:val="00183BC5"/>
    <w:rsid w:val="001841B0"/>
    <w:rsid w:val="0018432E"/>
    <w:rsid w:val="00184502"/>
    <w:rsid w:val="00184595"/>
    <w:rsid w:val="00184771"/>
    <w:rsid w:val="00184A3E"/>
    <w:rsid w:val="00184F29"/>
    <w:rsid w:val="00185073"/>
    <w:rsid w:val="00185097"/>
    <w:rsid w:val="00185336"/>
    <w:rsid w:val="001853A4"/>
    <w:rsid w:val="001854D4"/>
    <w:rsid w:val="0018580B"/>
    <w:rsid w:val="00185A0A"/>
    <w:rsid w:val="00185B09"/>
    <w:rsid w:val="00185F65"/>
    <w:rsid w:val="001860C9"/>
    <w:rsid w:val="001861EC"/>
    <w:rsid w:val="001862E8"/>
    <w:rsid w:val="00186573"/>
    <w:rsid w:val="0018659F"/>
    <w:rsid w:val="001865B8"/>
    <w:rsid w:val="001868F9"/>
    <w:rsid w:val="00186A1C"/>
    <w:rsid w:val="00186CD4"/>
    <w:rsid w:val="00186D6E"/>
    <w:rsid w:val="00187004"/>
    <w:rsid w:val="00187252"/>
    <w:rsid w:val="0018732A"/>
    <w:rsid w:val="0018744E"/>
    <w:rsid w:val="001877BE"/>
    <w:rsid w:val="00187962"/>
    <w:rsid w:val="0018796A"/>
    <w:rsid w:val="00187CD6"/>
    <w:rsid w:val="00190005"/>
    <w:rsid w:val="0019030E"/>
    <w:rsid w:val="00190422"/>
    <w:rsid w:val="00190428"/>
    <w:rsid w:val="00190640"/>
    <w:rsid w:val="0019064E"/>
    <w:rsid w:val="00190800"/>
    <w:rsid w:val="00190AB7"/>
    <w:rsid w:val="00190C59"/>
    <w:rsid w:val="00190DAA"/>
    <w:rsid w:val="00190DF7"/>
    <w:rsid w:val="00190FB0"/>
    <w:rsid w:val="00191133"/>
    <w:rsid w:val="0019151E"/>
    <w:rsid w:val="001915BC"/>
    <w:rsid w:val="00191DD4"/>
    <w:rsid w:val="00191F8E"/>
    <w:rsid w:val="001925F5"/>
    <w:rsid w:val="00192C01"/>
    <w:rsid w:val="00192DCE"/>
    <w:rsid w:val="00193037"/>
    <w:rsid w:val="001937CF"/>
    <w:rsid w:val="001938F1"/>
    <w:rsid w:val="00193952"/>
    <w:rsid w:val="00193A37"/>
    <w:rsid w:val="00193A9E"/>
    <w:rsid w:val="00193D9C"/>
    <w:rsid w:val="0019400D"/>
    <w:rsid w:val="001940BA"/>
    <w:rsid w:val="001941F9"/>
    <w:rsid w:val="001944C8"/>
    <w:rsid w:val="001945B1"/>
    <w:rsid w:val="001946DC"/>
    <w:rsid w:val="00194870"/>
    <w:rsid w:val="00194A71"/>
    <w:rsid w:val="00194DE6"/>
    <w:rsid w:val="00194DF6"/>
    <w:rsid w:val="00194F95"/>
    <w:rsid w:val="00194FF7"/>
    <w:rsid w:val="0019522B"/>
    <w:rsid w:val="00195391"/>
    <w:rsid w:val="00195DFC"/>
    <w:rsid w:val="00196341"/>
    <w:rsid w:val="0019644F"/>
    <w:rsid w:val="00196652"/>
    <w:rsid w:val="00196B01"/>
    <w:rsid w:val="00196B17"/>
    <w:rsid w:val="00196CFC"/>
    <w:rsid w:val="00197129"/>
    <w:rsid w:val="0019719F"/>
    <w:rsid w:val="001976D0"/>
    <w:rsid w:val="001976D1"/>
    <w:rsid w:val="00197A71"/>
    <w:rsid w:val="00197AE2"/>
    <w:rsid w:val="001A0006"/>
    <w:rsid w:val="001A006D"/>
    <w:rsid w:val="001A0229"/>
    <w:rsid w:val="001A023E"/>
    <w:rsid w:val="001A03B9"/>
    <w:rsid w:val="001A0892"/>
    <w:rsid w:val="001A0B24"/>
    <w:rsid w:val="001A1173"/>
    <w:rsid w:val="001A1175"/>
    <w:rsid w:val="001A1249"/>
    <w:rsid w:val="001A138D"/>
    <w:rsid w:val="001A177A"/>
    <w:rsid w:val="001A1C91"/>
    <w:rsid w:val="001A1DBE"/>
    <w:rsid w:val="001A1FCB"/>
    <w:rsid w:val="001A2083"/>
    <w:rsid w:val="001A20FF"/>
    <w:rsid w:val="001A2415"/>
    <w:rsid w:val="001A2678"/>
    <w:rsid w:val="001A27D3"/>
    <w:rsid w:val="001A29CC"/>
    <w:rsid w:val="001A2A18"/>
    <w:rsid w:val="001A2C67"/>
    <w:rsid w:val="001A2F96"/>
    <w:rsid w:val="001A3004"/>
    <w:rsid w:val="001A3203"/>
    <w:rsid w:val="001A3256"/>
    <w:rsid w:val="001A3306"/>
    <w:rsid w:val="001A33C5"/>
    <w:rsid w:val="001A34AC"/>
    <w:rsid w:val="001A3723"/>
    <w:rsid w:val="001A39B6"/>
    <w:rsid w:val="001A3AC7"/>
    <w:rsid w:val="001A3C86"/>
    <w:rsid w:val="001A3E24"/>
    <w:rsid w:val="001A3F2E"/>
    <w:rsid w:val="001A42CB"/>
    <w:rsid w:val="001A449A"/>
    <w:rsid w:val="001A4599"/>
    <w:rsid w:val="001A4B64"/>
    <w:rsid w:val="001A5157"/>
    <w:rsid w:val="001A520B"/>
    <w:rsid w:val="001A5457"/>
    <w:rsid w:val="001A564E"/>
    <w:rsid w:val="001A5A26"/>
    <w:rsid w:val="001A5DA8"/>
    <w:rsid w:val="001A5E00"/>
    <w:rsid w:val="001A606E"/>
    <w:rsid w:val="001A629F"/>
    <w:rsid w:val="001A65AA"/>
    <w:rsid w:val="001A679C"/>
    <w:rsid w:val="001A67DE"/>
    <w:rsid w:val="001A68B5"/>
    <w:rsid w:val="001A694F"/>
    <w:rsid w:val="001A69D6"/>
    <w:rsid w:val="001A6D85"/>
    <w:rsid w:val="001A6F99"/>
    <w:rsid w:val="001A7258"/>
    <w:rsid w:val="001A7337"/>
    <w:rsid w:val="001A7699"/>
    <w:rsid w:val="001A7784"/>
    <w:rsid w:val="001A796C"/>
    <w:rsid w:val="001A7B5C"/>
    <w:rsid w:val="001A7C7E"/>
    <w:rsid w:val="001A7E9A"/>
    <w:rsid w:val="001A7FC9"/>
    <w:rsid w:val="001B01CD"/>
    <w:rsid w:val="001B02C9"/>
    <w:rsid w:val="001B0392"/>
    <w:rsid w:val="001B049E"/>
    <w:rsid w:val="001B0616"/>
    <w:rsid w:val="001B06D6"/>
    <w:rsid w:val="001B06F6"/>
    <w:rsid w:val="001B0BA1"/>
    <w:rsid w:val="001B0C0D"/>
    <w:rsid w:val="001B0F3E"/>
    <w:rsid w:val="001B12E0"/>
    <w:rsid w:val="001B1617"/>
    <w:rsid w:val="001B1752"/>
    <w:rsid w:val="001B17F1"/>
    <w:rsid w:val="001B19C0"/>
    <w:rsid w:val="001B1A6C"/>
    <w:rsid w:val="001B1E85"/>
    <w:rsid w:val="001B22F1"/>
    <w:rsid w:val="001B2440"/>
    <w:rsid w:val="001B249C"/>
    <w:rsid w:val="001B2E73"/>
    <w:rsid w:val="001B2FA8"/>
    <w:rsid w:val="001B33DE"/>
    <w:rsid w:val="001B363F"/>
    <w:rsid w:val="001B3A86"/>
    <w:rsid w:val="001B3B5E"/>
    <w:rsid w:val="001B3EB8"/>
    <w:rsid w:val="001B41B9"/>
    <w:rsid w:val="001B4B2F"/>
    <w:rsid w:val="001B4D4A"/>
    <w:rsid w:val="001B4E5D"/>
    <w:rsid w:val="001B4EA6"/>
    <w:rsid w:val="001B4FB9"/>
    <w:rsid w:val="001B4FFB"/>
    <w:rsid w:val="001B500B"/>
    <w:rsid w:val="001B51C0"/>
    <w:rsid w:val="001B5262"/>
    <w:rsid w:val="001B5528"/>
    <w:rsid w:val="001B58CA"/>
    <w:rsid w:val="001B59D8"/>
    <w:rsid w:val="001B5A4C"/>
    <w:rsid w:val="001B5A7E"/>
    <w:rsid w:val="001B5C37"/>
    <w:rsid w:val="001B5DAF"/>
    <w:rsid w:val="001B605A"/>
    <w:rsid w:val="001B607C"/>
    <w:rsid w:val="001B6109"/>
    <w:rsid w:val="001B632E"/>
    <w:rsid w:val="001B6729"/>
    <w:rsid w:val="001B6944"/>
    <w:rsid w:val="001B6A71"/>
    <w:rsid w:val="001B6AE6"/>
    <w:rsid w:val="001B6BEF"/>
    <w:rsid w:val="001B6E62"/>
    <w:rsid w:val="001B6E7A"/>
    <w:rsid w:val="001B6FA3"/>
    <w:rsid w:val="001B704F"/>
    <w:rsid w:val="001B7528"/>
    <w:rsid w:val="001B7544"/>
    <w:rsid w:val="001B789F"/>
    <w:rsid w:val="001B7A60"/>
    <w:rsid w:val="001B7B0E"/>
    <w:rsid w:val="001B7C76"/>
    <w:rsid w:val="001B7F55"/>
    <w:rsid w:val="001C0067"/>
    <w:rsid w:val="001C0123"/>
    <w:rsid w:val="001C05EC"/>
    <w:rsid w:val="001C095F"/>
    <w:rsid w:val="001C0AD5"/>
    <w:rsid w:val="001C0C19"/>
    <w:rsid w:val="001C0E9B"/>
    <w:rsid w:val="001C11F7"/>
    <w:rsid w:val="001C1203"/>
    <w:rsid w:val="001C1460"/>
    <w:rsid w:val="001C159A"/>
    <w:rsid w:val="001C1669"/>
    <w:rsid w:val="001C175A"/>
    <w:rsid w:val="001C1792"/>
    <w:rsid w:val="001C1899"/>
    <w:rsid w:val="001C1AE8"/>
    <w:rsid w:val="001C1CB5"/>
    <w:rsid w:val="001C21B8"/>
    <w:rsid w:val="001C22BE"/>
    <w:rsid w:val="001C2300"/>
    <w:rsid w:val="001C23E5"/>
    <w:rsid w:val="001C257C"/>
    <w:rsid w:val="001C25E7"/>
    <w:rsid w:val="001C2678"/>
    <w:rsid w:val="001C26D7"/>
    <w:rsid w:val="001C28C3"/>
    <w:rsid w:val="001C2B98"/>
    <w:rsid w:val="001C2C6D"/>
    <w:rsid w:val="001C2C8E"/>
    <w:rsid w:val="001C2CBE"/>
    <w:rsid w:val="001C2E8B"/>
    <w:rsid w:val="001C2F3B"/>
    <w:rsid w:val="001C34F5"/>
    <w:rsid w:val="001C387D"/>
    <w:rsid w:val="001C38BC"/>
    <w:rsid w:val="001C3A71"/>
    <w:rsid w:val="001C3B50"/>
    <w:rsid w:val="001C3D8D"/>
    <w:rsid w:val="001C3F73"/>
    <w:rsid w:val="001C403A"/>
    <w:rsid w:val="001C4275"/>
    <w:rsid w:val="001C473A"/>
    <w:rsid w:val="001C48E2"/>
    <w:rsid w:val="001C4982"/>
    <w:rsid w:val="001C4AF6"/>
    <w:rsid w:val="001C4C1D"/>
    <w:rsid w:val="001C4D5E"/>
    <w:rsid w:val="001C4D9E"/>
    <w:rsid w:val="001C532B"/>
    <w:rsid w:val="001C5548"/>
    <w:rsid w:val="001C55BB"/>
    <w:rsid w:val="001C5695"/>
    <w:rsid w:val="001C5708"/>
    <w:rsid w:val="001C5858"/>
    <w:rsid w:val="001C5882"/>
    <w:rsid w:val="001C5E31"/>
    <w:rsid w:val="001C64FF"/>
    <w:rsid w:val="001C6871"/>
    <w:rsid w:val="001C70A3"/>
    <w:rsid w:val="001C713A"/>
    <w:rsid w:val="001C71F7"/>
    <w:rsid w:val="001C7419"/>
    <w:rsid w:val="001C7CE2"/>
    <w:rsid w:val="001C7F9C"/>
    <w:rsid w:val="001D01AF"/>
    <w:rsid w:val="001D038C"/>
    <w:rsid w:val="001D04FD"/>
    <w:rsid w:val="001D0554"/>
    <w:rsid w:val="001D0713"/>
    <w:rsid w:val="001D07A5"/>
    <w:rsid w:val="001D07FD"/>
    <w:rsid w:val="001D0971"/>
    <w:rsid w:val="001D0B1B"/>
    <w:rsid w:val="001D0B96"/>
    <w:rsid w:val="001D0BB6"/>
    <w:rsid w:val="001D0BD7"/>
    <w:rsid w:val="001D0CDA"/>
    <w:rsid w:val="001D10BC"/>
    <w:rsid w:val="001D11C9"/>
    <w:rsid w:val="001D1221"/>
    <w:rsid w:val="001D13D2"/>
    <w:rsid w:val="001D192B"/>
    <w:rsid w:val="001D197C"/>
    <w:rsid w:val="001D19A6"/>
    <w:rsid w:val="001D19F7"/>
    <w:rsid w:val="001D1B93"/>
    <w:rsid w:val="001D1FCD"/>
    <w:rsid w:val="001D21D3"/>
    <w:rsid w:val="001D232F"/>
    <w:rsid w:val="001D23CE"/>
    <w:rsid w:val="001D2846"/>
    <w:rsid w:val="001D2C85"/>
    <w:rsid w:val="001D2CF7"/>
    <w:rsid w:val="001D2F72"/>
    <w:rsid w:val="001D354A"/>
    <w:rsid w:val="001D3770"/>
    <w:rsid w:val="001D3968"/>
    <w:rsid w:val="001D4063"/>
    <w:rsid w:val="001D4206"/>
    <w:rsid w:val="001D42CA"/>
    <w:rsid w:val="001D42FA"/>
    <w:rsid w:val="001D4458"/>
    <w:rsid w:val="001D496B"/>
    <w:rsid w:val="001D4A4A"/>
    <w:rsid w:val="001D4D81"/>
    <w:rsid w:val="001D4EBF"/>
    <w:rsid w:val="001D5078"/>
    <w:rsid w:val="001D50BA"/>
    <w:rsid w:val="001D50DC"/>
    <w:rsid w:val="001D516A"/>
    <w:rsid w:val="001D53BE"/>
    <w:rsid w:val="001D54E7"/>
    <w:rsid w:val="001D5904"/>
    <w:rsid w:val="001D590C"/>
    <w:rsid w:val="001D5A3C"/>
    <w:rsid w:val="001D5A99"/>
    <w:rsid w:val="001D5F6F"/>
    <w:rsid w:val="001D5FD6"/>
    <w:rsid w:val="001D60D4"/>
    <w:rsid w:val="001D62AE"/>
    <w:rsid w:val="001D6524"/>
    <w:rsid w:val="001D6CE1"/>
    <w:rsid w:val="001D6D96"/>
    <w:rsid w:val="001D7200"/>
    <w:rsid w:val="001D7290"/>
    <w:rsid w:val="001D7455"/>
    <w:rsid w:val="001D7F97"/>
    <w:rsid w:val="001E01BE"/>
    <w:rsid w:val="001E02EF"/>
    <w:rsid w:val="001E0347"/>
    <w:rsid w:val="001E06BA"/>
    <w:rsid w:val="001E08FD"/>
    <w:rsid w:val="001E0949"/>
    <w:rsid w:val="001E09FA"/>
    <w:rsid w:val="001E0C76"/>
    <w:rsid w:val="001E0D8C"/>
    <w:rsid w:val="001E0EB5"/>
    <w:rsid w:val="001E11C0"/>
    <w:rsid w:val="001E157B"/>
    <w:rsid w:val="001E160B"/>
    <w:rsid w:val="001E1650"/>
    <w:rsid w:val="001E1859"/>
    <w:rsid w:val="001E1F63"/>
    <w:rsid w:val="001E20D8"/>
    <w:rsid w:val="001E20DE"/>
    <w:rsid w:val="001E2265"/>
    <w:rsid w:val="001E2339"/>
    <w:rsid w:val="001E246E"/>
    <w:rsid w:val="001E254E"/>
    <w:rsid w:val="001E299C"/>
    <w:rsid w:val="001E2A4E"/>
    <w:rsid w:val="001E2D5E"/>
    <w:rsid w:val="001E2D72"/>
    <w:rsid w:val="001E2F47"/>
    <w:rsid w:val="001E2FA9"/>
    <w:rsid w:val="001E3034"/>
    <w:rsid w:val="001E3085"/>
    <w:rsid w:val="001E3125"/>
    <w:rsid w:val="001E3285"/>
    <w:rsid w:val="001E32C1"/>
    <w:rsid w:val="001E34ED"/>
    <w:rsid w:val="001E3735"/>
    <w:rsid w:val="001E39D6"/>
    <w:rsid w:val="001E39F8"/>
    <w:rsid w:val="001E3ADE"/>
    <w:rsid w:val="001E3B52"/>
    <w:rsid w:val="001E3BD3"/>
    <w:rsid w:val="001E3CDB"/>
    <w:rsid w:val="001E3D3C"/>
    <w:rsid w:val="001E3E26"/>
    <w:rsid w:val="001E3F93"/>
    <w:rsid w:val="001E423F"/>
    <w:rsid w:val="001E4343"/>
    <w:rsid w:val="001E4667"/>
    <w:rsid w:val="001E4807"/>
    <w:rsid w:val="001E4E17"/>
    <w:rsid w:val="001E4EDD"/>
    <w:rsid w:val="001E52E2"/>
    <w:rsid w:val="001E53DD"/>
    <w:rsid w:val="001E53F6"/>
    <w:rsid w:val="001E5977"/>
    <w:rsid w:val="001E5B0F"/>
    <w:rsid w:val="001E5CEE"/>
    <w:rsid w:val="001E5DFA"/>
    <w:rsid w:val="001E5F63"/>
    <w:rsid w:val="001E65A7"/>
    <w:rsid w:val="001E66E3"/>
    <w:rsid w:val="001E6823"/>
    <w:rsid w:val="001E6871"/>
    <w:rsid w:val="001E6966"/>
    <w:rsid w:val="001E6BC2"/>
    <w:rsid w:val="001E6C6F"/>
    <w:rsid w:val="001E6D83"/>
    <w:rsid w:val="001E7183"/>
    <w:rsid w:val="001E73D1"/>
    <w:rsid w:val="001E7A44"/>
    <w:rsid w:val="001E7AC1"/>
    <w:rsid w:val="001E7AD4"/>
    <w:rsid w:val="001E7C9C"/>
    <w:rsid w:val="001E7CE6"/>
    <w:rsid w:val="001E7E14"/>
    <w:rsid w:val="001E7F93"/>
    <w:rsid w:val="001F01B2"/>
    <w:rsid w:val="001F028E"/>
    <w:rsid w:val="001F04FC"/>
    <w:rsid w:val="001F0924"/>
    <w:rsid w:val="001F0A13"/>
    <w:rsid w:val="001F0AF7"/>
    <w:rsid w:val="001F0BA1"/>
    <w:rsid w:val="001F0CEE"/>
    <w:rsid w:val="001F0EBC"/>
    <w:rsid w:val="001F0F79"/>
    <w:rsid w:val="001F1953"/>
    <w:rsid w:val="001F1CDF"/>
    <w:rsid w:val="001F1FB5"/>
    <w:rsid w:val="001F20FA"/>
    <w:rsid w:val="001F212C"/>
    <w:rsid w:val="001F22BD"/>
    <w:rsid w:val="001F22D0"/>
    <w:rsid w:val="001F2454"/>
    <w:rsid w:val="001F2625"/>
    <w:rsid w:val="001F2626"/>
    <w:rsid w:val="001F2A59"/>
    <w:rsid w:val="001F2AAE"/>
    <w:rsid w:val="001F2D3F"/>
    <w:rsid w:val="001F306C"/>
    <w:rsid w:val="001F355D"/>
    <w:rsid w:val="001F3717"/>
    <w:rsid w:val="001F376D"/>
    <w:rsid w:val="001F3A8C"/>
    <w:rsid w:val="001F3AF5"/>
    <w:rsid w:val="001F3D59"/>
    <w:rsid w:val="001F3D7E"/>
    <w:rsid w:val="001F41DE"/>
    <w:rsid w:val="001F430F"/>
    <w:rsid w:val="001F436B"/>
    <w:rsid w:val="001F469F"/>
    <w:rsid w:val="001F4A62"/>
    <w:rsid w:val="001F4E9D"/>
    <w:rsid w:val="001F5429"/>
    <w:rsid w:val="001F553D"/>
    <w:rsid w:val="001F5891"/>
    <w:rsid w:val="001F5A2B"/>
    <w:rsid w:val="001F61CC"/>
    <w:rsid w:val="001F6413"/>
    <w:rsid w:val="001F6606"/>
    <w:rsid w:val="001F6EDF"/>
    <w:rsid w:val="001F72BA"/>
    <w:rsid w:val="001F7740"/>
    <w:rsid w:val="001F7929"/>
    <w:rsid w:val="001F799F"/>
    <w:rsid w:val="001F7A5F"/>
    <w:rsid w:val="002001C2"/>
    <w:rsid w:val="00200259"/>
    <w:rsid w:val="002002BD"/>
    <w:rsid w:val="002002F0"/>
    <w:rsid w:val="002004C3"/>
    <w:rsid w:val="00200533"/>
    <w:rsid w:val="00200594"/>
    <w:rsid w:val="0020064A"/>
    <w:rsid w:val="002006C2"/>
    <w:rsid w:val="00200977"/>
    <w:rsid w:val="00200C80"/>
    <w:rsid w:val="00201170"/>
    <w:rsid w:val="00201B43"/>
    <w:rsid w:val="00201C7D"/>
    <w:rsid w:val="00201D72"/>
    <w:rsid w:val="00201DEC"/>
    <w:rsid w:val="00202132"/>
    <w:rsid w:val="002021F9"/>
    <w:rsid w:val="002023CA"/>
    <w:rsid w:val="0020271E"/>
    <w:rsid w:val="002027AD"/>
    <w:rsid w:val="00202C91"/>
    <w:rsid w:val="00202D77"/>
    <w:rsid w:val="00202DC6"/>
    <w:rsid w:val="00202DC9"/>
    <w:rsid w:val="00202F5A"/>
    <w:rsid w:val="002030BF"/>
    <w:rsid w:val="0020344A"/>
    <w:rsid w:val="002035F2"/>
    <w:rsid w:val="0020361F"/>
    <w:rsid w:val="0020369A"/>
    <w:rsid w:val="00203803"/>
    <w:rsid w:val="00203B86"/>
    <w:rsid w:val="00203BE7"/>
    <w:rsid w:val="00203E8D"/>
    <w:rsid w:val="002042FE"/>
    <w:rsid w:val="002047D6"/>
    <w:rsid w:val="00204A67"/>
    <w:rsid w:val="00204BB7"/>
    <w:rsid w:val="00204BE9"/>
    <w:rsid w:val="00204C9B"/>
    <w:rsid w:val="00204CDB"/>
    <w:rsid w:val="00204EEB"/>
    <w:rsid w:val="00204F45"/>
    <w:rsid w:val="0020531C"/>
    <w:rsid w:val="002053DB"/>
    <w:rsid w:val="00205655"/>
    <w:rsid w:val="002056E1"/>
    <w:rsid w:val="00205B10"/>
    <w:rsid w:val="00205B65"/>
    <w:rsid w:val="00205C5B"/>
    <w:rsid w:val="00205C6E"/>
    <w:rsid w:val="00206107"/>
    <w:rsid w:val="00206388"/>
    <w:rsid w:val="0020648A"/>
    <w:rsid w:val="002064F2"/>
    <w:rsid w:val="00206504"/>
    <w:rsid w:val="0020670E"/>
    <w:rsid w:val="00206BC5"/>
    <w:rsid w:val="00206DA1"/>
    <w:rsid w:val="00206EC8"/>
    <w:rsid w:val="00207172"/>
    <w:rsid w:val="002072E2"/>
    <w:rsid w:val="00207442"/>
    <w:rsid w:val="002075B0"/>
    <w:rsid w:val="00207846"/>
    <w:rsid w:val="00207B76"/>
    <w:rsid w:val="00207BB8"/>
    <w:rsid w:val="00207D5B"/>
    <w:rsid w:val="00210349"/>
    <w:rsid w:val="002106E3"/>
    <w:rsid w:val="002108F1"/>
    <w:rsid w:val="002109BC"/>
    <w:rsid w:val="00210F47"/>
    <w:rsid w:val="00211056"/>
    <w:rsid w:val="002110DB"/>
    <w:rsid w:val="00211239"/>
    <w:rsid w:val="00211250"/>
    <w:rsid w:val="00211414"/>
    <w:rsid w:val="002116C6"/>
    <w:rsid w:val="0021199C"/>
    <w:rsid w:val="002119A2"/>
    <w:rsid w:val="00211A7D"/>
    <w:rsid w:val="00211B48"/>
    <w:rsid w:val="00211EA2"/>
    <w:rsid w:val="00211F79"/>
    <w:rsid w:val="00211FE6"/>
    <w:rsid w:val="002120F6"/>
    <w:rsid w:val="0021215F"/>
    <w:rsid w:val="0021230C"/>
    <w:rsid w:val="002125A8"/>
    <w:rsid w:val="00212A00"/>
    <w:rsid w:val="00212C12"/>
    <w:rsid w:val="00212C59"/>
    <w:rsid w:val="00212C93"/>
    <w:rsid w:val="002130F7"/>
    <w:rsid w:val="0021314D"/>
    <w:rsid w:val="00213160"/>
    <w:rsid w:val="002134E0"/>
    <w:rsid w:val="0021387D"/>
    <w:rsid w:val="00213BC3"/>
    <w:rsid w:val="00213E38"/>
    <w:rsid w:val="00213E70"/>
    <w:rsid w:val="00213E7D"/>
    <w:rsid w:val="00213FFD"/>
    <w:rsid w:val="0021481D"/>
    <w:rsid w:val="00214A9C"/>
    <w:rsid w:val="00214D30"/>
    <w:rsid w:val="002155C3"/>
    <w:rsid w:val="002156A9"/>
    <w:rsid w:val="002156F6"/>
    <w:rsid w:val="0021583A"/>
    <w:rsid w:val="00215C79"/>
    <w:rsid w:val="00215CE1"/>
    <w:rsid w:val="00215CF3"/>
    <w:rsid w:val="00215D28"/>
    <w:rsid w:val="00215DA9"/>
    <w:rsid w:val="00215E43"/>
    <w:rsid w:val="002160EB"/>
    <w:rsid w:val="00216202"/>
    <w:rsid w:val="0021654E"/>
    <w:rsid w:val="0021671B"/>
    <w:rsid w:val="00216735"/>
    <w:rsid w:val="002167B7"/>
    <w:rsid w:val="00216908"/>
    <w:rsid w:val="00216B4E"/>
    <w:rsid w:val="00216DF4"/>
    <w:rsid w:val="002171F5"/>
    <w:rsid w:val="00217292"/>
    <w:rsid w:val="002173A1"/>
    <w:rsid w:val="00217520"/>
    <w:rsid w:val="00217581"/>
    <w:rsid w:val="00217716"/>
    <w:rsid w:val="00217A97"/>
    <w:rsid w:val="00217B5F"/>
    <w:rsid w:val="00217CF8"/>
    <w:rsid w:val="00217DC1"/>
    <w:rsid w:val="002200F0"/>
    <w:rsid w:val="002202D0"/>
    <w:rsid w:val="00220459"/>
    <w:rsid w:val="002209E2"/>
    <w:rsid w:val="002209F6"/>
    <w:rsid w:val="00220A8A"/>
    <w:rsid w:val="00220B2D"/>
    <w:rsid w:val="00220BC4"/>
    <w:rsid w:val="00220E4C"/>
    <w:rsid w:val="00220EC0"/>
    <w:rsid w:val="00220F08"/>
    <w:rsid w:val="0022100F"/>
    <w:rsid w:val="002210AF"/>
    <w:rsid w:val="002211DE"/>
    <w:rsid w:val="00221213"/>
    <w:rsid w:val="002212F2"/>
    <w:rsid w:val="0022130E"/>
    <w:rsid w:val="00221A87"/>
    <w:rsid w:val="00221CDF"/>
    <w:rsid w:val="00221EE0"/>
    <w:rsid w:val="002225E4"/>
    <w:rsid w:val="0022285E"/>
    <w:rsid w:val="00222EC7"/>
    <w:rsid w:val="002231E2"/>
    <w:rsid w:val="0022336D"/>
    <w:rsid w:val="00223393"/>
    <w:rsid w:val="002236BB"/>
    <w:rsid w:val="002236FC"/>
    <w:rsid w:val="00223A94"/>
    <w:rsid w:val="00223B40"/>
    <w:rsid w:val="00223C5F"/>
    <w:rsid w:val="00223C9B"/>
    <w:rsid w:val="00223E2A"/>
    <w:rsid w:val="00223EFB"/>
    <w:rsid w:val="00224171"/>
    <w:rsid w:val="00224A58"/>
    <w:rsid w:val="00224B48"/>
    <w:rsid w:val="00224DD4"/>
    <w:rsid w:val="00224EBC"/>
    <w:rsid w:val="00225052"/>
    <w:rsid w:val="00225087"/>
    <w:rsid w:val="002251A9"/>
    <w:rsid w:val="002252FB"/>
    <w:rsid w:val="00225459"/>
    <w:rsid w:val="002256C7"/>
    <w:rsid w:val="00225A15"/>
    <w:rsid w:val="00225A87"/>
    <w:rsid w:val="0022622C"/>
    <w:rsid w:val="00226DA7"/>
    <w:rsid w:val="0022721E"/>
    <w:rsid w:val="00227364"/>
    <w:rsid w:val="002274B7"/>
    <w:rsid w:val="002274D4"/>
    <w:rsid w:val="00227A28"/>
    <w:rsid w:val="00227A55"/>
    <w:rsid w:val="00227AEB"/>
    <w:rsid w:val="00227C3A"/>
    <w:rsid w:val="00227D09"/>
    <w:rsid w:val="00227ED9"/>
    <w:rsid w:val="00230053"/>
    <w:rsid w:val="00230096"/>
    <w:rsid w:val="002301C3"/>
    <w:rsid w:val="0023038C"/>
    <w:rsid w:val="0023060B"/>
    <w:rsid w:val="00230A7F"/>
    <w:rsid w:val="00230ACD"/>
    <w:rsid w:val="00230BB2"/>
    <w:rsid w:val="00230C20"/>
    <w:rsid w:val="00230CA8"/>
    <w:rsid w:val="00230FDB"/>
    <w:rsid w:val="00231056"/>
    <w:rsid w:val="00231395"/>
    <w:rsid w:val="0023159C"/>
    <w:rsid w:val="00231674"/>
    <w:rsid w:val="00231860"/>
    <w:rsid w:val="00231F16"/>
    <w:rsid w:val="00231F99"/>
    <w:rsid w:val="00232021"/>
    <w:rsid w:val="0023262B"/>
    <w:rsid w:val="00232957"/>
    <w:rsid w:val="00232975"/>
    <w:rsid w:val="00232AFA"/>
    <w:rsid w:val="00232C60"/>
    <w:rsid w:val="00232F07"/>
    <w:rsid w:val="00232F9A"/>
    <w:rsid w:val="0023321B"/>
    <w:rsid w:val="00233303"/>
    <w:rsid w:val="0023357D"/>
    <w:rsid w:val="002336CB"/>
    <w:rsid w:val="00233803"/>
    <w:rsid w:val="00233994"/>
    <w:rsid w:val="00233A54"/>
    <w:rsid w:val="00233E3D"/>
    <w:rsid w:val="00233F71"/>
    <w:rsid w:val="00234064"/>
    <w:rsid w:val="00234458"/>
    <w:rsid w:val="00234607"/>
    <w:rsid w:val="00235141"/>
    <w:rsid w:val="0023536B"/>
    <w:rsid w:val="002353C2"/>
    <w:rsid w:val="00235F23"/>
    <w:rsid w:val="0023604A"/>
    <w:rsid w:val="0023618D"/>
    <w:rsid w:val="002361D1"/>
    <w:rsid w:val="00236528"/>
    <w:rsid w:val="0023665E"/>
    <w:rsid w:val="002366C2"/>
    <w:rsid w:val="00236B0B"/>
    <w:rsid w:val="00236B2C"/>
    <w:rsid w:val="00236C06"/>
    <w:rsid w:val="00237026"/>
    <w:rsid w:val="00237371"/>
    <w:rsid w:val="002377DE"/>
    <w:rsid w:val="00237841"/>
    <w:rsid w:val="002378DB"/>
    <w:rsid w:val="00237B26"/>
    <w:rsid w:val="00237EEE"/>
    <w:rsid w:val="0024006B"/>
    <w:rsid w:val="002400E1"/>
    <w:rsid w:val="002401B5"/>
    <w:rsid w:val="00240424"/>
    <w:rsid w:val="002404BD"/>
    <w:rsid w:val="002404DD"/>
    <w:rsid w:val="002405F4"/>
    <w:rsid w:val="00240859"/>
    <w:rsid w:val="002408DD"/>
    <w:rsid w:val="00240A97"/>
    <w:rsid w:val="00240CE3"/>
    <w:rsid w:val="00241174"/>
    <w:rsid w:val="00241342"/>
    <w:rsid w:val="002413C7"/>
    <w:rsid w:val="00241B73"/>
    <w:rsid w:val="00241DA2"/>
    <w:rsid w:val="00241EFE"/>
    <w:rsid w:val="00241F9B"/>
    <w:rsid w:val="0024220B"/>
    <w:rsid w:val="002422F2"/>
    <w:rsid w:val="00242590"/>
    <w:rsid w:val="0024295F"/>
    <w:rsid w:val="00242DDE"/>
    <w:rsid w:val="00243063"/>
    <w:rsid w:val="002430F8"/>
    <w:rsid w:val="0024337C"/>
    <w:rsid w:val="002434F2"/>
    <w:rsid w:val="00243611"/>
    <w:rsid w:val="00244029"/>
    <w:rsid w:val="00244143"/>
    <w:rsid w:val="0024416F"/>
    <w:rsid w:val="00244649"/>
    <w:rsid w:val="002448C8"/>
    <w:rsid w:val="00244973"/>
    <w:rsid w:val="00244A90"/>
    <w:rsid w:val="00244ABE"/>
    <w:rsid w:val="00244ADF"/>
    <w:rsid w:val="00244E03"/>
    <w:rsid w:val="00245063"/>
    <w:rsid w:val="00245157"/>
    <w:rsid w:val="0024558D"/>
    <w:rsid w:val="002459EA"/>
    <w:rsid w:val="00245B6C"/>
    <w:rsid w:val="00245C1A"/>
    <w:rsid w:val="00245DAE"/>
    <w:rsid w:val="002463A0"/>
    <w:rsid w:val="002463D7"/>
    <w:rsid w:val="00246633"/>
    <w:rsid w:val="00246758"/>
    <w:rsid w:val="00246778"/>
    <w:rsid w:val="00246842"/>
    <w:rsid w:val="00246A61"/>
    <w:rsid w:val="00246BB7"/>
    <w:rsid w:val="00246BE3"/>
    <w:rsid w:val="00246C2B"/>
    <w:rsid w:val="002475FA"/>
    <w:rsid w:val="00247658"/>
    <w:rsid w:val="0024776B"/>
    <w:rsid w:val="002477EA"/>
    <w:rsid w:val="00247D1D"/>
    <w:rsid w:val="0025022A"/>
    <w:rsid w:val="0025035B"/>
    <w:rsid w:val="00250390"/>
    <w:rsid w:val="00250541"/>
    <w:rsid w:val="00250553"/>
    <w:rsid w:val="002505E2"/>
    <w:rsid w:val="00250D54"/>
    <w:rsid w:val="00250D81"/>
    <w:rsid w:val="00250DBF"/>
    <w:rsid w:val="00251346"/>
    <w:rsid w:val="002514DB"/>
    <w:rsid w:val="002516F8"/>
    <w:rsid w:val="00251EFF"/>
    <w:rsid w:val="002520E6"/>
    <w:rsid w:val="0025213E"/>
    <w:rsid w:val="002524D1"/>
    <w:rsid w:val="002525EF"/>
    <w:rsid w:val="002529E8"/>
    <w:rsid w:val="00252D1F"/>
    <w:rsid w:val="00252D7A"/>
    <w:rsid w:val="00252E1C"/>
    <w:rsid w:val="00253104"/>
    <w:rsid w:val="002532CD"/>
    <w:rsid w:val="002535EF"/>
    <w:rsid w:val="002539D0"/>
    <w:rsid w:val="00253C00"/>
    <w:rsid w:val="00253CB0"/>
    <w:rsid w:val="00253D4C"/>
    <w:rsid w:val="00253EB1"/>
    <w:rsid w:val="00253EBF"/>
    <w:rsid w:val="00254114"/>
    <w:rsid w:val="00254414"/>
    <w:rsid w:val="00254553"/>
    <w:rsid w:val="002545EA"/>
    <w:rsid w:val="00254980"/>
    <w:rsid w:val="00254DF7"/>
    <w:rsid w:val="00254F49"/>
    <w:rsid w:val="00254F56"/>
    <w:rsid w:val="002550FC"/>
    <w:rsid w:val="002552B8"/>
    <w:rsid w:val="002557B1"/>
    <w:rsid w:val="00255B44"/>
    <w:rsid w:val="00255CF4"/>
    <w:rsid w:val="00255D74"/>
    <w:rsid w:val="00255DC3"/>
    <w:rsid w:val="00255F30"/>
    <w:rsid w:val="0025601C"/>
    <w:rsid w:val="0025650D"/>
    <w:rsid w:val="002578DD"/>
    <w:rsid w:val="002579BD"/>
    <w:rsid w:val="002579F7"/>
    <w:rsid w:val="002579FB"/>
    <w:rsid w:val="00257A24"/>
    <w:rsid w:val="00257B35"/>
    <w:rsid w:val="00257C59"/>
    <w:rsid w:val="00257CD7"/>
    <w:rsid w:val="00257D6E"/>
    <w:rsid w:val="002600A3"/>
    <w:rsid w:val="002600CD"/>
    <w:rsid w:val="002602E4"/>
    <w:rsid w:val="002603F2"/>
    <w:rsid w:val="00260B34"/>
    <w:rsid w:val="00260B4A"/>
    <w:rsid w:val="00260BE4"/>
    <w:rsid w:val="00260D21"/>
    <w:rsid w:val="00260DBF"/>
    <w:rsid w:val="00260DF2"/>
    <w:rsid w:val="00261448"/>
    <w:rsid w:val="0026147D"/>
    <w:rsid w:val="00261607"/>
    <w:rsid w:val="002617E5"/>
    <w:rsid w:val="00261802"/>
    <w:rsid w:val="002619E9"/>
    <w:rsid w:val="00261C1F"/>
    <w:rsid w:val="00261CE0"/>
    <w:rsid w:val="00261D19"/>
    <w:rsid w:val="00261D35"/>
    <w:rsid w:val="0026209F"/>
    <w:rsid w:val="0026226D"/>
    <w:rsid w:val="00262371"/>
    <w:rsid w:val="002624EB"/>
    <w:rsid w:val="002627BF"/>
    <w:rsid w:val="00262C83"/>
    <w:rsid w:val="00263180"/>
    <w:rsid w:val="00263320"/>
    <w:rsid w:val="002633D5"/>
    <w:rsid w:val="00263790"/>
    <w:rsid w:val="002639A8"/>
    <w:rsid w:val="00263E1B"/>
    <w:rsid w:val="00263FB9"/>
    <w:rsid w:val="002642D1"/>
    <w:rsid w:val="00264662"/>
    <w:rsid w:val="0026561A"/>
    <w:rsid w:val="002657BD"/>
    <w:rsid w:val="00265D26"/>
    <w:rsid w:val="00265FA7"/>
    <w:rsid w:val="002663CF"/>
    <w:rsid w:val="002664A2"/>
    <w:rsid w:val="0026681D"/>
    <w:rsid w:val="00266871"/>
    <w:rsid w:val="002669A4"/>
    <w:rsid w:val="002669A5"/>
    <w:rsid w:val="00266DE7"/>
    <w:rsid w:val="00266F55"/>
    <w:rsid w:val="00266F67"/>
    <w:rsid w:val="00266FE4"/>
    <w:rsid w:val="00267164"/>
    <w:rsid w:val="00267175"/>
    <w:rsid w:val="0026749F"/>
    <w:rsid w:val="00267805"/>
    <w:rsid w:val="00267B45"/>
    <w:rsid w:val="0027003E"/>
    <w:rsid w:val="00270402"/>
    <w:rsid w:val="00270532"/>
    <w:rsid w:val="0027076A"/>
    <w:rsid w:val="002707A9"/>
    <w:rsid w:val="00270892"/>
    <w:rsid w:val="00270D2B"/>
    <w:rsid w:val="00270E57"/>
    <w:rsid w:val="00270E77"/>
    <w:rsid w:val="002710AD"/>
    <w:rsid w:val="002713AC"/>
    <w:rsid w:val="00271422"/>
    <w:rsid w:val="00271806"/>
    <w:rsid w:val="00271CB9"/>
    <w:rsid w:val="00271DDC"/>
    <w:rsid w:val="002722E0"/>
    <w:rsid w:val="00272565"/>
    <w:rsid w:val="00272675"/>
    <w:rsid w:val="00272732"/>
    <w:rsid w:val="00272856"/>
    <w:rsid w:val="00272B24"/>
    <w:rsid w:val="00272B8D"/>
    <w:rsid w:val="00272C0A"/>
    <w:rsid w:val="00272C76"/>
    <w:rsid w:val="0027309A"/>
    <w:rsid w:val="002732CA"/>
    <w:rsid w:val="00273332"/>
    <w:rsid w:val="002733C1"/>
    <w:rsid w:val="00273654"/>
    <w:rsid w:val="002737A0"/>
    <w:rsid w:val="00273B29"/>
    <w:rsid w:val="00273F5D"/>
    <w:rsid w:val="002740DB"/>
    <w:rsid w:val="00274132"/>
    <w:rsid w:val="00274227"/>
    <w:rsid w:val="0027425D"/>
    <w:rsid w:val="00274454"/>
    <w:rsid w:val="00274461"/>
    <w:rsid w:val="00274481"/>
    <w:rsid w:val="002744A1"/>
    <w:rsid w:val="00274DCA"/>
    <w:rsid w:val="00275452"/>
    <w:rsid w:val="002759E7"/>
    <w:rsid w:val="00275B6E"/>
    <w:rsid w:val="00275C03"/>
    <w:rsid w:val="00275CE8"/>
    <w:rsid w:val="00275DB2"/>
    <w:rsid w:val="00275F58"/>
    <w:rsid w:val="00275FD4"/>
    <w:rsid w:val="00276059"/>
    <w:rsid w:val="0027606D"/>
    <w:rsid w:val="00276169"/>
    <w:rsid w:val="00276249"/>
    <w:rsid w:val="002762CE"/>
    <w:rsid w:val="00276606"/>
    <w:rsid w:val="00276ABA"/>
    <w:rsid w:val="00276E42"/>
    <w:rsid w:val="00276E7C"/>
    <w:rsid w:val="002773D8"/>
    <w:rsid w:val="002773F3"/>
    <w:rsid w:val="00277594"/>
    <w:rsid w:val="0027763D"/>
    <w:rsid w:val="002776D9"/>
    <w:rsid w:val="0027776E"/>
    <w:rsid w:val="00277894"/>
    <w:rsid w:val="002778F0"/>
    <w:rsid w:val="00277919"/>
    <w:rsid w:val="00277B0A"/>
    <w:rsid w:val="00277CB9"/>
    <w:rsid w:val="00277F2C"/>
    <w:rsid w:val="00277F5E"/>
    <w:rsid w:val="002801A5"/>
    <w:rsid w:val="0028046B"/>
    <w:rsid w:val="00280932"/>
    <w:rsid w:val="00280B41"/>
    <w:rsid w:val="00280CBC"/>
    <w:rsid w:val="00280CD5"/>
    <w:rsid w:val="00280ECD"/>
    <w:rsid w:val="00280FE1"/>
    <w:rsid w:val="00280FFF"/>
    <w:rsid w:val="0028115D"/>
    <w:rsid w:val="0028129D"/>
    <w:rsid w:val="002812B2"/>
    <w:rsid w:val="00281368"/>
    <w:rsid w:val="002815D2"/>
    <w:rsid w:val="00281ACB"/>
    <w:rsid w:val="00281BF2"/>
    <w:rsid w:val="00281DB5"/>
    <w:rsid w:val="00282127"/>
    <w:rsid w:val="0028217A"/>
    <w:rsid w:val="002821A4"/>
    <w:rsid w:val="002826ED"/>
    <w:rsid w:val="0028285D"/>
    <w:rsid w:val="0028297E"/>
    <w:rsid w:val="00282B28"/>
    <w:rsid w:val="00282BB4"/>
    <w:rsid w:val="00282CCA"/>
    <w:rsid w:val="00283281"/>
    <w:rsid w:val="002832CF"/>
    <w:rsid w:val="00283893"/>
    <w:rsid w:val="00283B4B"/>
    <w:rsid w:val="00283BB0"/>
    <w:rsid w:val="00283F49"/>
    <w:rsid w:val="00284062"/>
    <w:rsid w:val="00284458"/>
    <w:rsid w:val="002845B4"/>
    <w:rsid w:val="00284719"/>
    <w:rsid w:val="00284B03"/>
    <w:rsid w:val="00284C37"/>
    <w:rsid w:val="00284E5F"/>
    <w:rsid w:val="00285060"/>
    <w:rsid w:val="0028515D"/>
    <w:rsid w:val="0028516E"/>
    <w:rsid w:val="002854E2"/>
    <w:rsid w:val="00285594"/>
    <w:rsid w:val="002856CB"/>
    <w:rsid w:val="0028576C"/>
    <w:rsid w:val="0028581D"/>
    <w:rsid w:val="00285981"/>
    <w:rsid w:val="00285B0E"/>
    <w:rsid w:val="00285E78"/>
    <w:rsid w:val="00286219"/>
    <w:rsid w:val="002862DB"/>
    <w:rsid w:val="0028641D"/>
    <w:rsid w:val="002867C3"/>
    <w:rsid w:val="002868B9"/>
    <w:rsid w:val="00286A2F"/>
    <w:rsid w:val="00286A90"/>
    <w:rsid w:val="00286CAA"/>
    <w:rsid w:val="00286F5B"/>
    <w:rsid w:val="0028727A"/>
    <w:rsid w:val="002873EC"/>
    <w:rsid w:val="002876C7"/>
    <w:rsid w:val="00287730"/>
    <w:rsid w:val="002877D1"/>
    <w:rsid w:val="00287D63"/>
    <w:rsid w:val="00287DAC"/>
    <w:rsid w:val="00287ED3"/>
    <w:rsid w:val="00287FB9"/>
    <w:rsid w:val="00290779"/>
    <w:rsid w:val="002908EF"/>
    <w:rsid w:val="00290A50"/>
    <w:rsid w:val="00290B2E"/>
    <w:rsid w:val="00290D21"/>
    <w:rsid w:val="00290F02"/>
    <w:rsid w:val="00290F9C"/>
    <w:rsid w:val="00290FA1"/>
    <w:rsid w:val="00291151"/>
    <w:rsid w:val="0029122F"/>
    <w:rsid w:val="00291424"/>
    <w:rsid w:val="0029154A"/>
    <w:rsid w:val="00291668"/>
    <w:rsid w:val="002916BA"/>
    <w:rsid w:val="00291919"/>
    <w:rsid w:val="00291A5C"/>
    <w:rsid w:val="00291BDB"/>
    <w:rsid w:val="0029267D"/>
    <w:rsid w:val="00292940"/>
    <w:rsid w:val="00292B23"/>
    <w:rsid w:val="00292B7A"/>
    <w:rsid w:val="00292C00"/>
    <w:rsid w:val="00292C27"/>
    <w:rsid w:val="00292C94"/>
    <w:rsid w:val="00292D13"/>
    <w:rsid w:val="00292EC6"/>
    <w:rsid w:val="00292F92"/>
    <w:rsid w:val="002938DB"/>
    <w:rsid w:val="00293A45"/>
    <w:rsid w:val="002940E0"/>
    <w:rsid w:val="0029466F"/>
    <w:rsid w:val="00294812"/>
    <w:rsid w:val="002949C3"/>
    <w:rsid w:val="00294A59"/>
    <w:rsid w:val="00294A7E"/>
    <w:rsid w:val="00294B92"/>
    <w:rsid w:val="00294C84"/>
    <w:rsid w:val="00294E18"/>
    <w:rsid w:val="00294F58"/>
    <w:rsid w:val="002952DB"/>
    <w:rsid w:val="0029531F"/>
    <w:rsid w:val="00295341"/>
    <w:rsid w:val="002953B1"/>
    <w:rsid w:val="00295509"/>
    <w:rsid w:val="00295615"/>
    <w:rsid w:val="00295772"/>
    <w:rsid w:val="0029590B"/>
    <w:rsid w:val="00295A2C"/>
    <w:rsid w:val="00295AF5"/>
    <w:rsid w:val="00295CC5"/>
    <w:rsid w:val="002961AD"/>
    <w:rsid w:val="002962E7"/>
    <w:rsid w:val="002967A5"/>
    <w:rsid w:val="00296AFB"/>
    <w:rsid w:val="00296E94"/>
    <w:rsid w:val="00297064"/>
    <w:rsid w:val="00297090"/>
    <w:rsid w:val="002973CE"/>
    <w:rsid w:val="00297456"/>
    <w:rsid w:val="002974F1"/>
    <w:rsid w:val="00297502"/>
    <w:rsid w:val="002975A1"/>
    <w:rsid w:val="0029784C"/>
    <w:rsid w:val="00297A74"/>
    <w:rsid w:val="00297E46"/>
    <w:rsid w:val="002A0050"/>
    <w:rsid w:val="002A013F"/>
    <w:rsid w:val="002A01FF"/>
    <w:rsid w:val="002A038C"/>
    <w:rsid w:val="002A04ED"/>
    <w:rsid w:val="002A09DA"/>
    <w:rsid w:val="002A0B2E"/>
    <w:rsid w:val="002A0C8E"/>
    <w:rsid w:val="002A0FCB"/>
    <w:rsid w:val="002A135C"/>
    <w:rsid w:val="002A1393"/>
    <w:rsid w:val="002A199F"/>
    <w:rsid w:val="002A1A8C"/>
    <w:rsid w:val="002A1A95"/>
    <w:rsid w:val="002A1D4C"/>
    <w:rsid w:val="002A2056"/>
    <w:rsid w:val="002A2215"/>
    <w:rsid w:val="002A2559"/>
    <w:rsid w:val="002A25C7"/>
    <w:rsid w:val="002A27A3"/>
    <w:rsid w:val="002A2938"/>
    <w:rsid w:val="002A2B2B"/>
    <w:rsid w:val="002A2D8E"/>
    <w:rsid w:val="002A2DF0"/>
    <w:rsid w:val="002A331B"/>
    <w:rsid w:val="002A3936"/>
    <w:rsid w:val="002A39D4"/>
    <w:rsid w:val="002A3B75"/>
    <w:rsid w:val="002A3C3B"/>
    <w:rsid w:val="002A3DCA"/>
    <w:rsid w:val="002A3DD8"/>
    <w:rsid w:val="002A40B6"/>
    <w:rsid w:val="002A42B6"/>
    <w:rsid w:val="002A435A"/>
    <w:rsid w:val="002A494B"/>
    <w:rsid w:val="002A4D5A"/>
    <w:rsid w:val="002A50A6"/>
    <w:rsid w:val="002A520A"/>
    <w:rsid w:val="002A54FC"/>
    <w:rsid w:val="002A5529"/>
    <w:rsid w:val="002A5670"/>
    <w:rsid w:val="002A5902"/>
    <w:rsid w:val="002A60FD"/>
    <w:rsid w:val="002A61B2"/>
    <w:rsid w:val="002A6308"/>
    <w:rsid w:val="002A630F"/>
    <w:rsid w:val="002A6729"/>
    <w:rsid w:val="002A678F"/>
    <w:rsid w:val="002A691D"/>
    <w:rsid w:val="002A6B81"/>
    <w:rsid w:val="002A7005"/>
    <w:rsid w:val="002A7153"/>
    <w:rsid w:val="002A741B"/>
    <w:rsid w:val="002A7435"/>
    <w:rsid w:val="002A79A9"/>
    <w:rsid w:val="002B004A"/>
    <w:rsid w:val="002B02A7"/>
    <w:rsid w:val="002B037E"/>
    <w:rsid w:val="002B0707"/>
    <w:rsid w:val="002B0ACA"/>
    <w:rsid w:val="002B0D3D"/>
    <w:rsid w:val="002B0D62"/>
    <w:rsid w:val="002B1283"/>
    <w:rsid w:val="002B168B"/>
    <w:rsid w:val="002B1812"/>
    <w:rsid w:val="002B1857"/>
    <w:rsid w:val="002B1CCA"/>
    <w:rsid w:val="002B1DEE"/>
    <w:rsid w:val="002B217F"/>
    <w:rsid w:val="002B2230"/>
    <w:rsid w:val="002B2397"/>
    <w:rsid w:val="002B23EC"/>
    <w:rsid w:val="002B256C"/>
    <w:rsid w:val="002B25BF"/>
    <w:rsid w:val="002B26A8"/>
    <w:rsid w:val="002B2871"/>
    <w:rsid w:val="002B28FD"/>
    <w:rsid w:val="002B2A2A"/>
    <w:rsid w:val="002B2EC6"/>
    <w:rsid w:val="002B3180"/>
    <w:rsid w:val="002B31DF"/>
    <w:rsid w:val="002B34C3"/>
    <w:rsid w:val="002B3A28"/>
    <w:rsid w:val="002B3AF7"/>
    <w:rsid w:val="002B3CB7"/>
    <w:rsid w:val="002B3DFE"/>
    <w:rsid w:val="002B3EB0"/>
    <w:rsid w:val="002B47B1"/>
    <w:rsid w:val="002B4AFC"/>
    <w:rsid w:val="002B4C54"/>
    <w:rsid w:val="002B4D74"/>
    <w:rsid w:val="002B4E6D"/>
    <w:rsid w:val="002B4F8E"/>
    <w:rsid w:val="002B4F94"/>
    <w:rsid w:val="002B5735"/>
    <w:rsid w:val="002B57D4"/>
    <w:rsid w:val="002B57FD"/>
    <w:rsid w:val="002B5BB7"/>
    <w:rsid w:val="002B5C48"/>
    <w:rsid w:val="002B5D3F"/>
    <w:rsid w:val="002B66F3"/>
    <w:rsid w:val="002B6779"/>
    <w:rsid w:val="002B697E"/>
    <w:rsid w:val="002B6A45"/>
    <w:rsid w:val="002B6A58"/>
    <w:rsid w:val="002B6D7C"/>
    <w:rsid w:val="002B6E57"/>
    <w:rsid w:val="002B6FDB"/>
    <w:rsid w:val="002B70AF"/>
    <w:rsid w:val="002B7108"/>
    <w:rsid w:val="002B7110"/>
    <w:rsid w:val="002B7204"/>
    <w:rsid w:val="002B735D"/>
    <w:rsid w:val="002B7628"/>
    <w:rsid w:val="002B7A03"/>
    <w:rsid w:val="002B7A3D"/>
    <w:rsid w:val="002B7C31"/>
    <w:rsid w:val="002B7EFC"/>
    <w:rsid w:val="002B7F67"/>
    <w:rsid w:val="002B7FF3"/>
    <w:rsid w:val="002C01E9"/>
    <w:rsid w:val="002C03B9"/>
    <w:rsid w:val="002C054D"/>
    <w:rsid w:val="002C0757"/>
    <w:rsid w:val="002C0773"/>
    <w:rsid w:val="002C0A59"/>
    <w:rsid w:val="002C0D3F"/>
    <w:rsid w:val="002C136C"/>
    <w:rsid w:val="002C191B"/>
    <w:rsid w:val="002C1E6C"/>
    <w:rsid w:val="002C1ECF"/>
    <w:rsid w:val="002C1FE0"/>
    <w:rsid w:val="002C2133"/>
    <w:rsid w:val="002C2306"/>
    <w:rsid w:val="002C236D"/>
    <w:rsid w:val="002C2535"/>
    <w:rsid w:val="002C255A"/>
    <w:rsid w:val="002C29C0"/>
    <w:rsid w:val="002C2A6F"/>
    <w:rsid w:val="002C2D4B"/>
    <w:rsid w:val="002C2F11"/>
    <w:rsid w:val="002C2F7F"/>
    <w:rsid w:val="002C301C"/>
    <w:rsid w:val="002C3108"/>
    <w:rsid w:val="002C3211"/>
    <w:rsid w:val="002C336F"/>
    <w:rsid w:val="002C34F6"/>
    <w:rsid w:val="002C355D"/>
    <w:rsid w:val="002C391C"/>
    <w:rsid w:val="002C39A9"/>
    <w:rsid w:val="002C3BB1"/>
    <w:rsid w:val="002C40B2"/>
    <w:rsid w:val="002C4D60"/>
    <w:rsid w:val="002C4D84"/>
    <w:rsid w:val="002C4E8D"/>
    <w:rsid w:val="002C5010"/>
    <w:rsid w:val="002C50DA"/>
    <w:rsid w:val="002C5506"/>
    <w:rsid w:val="002C5551"/>
    <w:rsid w:val="002C56E0"/>
    <w:rsid w:val="002C5829"/>
    <w:rsid w:val="002C585B"/>
    <w:rsid w:val="002C5968"/>
    <w:rsid w:val="002C5B52"/>
    <w:rsid w:val="002C5BB1"/>
    <w:rsid w:val="002C5CE2"/>
    <w:rsid w:val="002C5D89"/>
    <w:rsid w:val="002C5DD5"/>
    <w:rsid w:val="002C6482"/>
    <w:rsid w:val="002C70AC"/>
    <w:rsid w:val="002C7189"/>
    <w:rsid w:val="002C71A6"/>
    <w:rsid w:val="002C72AF"/>
    <w:rsid w:val="002C739A"/>
    <w:rsid w:val="002C7404"/>
    <w:rsid w:val="002C74B9"/>
    <w:rsid w:val="002C7521"/>
    <w:rsid w:val="002C76C6"/>
    <w:rsid w:val="002C78C6"/>
    <w:rsid w:val="002C7B81"/>
    <w:rsid w:val="002C7D3F"/>
    <w:rsid w:val="002D00F9"/>
    <w:rsid w:val="002D0279"/>
    <w:rsid w:val="002D052B"/>
    <w:rsid w:val="002D056A"/>
    <w:rsid w:val="002D06BC"/>
    <w:rsid w:val="002D06DC"/>
    <w:rsid w:val="002D0874"/>
    <w:rsid w:val="002D0978"/>
    <w:rsid w:val="002D1088"/>
    <w:rsid w:val="002D11CE"/>
    <w:rsid w:val="002D1204"/>
    <w:rsid w:val="002D14A9"/>
    <w:rsid w:val="002D17D3"/>
    <w:rsid w:val="002D191E"/>
    <w:rsid w:val="002D2394"/>
    <w:rsid w:val="002D23DE"/>
    <w:rsid w:val="002D24CF"/>
    <w:rsid w:val="002D256D"/>
    <w:rsid w:val="002D290B"/>
    <w:rsid w:val="002D2B86"/>
    <w:rsid w:val="002D2CE0"/>
    <w:rsid w:val="002D2CF0"/>
    <w:rsid w:val="002D2DAD"/>
    <w:rsid w:val="002D2DF8"/>
    <w:rsid w:val="002D2F69"/>
    <w:rsid w:val="002D31AD"/>
    <w:rsid w:val="002D324A"/>
    <w:rsid w:val="002D3610"/>
    <w:rsid w:val="002D37F4"/>
    <w:rsid w:val="002D390F"/>
    <w:rsid w:val="002D3952"/>
    <w:rsid w:val="002D3D89"/>
    <w:rsid w:val="002D3D8E"/>
    <w:rsid w:val="002D3EBF"/>
    <w:rsid w:val="002D428A"/>
    <w:rsid w:val="002D43D8"/>
    <w:rsid w:val="002D4CB1"/>
    <w:rsid w:val="002D5074"/>
    <w:rsid w:val="002D527F"/>
    <w:rsid w:val="002D5398"/>
    <w:rsid w:val="002D5657"/>
    <w:rsid w:val="002D5712"/>
    <w:rsid w:val="002D58F6"/>
    <w:rsid w:val="002D5B3E"/>
    <w:rsid w:val="002D5D92"/>
    <w:rsid w:val="002D5F84"/>
    <w:rsid w:val="002D5FA6"/>
    <w:rsid w:val="002D6AEA"/>
    <w:rsid w:val="002D6EDB"/>
    <w:rsid w:val="002D7009"/>
    <w:rsid w:val="002D7070"/>
    <w:rsid w:val="002D7412"/>
    <w:rsid w:val="002D755F"/>
    <w:rsid w:val="002D7603"/>
    <w:rsid w:val="002D78F8"/>
    <w:rsid w:val="002D7914"/>
    <w:rsid w:val="002D7A18"/>
    <w:rsid w:val="002D7ABE"/>
    <w:rsid w:val="002D7C12"/>
    <w:rsid w:val="002D7C69"/>
    <w:rsid w:val="002E0314"/>
    <w:rsid w:val="002E0437"/>
    <w:rsid w:val="002E046E"/>
    <w:rsid w:val="002E052E"/>
    <w:rsid w:val="002E0D64"/>
    <w:rsid w:val="002E0DAF"/>
    <w:rsid w:val="002E0E02"/>
    <w:rsid w:val="002E0E9A"/>
    <w:rsid w:val="002E1143"/>
    <w:rsid w:val="002E126C"/>
    <w:rsid w:val="002E12B2"/>
    <w:rsid w:val="002E1B69"/>
    <w:rsid w:val="002E1B83"/>
    <w:rsid w:val="002E1DFF"/>
    <w:rsid w:val="002E1E24"/>
    <w:rsid w:val="002E1F79"/>
    <w:rsid w:val="002E1FBC"/>
    <w:rsid w:val="002E22A4"/>
    <w:rsid w:val="002E240D"/>
    <w:rsid w:val="002E2753"/>
    <w:rsid w:val="002E290A"/>
    <w:rsid w:val="002E2929"/>
    <w:rsid w:val="002E2A64"/>
    <w:rsid w:val="002E2E37"/>
    <w:rsid w:val="002E309A"/>
    <w:rsid w:val="002E3206"/>
    <w:rsid w:val="002E357E"/>
    <w:rsid w:val="002E38BF"/>
    <w:rsid w:val="002E3B47"/>
    <w:rsid w:val="002E3D98"/>
    <w:rsid w:val="002E3F32"/>
    <w:rsid w:val="002E4310"/>
    <w:rsid w:val="002E4442"/>
    <w:rsid w:val="002E4513"/>
    <w:rsid w:val="002E46FE"/>
    <w:rsid w:val="002E48F9"/>
    <w:rsid w:val="002E4BE8"/>
    <w:rsid w:val="002E4E66"/>
    <w:rsid w:val="002E5044"/>
    <w:rsid w:val="002E526F"/>
    <w:rsid w:val="002E543F"/>
    <w:rsid w:val="002E563B"/>
    <w:rsid w:val="002E5978"/>
    <w:rsid w:val="002E5ECA"/>
    <w:rsid w:val="002E5F6B"/>
    <w:rsid w:val="002E677B"/>
    <w:rsid w:val="002E6B91"/>
    <w:rsid w:val="002E6E12"/>
    <w:rsid w:val="002E6EBA"/>
    <w:rsid w:val="002E7362"/>
    <w:rsid w:val="002E7368"/>
    <w:rsid w:val="002E73F7"/>
    <w:rsid w:val="002E7492"/>
    <w:rsid w:val="002E7517"/>
    <w:rsid w:val="002E7560"/>
    <w:rsid w:val="002E76DA"/>
    <w:rsid w:val="002E7F71"/>
    <w:rsid w:val="002F0099"/>
    <w:rsid w:val="002F07C6"/>
    <w:rsid w:val="002F0B24"/>
    <w:rsid w:val="002F0BD5"/>
    <w:rsid w:val="002F0E0E"/>
    <w:rsid w:val="002F0E7B"/>
    <w:rsid w:val="002F0EB2"/>
    <w:rsid w:val="002F1162"/>
    <w:rsid w:val="002F11AB"/>
    <w:rsid w:val="002F14AA"/>
    <w:rsid w:val="002F15C3"/>
    <w:rsid w:val="002F1732"/>
    <w:rsid w:val="002F192A"/>
    <w:rsid w:val="002F199E"/>
    <w:rsid w:val="002F1A82"/>
    <w:rsid w:val="002F1AD0"/>
    <w:rsid w:val="002F1D21"/>
    <w:rsid w:val="002F2079"/>
    <w:rsid w:val="002F2247"/>
    <w:rsid w:val="002F22AF"/>
    <w:rsid w:val="002F22BE"/>
    <w:rsid w:val="002F254F"/>
    <w:rsid w:val="002F263E"/>
    <w:rsid w:val="002F2997"/>
    <w:rsid w:val="002F2A00"/>
    <w:rsid w:val="002F2B20"/>
    <w:rsid w:val="002F2B31"/>
    <w:rsid w:val="002F2D7B"/>
    <w:rsid w:val="002F2E6E"/>
    <w:rsid w:val="002F3036"/>
    <w:rsid w:val="002F3284"/>
    <w:rsid w:val="002F36F6"/>
    <w:rsid w:val="002F37FF"/>
    <w:rsid w:val="002F3AF7"/>
    <w:rsid w:val="002F3C13"/>
    <w:rsid w:val="002F3DCE"/>
    <w:rsid w:val="002F4070"/>
    <w:rsid w:val="002F40D8"/>
    <w:rsid w:val="002F43CD"/>
    <w:rsid w:val="002F44E9"/>
    <w:rsid w:val="002F4569"/>
    <w:rsid w:val="002F4600"/>
    <w:rsid w:val="002F4637"/>
    <w:rsid w:val="002F495D"/>
    <w:rsid w:val="002F4A11"/>
    <w:rsid w:val="002F4ED7"/>
    <w:rsid w:val="002F505C"/>
    <w:rsid w:val="002F5329"/>
    <w:rsid w:val="002F53AE"/>
    <w:rsid w:val="002F53D0"/>
    <w:rsid w:val="002F53E5"/>
    <w:rsid w:val="002F5696"/>
    <w:rsid w:val="002F5745"/>
    <w:rsid w:val="002F582C"/>
    <w:rsid w:val="002F5921"/>
    <w:rsid w:val="002F5D8E"/>
    <w:rsid w:val="002F5FE0"/>
    <w:rsid w:val="002F6020"/>
    <w:rsid w:val="002F62E6"/>
    <w:rsid w:val="002F6477"/>
    <w:rsid w:val="002F6551"/>
    <w:rsid w:val="002F6AFA"/>
    <w:rsid w:val="002F6D60"/>
    <w:rsid w:val="002F6D78"/>
    <w:rsid w:val="002F6E27"/>
    <w:rsid w:val="002F6E2A"/>
    <w:rsid w:val="002F6E92"/>
    <w:rsid w:val="002F6EF1"/>
    <w:rsid w:val="002F7455"/>
    <w:rsid w:val="002F7679"/>
    <w:rsid w:val="002F7B3D"/>
    <w:rsid w:val="002F7CEB"/>
    <w:rsid w:val="003002A0"/>
    <w:rsid w:val="003003CE"/>
    <w:rsid w:val="003003E6"/>
    <w:rsid w:val="003009FC"/>
    <w:rsid w:val="00300B2F"/>
    <w:rsid w:val="00300CC9"/>
    <w:rsid w:val="0030117A"/>
    <w:rsid w:val="003011B4"/>
    <w:rsid w:val="003013BF"/>
    <w:rsid w:val="00301585"/>
    <w:rsid w:val="0030159B"/>
    <w:rsid w:val="003015B5"/>
    <w:rsid w:val="00301D82"/>
    <w:rsid w:val="00301F62"/>
    <w:rsid w:val="00301FD7"/>
    <w:rsid w:val="0030218D"/>
    <w:rsid w:val="00302215"/>
    <w:rsid w:val="00302220"/>
    <w:rsid w:val="00302300"/>
    <w:rsid w:val="00302388"/>
    <w:rsid w:val="003023EE"/>
    <w:rsid w:val="00302600"/>
    <w:rsid w:val="0030289F"/>
    <w:rsid w:val="00302A02"/>
    <w:rsid w:val="00302BC9"/>
    <w:rsid w:val="00302BE3"/>
    <w:rsid w:val="003031BB"/>
    <w:rsid w:val="0030323A"/>
    <w:rsid w:val="003033EC"/>
    <w:rsid w:val="00303487"/>
    <w:rsid w:val="00303E2D"/>
    <w:rsid w:val="00303FE1"/>
    <w:rsid w:val="0030412B"/>
    <w:rsid w:val="00304268"/>
    <w:rsid w:val="00304423"/>
    <w:rsid w:val="00304555"/>
    <w:rsid w:val="003046FD"/>
    <w:rsid w:val="00304C7F"/>
    <w:rsid w:val="00304CCE"/>
    <w:rsid w:val="00304DCF"/>
    <w:rsid w:val="00304E0C"/>
    <w:rsid w:val="00304E4E"/>
    <w:rsid w:val="00304F31"/>
    <w:rsid w:val="00304F84"/>
    <w:rsid w:val="00305066"/>
    <w:rsid w:val="0030513B"/>
    <w:rsid w:val="003059AA"/>
    <w:rsid w:val="00305F14"/>
    <w:rsid w:val="00306103"/>
    <w:rsid w:val="00306158"/>
    <w:rsid w:val="00306178"/>
    <w:rsid w:val="003061D9"/>
    <w:rsid w:val="00306389"/>
    <w:rsid w:val="003064CA"/>
    <w:rsid w:val="00306A02"/>
    <w:rsid w:val="00306D77"/>
    <w:rsid w:val="00306D84"/>
    <w:rsid w:val="003073B0"/>
    <w:rsid w:val="00307638"/>
    <w:rsid w:val="003101A0"/>
    <w:rsid w:val="003102C7"/>
    <w:rsid w:val="003102D3"/>
    <w:rsid w:val="00310391"/>
    <w:rsid w:val="003103F2"/>
    <w:rsid w:val="003105D1"/>
    <w:rsid w:val="00310698"/>
    <w:rsid w:val="0031084D"/>
    <w:rsid w:val="00310A5A"/>
    <w:rsid w:val="00310C99"/>
    <w:rsid w:val="003110BE"/>
    <w:rsid w:val="003112DA"/>
    <w:rsid w:val="00311310"/>
    <w:rsid w:val="00311A55"/>
    <w:rsid w:val="00311F81"/>
    <w:rsid w:val="0031234E"/>
    <w:rsid w:val="003124B6"/>
    <w:rsid w:val="003127BA"/>
    <w:rsid w:val="00312859"/>
    <w:rsid w:val="00312C6C"/>
    <w:rsid w:val="00312CAC"/>
    <w:rsid w:val="00312E15"/>
    <w:rsid w:val="00312EBF"/>
    <w:rsid w:val="00313019"/>
    <w:rsid w:val="00313B06"/>
    <w:rsid w:val="00313F16"/>
    <w:rsid w:val="003141FB"/>
    <w:rsid w:val="00314350"/>
    <w:rsid w:val="003143B3"/>
    <w:rsid w:val="003145D4"/>
    <w:rsid w:val="00314805"/>
    <w:rsid w:val="00314890"/>
    <w:rsid w:val="00314BDD"/>
    <w:rsid w:val="00314E12"/>
    <w:rsid w:val="003152C6"/>
    <w:rsid w:val="00315306"/>
    <w:rsid w:val="003153F8"/>
    <w:rsid w:val="00315756"/>
    <w:rsid w:val="003157F9"/>
    <w:rsid w:val="00315845"/>
    <w:rsid w:val="00315991"/>
    <w:rsid w:val="00315B44"/>
    <w:rsid w:val="00315EFB"/>
    <w:rsid w:val="003165B3"/>
    <w:rsid w:val="00316B0A"/>
    <w:rsid w:val="00316B51"/>
    <w:rsid w:val="00316BC1"/>
    <w:rsid w:val="00316F25"/>
    <w:rsid w:val="003170BD"/>
    <w:rsid w:val="003172C7"/>
    <w:rsid w:val="0031735C"/>
    <w:rsid w:val="00317473"/>
    <w:rsid w:val="003174A3"/>
    <w:rsid w:val="00317617"/>
    <w:rsid w:val="00317763"/>
    <w:rsid w:val="00317771"/>
    <w:rsid w:val="00317884"/>
    <w:rsid w:val="00317AE9"/>
    <w:rsid w:val="00317B94"/>
    <w:rsid w:val="00317C1A"/>
    <w:rsid w:val="00317D4E"/>
    <w:rsid w:val="00317FCB"/>
    <w:rsid w:val="0032017D"/>
    <w:rsid w:val="0032037A"/>
    <w:rsid w:val="00320457"/>
    <w:rsid w:val="003207C5"/>
    <w:rsid w:val="003208A7"/>
    <w:rsid w:val="00320E01"/>
    <w:rsid w:val="00321095"/>
    <w:rsid w:val="0032116D"/>
    <w:rsid w:val="003212A5"/>
    <w:rsid w:val="003213E5"/>
    <w:rsid w:val="003214AA"/>
    <w:rsid w:val="0032152D"/>
    <w:rsid w:val="00321B6D"/>
    <w:rsid w:val="00321BAE"/>
    <w:rsid w:val="00321C91"/>
    <w:rsid w:val="00322077"/>
    <w:rsid w:val="003221C2"/>
    <w:rsid w:val="00322440"/>
    <w:rsid w:val="003226A4"/>
    <w:rsid w:val="00322C26"/>
    <w:rsid w:val="00322CAB"/>
    <w:rsid w:val="0032306B"/>
    <w:rsid w:val="00323B0E"/>
    <w:rsid w:val="00323C33"/>
    <w:rsid w:val="00323EB6"/>
    <w:rsid w:val="00323F55"/>
    <w:rsid w:val="00323F7A"/>
    <w:rsid w:val="00324066"/>
    <w:rsid w:val="00324183"/>
    <w:rsid w:val="003242A9"/>
    <w:rsid w:val="003242DB"/>
    <w:rsid w:val="003243B1"/>
    <w:rsid w:val="00324705"/>
    <w:rsid w:val="00324730"/>
    <w:rsid w:val="0032481F"/>
    <w:rsid w:val="00324A09"/>
    <w:rsid w:val="00324C1D"/>
    <w:rsid w:val="00324E1A"/>
    <w:rsid w:val="00324F83"/>
    <w:rsid w:val="00325210"/>
    <w:rsid w:val="003258CE"/>
    <w:rsid w:val="00325BBF"/>
    <w:rsid w:val="00325F67"/>
    <w:rsid w:val="003260AD"/>
    <w:rsid w:val="003261FA"/>
    <w:rsid w:val="00326616"/>
    <w:rsid w:val="00326944"/>
    <w:rsid w:val="003269EB"/>
    <w:rsid w:val="00326A27"/>
    <w:rsid w:val="00326B7F"/>
    <w:rsid w:val="00327004"/>
    <w:rsid w:val="003273C8"/>
    <w:rsid w:val="0032752D"/>
    <w:rsid w:val="0032760A"/>
    <w:rsid w:val="00327911"/>
    <w:rsid w:val="00327956"/>
    <w:rsid w:val="00327A5F"/>
    <w:rsid w:val="00327C42"/>
    <w:rsid w:val="00330074"/>
    <w:rsid w:val="003301A3"/>
    <w:rsid w:val="003301DD"/>
    <w:rsid w:val="003302F7"/>
    <w:rsid w:val="003303FB"/>
    <w:rsid w:val="00330447"/>
    <w:rsid w:val="0033056D"/>
    <w:rsid w:val="00330739"/>
    <w:rsid w:val="003307C2"/>
    <w:rsid w:val="00330D1C"/>
    <w:rsid w:val="00330E00"/>
    <w:rsid w:val="0033105A"/>
    <w:rsid w:val="0033146B"/>
    <w:rsid w:val="003318EA"/>
    <w:rsid w:val="00331C43"/>
    <w:rsid w:val="00331D21"/>
    <w:rsid w:val="00331D38"/>
    <w:rsid w:val="00331E33"/>
    <w:rsid w:val="00331F17"/>
    <w:rsid w:val="003320C3"/>
    <w:rsid w:val="00332314"/>
    <w:rsid w:val="0033258C"/>
    <w:rsid w:val="0033289F"/>
    <w:rsid w:val="00332916"/>
    <w:rsid w:val="00332C58"/>
    <w:rsid w:val="00332E24"/>
    <w:rsid w:val="00333040"/>
    <w:rsid w:val="0033308C"/>
    <w:rsid w:val="0033320B"/>
    <w:rsid w:val="00333FD9"/>
    <w:rsid w:val="003341AB"/>
    <w:rsid w:val="00334395"/>
    <w:rsid w:val="003344E3"/>
    <w:rsid w:val="00334849"/>
    <w:rsid w:val="00334975"/>
    <w:rsid w:val="003349E6"/>
    <w:rsid w:val="00334BE2"/>
    <w:rsid w:val="00334C60"/>
    <w:rsid w:val="00334C6A"/>
    <w:rsid w:val="00334CD0"/>
    <w:rsid w:val="00334EAF"/>
    <w:rsid w:val="0033538C"/>
    <w:rsid w:val="00335788"/>
    <w:rsid w:val="00335C62"/>
    <w:rsid w:val="00335FE9"/>
    <w:rsid w:val="00336522"/>
    <w:rsid w:val="00336575"/>
    <w:rsid w:val="0033675A"/>
    <w:rsid w:val="00336CE3"/>
    <w:rsid w:val="00336EB4"/>
    <w:rsid w:val="00336EFD"/>
    <w:rsid w:val="003371B6"/>
    <w:rsid w:val="00337374"/>
    <w:rsid w:val="00337408"/>
    <w:rsid w:val="003375A4"/>
    <w:rsid w:val="0033761A"/>
    <w:rsid w:val="003378B2"/>
    <w:rsid w:val="0033791F"/>
    <w:rsid w:val="003379FC"/>
    <w:rsid w:val="00337F59"/>
    <w:rsid w:val="00340033"/>
    <w:rsid w:val="00340330"/>
    <w:rsid w:val="00340358"/>
    <w:rsid w:val="003403AE"/>
    <w:rsid w:val="00340662"/>
    <w:rsid w:val="0034077C"/>
    <w:rsid w:val="00340BC8"/>
    <w:rsid w:val="00340DA5"/>
    <w:rsid w:val="00340FBE"/>
    <w:rsid w:val="0034121E"/>
    <w:rsid w:val="00341277"/>
    <w:rsid w:val="00341386"/>
    <w:rsid w:val="0034161D"/>
    <w:rsid w:val="00341667"/>
    <w:rsid w:val="0034173E"/>
    <w:rsid w:val="0034197B"/>
    <w:rsid w:val="00341B15"/>
    <w:rsid w:val="00341C82"/>
    <w:rsid w:val="0034211E"/>
    <w:rsid w:val="00342137"/>
    <w:rsid w:val="00342A7A"/>
    <w:rsid w:val="00342B54"/>
    <w:rsid w:val="00342E58"/>
    <w:rsid w:val="00343099"/>
    <w:rsid w:val="0034340F"/>
    <w:rsid w:val="0034341A"/>
    <w:rsid w:val="0034348F"/>
    <w:rsid w:val="003434AC"/>
    <w:rsid w:val="00343651"/>
    <w:rsid w:val="003438CC"/>
    <w:rsid w:val="003438E2"/>
    <w:rsid w:val="00343A0B"/>
    <w:rsid w:val="00343AEF"/>
    <w:rsid w:val="00343BF8"/>
    <w:rsid w:val="00343D7F"/>
    <w:rsid w:val="00343D8A"/>
    <w:rsid w:val="00343DF9"/>
    <w:rsid w:val="00343EC2"/>
    <w:rsid w:val="00344533"/>
    <w:rsid w:val="00344558"/>
    <w:rsid w:val="003446CD"/>
    <w:rsid w:val="00344756"/>
    <w:rsid w:val="003447EA"/>
    <w:rsid w:val="00344A3C"/>
    <w:rsid w:val="00344C18"/>
    <w:rsid w:val="00344C28"/>
    <w:rsid w:val="00344D1C"/>
    <w:rsid w:val="003450A7"/>
    <w:rsid w:val="00345146"/>
    <w:rsid w:val="00345153"/>
    <w:rsid w:val="003452B9"/>
    <w:rsid w:val="003455C9"/>
    <w:rsid w:val="003458DB"/>
    <w:rsid w:val="0034597B"/>
    <w:rsid w:val="00345C56"/>
    <w:rsid w:val="00345C5A"/>
    <w:rsid w:val="003460F2"/>
    <w:rsid w:val="003461A4"/>
    <w:rsid w:val="003463EF"/>
    <w:rsid w:val="003465AE"/>
    <w:rsid w:val="00346603"/>
    <w:rsid w:val="00346701"/>
    <w:rsid w:val="0034673C"/>
    <w:rsid w:val="00346E0E"/>
    <w:rsid w:val="00346F9D"/>
    <w:rsid w:val="00346FCE"/>
    <w:rsid w:val="00347363"/>
    <w:rsid w:val="003473E2"/>
    <w:rsid w:val="00347472"/>
    <w:rsid w:val="003474BC"/>
    <w:rsid w:val="003478EC"/>
    <w:rsid w:val="00347CB6"/>
    <w:rsid w:val="00350367"/>
    <w:rsid w:val="003508B3"/>
    <w:rsid w:val="00350A3F"/>
    <w:rsid w:val="00350AF4"/>
    <w:rsid w:val="00350C87"/>
    <w:rsid w:val="00350FBC"/>
    <w:rsid w:val="00351554"/>
    <w:rsid w:val="0035171C"/>
    <w:rsid w:val="00351963"/>
    <w:rsid w:val="0035198F"/>
    <w:rsid w:val="00351B0E"/>
    <w:rsid w:val="00351EF9"/>
    <w:rsid w:val="00351EFF"/>
    <w:rsid w:val="0035222D"/>
    <w:rsid w:val="003522C0"/>
    <w:rsid w:val="00352496"/>
    <w:rsid w:val="00352516"/>
    <w:rsid w:val="003528FF"/>
    <w:rsid w:val="00352EB1"/>
    <w:rsid w:val="0035314D"/>
    <w:rsid w:val="0035331A"/>
    <w:rsid w:val="00353460"/>
    <w:rsid w:val="003537ED"/>
    <w:rsid w:val="00353994"/>
    <w:rsid w:val="00353B66"/>
    <w:rsid w:val="00353CD5"/>
    <w:rsid w:val="003543C6"/>
    <w:rsid w:val="0035482A"/>
    <w:rsid w:val="0035491F"/>
    <w:rsid w:val="00354F27"/>
    <w:rsid w:val="00355172"/>
    <w:rsid w:val="003552E8"/>
    <w:rsid w:val="003553B7"/>
    <w:rsid w:val="0035551A"/>
    <w:rsid w:val="003556AE"/>
    <w:rsid w:val="003558AE"/>
    <w:rsid w:val="0035590E"/>
    <w:rsid w:val="00355A5F"/>
    <w:rsid w:val="00355B8A"/>
    <w:rsid w:val="00355E28"/>
    <w:rsid w:val="0035609A"/>
    <w:rsid w:val="003561CA"/>
    <w:rsid w:val="003566C7"/>
    <w:rsid w:val="00356912"/>
    <w:rsid w:val="00356933"/>
    <w:rsid w:val="00356AC6"/>
    <w:rsid w:val="00356DE9"/>
    <w:rsid w:val="00356EBE"/>
    <w:rsid w:val="00356F87"/>
    <w:rsid w:val="00357113"/>
    <w:rsid w:val="0035725C"/>
    <w:rsid w:val="003575F7"/>
    <w:rsid w:val="00357799"/>
    <w:rsid w:val="0035783F"/>
    <w:rsid w:val="003578A5"/>
    <w:rsid w:val="003578F7"/>
    <w:rsid w:val="00357BF5"/>
    <w:rsid w:val="00357C72"/>
    <w:rsid w:val="00357CA1"/>
    <w:rsid w:val="00360066"/>
    <w:rsid w:val="00360574"/>
    <w:rsid w:val="003607C0"/>
    <w:rsid w:val="00360FAF"/>
    <w:rsid w:val="003611A6"/>
    <w:rsid w:val="00361209"/>
    <w:rsid w:val="0036122F"/>
    <w:rsid w:val="00361479"/>
    <w:rsid w:val="0036177C"/>
    <w:rsid w:val="00361851"/>
    <w:rsid w:val="00361E36"/>
    <w:rsid w:val="00361FBC"/>
    <w:rsid w:val="003621B5"/>
    <w:rsid w:val="00362215"/>
    <w:rsid w:val="00362226"/>
    <w:rsid w:val="00362586"/>
    <w:rsid w:val="0036284C"/>
    <w:rsid w:val="00362B03"/>
    <w:rsid w:val="00362B70"/>
    <w:rsid w:val="00362B84"/>
    <w:rsid w:val="00363057"/>
    <w:rsid w:val="00363276"/>
    <w:rsid w:val="0036333E"/>
    <w:rsid w:val="00363356"/>
    <w:rsid w:val="00363440"/>
    <w:rsid w:val="00363782"/>
    <w:rsid w:val="00363832"/>
    <w:rsid w:val="00363AAD"/>
    <w:rsid w:val="00363AB3"/>
    <w:rsid w:val="00363B44"/>
    <w:rsid w:val="00363DF5"/>
    <w:rsid w:val="00363E87"/>
    <w:rsid w:val="003641C6"/>
    <w:rsid w:val="0036427B"/>
    <w:rsid w:val="003642C4"/>
    <w:rsid w:val="00364954"/>
    <w:rsid w:val="00364AE4"/>
    <w:rsid w:val="00364E67"/>
    <w:rsid w:val="00364F8A"/>
    <w:rsid w:val="00364F95"/>
    <w:rsid w:val="003652C6"/>
    <w:rsid w:val="003652DC"/>
    <w:rsid w:val="003655AC"/>
    <w:rsid w:val="003655E0"/>
    <w:rsid w:val="00365829"/>
    <w:rsid w:val="0036596A"/>
    <w:rsid w:val="00365AD9"/>
    <w:rsid w:val="00365D24"/>
    <w:rsid w:val="00365E11"/>
    <w:rsid w:val="00365FE2"/>
    <w:rsid w:val="00366008"/>
    <w:rsid w:val="003662C8"/>
    <w:rsid w:val="003662D5"/>
    <w:rsid w:val="003662F7"/>
    <w:rsid w:val="003663AE"/>
    <w:rsid w:val="00366B06"/>
    <w:rsid w:val="00366BCE"/>
    <w:rsid w:val="00366C24"/>
    <w:rsid w:val="00366C25"/>
    <w:rsid w:val="00366D17"/>
    <w:rsid w:val="00366D6C"/>
    <w:rsid w:val="00366DB6"/>
    <w:rsid w:val="00366DD8"/>
    <w:rsid w:val="00366F3C"/>
    <w:rsid w:val="003671AF"/>
    <w:rsid w:val="00367569"/>
    <w:rsid w:val="0036764F"/>
    <w:rsid w:val="00367A3E"/>
    <w:rsid w:val="00367A7D"/>
    <w:rsid w:val="00367B12"/>
    <w:rsid w:val="00367BDE"/>
    <w:rsid w:val="00367CF4"/>
    <w:rsid w:val="00370293"/>
    <w:rsid w:val="00370311"/>
    <w:rsid w:val="0037035C"/>
    <w:rsid w:val="003705DA"/>
    <w:rsid w:val="00370B5A"/>
    <w:rsid w:val="00370E38"/>
    <w:rsid w:val="0037177B"/>
    <w:rsid w:val="0037189D"/>
    <w:rsid w:val="00371B32"/>
    <w:rsid w:val="00371B3D"/>
    <w:rsid w:val="00371CE6"/>
    <w:rsid w:val="00371CF6"/>
    <w:rsid w:val="0037202B"/>
    <w:rsid w:val="00372054"/>
    <w:rsid w:val="0037208C"/>
    <w:rsid w:val="003722BD"/>
    <w:rsid w:val="003723B0"/>
    <w:rsid w:val="0037285C"/>
    <w:rsid w:val="00372CAA"/>
    <w:rsid w:val="00372E1E"/>
    <w:rsid w:val="00372FEF"/>
    <w:rsid w:val="0037322E"/>
    <w:rsid w:val="003732A2"/>
    <w:rsid w:val="0037346A"/>
    <w:rsid w:val="0037357D"/>
    <w:rsid w:val="003736FE"/>
    <w:rsid w:val="003737CA"/>
    <w:rsid w:val="00373C56"/>
    <w:rsid w:val="003740DC"/>
    <w:rsid w:val="003740E3"/>
    <w:rsid w:val="00374219"/>
    <w:rsid w:val="00374336"/>
    <w:rsid w:val="0037454E"/>
    <w:rsid w:val="00374581"/>
    <w:rsid w:val="003745FD"/>
    <w:rsid w:val="00374689"/>
    <w:rsid w:val="00374D53"/>
    <w:rsid w:val="0037522D"/>
    <w:rsid w:val="0037532F"/>
    <w:rsid w:val="00375438"/>
    <w:rsid w:val="003754C4"/>
    <w:rsid w:val="00375558"/>
    <w:rsid w:val="0037556A"/>
    <w:rsid w:val="003757A2"/>
    <w:rsid w:val="00376244"/>
    <w:rsid w:val="00376314"/>
    <w:rsid w:val="003769F2"/>
    <w:rsid w:val="00376C03"/>
    <w:rsid w:val="00376C30"/>
    <w:rsid w:val="00376C96"/>
    <w:rsid w:val="00376E8F"/>
    <w:rsid w:val="00377016"/>
    <w:rsid w:val="00377114"/>
    <w:rsid w:val="0037728B"/>
    <w:rsid w:val="003774F9"/>
    <w:rsid w:val="00377557"/>
    <w:rsid w:val="00377563"/>
    <w:rsid w:val="0037782A"/>
    <w:rsid w:val="00377846"/>
    <w:rsid w:val="00377900"/>
    <w:rsid w:val="00377C6E"/>
    <w:rsid w:val="0038023E"/>
    <w:rsid w:val="00380289"/>
    <w:rsid w:val="003802FB"/>
    <w:rsid w:val="0038039A"/>
    <w:rsid w:val="00380593"/>
    <w:rsid w:val="0038067E"/>
    <w:rsid w:val="00380858"/>
    <w:rsid w:val="00380CF7"/>
    <w:rsid w:val="00381394"/>
    <w:rsid w:val="00381528"/>
    <w:rsid w:val="003815B5"/>
    <w:rsid w:val="00381939"/>
    <w:rsid w:val="0038196E"/>
    <w:rsid w:val="003819D4"/>
    <w:rsid w:val="00381B62"/>
    <w:rsid w:val="00381BEA"/>
    <w:rsid w:val="00381C42"/>
    <w:rsid w:val="00381D94"/>
    <w:rsid w:val="0038216C"/>
    <w:rsid w:val="0038231C"/>
    <w:rsid w:val="0038259C"/>
    <w:rsid w:val="0038280D"/>
    <w:rsid w:val="003828B5"/>
    <w:rsid w:val="00382B44"/>
    <w:rsid w:val="00382CC9"/>
    <w:rsid w:val="00382DAA"/>
    <w:rsid w:val="00382E29"/>
    <w:rsid w:val="00382E34"/>
    <w:rsid w:val="00382EC8"/>
    <w:rsid w:val="003835CC"/>
    <w:rsid w:val="003836FD"/>
    <w:rsid w:val="00383923"/>
    <w:rsid w:val="00383A77"/>
    <w:rsid w:val="00383BB9"/>
    <w:rsid w:val="00383EF1"/>
    <w:rsid w:val="00384036"/>
    <w:rsid w:val="003840A6"/>
    <w:rsid w:val="0038420D"/>
    <w:rsid w:val="0038424E"/>
    <w:rsid w:val="0038458A"/>
    <w:rsid w:val="00384A58"/>
    <w:rsid w:val="00384B24"/>
    <w:rsid w:val="00384C3E"/>
    <w:rsid w:val="0038513E"/>
    <w:rsid w:val="00385C6E"/>
    <w:rsid w:val="00385CD0"/>
    <w:rsid w:val="00385D0B"/>
    <w:rsid w:val="00385D8D"/>
    <w:rsid w:val="003862D7"/>
    <w:rsid w:val="003863CA"/>
    <w:rsid w:val="003864C1"/>
    <w:rsid w:val="003866B4"/>
    <w:rsid w:val="00386970"/>
    <w:rsid w:val="00386A59"/>
    <w:rsid w:val="00386AF1"/>
    <w:rsid w:val="003876E1"/>
    <w:rsid w:val="00387A15"/>
    <w:rsid w:val="00387C6F"/>
    <w:rsid w:val="00387FCC"/>
    <w:rsid w:val="0039017F"/>
    <w:rsid w:val="00390315"/>
    <w:rsid w:val="0039068C"/>
    <w:rsid w:val="003908F1"/>
    <w:rsid w:val="00390984"/>
    <w:rsid w:val="00390A37"/>
    <w:rsid w:val="00390B33"/>
    <w:rsid w:val="00390C28"/>
    <w:rsid w:val="00390E48"/>
    <w:rsid w:val="00390E68"/>
    <w:rsid w:val="00390FCC"/>
    <w:rsid w:val="003911B2"/>
    <w:rsid w:val="003911BF"/>
    <w:rsid w:val="003914C0"/>
    <w:rsid w:val="003917D6"/>
    <w:rsid w:val="0039189E"/>
    <w:rsid w:val="003919C5"/>
    <w:rsid w:val="00391E3D"/>
    <w:rsid w:val="00391ED1"/>
    <w:rsid w:val="0039232B"/>
    <w:rsid w:val="00392452"/>
    <w:rsid w:val="00392500"/>
    <w:rsid w:val="003926D2"/>
    <w:rsid w:val="00392974"/>
    <w:rsid w:val="00392DB4"/>
    <w:rsid w:val="00392E18"/>
    <w:rsid w:val="00393145"/>
    <w:rsid w:val="00393429"/>
    <w:rsid w:val="00393470"/>
    <w:rsid w:val="003935EE"/>
    <w:rsid w:val="00393694"/>
    <w:rsid w:val="0039369B"/>
    <w:rsid w:val="003936E9"/>
    <w:rsid w:val="00393CC2"/>
    <w:rsid w:val="00393D02"/>
    <w:rsid w:val="00393E8B"/>
    <w:rsid w:val="00394155"/>
    <w:rsid w:val="00394303"/>
    <w:rsid w:val="00394377"/>
    <w:rsid w:val="0039470D"/>
    <w:rsid w:val="0039477E"/>
    <w:rsid w:val="003947D8"/>
    <w:rsid w:val="0039485E"/>
    <w:rsid w:val="00394B2E"/>
    <w:rsid w:val="00394C84"/>
    <w:rsid w:val="00394FB2"/>
    <w:rsid w:val="00394FB8"/>
    <w:rsid w:val="00395302"/>
    <w:rsid w:val="003954B3"/>
    <w:rsid w:val="00395547"/>
    <w:rsid w:val="00395745"/>
    <w:rsid w:val="00395948"/>
    <w:rsid w:val="00395A44"/>
    <w:rsid w:val="00395B08"/>
    <w:rsid w:val="00396240"/>
    <w:rsid w:val="00396686"/>
    <w:rsid w:val="00396B88"/>
    <w:rsid w:val="00396BFE"/>
    <w:rsid w:val="00396E51"/>
    <w:rsid w:val="00396EC9"/>
    <w:rsid w:val="0039718C"/>
    <w:rsid w:val="003972CB"/>
    <w:rsid w:val="00397976"/>
    <w:rsid w:val="00397A2F"/>
    <w:rsid w:val="00397B10"/>
    <w:rsid w:val="00397CF3"/>
    <w:rsid w:val="00397D08"/>
    <w:rsid w:val="003A004C"/>
    <w:rsid w:val="003A03F1"/>
    <w:rsid w:val="003A07B7"/>
    <w:rsid w:val="003A0862"/>
    <w:rsid w:val="003A08B3"/>
    <w:rsid w:val="003A09F9"/>
    <w:rsid w:val="003A0EBD"/>
    <w:rsid w:val="003A1035"/>
    <w:rsid w:val="003A105D"/>
    <w:rsid w:val="003A1074"/>
    <w:rsid w:val="003A1912"/>
    <w:rsid w:val="003A1B56"/>
    <w:rsid w:val="003A1EBB"/>
    <w:rsid w:val="003A20C9"/>
    <w:rsid w:val="003A21F0"/>
    <w:rsid w:val="003A2269"/>
    <w:rsid w:val="003A23B0"/>
    <w:rsid w:val="003A23EE"/>
    <w:rsid w:val="003A24D0"/>
    <w:rsid w:val="003A2737"/>
    <w:rsid w:val="003A2B8C"/>
    <w:rsid w:val="003A2CAE"/>
    <w:rsid w:val="003A2D36"/>
    <w:rsid w:val="003A2F63"/>
    <w:rsid w:val="003A305B"/>
    <w:rsid w:val="003A314D"/>
    <w:rsid w:val="003A37DC"/>
    <w:rsid w:val="003A38A1"/>
    <w:rsid w:val="003A3A56"/>
    <w:rsid w:val="003A3A8A"/>
    <w:rsid w:val="003A4591"/>
    <w:rsid w:val="003A47E5"/>
    <w:rsid w:val="003A4B1A"/>
    <w:rsid w:val="003A4D60"/>
    <w:rsid w:val="003A4F4A"/>
    <w:rsid w:val="003A5111"/>
    <w:rsid w:val="003A51D7"/>
    <w:rsid w:val="003A531B"/>
    <w:rsid w:val="003A5491"/>
    <w:rsid w:val="003A5806"/>
    <w:rsid w:val="003A5885"/>
    <w:rsid w:val="003A5C43"/>
    <w:rsid w:val="003A5DD7"/>
    <w:rsid w:val="003A60A9"/>
    <w:rsid w:val="003A61AD"/>
    <w:rsid w:val="003A6317"/>
    <w:rsid w:val="003A635A"/>
    <w:rsid w:val="003A6BA2"/>
    <w:rsid w:val="003A6C3C"/>
    <w:rsid w:val="003A6E4E"/>
    <w:rsid w:val="003A6F4B"/>
    <w:rsid w:val="003A6FD4"/>
    <w:rsid w:val="003A728A"/>
    <w:rsid w:val="003A7348"/>
    <w:rsid w:val="003A7668"/>
    <w:rsid w:val="003A7971"/>
    <w:rsid w:val="003A7AD5"/>
    <w:rsid w:val="003A7B41"/>
    <w:rsid w:val="003A7D11"/>
    <w:rsid w:val="003A7FEC"/>
    <w:rsid w:val="003B03F6"/>
    <w:rsid w:val="003B03FF"/>
    <w:rsid w:val="003B077A"/>
    <w:rsid w:val="003B0820"/>
    <w:rsid w:val="003B0881"/>
    <w:rsid w:val="003B0ABD"/>
    <w:rsid w:val="003B0BB3"/>
    <w:rsid w:val="003B0C09"/>
    <w:rsid w:val="003B0E9E"/>
    <w:rsid w:val="003B10D6"/>
    <w:rsid w:val="003B114F"/>
    <w:rsid w:val="003B1264"/>
    <w:rsid w:val="003B12C1"/>
    <w:rsid w:val="003B16B3"/>
    <w:rsid w:val="003B18E1"/>
    <w:rsid w:val="003B1905"/>
    <w:rsid w:val="003B1939"/>
    <w:rsid w:val="003B19E9"/>
    <w:rsid w:val="003B1BD5"/>
    <w:rsid w:val="003B1F30"/>
    <w:rsid w:val="003B2198"/>
    <w:rsid w:val="003B248A"/>
    <w:rsid w:val="003B2630"/>
    <w:rsid w:val="003B27E3"/>
    <w:rsid w:val="003B2D51"/>
    <w:rsid w:val="003B2DE9"/>
    <w:rsid w:val="003B317E"/>
    <w:rsid w:val="003B3344"/>
    <w:rsid w:val="003B38C5"/>
    <w:rsid w:val="003B3922"/>
    <w:rsid w:val="003B3C71"/>
    <w:rsid w:val="003B4076"/>
    <w:rsid w:val="003B407D"/>
    <w:rsid w:val="003B4160"/>
    <w:rsid w:val="003B422A"/>
    <w:rsid w:val="003B4271"/>
    <w:rsid w:val="003B439C"/>
    <w:rsid w:val="003B4498"/>
    <w:rsid w:val="003B4570"/>
    <w:rsid w:val="003B4868"/>
    <w:rsid w:val="003B4A14"/>
    <w:rsid w:val="003B4B35"/>
    <w:rsid w:val="003B4CA2"/>
    <w:rsid w:val="003B4E10"/>
    <w:rsid w:val="003B5226"/>
    <w:rsid w:val="003B5437"/>
    <w:rsid w:val="003B5CD2"/>
    <w:rsid w:val="003B5E82"/>
    <w:rsid w:val="003B5EDB"/>
    <w:rsid w:val="003B6020"/>
    <w:rsid w:val="003B602A"/>
    <w:rsid w:val="003B605A"/>
    <w:rsid w:val="003B62B3"/>
    <w:rsid w:val="003B62F6"/>
    <w:rsid w:val="003B6345"/>
    <w:rsid w:val="003B647E"/>
    <w:rsid w:val="003B6482"/>
    <w:rsid w:val="003B6824"/>
    <w:rsid w:val="003B6B8D"/>
    <w:rsid w:val="003B6BD6"/>
    <w:rsid w:val="003B6D3E"/>
    <w:rsid w:val="003B6D8F"/>
    <w:rsid w:val="003B6F5B"/>
    <w:rsid w:val="003B7138"/>
    <w:rsid w:val="003B739F"/>
    <w:rsid w:val="003B74DE"/>
    <w:rsid w:val="003B7BB2"/>
    <w:rsid w:val="003C0030"/>
    <w:rsid w:val="003C029C"/>
    <w:rsid w:val="003C03C1"/>
    <w:rsid w:val="003C0420"/>
    <w:rsid w:val="003C0812"/>
    <w:rsid w:val="003C0A41"/>
    <w:rsid w:val="003C0ADA"/>
    <w:rsid w:val="003C0C54"/>
    <w:rsid w:val="003C0D9B"/>
    <w:rsid w:val="003C0F18"/>
    <w:rsid w:val="003C12BF"/>
    <w:rsid w:val="003C12E6"/>
    <w:rsid w:val="003C180B"/>
    <w:rsid w:val="003C1886"/>
    <w:rsid w:val="003C18D8"/>
    <w:rsid w:val="003C20D4"/>
    <w:rsid w:val="003C2300"/>
    <w:rsid w:val="003C2419"/>
    <w:rsid w:val="003C267B"/>
    <w:rsid w:val="003C26AC"/>
    <w:rsid w:val="003C27F6"/>
    <w:rsid w:val="003C2915"/>
    <w:rsid w:val="003C2964"/>
    <w:rsid w:val="003C2AFB"/>
    <w:rsid w:val="003C2E71"/>
    <w:rsid w:val="003C2F5D"/>
    <w:rsid w:val="003C3093"/>
    <w:rsid w:val="003C3138"/>
    <w:rsid w:val="003C3542"/>
    <w:rsid w:val="003C3979"/>
    <w:rsid w:val="003C3BB0"/>
    <w:rsid w:val="003C3D31"/>
    <w:rsid w:val="003C3E3E"/>
    <w:rsid w:val="003C3FA3"/>
    <w:rsid w:val="003C3FB1"/>
    <w:rsid w:val="003C401C"/>
    <w:rsid w:val="003C4102"/>
    <w:rsid w:val="003C44E9"/>
    <w:rsid w:val="003C494E"/>
    <w:rsid w:val="003C4C2E"/>
    <w:rsid w:val="003C4DAF"/>
    <w:rsid w:val="003C55E3"/>
    <w:rsid w:val="003C568C"/>
    <w:rsid w:val="003C58A7"/>
    <w:rsid w:val="003C5953"/>
    <w:rsid w:val="003C597E"/>
    <w:rsid w:val="003C5AC7"/>
    <w:rsid w:val="003C5BDD"/>
    <w:rsid w:val="003C5D38"/>
    <w:rsid w:val="003C5D91"/>
    <w:rsid w:val="003C60F5"/>
    <w:rsid w:val="003C6244"/>
    <w:rsid w:val="003C63B4"/>
    <w:rsid w:val="003C63C7"/>
    <w:rsid w:val="003C653F"/>
    <w:rsid w:val="003C65B9"/>
    <w:rsid w:val="003C6692"/>
    <w:rsid w:val="003C66BD"/>
    <w:rsid w:val="003C67D7"/>
    <w:rsid w:val="003C6A96"/>
    <w:rsid w:val="003C6AB0"/>
    <w:rsid w:val="003C6D00"/>
    <w:rsid w:val="003C6E65"/>
    <w:rsid w:val="003C6F80"/>
    <w:rsid w:val="003C701D"/>
    <w:rsid w:val="003C7079"/>
    <w:rsid w:val="003C7360"/>
    <w:rsid w:val="003C7583"/>
    <w:rsid w:val="003C75A1"/>
    <w:rsid w:val="003C7BEC"/>
    <w:rsid w:val="003C7DFC"/>
    <w:rsid w:val="003C7FDD"/>
    <w:rsid w:val="003D01F7"/>
    <w:rsid w:val="003D025C"/>
    <w:rsid w:val="003D07A4"/>
    <w:rsid w:val="003D0E0A"/>
    <w:rsid w:val="003D0F11"/>
    <w:rsid w:val="003D0FE8"/>
    <w:rsid w:val="003D10E9"/>
    <w:rsid w:val="003D1108"/>
    <w:rsid w:val="003D12F4"/>
    <w:rsid w:val="003D13D7"/>
    <w:rsid w:val="003D1628"/>
    <w:rsid w:val="003D1EF9"/>
    <w:rsid w:val="003D1F63"/>
    <w:rsid w:val="003D2003"/>
    <w:rsid w:val="003D227E"/>
    <w:rsid w:val="003D2493"/>
    <w:rsid w:val="003D262D"/>
    <w:rsid w:val="003D281F"/>
    <w:rsid w:val="003D293C"/>
    <w:rsid w:val="003D2953"/>
    <w:rsid w:val="003D2A63"/>
    <w:rsid w:val="003D2B51"/>
    <w:rsid w:val="003D2F2A"/>
    <w:rsid w:val="003D312F"/>
    <w:rsid w:val="003D31E7"/>
    <w:rsid w:val="003D31EC"/>
    <w:rsid w:val="003D39C2"/>
    <w:rsid w:val="003D3E55"/>
    <w:rsid w:val="003D440F"/>
    <w:rsid w:val="003D44D7"/>
    <w:rsid w:val="003D451C"/>
    <w:rsid w:val="003D4793"/>
    <w:rsid w:val="003D4794"/>
    <w:rsid w:val="003D4AE3"/>
    <w:rsid w:val="003D4C7D"/>
    <w:rsid w:val="003D4E60"/>
    <w:rsid w:val="003D4EEB"/>
    <w:rsid w:val="003D5219"/>
    <w:rsid w:val="003D5272"/>
    <w:rsid w:val="003D582B"/>
    <w:rsid w:val="003D5A4F"/>
    <w:rsid w:val="003D5B8D"/>
    <w:rsid w:val="003D5C78"/>
    <w:rsid w:val="003D5D32"/>
    <w:rsid w:val="003D5D5F"/>
    <w:rsid w:val="003D5DCA"/>
    <w:rsid w:val="003D6067"/>
    <w:rsid w:val="003D6467"/>
    <w:rsid w:val="003D6827"/>
    <w:rsid w:val="003D6959"/>
    <w:rsid w:val="003D69BC"/>
    <w:rsid w:val="003D6C5B"/>
    <w:rsid w:val="003D6E20"/>
    <w:rsid w:val="003D6E5C"/>
    <w:rsid w:val="003D6E9F"/>
    <w:rsid w:val="003D7070"/>
    <w:rsid w:val="003D7124"/>
    <w:rsid w:val="003D72D1"/>
    <w:rsid w:val="003D7320"/>
    <w:rsid w:val="003D7404"/>
    <w:rsid w:val="003D74AE"/>
    <w:rsid w:val="003D750E"/>
    <w:rsid w:val="003D7827"/>
    <w:rsid w:val="003D7833"/>
    <w:rsid w:val="003D78DA"/>
    <w:rsid w:val="003D7BD3"/>
    <w:rsid w:val="003D7EC9"/>
    <w:rsid w:val="003E01AD"/>
    <w:rsid w:val="003E0464"/>
    <w:rsid w:val="003E0867"/>
    <w:rsid w:val="003E08FE"/>
    <w:rsid w:val="003E0ABE"/>
    <w:rsid w:val="003E0D4D"/>
    <w:rsid w:val="003E0F36"/>
    <w:rsid w:val="003E12B6"/>
    <w:rsid w:val="003E135E"/>
    <w:rsid w:val="003E1553"/>
    <w:rsid w:val="003E1772"/>
    <w:rsid w:val="003E181A"/>
    <w:rsid w:val="003E1C55"/>
    <w:rsid w:val="003E1C98"/>
    <w:rsid w:val="003E1DB6"/>
    <w:rsid w:val="003E20AA"/>
    <w:rsid w:val="003E2224"/>
    <w:rsid w:val="003E2239"/>
    <w:rsid w:val="003E2678"/>
    <w:rsid w:val="003E2702"/>
    <w:rsid w:val="003E2938"/>
    <w:rsid w:val="003E293C"/>
    <w:rsid w:val="003E2D45"/>
    <w:rsid w:val="003E2DEF"/>
    <w:rsid w:val="003E32DF"/>
    <w:rsid w:val="003E3817"/>
    <w:rsid w:val="003E3D8A"/>
    <w:rsid w:val="003E3DC0"/>
    <w:rsid w:val="003E3F6D"/>
    <w:rsid w:val="003E415F"/>
    <w:rsid w:val="003E4230"/>
    <w:rsid w:val="003E4479"/>
    <w:rsid w:val="003E45BB"/>
    <w:rsid w:val="003E4674"/>
    <w:rsid w:val="003E46B1"/>
    <w:rsid w:val="003E4848"/>
    <w:rsid w:val="003E4A87"/>
    <w:rsid w:val="003E4B4F"/>
    <w:rsid w:val="003E4B6C"/>
    <w:rsid w:val="003E4BBE"/>
    <w:rsid w:val="003E5125"/>
    <w:rsid w:val="003E5338"/>
    <w:rsid w:val="003E53CE"/>
    <w:rsid w:val="003E59A9"/>
    <w:rsid w:val="003E5B39"/>
    <w:rsid w:val="003E5C64"/>
    <w:rsid w:val="003E61FD"/>
    <w:rsid w:val="003E62EC"/>
    <w:rsid w:val="003E639A"/>
    <w:rsid w:val="003E6665"/>
    <w:rsid w:val="003E6769"/>
    <w:rsid w:val="003E677C"/>
    <w:rsid w:val="003E6857"/>
    <w:rsid w:val="003E6A48"/>
    <w:rsid w:val="003E6C09"/>
    <w:rsid w:val="003E6EF3"/>
    <w:rsid w:val="003E7046"/>
    <w:rsid w:val="003E706B"/>
    <w:rsid w:val="003E725B"/>
    <w:rsid w:val="003E7304"/>
    <w:rsid w:val="003E7809"/>
    <w:rsid w:val="003E7A42"/>
    <w:rsid w:val="003E7B64"/>
    <w:rsid w:val="003E7C81"/>
    <w:rsid w:val="003E7C9C"/>
    <w:rsid w:val="003E7D2A"/>
    <w:rsid w:val="003E7D61"/>
    <w:rsid w:val="003E7DF1"/>
    <w:rsid w:val="003F0198"/>
    <w:rsid w:val="003F06C1"/>
    <w:rsid w:val="003F08C6"/>
    <w:rsid w:val="003F08DA"/>
    <w:rsid w:val="003F08ED"/>
    <w:rsid w:val="003F0CC8"/>
    <w:rsid w:val="003F0EE0"/>
    <w:rsid w:val="003F0F90"/>
    <w:rsid w:val="003F0F9E"/>
    <w:rsid w:val="003F124D"/>
    <w:rsid w:val="003F12EB"/>
    <w:rsid w:val="003F13F2"/>
    <w:rsid w:val="003F14E0"/>
    <w:rsid w:val="003F1746"/>
    <w:rsid w:val="003F1BDB"/>
    <w:rsid w:val="003F1D75"/>
    <w:rsid w:val="003F1F0A"/>
    <w:rsid w:val="003F2296"/>
    <w:rsid w:val="003F24E4"/>
    <w:rsid w:val="003F2749"/>
    <w:rsid w:val="003F29AC"/>
    <w:rsid w:val="003F2AD0"/>
    <w:rsid w:val="003F2CA6"/>
    <w:rsid w:val="003F2CBA"/>
    <w:rsid w:val="003F2D44"/>
    <w:rsid w:val="003F2E5A"/>
    <w:rsid w:val="003F2F1A"/>
    <w:rsid w:val="003F3436"/>
    <w:rsid w:val="003F3865"/>
    <w:rsid w:val="003F38F4"/>
    <w:rsid w:val="003F3ED5"/>
    <w:rsid w:val="003F4195"/>
    <w:rsid w:val="003F42DD"/>
    <w:rsid w:val="003F44F1"/>
    <w:rsid w:val="003F4711"/>
    <w:rsid w:val="003F49C5"/>
    <w:rsid w:val="003F4BE2"/>
    <w:rsid w:val="003F51D5"/>
    <w:rsid w:val="003F520D"/>
    <w:rsid w:val="003F52B0"/>
    <w:rsid w:val="003F53C1"/>
    <w:rsid w:val="003F53FD"/>
    <w:rsid w:val="003F5594"/>
    <w:rsid w:val="003F587B"/>
    <w:rsid w:val="003F59AB"/>
    <w:rsid w:val="003F5FDD"/>
    <w:rsid w:val="003F6753"/>
    <w:rsid w:val="003F685C"/>
    <w:rsid w:val="003F688E"/>
    <w:rsid w:val="003F699D"/>
    <w:rsid w:val="003F69A4"/>
    <w:rsid w:val="003F6A24"/>
    <w:rsid w:val="003F6B3C"/>
    <w:rsid w:val="003F7032"/>
    <w:rsid w:val="003F7041"/>
    <w:rsid w:val="003F705F"/>
    <w:rsid w:val="003F7732"/>
    <w:rsid w:val="003F7A6A"/>
    <w:rsid w:val="003F7C75"/>
    <w:rsid w:val="003F7D81"/>
    <w:rsid w:val="00400050"/>
    <w:rsid w:val="00400056"/>
    <w:rsid w:val="00400107"/>
    <w:rsid w:val="00400200"/>
    <w:rsid w:val="00400210"/>
    <w:rsid w:val="00400475"/>
    <w:rsid w:val="00400556"/>
    <w:rsid w:val="00400A9D"/>
    <w:rsid w:val="00400C38"/>
    <w:rsid w:val="00400D59"/>
    <w:rsid w:val="00400F89"/>
    <w:rsid w:val="00401362"/>
    <w:rsid w:val="00401708"/>
    <w:rsid w:val="00401A57"/>
    <w:rsid w:val="00401B22"/>
    <w:rsid w:val="004022F3"/>
    <w:rsid w:val="00402475"/>
    <w:rsid w:val="0040252A"/>
    <w:rsid w:val="00402EC4"/>
    <w:rsid w:val="00403090"/>
    <w:rsid w:val="004030EE"/>
    <w:rsid w:val="00403354"/>
    <w:rsid w:val="00403444"/>
    <w:rsid w:val="00403BB1"/>
    <w:rsid w:val="004040C0"/>
    <w:rsid w:val="004045DE"/>
    <w:rsid w:val="0040488E"/>
    <w:rsid w:val="00405350"/>
    <w:rsid w:val="004057C7"/>
    <w:rsid w:val="004058E8"/>
    <w:rsid w:val="0040593C"/>
    <w:rsid w:val="00405B6F"/>
    <w:rsid w:val="00405BD7"/>
    <w:rsid w:val="00405C77"/>
    <w:rsid w:val="00405EBA"/>
    <w:rsid w:val="004061AE"/>
    <w:rsid w:val="004061CE"/>
    <w:rsid w:val="0040655D"/>
    <w:rsid w:val="004068C9"/>
    <w:rsid w:val="00406917"/>
    <w:rsid w:val="004069E3"/>
    <w:rsid w:val="00406A76"/>
    <w:rsid w:val="00406B0A"/>
    <w:rsid w:val="00406CE9"/>
    <w:rsid w:val="00407556"/>
    <w:rsid w:val="00407D27"/>
    <w:rsid w:val="00407F1F"/>
    <w:rsid w:val="004102CA"/>
    <w:rsid w:val="004107B7"/>
    <w:rsid w:val="004107EB"/>
    <w:rsid w:val="004112E7"/>
    <w:rsid w:val="004115E6"/>
    <w:rsid w:val="00411938"/>
    <w:rsid w:val="00411964"/>
    <w:rsid w:val="00411E2F"/>
    <w:rsid w:val="0041229D"/>
    <w:rsid w:val="004124A7"/>
    <w:rsid w:val="00412529"/>
    <w:rsid w:val="00412584"/>
    <w:rsid w:val="0041274B"/>
    <w:rsid w:val="0041278C"/>
    <w:rsid w:val="004127FF"/>
    <w:rsid w:val="00412A4C"/>
    <w:rsid w:val="00412AE7"/>
    <w:rsid w:val="00412C38"/>
    <w:rsid w:val="00412F4D"/>
    <w:rsid w:val="004136D4"/>
    <w:rsid w:val="00413825"/>
    <w:rsid w:val="00413945"/>
    <w:rsid w:val="00413A93"/>
    <w:rsid w:val="00413B1F"/>
    <w:rsid w:val="00413BCB"/>
    <w:rsid w:val="00413C75"/>
    <w:rsid w:val="00413DA6"/>
    <w:rsid w:val="00414233"/>
    <w:rsid w:val="0041429C"/>
    <w:rsid w:val="0041460E"/>
    <w:rsid w:val="0041464D"/>
    <w:rsid w:val="00414853"/>
    <w:rsid w:val="004148E1"/>
    <w:rsid w:val="00414996"/>
    <w:rsid w:val="00414DEA"/>
    <w:rsid w:val="00414ECE"/>
    <w:rsid w:val="00414F54"/>
    <w:rsid w:val="00414FDF"/>
    <w:rsid w:val="00415277"/>
    <w:rsid w:val="00415457"/>
    <w:rsid w:val="004154C5"/>
    <w:rsid w:val="0041571C"/>
    <w:rsid w:val="00415CCC"/>
    <w:rsid w:val="00415DCD"/>
    <w:rsid w:val="00415E61"/>
    <w:rsid w:val="00415FB0"/>
    <w:rsid w:val="004164E8"/>
    <w:rsid w:val="004165B0"/>
    <w:rsid w:val="0041663D"/>
    <w:rsid w:val="00416830"/>
    <w:rsid w:val="0041708F"/>
    <w:rsid w:val="004171A9"/>
    <w:rsid w:val="00417264"/>
    <w:rsid w:val="0041759F"/>
    <w:rsid w:val="00417734"/>
    <w:rsid w:val="004178CD"/>
    <w:rsid w:val="00417FFC"/>
    <w:rsid w:val="0042002C"/>
    <w:rsid w:val="00420065"/>
    <w:rsid w:val="0042031B"/>
    <w:rsid w:val="004206A1"/>
    <w:rsid w:val="00420904"/>
    <w:rsid w:val="004209E7"/>
    <w:rsid w:val="004209ED"/>
    <w:rsid w:val="00420B95"/>
    <w:rsid w:val="00420BA5"/>
    <w:rsid w:val="00420C26"/>
    <w:rsid w:val="00420C53"/>
    <w:rsid w:val="00420D9B"/>
    <w:rsid w:val="00420DA2"/>
    <w:rsid w:val="00420F7F"/>
    <w:rsid w:val="00421163"/>
    <w:rsid w:val="004217C2"/>
    <w:rsid w:val="00421952"/>
    <w:rsid w:val="00421B1F"/>
    <w:rsid w:val="00421B70"/>
    <w:rsid w:val="00421D55"/>
    <w:rsid w:val="00421DCC"/>
    <w:rsid w:val="00421F03"/>
    <w:rsid w:val="00422293"/>
    <w:rsid w:val="004222A7"/>
    <w:rsid w:val="004222B0"/>
    <w:rsid w:val="004222C3"/>
    <w:rsid w:val="0042239E"/>
    <w:rsid w:val="004224D3"/>
    <w:rsid w:val="004225C9"/>
    <w:rsid w:val="00422A8A"/>
    <w:rsid w:val="00422C18"/>
    <w:rsid w:val="00422EE2"/>
    <w:rsid w:val="00423056"/>
    <w:rsid w:val="004230D5"/>
    <w:rsid w:val="004231C8"/>
    <w:rsid w:val="004231F2"/>
    <w:rsid w:val="0042320D"/>
    <w:rsid w:val="004233ED"/>
    <w:rsid w:val="004233F9"/>
    <w:rsid w:val="00423546"/>
    <w:rsid w:val="0042359D"/>
    <w:rsid w:val="00423BD9"/>
    <w:rsid w:val="00423C12"/>
    <w:rsid w:val="00423C5D"/>
    <w:rsid w:val="00423CE4"/>
    <w:rsid w:val="00423D49"/>
    <w:rsid w:val="00423EF2"/>
    <w:rsid w:val="00423FA7"/>
    <w:rsid w:val="004241B1"/>
    <w:rsid w:val="004242E7"/>
    <w:rsid w:val="00424753"/>
    <w:rsid w:val="00424762"/>
    <w:rsid w:val="00424CB6"/>
    <w:rsid w:val="00425428"/>
    <w:rsid w:val="004254A8"/>
    <w:rsid w:val="004255C5"/>
    <w:rsid w:val="00425867"/>
    <w:rsid w:val="00425E17"/>
    <w:rsid w:val="004264AD"/>
    <w:rsid w:val="004264DD"/>
    <w:rsid w:val="00426609"/>
    <w:rsid w:val="00426A48"/>
    <w:rsid w:val="00426D1D"/>
    <w:rsid w:val="00427227"/>
    <w:rsid w:val="00427359"/>
    <w:rsid w:val="00427367"/>
    <w:rsid w:val="0042746A"/>
    <w:rsid w:val="0042792F"/>
    <w:rsid w:val="004279F7"/>
    <w:rsid w:val="00427BF6"/>
    <w:rsid w:val="00427C5D"/>
    <w:rsid w:val="004300E9"/>
    <w:rsid w:val="0043018D"/>
    <w:rsid w:val="004304E5"/>
    <w:rsid w:val="00430914"/>
    <w:rsid w:val="00430A12"/>
    <w:rsid w:val="00430A2B"/>
    <w:rsid w:val="00430FA3"/>
    <w:rsid w:val="00430FB5"/>
    <w:rsid w:val="00431261"/>
    <w:rsid w:val="0043132C"/>
    <w:rsid w:val="004313BD"/>
    <w:rsid w:val="004314CE"/>
    <w:rsid w:val="004314FF"/>
    <w:rsid w:val="00431583"/>
    <w:rsid w:val="00431712"/>
    <w:rsid w:val="00431798"/>
    <w:rsid w:val="00431870"/>
    <w:rsid w:val="00431939"/>
    <w:rsid w:val="00431A06"/>
    <w:rsid w:val="00431A63"/>
    <w:rsid w:val="00431B50"/>
    <w:rsid w:val="00431BD1"/>
    <w:rsid w:val="00431E93"/>
    <w:rsid w:val="0043205D"/>
    <w:rsid w:val="00432441"/>
    <w:rsid w:val="00432487"/>
    <w:rsid w:val="00432489"/>
    <w:rsid w:val="00432688"/>
    <w:rsid w:val="004326BF"/>
    <w:rsid w:val="004327CF"/>
    <w:rsid w:val="00432E55"/>
    <w:rsid w:val="00432EAF"/>
    <w:rsid w:val="00432EC1"/>
    <w:rsid w:val="00432F2D"/>
    <w:rsid w:val="00433228"/>
    <w:rsid w:val="00433229"/>
    <w:rsid w:val="004337A8"/>
    <w:rsid w:val="004337FD"/>
    <w:rsid w:val="00433BCE"/>
    <w:rsid w:val="00433F80"/>
    <w:rsid w:val="00434192"/>
    <w:rsid w:val="004342A4"/>
    <w:rsid w:val="00434655"/>
    <w:rsid w:val="004351C1"/>
    <w:rsid w:val="00435456"/>
    <w:rsid w:val="0043563F"/>
    <w:rsid w:val="0043572A"/>
    <w:rsid w:val="004358AE"/>
    <w:rsid w:val="004359D1"/>
    <w:rsid w:val="00435DD1"/>
    <w:rsid w:val="00435DFC"/>
    <w:rsid w:val="00435E9F"/>
    <w:rsid w:val="00436169"/>
    <w:rsid w:val="0043628F"/>
    <w:rsid w:val="0043649F"/>
    <w:rsid w:val="00436726"/>
    <w:rsid w:val="004368AF"/>
    <w:rsid w:val="004369DC"/>
    <w:rsid w:val="00436B8B"/>
    <w:rsid w:val="00436DEA"/>
    <w:rsid w:val="00436EA5"/>
    <w:rsid w:val="004370C7"/>
    <w:rsid w:val="00437452"/>
    <w:rsid w:val="004374C0"/>
    <w:rsid w:val="00437705"/>
    <w:rsid w:val="00437877"/>
    <w:rsid w:val="0043791B"/>
    <w:rsid w:val="00437A71"/>
    <w:rsid w:val="00437E62"/>
    <w:rsid w:val="00440495"/>
    <w:rsid w:val="004404B2"/>
    <w:rsid w:val="00440EB5"/>
    <w:rsid w:val="00440F83"/>
    <w:rsid w:val="00441028"/>
    <w:rsid w:val="004411C9"/>
    <w:rsid w:val="00441290"/>
    <w:rsid w:val="00441755"/>
    <w:rsid w:val="00441918"/>
    <w:rsid w:val="00441C95"/>
    <w:rsid w:val="00441D4F"/>
    <w:rsid w:val="004421AA"/>
    <w:rsid w:val="00442290"/>
    <w:rsid w:val="0044239B"/>
    <w:rsid w:val="00442759"/>
    <w:rsid w:val="0044279E"/>
    <w:rsid w:val="004428E0"/>
    <w:rsid w:val="004429AA"/>
    <w:rsid w:val="00442CB4"/>
    <w:rsid w:val="00442FE6"/>
    <w:rsid w:val="0044311C"/>
    <w:rsid w:val="00443690"/>
    <w:rsid w:val="0044379D"/>
    <w:rsid w:val="004437D3"/>
    <w:rsid w:val="00443904"/>
    <w:rsid w:val="00443ECA"/>
    <w:rsid w:val="004440A2"/>
    <w:rsid w:val="00444135"/>
    <w:rsid w:val="00444876"/>
    <w:rsid w:val="00444AF0"/>
    <w:rsid w:val="00444B86"/>
    <w:rsid w:val="00444D54"/>
    <w:rsid w:val="00444DA1"/>
    <w:rsid w:val="00444DF7"/>
    <w:rsid w:val="00444FD8"/>
    <w:rsid w:val="0044505E"/>
    <w:rsid w:val="00445384"/>
    <w:rsid w:val="00445424"/>
    <w:rsid w:val="004457BB"/>
    <w:rsid w:val="004458A9"/>
    <w:rsid w:val="00445C19"/>
    <w:rsid w:val="00445C9E"/>
    <w:rsid w:val="0044646B"/>
    <w:rsid w:val="00446701"/>
    <w:rsid w:val="0044672A"/>
    <w:rsid w:val="004467EB"/>
    <w:rsid w:val="00446A43"/>
    <w:rsid w:val="00446A68"/>
    <w:rsid w:val="00446B3C"/>
    <w:rsid w:val="00446B48"/>
    <w:rsid w:val="00446F76"/>
    <w:rsid w:val="00446F85"/>
    <w:rsid w:val="00447336"/>
    <w:rsid w:val="004476C5"/>
    <w:rsid w:val="004478F6"/>
    <w:rsid w:val="00447985"/>
    <w:rsid w:val="00450087"/>
    <w:rsid w:val="004506B5"/>
    <w:rsid w:val="004506D6"/>
    <w:rsid w:val="0045074A"/>
    <w:rsid w:val="00450850"/>
    <w:rsid w:val="00450A43"/>
    <w:rsid w:val="00450AA4"/>
    <w:rsid w:val="00450B7D"/>
    <w:rsid w:val="00450FFE"/>
    <w:rsid w:val="00451007"/>
    <w:rsid w:val="00451017"/>
    <w:rsid w:val="004511F3"/>
    <w:rsid w:val="00451783"/>
    <w:rsid w:val="004519E2"/>
    <w:rsid w:val="00451A2A"/>
    <w:rsid w:val="00451A8A"/>
    <w:rsid w:val="00451AB2"/>
    <w:rsid w:val="00451C5F"/>
    <w:rsid w:val="00451DEB"/>
    <w:rsid w:val="00451FC8"/>
    <w:rsid w:val="00452262"/>
    <w:rsid w:val="0045246B"/>
    <w:rsid w:val="004524E7"/>
    <w:rsid w:val="0045274A"/>
    <w:rsid w:val="00452B0E"/>
    <w:rsid w:val="00452B2E"/>
    <w:rsid w:val="0045305D"/>
    <w:rsid w:val="00453709"/>
    <w:rsid w:val="00453990"/>
    <w:rsid w:val="004539DB"/>
    <w:rsid w:val="00453AED"/>
    <w:rsid w:val="00453B91"/>
    <w:rsid w:val="00453CA9"/>
    <w:rsid w:val="004542BC"/>
    <w:rsid w:val="00454376"/>
    <w:rsid w:val="00454536"/>
    <w:rsid w:val="00454E0F"/>
    <w:rsid w:val="0045521B"/>
    <w:rsid w:val="004553B4"/>
    <w:rsid w:val="00455459"/>
    <w:rsid w:val="00455530"/>
    <w:rsid w:val="004558B5"/>
    <w:rsid w:val="00455B1D"/>
    <w:rsid w:val="00455BED"/>
    <w:rsid w:val="00455CF2"/>
    <w:rsid w:val="00455EE8"/>
    <w:rsid w:val="00455EF5"/>
    <w:rsid w:val="00456086"/>
    <w:rsid w:val="00456255"/>
    <w:rsid w:val="00456367"/>
    <w:rsid w:val="0045643F"/>
    <w:rsid w:val="004566E6"/>
    <w:rsid w:val="0045685C"/>
    <w:rsid w:val="0045691B"/>
    <w:rsid w:val="004571AF"/>
    <w:rsid w:val="00457318"/>
    <w:rsid w:val="004573B8"/>
    <w:rsid w:val="004575AA"/>
    <w:rsid w:val="0045771B"/>
    <w:rsid w:val="00457731"/>
    <w:rsid w:val="00457742"/>
    <w:rsid w:val="00457D5D"/>
    <w:rsid w:val="00457EAA"/>
    <w:rsid w:val="00457FBD"/>
    <w:rsid w:val="004602A2"/>
    <w:rsid w:val="004604B1"/>
    <w:rsid w:val="0046072E"/>
    <w:rsid w:val="004607FF"/>
    <w:rsid w:val="004608A7"/>
    <w:rsid w:val="00460A0A"/>
    <w:rsid w:val="00460B78"/>
    <w:rsid w:val="00460CD4"/>
    <w:rsid w:val="00460D5B"/>
    <w:rsid w:val="00460D8C"/>
    <w:rsid w:val="00460F0F"/>
    <w:rsid w:val="0046108E"/>
    <w:rsid w:val="0046114A"/>
    <w:rsid w:val="00461275"/>
    <w:rsid w:val="00461332"/>
    <w:rsid w:val="00461368"/>
    <w:rsid w:val="00461656"/>
    <w:rsid w:val="004616B6"/>
    <w:rsid w:val="00461735"/>
    <w:rsid w:val="004617A9"/>
    <w:rsid w:val="00461994"/>
    <w:rsid w:val="00461C99"/>
    <w:rsid w:val="00461D62"/>
    <w:rsid w:val="00461E37"/>
    <w:rsid w:val="0046205E"/>
    <w:rsid w:val="004621D7"/>
    <w:rsid w:val="004622F0"/>
    <w:rsid w:val="00462689"/>
    <w:rsid w:val="00462A5A"/>
    <w:rsid w:val="00462FF6"/>
    <w:rsid w:val="00463188"/>
    <w:rsid w:val="0046341A"/>
    <w:rsid w:val="004637E9"/>
    <w:rsid w:val="00463859"/>
    <w:rsid w:val="00463C42"/>
    <w:rsid w:val="00463FB3"/>
    <w:rsid w:val="004641C9"/>
    <w:rsid w:val="00464930"/>
    <w:rsid w:val="0046566C"/>
    <w:rsid w:val="00465872"/>
    <w:rsid w:val="004658C4"/>
    <w:rsid w:val="00465E3F"/>
    <w:rsid w:val="00466053"/>
    <w:rsid w:val="004661F0"/>
    <w:rsid w:val="0046624A"/>
    <w:rsid w:val="00466656"/>
    <w:rsid w:val="004667BD"/>
    <w:rsid w:val="00466A70"/>
    <w:rsid w:val="00466E71"/>
    <w:rsid w:val="0046714C"/>
    <w:rsid w:val="00467197"/>
    <w:rsid w:val="004672FC"/>
    <w:rsid w:val="00467460"/>
    <w:rsid w:val="004675DC"/>
    <w:rsid w:val="004675FD"/>
    <w:rsid w:val="00467A2A"/>
    <w:rsid w:val="00467CEB"/>
    <w:rsid w:val="00467EA5"/>
    <w:rsid w:val="00470344"/>
    <w:rsid w:val="004703FD"/>
    <w:rsid w:val="00470774"/>
    <w:rsid w:val="0047088B"/>
    <w:rsid w:val="004708DD"/>
    <w:rsid w:val="00470B5E"/>
    <w:rsid w:val="00470E9B"/>
    <w:rsid w:val="00470FC0"/>
    <w:rsid w:val="004711A2"/>
    <w:rsid w:val="0047141C"/>
    <w:rsid w:val="0047157A"/>
    <w:rsid w:val="004717AB"/>
    <w:rsid w:val="004718A8"/>
    <w:rsid w:val="00471953"/>
    <w:rsid w:val="00471BD4"/>
    <w:rsid w:val="004726A1"/>
    <w:rsid w:val="00472771"/>
    <w:rsid w:val="004727CA"/>
    <w:rsid w:val="00472A42"/>
    <w:rsid w:val="00472A76"/>
    <w:rsid w:val="00472B1B"/>
    <w:rsid w:val="00472C3B"/>
    <w:rsid w:val="00472C56"/>
    <w:rsid w:val="00472FC0"/>
    <w:rsid w:val="00473032"/>
    <w:rsid w:val="0047327A"/>
    <w:rsid w:val="004736A8"/>
    <w:rsid w:val="00473720"/>
    <w:rsid w:val="00473A5B"/>
    <w:rsid w:val="00473C54"/>
    <w:rsid w:val="00473C93"/>
    <w:rsid w:val="00473D1C"/>
    <w:rsid w:val="00473E71"/>
    <w:rsid w:val="00474251"/>
    <w:rsid w:val="00474696"/>
    <w:rsid w:val="0047485C"/>
    <w:rsid w:val="00474914"/>
    <w:rsid w:val="00474929"/>
    <w:rsid w:val="0047499E"/>
    <w:rsid w:val="00474A6E"/>
    <w:rsid w:val="00474B4C"/>
    <w:rsid w:val="00474CD3"/>
    <w:rsid w:val="00474DEF"/>
    <w:rsid w:val="004751E7"/>
    <w:rsid w:val="004753A1"/>
    <w:rsid w:val="0047541B"/>
    <w:rsid w:val="0047548B"/>
    <w:rsid w:val="004755DB"/>
    <w:rsid w:val="004757A1"/>
    <w:rsid w:val="00475AE8"/>
    <w:rsid w:val="00475DC9"/>
    <w:rsid w:val="00475DF4"/>
    <w:rsid w:val="00475FA9"/>
    <w:rsid w:val="004760D4"/>
    <w:rsid w:val="0047611E"/>
    <w:rsid w:val="0047647F"/>
    <w:rsid w:val="0047698B"/>
    <w:rsid w:val="00476B47"/>
    <w:rsid w:val="00476BD3"/>
    <w:rsid w:val="00476C2F"/>
    <w:rsid w:val="00476CAB"/>
    <w:rsid w:val="00476CE8"/>
    <w:rsid w:val="00476E0C"/>
    <w:rsid w:val="004772D3"/>
    <w:rsid w:val="004774B8"/>
    <w:rsid w:val="00477A50"/>
    <w:rsid w:val="00477A9D"/>
    <w:rsid w:val="00477C0E"/>
    <w:rsid w:val="00477C22"/>
    <w:rsid w:val="00477E60"/>
    <w:rsid w:val="00480205"/>
    <w:rsid w:val="00480327"/>
    <w:rsid w:val="00480369"/>
    <w:rsid w:val="004807AE"/>
    <w:rsid w:val="004809E2"/>
    <w:rsid w:val="00480A53"/>
    <w:rsid w:val="00480E9A"/>
    <w:rsid w:val="00480ECD"/>
    <w:rsid w:val="00480F01"/>
    <w:rsid w:val="00480FF2"/>
    <w:rsid w:val="00481084"/>
    <w:rsid w:val="00481291"/>
    <w:rsid w:val="004812B8"/>
    <w:rsid w:val="004815D6"/>
    <w:rsid w:val="00481610"/>
    <w:rsid w:val="004818C1"/>
    <w:rsid w:val="004818D4"/>
    <w:rsid w:val="00481AB2"/>
    <w:rsid w:val="00481B88"/>
    <w:rsid w:val="00482135"/>
    <w:rsid w:val="0048214E"/>
    <w:rsid w:val="00482351"/>
    <w:rsid w:val="004823B0"/>
    <w:rsid w:val="004823FC"/>
    <w:rsid w:val="0048243A"/>
    <w:rsid w:val="004825F1"/>
    <w:rsid w:val="004826E9"/>
    <w:rsid w:val="004828A7"/>
    <w:rsid w:val="00482ABB"/>
    <w:rsid w:val="00482DB4"/>
    <w:rsid w:val="00482F1C"/>
    <w:rsid w:val="00483001"/>
    <w:rsid w:val="0048302D"/>
    <w:rsid w:val="0048330B"/>
    <w:rsid w:val="004834BD"/>
    <w:rsid w:val="00483BCB"/>
    <w:rsid w:val="00483BE6"/>
    <w:rsid w:val="00484231"/>
    <w:rsid w:val="0048440F"/>
    <w:rsid w:val="00484590"/>
    <w:rsid w:val="0048463E"/>
    <w:rsid w:val="004846EE"/>
    <w:rsid w:val="00484AB4"/>
    <w:rsid w:val="00484BF4"/>
    <w:rsid w:val="00485317"/>
    <w:rsid w:val="00485897"/>
    <w:rsid w:val="004859EC"/>
    <w:rsid w:val="00485A5B"/>
    <w:rsid w:val="00485F26"/>
    <w:rsid w:val="004860E2"/>
    <w:rsid w:val="00486958"/>
    <w:rsid w:val="00486969"/>
    <w:rsid w:val="00486C94"/>
    <w:rsid w:val="00486D66"/>
    <w:rsid w:val="00486F0B"/>
    <w:rsid w:val="00486F14"/>
    <w:rsid w:val="004875FE"/>
    <w:rsid w:val="004879F4"/>
    <w:rsid w:val="00487AC0"/>
    <w:rsid w:val="00487D3B"/>
    <w:rsid w:val="00487E12"/>
    <w:rsid w:val="00487E6A"/>
    <w:rsid w:val="00487FBA"/>
    <w:rsid w:val="00490399"/>
    <w:rsid w:val="004904F9"/>
    <w:rsid w:val="0049052F"/>
    <w:rsid w:val="0049064B"/>
    <w:rsid w:val="00490677"/>
    <w:rsid w:val="0049074C"/>
    <w:rsid w:val="00490D97"/>
    <w:rsid w:val="00491190"/>
    <w:rsid w:val="004913EA"/>
    <w:rsid w:val="0049143E"/>
    <w:rsid w:val="00491793"/>
    <w:rsid w:val="00491A60"/>
    <w:rsid w:val="00491C88"/>
    <w:rsid w:val="00491F10"/>
    <w:rsid w:val="004925E8"/>
    <w:rsid w:val="00492815"/>
    <w:rsid w:val="0049282A"/>
    <w:rsid w:val="00492A02"/>
    <w:rsid w:val="00492B2E"/>
    <w:rsid w:val="00492C88"/>
    <w:rsid w:val="00492D01"/>
    <w:rsid w:val="00493868"/>
    <w:rsid w:val="00493F9D"/>
    <w:rsid w:val="004946AF"/>
    <w:rsid w:val="00494867"/>
    <w:rsid w:val="0049495D"/>
    <w:rsid w:val="004949B6"/>
    <w:rsid w:val="004949BF"/>
    <w:rsid w:val="00494B30"/>
    <w:rsid w:val="00494D48"/>
    <w:rsid w:val="00494F02"/>
    <w:rsid w:val="00495423"/>
    <w:rsid w:val="00495658"/>
    <w:rsid w:val="00495A1A"/>
    <w:rsid w:val="00495E24"/>
    <w:rsid w:val="0049682A"/>
    <w:rsid w:val="004969A5"/>
    <w:rsid w:val="00496A49"/>
    <w:rsid w:val="00496B4B"/>
    <w:rsid w:val="00496C85"/>
    <w:rsid w:val="00496CBA"/>
    <w:rsid w:val="00496E57"/>
    <w:rsid w:val="0049706B"/>
    <w:rsid w:val="004970B4"/>
    <w:rsid w:val="004974C5"/>
    <w:rsid w:val="004974D2"/>
    <w:rsid w:val="0049761E"/>
    <w:rsid w:val="0049782D"/>
    <w:rsid w:val="00497E8D"/>
    <w:rsid w:val="00497F3C"/>
    <w:rsid w:val="00497FE1"/>
    <w:rsid w:val="004A00F0"/>
    <w:rsid w:val="004A0B5A"/>
    <w:rsid w:val="004A0B8F"/>
    <w:rsid w:val="004A0BE3"/>
    <w:rsid w:val="004A0FE2"/>
    <w:rsid w:val="004A136A"/>
    <w:rsid w:val="004A16A5"/>
    <w:rsid w:val="004A1A41"/>
    <w:rsid w:val="004A1B76"/>
    <w:rsid w:val="004A1CAF"/>
    <w:rsid w:val="004A1D73"/>
    <w:rsid w:val="004A1EC8"/>
    <w:rsid w:val="004A1FD9"/>
    <w:rsid w:val="004A221F"/>
    <w:rsid w:val="004A22D2"/>
    <w:rsid w:val="004A22E5"/>
    <w:rsid w:val="004A231B"/>
    <w:rsid w:val="004A2548"/>
    <w:rsid w:val="004A259D"/>
    <w:rsid w:val="004A2A2E"/>
    <w:rsid w:val="004A2DD7"/>
    <w:rsid w:val="004A2F0D"/>
    <w:rsid w:val="004A3260"/>
    <w:rsid w:val="004A32E9"/>
    <w:rsid w:val="004A34F0"/>
    <w:rsid w:val="004A3588"/>
    <w:rsid w:val="004A35DE"/>
    <w:rsid w:val="004A3608"/>
    <w:rsid w:val="004A3726"/>
    <w:rsid w:val="004A3797"/>
    <w:rsid w:val="004A3A87"/>
    <w:rsid w:val="004A3C83"/>
    <w:rsid w:val="004A3C9E"/>
    <w:rsid w:val="004A473B"/>
    <w:rsid w:val="004A499B"/>
    <w:rsid w:val="004A49AF"/>
    <w:rsid w:val="004A4B5C"/>
    <w:rsid w:val="004A4C9C"/>
    <w:rsid w:val="004A4F5A"/>
    <w:rsid w:val="004A5053"/>
    <w:rsid w:val="004A51CD"/>
    <w:rsid w:val="004A53E6"/>
    <w:rsid w:val="004A5655"/>
    <w:rsid w:val="004A57F1"/>
    <w:rsid w:val="004A593E"/>
    <w:rsid w:val="004A5AAF"/>
    <w:rsid w:val="004A5B16"/>
    <w:rsid w:val="004A5C55"/>
    <w:rsid w:val="004A5EB0"/>
    <w:rsid w:val="004A5F00"/>
    <w:rsid w:val="004A60FA"/>
    <w:rsid w:val="004A6267"/>
    <w:rsid w:val="004A6342"/>
    <w:rsid w:val="004A63CB"/>
    <w:rsid w:val="004A66A1"/>
    <w:rsid w:val="004A681C"/>
    <w:rsid w:val="004A6B4A"/>
    <w:rsid w:val="004A6B4C"/>
    <w:rsid w:val="004A6DC0"/>
    <w:rsid w:val="004A6DEB"/>
    <w:rsid w:val="004A6EC4"/>
    <w:rsid w:val="004A7446"/>
    <w:rsid w:val="004A7588"/>
    <w:rsid w:val="004A781C"/>
    <w:rsid w:val="004A7876"/>
    <w:rsid w:val="004A7F72"/>
    <w:rsid w:val="004A7FE3"/>
    <w:rsid w:val="004A7FE8"/>
    <w:rsid w:val="004B002F"/>
    <w:rsid w:val="004B01AA"/>
    <w:rsid w:val="004B03DD"/>
    <w:rsid w:val="004B0426"/>
    <w:rsid w:val="004B0585"/>
    <w:rsid w:val="004B06CE"/>
    <w:rsid w:val="004B08A2"/>
    <w:rsid w:val="004B0A8C"/>
    <w:rsid w:val="004B0AF7"/>
    <w:rsid w:val="004B0E06"/>
    <w:rsid w:val="004B0E0B"/>
    <w:rsid w:val="004B119D"/>
    <w:rsid w:val="004B19C9"/>
    <w:rsid w:val="004B1AF0"/>
    <w:rsid w:val="004B1D39"/>
    <w:rsid w:val="004B1DD3"/>
    <w:rsid w:val="004B2390"/>
    <w:rsid w:val="004B239D"/>
    <w:rsid w:val="004B23E6"/>
    <w:rsid w:val="004B26A2"/>
    <w:rsid w:val="004B27DA"/>
    <w:rsid w:val="004B27E8"/>
    <w:rsid w:val="004B2870"/>
    <w:rsid w:val="004B2D87"/>
    <w:rsid w:val="004B2DD9"/>
    <w:rsid w:val="004B2F54"/>
    <w:rsid w:val="004B3402"/>
    <w:rsid w:val="004B3497"/>
    <w:rsid w:val="004B370F"/>
    <w:rsid w:val="004B3785"/>
    <w:rsid w:val="004B3951"/>
    <w:rsid w:val="004B3C79"/>
    <w:rsid w:val="004B3E68"/>
    <w:rsid w:val="004B3E9D"/>
    <w:rsid w:val="004B40A3"/>
    <w:rsid w:val="004B42DF"/>
    <w:rsid w:val="004B45A8"/>
    <w:rsid w:val="004B47B4"/>
    <w:rsid w:val="004B48E2"/>
    <w:rsid w:val="004B4999"/>
    <w:rsid w:val="004B4A3E"/>
    <w:rsid w:val="004B4E86"/>
    <w:rsid w:val="004B4FD2"/>
    <w:rsid w:val="004B50AE"/>
    <w:rsid w:val="004B52C8"/>
    <w:rsid w:val="004B53C3"/>
    <w:rsid w:val="004B53ED"/>
    <w:rsid w:val="004B54BB"/>
    <w:rsid w:val="004B55AA"/>
    <w:rsid w:val="004B55B6"/>
    <w:rsid w:val="004B55C3"/>
    <w:rsid w:val="004B57FC"/>
    <w:rsid w:val="004B586E"/>
    <w:rsid w:val="004B5971"/>
    <w:rsid w:val="004B5DEE"/>
    <w:rsid w:val="004B5DF0"/>
    <w:rsid w:val="004B60F0"/>
    <w:rsid w:val="004B61A6"/>
    <w:rsid w:val="004B6543"/>
    <w:rsid w:val="004B6B6B"/>
    <w:rsid w:val="004B6B9A"/>
    <w:rsid w:val="004B6FDA"/>
    <w:rsid w:val="004B7078"/>
    <w:rsid w:val="004B7122"/>
    <w:rsid w:val="004B730D"/>
    <w:rsid w:val="004B7388"/>
    <w:rsid w:val="004B760F"/>
    <w:rsid w:val="004B767A"/>
    <w:rsid w:val="004B7827"/>
    <w:rsid w:val="004B791C"/>
    <w:rsid w:val="004B7A89"/>
    <w:rsid w:val="004B7B84"/>
    <w:rsid w:val="004B7B8D"/>
    <w:rsid w:val="004B7E70"/>
    <w:rsid w:val="004C0187"/>
    <w:rsid w:val="004C0A03"/>
    <w:rsid w:val="004C0A5D"/>
    <w:rsid w:val="004C0CCA"/>
    <w:rsid w:val="004C0CDF"/>
    <w:rsid w:val="004C0D54"/>
    <w:rsid w:val="004C0F9E"/>
    <w:rsid w:val="004C0FF0"/>
    <w:rsid w:val="004C1998"/>
    <w:rsid w:val="004C1A8A"/>
    <w:rsid w:val="004C1ED2"/>
    <w:rsid w:val="004C1F11"/>
    <w:rsid w:val="004C2059"/>
    <w:rsid w:val="004C2090"/>
    <w:rsid w:val="004C2568"/>
    <w:rsid w:val="004C267C"/>
    <w:rsid w:val="004C27DF"/>
    <w:rsid w:val="004C2C33"/>
    <w:rsid w:val="004C31E6"/>
    <w:rsid w:val="004C32FB"/>
    <w:rsid w:val="004C38C8"/>
    <w:rsid w:val="004C391A"/>
    <w:rsid w:val="004C394B"/>
    <w:rsid w:val="004C3993"/>
    <w:rsid w:val="004C3AF6"/>
    <w:rsid w:val="004C3B29"/>
    <w:rsid w:val="004C3BDE"/>
    <w:rsid w:val="004C3C67"/>
    <w:rsid w:val="004C414D"/>
    <w:rsid w:val="004C4368"/>
    <w:rsid w:val="004C45C1"/>
    <w:rsid w:val="004C4610"/>
    <w:rsid w:val="004C48F4"/>
    <w:rsid w:val="004C4A13"/>
    <w:rsid w:val="004C4EDD"/>
    <w:rsid w:val="004C5289"/>
    <w:rsid w:val="004C530F"/>
    <w:rsid w:val="004C553F"/>
    <w:rsid w:val="004C5844"/>
    <w:rsid w:val="004C584F"/>
    <w:rsid w:val="004C5BCC"/>
    <w:rsid w:val="004C5C5B"/>
    <w:rsid w:val="004C5DF9"/>
    <w:rsid w:val="004C5E81"/>
    <w:rsid w:val="004C5F22"/>
    <w:rsid w:val="004C61A8"/>
    <w:rsid w:val="004C621E"/>
    <w:rsid w:val="004C6366"/>
    <w:rsid w:val="004C6493"/>
    <w:rsid w:val="004C68AD"/>
    <w:rsid w:val="004C7050"/>
    <w:rsid w:val="004C73E2"/>
    <w:rsid w:val="004C7B07"/>
    <w:rsid w:val="004C7B6C"/>
    <w:rsid w:val="004C7E13"/>
    <w:rsid w:val="004D0056"/>
    <w:rsid w:val="004D08EB"/>
    <w:rsid w:val="004D0B24"/>
    <w:rsid w:val="004D0BC2"/>
    <w:rsid w:val="004D0C1C"/>
    <w:rsid w:val="004D0CB6"/>
    <w:rsid w:val="004D0D88"/>
    <w:rsid w:val="004D0E9B"/>
    <w:rsid w:val="004D11DD"/>
    <w:rsid w:val="004D11F0"/>
    <w:rsid w:val="004D127A"/>
    <w:rsid w:val="004D139E"/>
    <w:rsid w:val="004D162C"/>
    <w:rsid w:val="004D1660"/>
    <w:rsid w:val="004D1C67"/>
    <w:rsid w:val="004D1F6B"/>
    <w:rsid w:val="004D1FA8"/>
    <w:rsid w:val="004D20B7"/>
    <w:rsid w:val="004D21C0"/>
    <w:rsid w:val="004D25CF"/>
    <w:rsid w:val="004D2937"/>
    <w:rsid w:val="004D296F"/>
    <w:rsid w:val="004D2A75"/>
    <w:rsid w:val="004D2B03"/>
    <w:rsid w:val="004D2B62"/>
    <w:rsid w:val="004D2D5B"/>
    <w:rsid w:val="004D33E2"/>
    <w:rsid w:val="004D3400"/>
    <w:rsid w:val="004D3416"/>
    <w:rsid w:val="004D374A"/>
    <w:rsid w:val="004D39F6"/>
    <w:rsid w:val="004D3A6F"/>
    <w:rsid w:val="004D3E2C"/>
    <w:rsid w:val="004D4295"/>
    <w:rsid w:val="004D42EE"/>
    <w:rsid w:val="004D43BE"/>
    <w:rsid w:val="004D44D6"/>
    <w:rsid w:val="004D45A6"/>
    <w:rsid w:val="004D4AB1"/>
    <w:rsid w:val="004D4DF8"/>
    <w:rsid w:val="004D4FED"/>
    <w:rsid w:val="004D51D4"/>
    <w:rsid w:val="004D5315"/>
    <w:rsid w:val="004D547E"/>
    <w:rsid w:val="004D5B09"/>
    <w:rsid w:val="004D5D03"/>
    <w:rsid w:val="004D5D4F"/>
    <w:rsid w:val="004D5D62"/>
    <w:rsid w:val="004D61E2"/>
    <w:rsid w:val="004D64A1"/>
    <w:rsid w:val="004D64F7"/>
    <w:rsid w:val="004D686F"/>
    <w:rsid w:val="004D6A47"/>
    <w:rsid w:val="004D6CA6"/>
    <w:rsid w:val="004D71DA"/>
    <w:rsid w:val="004D770D"/>
    <w:rsid w:val="004D7723"/>
    <w:rsid w:val="004D7921"/>
    <w:rsid w:val="004D7DDA"/>
    <w:rsid w:val="004D7EB6"/>
    <w:rsid w:val="004E0005"/>
    <w:rsid w:val="004E00F9"/>
    <w:rsid w:val="004E02CD"/>
    <w:rsid w:val="004E038B"/>
    <w:rsid w:val="004E046C"/>
    <w:rsid w:val="004E054C"/>
    <w:rsid w:val="004E0760"/>
    <w:rsid w:val="004E07DA"/>
    <w:rsid w:val="004E086B"/>
    <w:rsid w:val="004E0DE7"/>
    <w:rsid w:val="004E10A5"/>
    <w:rsid w:val="004E118E"/>
    <w:rsid w:val="004E12F3"/>
    <w:rsid w:val="004E15AC"/>
    <w:rsid w:val="004E18C8"/>
    <w:rsid w:val="004E2398"/>
    <w:rsid w:val="004E2420"/>
    <w:rsid w:val="004E2739"/>
    <w:rsid w:val="004E2771"/>
    <w:rsid w:val="004E27A2"/>
    <w:rsid w:val="004E28EE"/>
    <w:rsid w:val="004E3430"/>
    <w:rsid w:val="004E367B"/>
    <w:rsid w:val="004E37F5"/>
    <w:rsid w:val="004E394F"/>
    <w:rsid w:val="004E3956"/>
    <w:rsid w:val="004E3997"/>
    <w:rsid w:val="004E3AB9"/>
    <w:rsid w:val="004E3B2B"/>
    <w:rsid w:val="004E3DFC"/>
    <w:rsid w:val="004E3EF0"/>
    <w:rsid w:val="004E3FA6"/>
    <w:rsid w:val="004E410D"/>
    <w:rsid w:val="004E42DF"/>
    <w:rsid w:val="004E4350"/>
    <w:rsid w:val="004E435A"/>
    <w:rsid w:val="004E4439"/>
    <w:rsid w:val="004E450B"/>
    <w:rsid w:val="004E480C"/>
    <w:rsid w:val="004E4ACE"/>
    <w:rsid w:val="004E4AF0"/>
    <w:rsid w:val="004E4C96"/>
    <w:rsid w:val="004E4E59"/>
    <w:rsid w:val="004E4E6E"/>
    <w:rsid w:val="004E505C"/>
    <w:rsid w:val="004E51F9"/>
    <w:rsid w:val="004E525A"/>
    <w:rsid w:val="004E531B"/>
    <w:rsid w:val="004E54A3"/>
    <w:rsid w:val="004E5535"/>
    <w:rsid w:val="004E5849"/>
    <w:rsid w:val="004E5877"/>
    <w:rsid w:val="004E5A19"/>
    <w:rsid w:val="004E5B46"/>
    <w:rsid w:val="004E5C9D"/>
    <w:rsid w:val="004E61B2"/>
    <w:rsid w:val="004E624D"/>
    <w:rsid w:val="004E68B1"/>
    <w:rsid w:val="004E69FA"/>
    <w:rsid w:val="004E6D5E"/>
    <w:rsid w:val="004E6DEE"/>
    <w:rsid w:val="004E70C0"/>
    <w:rsid w:val="004E7181"/>
    <w:rsid w:val="004E7456"/>
    <w:rsid w:val="004E7572"/>
    <w:rsid w:val="004E796C"/>
    <w:rsid w:val="004F08A6"/>
    <w:rsid w:val="004F0912"/>
    <w:rsid w:val="004F0E81"/>
    <w:rsid w:val="004F1128"/>
    <w:rsid w:val="004F11C7"/>
    <w:rsid w:val="004F125E"/>
    <w:rsid w:val="004F141B"/>
    <w:rsid w:val="004F1618"/>
    <w:rsid w:val="004F1759"/>
    <w:rsid w:val="004F195F"/>
    <w:rsid w:val="004F1A1E"/>
    <w:rsid w:val="004F1C5B"/>
    <w:rsid w:val="004F1D8C"/>
    <w:rsid w:val="004F1DAE"/>
    <w:rsid w:val="004F1E26"/>
    <w:rsid w:val="004F1EC4"/>
    <w:rsid w:val="004F26BD"/>
    <w:rsid w:val="004F273A"/>
    <w:rsid w:val="004F2AEA"/>
    <w:rsid w:val="004F2E8B"/>
    <w:rsid w:val="004F36AA"/>
    <w:rsid w:val="004F37FB"/>
    <w:rsid w:val="004F397E"/>
    <w:rsid w:val="004F3CB3"/>
    <w:rsid w:val="004F3D93"/>
    <w:rsid w:val="004F3EA6"/>
    <w:rsid w:val="004F420C"/>
    <w:rsid w:val="004F4296"/>
    <w:rsid w:val="004F439D"/>
    <w:rsid w:val="004F43CF"/>
    <w:rsid w:val="004F448A"/>
    <w:rsid w:val="004F46A6"/>
    <w:rsid w:val="004F49C8"/>
    <w:rsid w:val="004F4CFD"/>
    <w:rsid w:val="004F4EAC"/>
    <w:rsid w:val="004F5078"/>
    <w:rsid w:val="004F52CD"/>
    <w:rsid w:val="004F53B6"/>
    <w:rsid w:val="004F5504"/>
    <w:rsid w:val="004F55D5"/>
    <w:rsid w:val="004F5635"/>
    <w:rsid w:val="004F5807"/>
    <w:rsid w:val="004F5825"/>
    <w:rsid w:val="004F5946"/>
    <w:rsid w:val="004F5954"/>
    <w:rsid w:val="004F5A20"/>
    <w:rsid w:val="004F5AC6"/>
    <w:rsid w:val="004F5AE0"/>
    <w:rsid w:val="004F5B41"/>
    <w:rsid w:val="004F5BB6"/>
    <w:rsid w:val="004F5D60"/>
    <w:rsid w:val="004F5F66"/>
    <w:rsid w:val="004F60DE"/>
    <w:rsid w:val="004F61BA"/>
    <w:rsid w:val="004F638E"/>
    <w:rsid w:val="004F6474"/>
    <w:rsid w:val="004F6488"/>
    <w:rsid w:val="004F6788"/>
    <w:rsid w:val="004F6B20"/>
    <w:rsid w:val="004F6BBA"/>
    <w:rsid w:val="004F6BE9"/>
    <w:rsid w:val="004F6DBF"/>
    <w:rsid w:val="004F6E9C"/>
    <w:rsid w:val="004F6EF3"/>
    <w:rsid w:val="004F7619"/>
    <w:rsid w:val="004F7A22"/>
    <w:rsid w:val="004F7CC0"/>
    <w:rsid w:val="004F7E43"/>
    <w:rsid w:val="0050009F"/>
    <w:rsid w:val="005004BF"/>
    <w:rsid w:val="005007CD"/>
    <w:rsid w:val="005008AA"/>
    <w:rsid w:val="005009A2"/>
    <w:rsid w:val="005009CD"/>
    <w:rsid w:val="00500A94"/>
    <w:rsid w:val="00500BAA"/>
    <w:rsid w:val="00500BE0"/>
    <w:rsid w:val="00500C9E"/>
    <w:rsid w:val="00500C9F"/>
    <w:rsid w:val="00500D57"/>
    <w:rsid w:val="0050115F"/>
    <w:rsid w:val="005012A1"/>
    <w:rsid w:val="00501693"/>
    <w:rsid w:val="005017CE"/>
    <w:rsid w:val="00501864"/>
    <w:rsid w:val="005019FD"/>
    <w:rsid w:val="00501A55"/>
    <w:rsid w:val="00501A97"/>
    <w:rsid w:val="00501AE9"/>
    <w:rsid w:val="00501B01"/>
    <w:rsid w:val="00501BBD"/>
    <w:rsid w:val="00501E5C"/>
    <w:rsid w:val="005020C6"/>
    <w:rsid w:val="00502296"/>
    <w:rsid w:val="005024FC"/>
    <w:rsid w:val="005026B4"/>
    <w:rsid w:val="00502B41"/>
    <w:rsid w:val="00502DB7"/>
    <w:rsid w:val="00502F2E"/>
    <w:rsid w:val="005031BB"/>
    <w:rsid w:val="00503767"/>
    <w:rsid w:val="00503967"/>
    <w:rsid w:val="00503B91"/>
    <w:rsid w:val="00503E91"/>
    <w:rsid w:val="00503EEA"/>
    <w:rsid w:val="0050459B"/>
    <w:rsid w:val="00504607"/>
    <w:rsid w:val="00504773"/>
    <w:rsid w:val="00504A47"/>
    <w:rsid w:val="00504AC8"/>
    <w:rsid w:val="00504AF0"/>
    <w:rsid w:val="00504B4E"/>
    <w:rsid w:val="00504D16"/>
    <w:rsid w:val="00504EB0"/>
    <w:rsid w:val="0050579B"/>
    <w:rsid w:val="00505983"/>
    <w:rsid w:val="00505E3F"/>
    <w:rsid w:val="005061A9"/>
    <w:rsid w:val="00506331"/>
    <w:rsid w:val="00506385"/>
    <w:rsid w:val="005063E6"/>
    <w:rsid w:val="00506515"/>
    <w:rsid w:val="00506685"/>
    <w:rsid w:val="00506A77"/>
    <w:rsid w:val="00506BD3"/>
    <w:rsid w:val="00506CDE"/>
    <w:rsid w:val="00507586"/>
    <w:rsid w:val="00507992"/>
    <w:rsid w:val="00507C17"/>
    <w:rsid w:val="00507DAC"/>
    <w:rsid w:val="00507E89"/>
    <w:rsid w:val="00507EE8"/>
    <w:rsid w:val="00510282"/>
    <w:rsid w:val="005102E1"/>
    <w:rsid w:val="00510415"/>
    <w:rsid w:val="005105BA"/>
    <w:rsid w:val="00510845"/>
    <w:rsid w:val="005108B0"/>
    <w:rsid w:val="00510D13"/>
    <w:rsid w:val="00510DBC"/>
    <w:rsid w:val="00510F5A"/>
    <w:rsid w:val="005110B1"/>
    <w:rsid w:val="005111C3"/>
    <w:rsid w:val="005113C4"/>
    <w:rsid w:val="005115DE"/>
    <w:rsid w:val="00511767"/>
    <w:rsid w:val="00512105"/>
    <w:rsid w:val="00512269"/>
    <w:rsid w:val="005122A5"/>
    <w:rsid w:val="0051273B"/>
    <w:rsid w:val="00512849"/>
    <w:rsid w:val="00512BF2"/>
    <w:rsid w:val="00512EC5"/>
    <w:rsid w:val="005134AF"/>
    <w:rsid w:val="005137E2"/>
    <w:rsid w:val="00513CBD"/>
    <w:rsid w:val="00513F0C"/>
    <w:rsid w:val="00513F73"/>
    <w:rsid w:val="0051412B"/>
    <w:rsid w:val="00514222"/>
    <w:rsid w:val="005146A0"/>
    <w:rsid w:val="0051497B"/>
    <w:rsid w:val="005149C9"/>
    <w:rsid w:val="005149FA"/>
    <w:rsid w:val="00514B22"/>
    <w:rsid w:val="00514BD0"/>
    <w:rsid w:val="00514FDB"/>
    <w:rsid w:val="0051513D"/>
    <w:rsid w:val="00515536"/>
    <w:rsid w:val="00515613"/>
    <w:rsid w:val="005156EA"/>
    <w:rsid w:val="00515896"/>
    <w:rsid w:val="005158A3"/>
    <w:rsid w:val="00515A6A"/>
    <w:rsid w:val="00515D77"/>
    <w:rsid w:val="00515E38"/>
    <w:rsid w:val="00516023"/>
    <w:rsid w:val="005162F6"/>
    <w:rsid w:val="005163D0"/>
    <w:rsid w:val="00516464"/>
    <w:rsid w:val="00516583"/>
    <w:rsid w:val="00516706"/>
    <w:rsid w:val="005167A7"/>
    <w:rsid w:val="00516A38"/>
    <w:rsid w:val="00516A3D"/>
    <w:rsid w:val="00516D93"/>
    <w:rsid w:val="005173E9"/>
    <w:rsid w:val="00517F34"/>
    <w:rsid w:val="0052040B"/>
    <w:rsid w:val="00520415"/>
    <w:rsid w:val="00520A43"/>
    <w:rsid w:val="00520AC3"/>
    <w:rsid w:val="00520EDE"/>
    <w:rsid w:val="00521468"/>
    <w:rsid w:val="0052148B"/>
    <w:rsid w:val="005217C0"/>
    <w:rsid w:val="005218C8"/>
    <w:rsid w:val="005219B7"/>
    <w:rsid w:val="00521C71"/>
    <w:rsid w:val="00521D24"/>
    <w:rsid w:val="005222AB"/>
    <w:rsid w:val="0052262B"/>
    <w:rsid w:val="00522731"/>
    <w:rsid w:val="00522890"/>
    <w:rsid w:val="00522941"/>
    <w:rsid w:val="00522C00"/>
    <w:rsid w:val="00522DD4"/>
    <w:rsid w:val="00522EC6"/>
    <w:rsid w:val="00522FA9"/>
    <w:rsid w:val="005233FB"/>
    <w:rsid w:val="005235E5"/>
    <w:rsid w:val="005236B2"/>
    <w:rsid w:val="0052387C"/>
    <w:rsid w:val="005238B2"/>
    <w:rsid w:val="00523B9B"/>
    <w:rsid w:val="00523DCC"/>
    <w:rsid w:val="00524063"/>
    <w:rsid w:val="00524371"/>
    <w:rsid w:val="00524624"/>
    <w:rsid w:val="0052484C"/>
    <w:rsid w:val="005248F8"/>
    <w:rsid w:val="00524926"/>
    <w:rsid w:val="00524A57"/>
    <w:rsid w:val="00524AA7"/>
    <w:rsid w:val="00524C81"/>
    <w:rsid w:val="00524DB4"/>
    <w:rsid w:val="00524FC3"/>
    <w:rsid w:val="00525096"/>
    <w:rsid w:val="005250BC"/>
    <w:rsid w:val="005250C8"/>
    <w:rsid w:val="00525359"/>
    <w:rsid w:val="0052535F"/>
    <w:rsid w:val="0052552F"/>
    <w:rsid w:val="00525601"/>
    <w:rsid w:val="00525618"/>
    <w:rsid w:val="005256DD"/>
    <w:rsid w:val="00525713"/>
    <w:rsid w:val="0052582E"/>
    <w:rsid w:val="005258D5"/>
    <w:rsid w:val="005259EA"/>
    <w:rsid w:val="005259F1"/>
    <w:rsid w:val="00525D1B"/>
    <w:rsid w:val="00525F1D"/>
    <w:rsid w:val="00525F63"/>
    <w:rsid w:val="005260AD"/>
    <w:rsid w:val="005266CA"/>
    <w:rsid w:val="00526841"/>
    <w:rsid w:val="00526AAE"/>
    <w:rsid w:val="00526AEB"/>
    <w:rsid w:val="00526BD7"/>
    <w:rsid w:val="00526E89"/>
    <w:rsid w:val="00526E90"/>
    <w:rsid w:val="005273E2"/>
    <w:rsid w:val="005274FF"/>
    <w:rsid w:val="0052755E"/>
    <w:rsid w:val="00527679"/>
    <w:rsid w:val="005277D8"/>
    <w:rsid w:val="00527A06"/>
    <w:rsid w:val="00527C1A"/>
    <w:rsid w:val="00530193"/>
    <w:rsid w:val="00530530"/>
    <w:rsid w:val="00530700"/>
    <w:rsid w:val="005307CD"/>
    <w:rsid w:val="005309CF"/>
    <w:rsid w:val="00530B2E"/>
    <w:rsid w:val="00530E72"/>
    <w:rsid w:val="00531244"/>
    <w:rsid w:val="005312D3"/>
    <w:rsid w:val="00531532"/>
    <w:rsid w:val="00531688"/>
    <w:rsid w:val="0053194C"/>
    <w:rsid w:val="0053196B"/>
    <w:rsid w:val="00531AD6"/>
    <w:rsid w:val="00531E82"/>
    <w:rsid w:val="0053248F"/>
    <w:rsid w:val="00532600"/>
    <w:rsid w:val="005326FF"/>
    <w:rsid w:val="0053272F"/>
    <w:rsid w:val="00532C47"/>
    <w:rsid w:val="00532C4C"/>
    <w:rsid w:val="00532C72"/>
    <w:rsid w:val="00532D9B"/>
    <w:rsid w:val="00532DF6"/>
    <w:rsid w:val="00532FD1"/>
    <w:rsid w:val="0053310C"/>
    <w:rsid w:val="0053355F"/>
    <w:rsid w:val="005336A0"/>
    <w:rsid w:val="0053377F"/>
    <w:rsid w:val="00533804"/>
    <w:rsid w:val="00533A8D"/>
    <w:rsid w:val="00533A94"/>
    <w:rsid w:val="00533D55"/>
    <w:rsid w:val="00533D91"/>
    <w:rsid w:val="00533E7F"/>
    <w:rsid w:val="00533F74"/>
    <w:rsid w:val="0053417D"/>
    <w:rsid w:val="0053461C"/>
    <w:rsid w:val="00534929"/>
    <w:rsid w:val="00534B6F"/>
    <w:rsid w:val="00534BC0"/>
    <w:rsid w:val="00534C90"/>
    <w:rsid w:val="00534EC7"/>
    <w:rsid w:val="0053511D"/>
    <w:rsid w:val="0053527B"/>
    <w:rsid w:val="005352B5"/>
    <w:rsid w:val="0053537A"/>
    <w:rsid w:val="005355CD"/>
    <w:rsid w:val="005359B3"/>
    <w:rsid w:val="005361F2"/>
    <w:rsid w:val="00536351"/>
    <w:rsid w:val="00536453"/>
    <w:rsid w:val="005367D0"/>
    <w:rsid w:val="00536C7D"/>
    <w:rsid w:val="00537430"/>
    <w:rsid w:val="005376A9"/>
    <w:rsid w:val="005378B6"/>
    <w:rsid w:val="00537A18"/>
    <w:rsid w:val="00537DC5"/>
    <w:rsid w:val="0054000B"/>
    <w:rsid w:val="00540379"/>
    <w:rsid w:val="00540790"/>
    <w:rsid w:val="0054082E"/>
    <w:rsid w:val="00540B07"/>
    <w:rsid w:val="00540BAA"/>
    <w:rsid w:val="00540C81"/>
    <w:rsid w:val="00540C95"/>
    <w:rsid w:val="00541123"/>
    <w:rsid w:val="0054190E"/>
    <w:rsid w:val="00541A73"/>
    <w:rsid w:val="00541C8C"/>
    <w:rsid w:val="00541CC1"/>
    <w:rsid w:val="00542024"/>
    <w:rsid w:val="0054228E"/>
    <w:rsid w:val="00542676"/>
    <w:rsid w:val="00542FE2"/>
    <w:rsid w:val="0054300A"/>
    <w:rsid w:val="00543110"/>
    <w:rsid w:val="0054316C"/>
    <w:rsid w:val="005433DF"/>
    <w:rsid w:val="00543691"/>
    <w:rsid w:val="00543824"/>
    <w:rsid w:val="00544408"/>
    <w:rsid w:val="00544495"/>
    <w:rsid w:val="005446A6"/>
    <w:rsid w:val="0054491B"/>
    <w:rsid w:val="00544BC7"/>
    <w:rsid w:val="00544CB4"/>
    <w:rsid w:val="00544ED5"/>
    <w:rsid w:val="00545034"/>
    <w:rsid w:val="0054571B"/>
    <w:rsid w:val="00545753"/>
    <w:rsid w:val="005459CE"/>
    <w:rsid w:val="00545BC0"/>
    <w:rsid w:val="00545D8D"/>
    <w:rsid w:val="00545DFC"/>
    <w:rsid w:val="00545FC5"/>
    <w:rsid w:val="00546093"/>
    <w:rsid w:val="005460FE"/>
    <w:rsid w:val="00546119"/>
    <w:rsid w:val="0054621A"/>
    <w:rsid w:val="0054632B"/>
    <w:rsid w:val="0054649A"/>
    <w:rsid w:val="005465E1"/>
    <w:rsid w:val="00546679"/>
    <w:rsid w:val="005466B0"/>
    <w:rsid w:val="00546A4B"/>
    <w:rsid w:val="00546D6C"/>
    <w:rsid w:val="00546E1D"/>
    <w:rsid w:val="00546F60"/>
    <w:rsid w:val="0054750A"/>
    <w:rsid w:val="005477BB"/>
    <w:rsid w:val="00547A71"/>
    <w:rsid w:val="00547C70"/>
    <w:rsid w:val="00547EDD"/>
    <w:rsid w:val="00550141"/>
    <w:rsid w:val="00550152"/>
    <w:rsid w:val="005501DE"/>
    <w:rsid w:val="00550283"/>
    <w:rsid w:val="00550309"/>
    <w:rsid w:val="00550412"/>
    <w:rsid w:val="005506B0"/>
    <w:rsid w:val="00550998"/>
    <w:rsid w:val="00550B40"/>
    <w:rsid w:val="00550D38"/>
    <w:rsid w:val="00550DC7"/>
    <w:rsid w:val="00550E80"/>
    <w:rsid w:val="00551015"/>
    <w:rsid w:val="00551034"/>
    <w:rsid w:val="00551056"/>
    <w:rsid w:val="0055112E"/>
    <w:rsid w:val="005511DE"/>
    <w:rsid w:val="0055129A"/>
    <w:rsid w:val="005513C9"/>
    <w:rsid w:val="00551834"/>
    <w:rsid w:val="0055187D"/>
    <w:rsid w:val="00551A50"/>
    <w:rsid w:val="00551A61"/>
    <w:rsid w:val="00551B04"/>
    <w:rsid w:val="00551B88"/>
    <w:rsid w:val="00551EC9"/>
    <w:rsid w:val="00551F39"/>
    <w:rsid w:val="00552179"/>
    <w:rsid w:val="0055219D"/>
    <w:rsid w:val="005525AE"/>
    <w:rsid w:val="00552688"/>
    <w:rsid w:val="00552A30"/>
    <w:rsid w:val="00552D97"/>
    <w:rsid w:val="00552F68"/>
    <w:rsid w:val="005532D2"/>
    <w:rsid w:val="0055370C"/>
    <w:rsid w:val="0055382D"/>
    <w:rsid w:val="00553D21"/>
    <w:rsid w:val="00554246"/>
    <w:rsid w:val="0055427A"/>
    <w:rsid w:val="00554363"/>
    <w:rsid w:val="00554618"/>
    <w:rsid w:val="005546B4"/>
    <w:rsid w:val="005546F5"/>
    <w:rsid w:val="00554C08"/>
    <w:rsid w:val="00554C2F"/>
    <w:rsid w:val="00554D8C"/>
    <w:rsid w:val="00554FBF"/>
    <w:rsid w:val="00555302"/>
    <w:rsid w:val="00555447"/>
    <w:rsid w:val="00555477"/>
    <w:rsid w:val="00555485"/>
    <w:rsid w:val="00555614"/>
    <w:rsid w:val="00555615"/>
    <w:rsid w:val="005558BA"/>
    <w:rsid w:val="00555B0A"/>
    <w:rsid w:val="00555D96"/>
    <w:rsid w:val="00555F02"/>
    <w:rsid w:val="0055628D"/>
    <w:rsid w:val="005563C1"/>
    <w:rsid w:val="00556497"/>
    <w:rsid w:val="005569F8"/>
    <w:rsid w:val="00556D1C"/>
    <w:rsid w:val="00556E81"/>
    <w:rsid w:val="00557228"/>
    <w:rsid w:val="00557605"/>
    <w:rsid w:val="00557821"/>
    <w:rsid w:val="00557C06"/>
    <w:rsid w:val="00557C83"/>
    <w:rsid w:val="00557DAE"/>
    <w:rsid w:val="00557DDE"/>
    <w:rsid w:val="00557DF5"/>
    <w:rsid w:val="00557E91"/>
    <w:rsid w:val="00560079"/>
    <w:rsid w:val="0056027A"/>
    <w:rsid w:val="00560840"/>
    <w:rsid w:val="00560B05"/>
    <w:rsid w:val="00560B32"/>
    <w:rsid w:val="00560B48"/>
    <w:rsid w:val="00560DED"/>
    <w:rsid w:val="0056107D"/>
    <w:rsid w:val="005612AD"/>
    <w:rsid w:val="005613AE"/>
    <w:rsid w:val="00561771"/>
    <w:rsid w:val="0056192D"/>
    <w:rsid w:val="00561BD5"/>
    <w:rsid w:val="0056270C"/>
    <w:rsid w:val="00562776"/>
    <w:rsid w:val="0056291D"/>
    <w:rsid w:val="00562B05"/>
    <w:rsid w:val="00562CD1"/>
    <w:rsid w:val="00562DCF"/>
    <w:rsid w:val="00563502"/>
    <w:rsid w:val="005635BE"/>
    <w:rsid w:val="005635C0"/>
    <w:rsid w:val="005636D5"/>
    <w:rsid w:val="0056375C"/>
    <w:rsid w:val="00563852"/>
    <w:rsid w:val="00563896"/>
    <w:rsid w:val="00563C13"/>
    <w:rsid w:val="00564077"/>
    <w:rsid w:val="005640A7"/>
    <w:rsid w:val="005647A9"/>
    <w:rsid w:val="00564AA0"/>
    <w:rsid w:val="00564E90"/>
    <w:rsid w:val="00564EFE"/>
    <w:rsid w:val="00564FB6"/>
    <w:rsid w:val="005651F4"/>
    <w:rsid w:val="0056550B"/>
    <w:rsid w:val="0056552D"/>
    <w:rsid w:val="005656A1"/>
    <w:rsid w:val="005656CE"/>
    <w:rsid w:val="00565714"/>
    <w:rsid w:val="00565861"/>
    <w:rsid w:val="00565A2F"/>
    <w:rsid w:val="00565ABF"/>
    <w:rsid w:val="00565CAA"/>
    <w:rsid w:val="00565E38"/>
    <w:rsid w:val="00565FA6"/>
    <w:rsid w:val="00565FD4"/>
    <w:rsid w:val="00566225"/>
    <w:rsid w:val="0056660E"/>
    <w:rsid w:val="005666DA"/>
    <w:rsid w:val="005666EC"/>
    <w:rsid w:val="005669F4"/>
    <w:rsid w:val="005670F0"/>
    <w:rsid w:val="0056711C"/>
    <w:rsid w:val="0056713E"/>
    <w:rsid w:val="00567384"/>
    <w:rsid w:val="00567763"/>
    <w:rsid w:val="005677B9"/>
    <w:rsid w:val="00567D09"/>
    <w:rsid w:val="00567D54"/>
    <w:rsid w:val="00570041"/>
    <w:rsid w:val="00570043"/>
    <w:rsid w:val="005700ED"/>
    <w:rsid w:val="005701B5"/>
    <w:rsid w:val="00570560"/>
    <w:rsid w:val="005705D9"/>
    <w:rsid w:val="005706D4"/>
    <w:rsid w:val="00570781"/>
    <w:rsid w:val="005707F6"/>
    <w:rsid w:val="0057080B"/>
    <w:rsid w:val="00570BC5"/>
    <w:rsid w:val="005710E7"/>
    <w:rsid w:val="005711B0"/>
    <w:rsid w:val="00571278"/>
    <w:rsid w:val="005714C2"/>
    <w:rsid w:val="0057152D"/>
    <w:rsid w:val="00571839"/>
    <w:rsid w:val="00571955"/>
    <w:rsid w:val="005719F6"/>
    <w:rsid w:val="00571CA2"/>
    <w:rsid w:val="00571EBA"/>
    <w:rsid w:val="00571FA7"/>
    <w:rsid w:val="005722D1"/>
    <w:rsid w:val="0057233E"/>
    <w:rsid w:val="00572583"/>
    <w:rsid w:val="005726FF"/>
    <w:rsid w:val="00572898"/>
    <w:rsid w:val="005728C9"/>
    <w:rsid w:val="0057298C"/>
    <w:rsid w:val="00572AAC"/>
    <w:rsid w:val="00572B01"/>
    <w:rsid w:val="00572B36"/>
    <w:rsid w:val="00572C3D"/>
    <w:rsid w:val="005730B3"/>
    <w:rsid w:val="0057314B"/>
    <w:rsid w:val="005731B4"/>
    <w:rsid w:val="00573208"/>
    <w:rsid w:val="00573354"/>
    <w:rsid w:val="0057339A"/>
    <w:rsid w:val="0057339D"/>
    <w:rsid w:val="00573477"/>
    <w:rsid w:val="00573883"/>
    <w:rsid w:val="00573C6C"/>
    <w:rsid w:val="00573E1C"/>
    <w:rsid w:val="005741C7"/>
    <w:rsid w:val="00574384"/>
    <w:rsid w:val="005747BD"/>
    <w:rsid w:val="0057490F"/>
    <w:rsid w:val="00574996"/>
    <w:rsid w:val="00574C45"/>
    <w:rsid w:val="00574C7E"/>
    <w:rsid w:val="00574CAA"/>
    <w:rsid w:val="005751C6"/>
    <w:rsid w:val="0057521A"/>
    <w:rsid w:val="00575322"/>
    <w:rsid w:val="0057532C"/>
    <w:rsid w:val="005753FA"/>
    <w:rsid w:val="005754EA"/>
    <w:rsid w:val="00575545"/>
    <w:rsid w:val="005757CF"/>
    <w:rsid w:val="00575841"/>
    <w:rsid w:val="00575B3D"/>
    <w:rsid w:val="00576335"/>
    <w:rsid w:val="005763B7"/>
    <w:rsid w:val="005768D5"/>
    <w:rsid w:val="00576A23"/>
    <w:rsid w:val="00576FA9"/>
    <w:rsid w:val="00577260"/>
    <w:rsid w:val="005772B5"/>
    <w:rsid w:val="0057744D"/>
    <w:rsid w:val="005774BF"/>
    <w:rsid w:val="00577501"/>
    <w:rsid w:val="00577613"/>
    <w:rsid w:val="00577B2D"/>
    <w:rsid w:val="00577C32"/>
    <w:rsid w:val="00577C52"/>
    <w:rsid w:val="00577CB6"/>
    <w:rsid w:val="00577D18"/>
    <w:rsid w:val="00577ECD"/>
    <w:rsid w:val="0058029D"/>
    <w:rsid w:val="00580661"/>
    <w:rsid w:val="00580995"/>
    <w:rsid w:val="00580AEA"/>
    <w:rsid w:val="00580FA6"/>
    <w:rsid w:val="00581316"/>
    <w:rsid w:val="0058132A"/>
    <w:rsid w:val="00581B3E"/>
    <w:rsid w:val="00581EF0"/>
    <w:rsid w:val="00581F14"/>
    <w:rsid w:val="00582223"/>
    <w:rsid w:val="00582296"/>
    <w:rsid w:val="005823BC"/>
    <w:rsid w:val="0058241E"/>
    <w:rsid w:val="0058253E"/>
    <w:rsid w:val="00582599"/>
    <w:rsid w:val="00582717"/>
    <w:rsid w:val="00582946"/>
    <w:rsid w:val="00582981"/>
    <w:rsid w:val="005829AB"/>
    <w:rsid w:val="00582A85"/>
    <w:rsid w:val="00582CBE"/>
    <w:rsid w:val="00582DDC"/>
    <w:rsid w:val="00582E55"/>
    <w:rsid w:val="00582FA1"/>
    <w:rsid w:val="00583068"/>
    <w:rsid w:val="005831BC"/>
    <w:rsid w:val="005832BF"/>
    <w:rsid w:val="005837F7"/>
    <w:rsid w:val="0058393E"/>
    <w:rsid w:val="00583D3F"/>
    <w:rsid w:val="00583DB2"/>
    <w:rsid w:val="0058409C"/>
    <w:rsid w:val="00584115"/>
    <w:rsid w:val="005842C6"/>
    <w:rsid w:val="005842ED"/>
    <w:rsid w:val="00584366"/>
    <w:rsid w:val="005843C4"/>
    <w:rsid w:val="005844EB"/>
    <w:rsid w:val="0058455C"/>
    <w:rsid w:val="00584819"/>
    <w:rsid w:val="005849A9"/>
    <w:rsid w:val="00584A3B"/>
    <w:rsid w:val="00584A8D"/>
    <w:rsid w:val="00584AFC"/>
    <w:rsid w:val="00584B8E"/>
    <w:rsid w:val="00584B9B"/>
    <w:rsid w:val="005850E9"/>
    <w:rsid w:val="00585188"/>
    <w:rsid w:val="00585209"/>
    <w:rsid w:val="0058551C"/>
    <w:rsid w:val="00585529"/>
    <w:rsid w:val="0058570E"/>
    <w:rsid w:val="0058571F"/>
    <w:rsid w:val="00585BA8"/>
    <w:rsid w:val="00585E0B"/>
    <w:rsid w:val="00585E38"/>
    <w:rsid w:val="005862A6"/>
    <w:rsid w:val="005862AB"/>
    <w:rsid w:val="005863CB"/>
    <w:rsid w:val="0058657B"/>
    <w:rsid w:val="00586A0B"/>
    <w:rsid w:val="00586A49"/>
    <w:rsid w:val="00586A6F"/>
    <w:rsid w:val="00586BF1"/>
    <w:rsid w:val="00586DF4"/>
    <w:rsid w:val="00587259"/>
    <w:rsid w:val="0058728A"/>
    <w:rsid w:val="0058734C"/>
    <w:rsid w:val="005873BE"/>
    <w:rsid w:val="00587BF1"/>
    <w:rsid w:val="00587C35"/>
    <w:rsid w:val="00590027"/>
    <w:rsid w:val="00590071"/>
    <w:rsid w:val="0059017F"/>
    <w:rsid w:val="0059049F"/>
    <w:rsid w:val="00590621"/>
    <w:rsid w:val="005906FD"/>
    <w:rsid w:val="005907EF"/>
    <w:rsid w:val="00590A09"/>
    <w:rsid w:val="00590A2C"/>
    <w:rsid w:val="00590AC1"/>
    <w:rsid w:val="00590BFD"/>
    <w:rsid w:val="00590D21"/>
    <w:rsid w:val="00590F3E"/>
    <w:rsid w:val="005910CC"/>
    <w:rsid w:val="00591184"/>
    <w:rsid w:val="005913D2"/>
    <w:rsid w:val="005913F0"/>
    <w:rsid w:val="005914A4"/>
    <w:rsid w:val="00591B67"/>
    <w:rsid w:val="00591C29"/>
    <w:rsid w:val="005922D3"/>
    <w:rsid w:val="00592665"/>
    <w:rsid w:val="005926C0"/>
    <w:rsid w:val="00592757"/>
    <w:rsid w:val="005927A3"/>
    <w:rsid w:val="00592982"/>
    <w:rsid w:val="00592A56"/>
    <w:rsid w:val="00592A77"/>
    <w:rsid w:val="00592B17"/>
    <w:rsid w:val="00592C87"/>
    <w:rsid w:val="00592D32"/>
    <w:rsid w:val="00592F3F"/>
    <w:rsid w:val="00592FDE"/>
    <w:rsid w:val="0059311B"/>
    <w:rsid w:val="005934AA"/>
    <w:rsid w:val="005935B2"/>
    <w:rsid w:val="00593750"/>
    <w:rsid w:val="00593CF9"/>
    <w:rsid w:val="00593EC3"/>
    <w:rsid w:val="00593FAF"/>
    <w:rsid w:val="0059428A"/>
    <w:rsid w:val="0059463B"/>
    <w:rsid w:val="005946D6"/>
    <w:rsid w:val="00594BCE"/>
    <w:rsid w:val="00594D5E"/>
    <w:rsid w:val="00594EDF"/>
    <w:rsid w:val="00594F6A"/>
    <w:rsid w:val="00595086"/>
    <w:rsid w:val="005956E4"/>
    <w:rsid w:val="005957FF"/>
    <w:rsid w:val="005958F6"/>
    <w:rsid w:val="00595A01"/>
    <w:rsid w:val="00595AA5"/>
    <w:rsid w:val="005961A8"/>
    <w:rsid w:val="00596224"/>
    <w:rsid w:val="005965DC"/>
    <w:rsid w:val="00596851"/>
    <w:rsid w:val="005968B1"/>
    <w:rsid w:val="00596C7A"/>
    <w:rsid w:val="005972C3"/>
    <w:rsid w:val="00597717"/>
    <w:rsid w:val="0059779E"/>
    <w:rsid w:val="00597B59"/>
    <w:rsid w:val="00597C1D"/>
    <w:rsid w:val="00597ED7"/>
    <w:rsid w:val="005A011C"/>
    <w:rsid w:val="005A064D"/>
    <w:rsid w:val="005A087B"/>
    <w:rsid w:val="005A0A4F"/>
    <w:rsid w:val="005A0B3E"/>
    <w:rsid w:val="005A0D32"/>
    <w:rsid w:val="005A0E4F"/>
    <w:rsid w:val="005A1189"/>
    <w:rsid w:val="005A1255"/>
    <w:rsid w:val="005A1329"/>
    <w:rsid w:val="005A159A"/>
    <w:rsid w:val="005A15E8"/>
    <w:rsid w:val="005A17AA"/>
    <w:rsid w:val="005A1A4F"/>
    <w:rsid w:val="005A1C28"/>
    <w:rsid w:val="005A1D52"/>
    <w:rsid w:val="005A1DDE"/>
    <w:rsid w:val="005A228C"/>
    <w:rsid w:val="005A228F"/>
    <w:rsid w:val="005A2474"/>
    <w:rsid w:val="005A2603"/>
    <w:rsid w:val="005A288F"/>
    <w:rsid w:val="005A2982"/>
    <w:rsid w:val="005A2A4B"/>
    <w:rsid w:val="005A2B08"/>
    <w:rsid w:val="005A2C3B"/>
    <w:rsid w:val="005A2E84"/>
    <w:rsid w:val="005A35F6"/>
    <w:rsid w:val="005A36DC"/>
    <w:rsid w:val="005A3722"/>
    <w:rsid w:val="005A39FA"/>
    <w:rsid w:val="005A3B0C"/>
    <w:rsid w:val="005A3D5C"/>
    <w:rsid w:val="005A4538"/>
    <w:rsid w:val="005A45F2"/>
    <w:rsid w:val="005A468E"/>
    <w:rsid w:val="005A4692"/>
    <w:rsid w:val="005A46BF"/>
    <w:rsid w:val="005A4B23"/>
    <w:rsid w:val="005A4CF0"/>
    <w:rsid w:val="005A4E38"/>
    <w:rsid w:val="005A5070"/>
    <w:rsid w:val="005A5120"/>
    <w:rsid w:val="005A52F6"/>
    <w:rsid w:val="005A53A0"/>
    <w:rsid w:val="005A53EC"/>
    <w:rsid w:val="005A5486"/>
    <w:rsid w:val="005A56CB"/>
    <w:rsid w:val="005A570A"/>
    <w:rsid w:val="005A5847"/>
    <w:rsid w:val="005A584E"/>
    <w:rsid w:val="005A597B"/>
    <w:rsid w:val="005A5A86"/>
    <w:rsid w:val="005A5E6D"/>
    <w:rsid w:val="005A5EBC"/>
    <w:rsid w:val="005A5EDE"/>
    <w:rsid w:val="005A6036"/>
    <w:rsid w:val="005A62D1"/>
    <w:rsid w:val="005A63A3"/>
    <w:rsid w:val="005A64E5"/>
    <w:rsid w:val="005A65A3"/>
    <w:rsid w:val="005A6831"/>
    <w:rsid w:val="005A6A5A"/>
    <w:rsid w:val="005A6A70"/>
    <w:rsid w:val="005A6A9B"/>
    <w:rsid w:val="005A6D20"/>
    <w:rsid w:val="005A6D37"/>
    <w:rsid w:val="005A6F4A"/>
    <w:rsid w:val="005A701B"/>
    <w:rsid w:val="005A704A"/>
    <w:rsid w:val="005A7207"/>
    <w:rsid w:val="005A73D0"/>
    <w:rsid w:val="005A74FA"/>
    <w:rsid w:val="005A7AD0"/>
    <w:rsid w:val="005A7C3C"/>
    <w:rsid w:val="005A7CA8"/>
    <w:rsid w:val="005A7E49"/>
    <w:rsid w:val="005B0651"/>
    <w:rsid w:val="005B07D0"/>
    <w:rsid w:val="005B08A4"/>
    <w:rsid w:val="005B0DF4"/>
    <w:rsid w:val="005B1112"/>
    <w:rsid w:val="005B11E9"/>
    <w:rsid w:val="005B1220"/>
    <w:rsid w:val="005B13BC"/>
    <w:rsid w:val="005B1542"/>
    <w:rsid w:val="005B1B70"/>
    <w:rsid w:val="005B1BD0"/>
    <w:rsid w:val="005B20A3"/>
    <w:rsid w:val="005B214A"/>
    <w:rsid w:val="005B21B8"/>
    <w:rsid w:val="005B2626"/>
    <w:rsid w:val="005B2659"/>
    <w:rsid w:val="005B2AC3"/>
    <w:rsid w:val="005B2AF6"/>
    <w:rsid w:val="005B2EBA"/>
    <w:rsid w:val="005B3090"/>
    <w:rsid w:val="005B3327"/>
    <w:rsid w:val="005B3340"/>
    <w:rsid w:val="005B34A0"/>
    <w:rsid w:val="005B38BB"/>
    <w:rsid w:val="005B3CC9"/>
    <w:rsid w:val="005B3E0F"/>
    <w:rsid w:val="005B41C0"/>
    <w:rsid w:val="005B41DA"/>
    <w:rsid w:val="005B46BF"/>
    <w:rsid w:val="005B4A72"/>
    <w:rsid w:val="005B4A78"/>
    <w:rsid w:val="005B4B2B"/>
    <w:rsid w:val="005B4DCF"/>
    <w:rsid w:val="005B4E4B"/>
    <w:rsid w:val="005B5027"/>
    <w:rsid w:val="005B5045"/>
    <w:rsid w:val="005B5081"/>
    <w:rsid w:val="005B5198"/>
    <w:rsid w:val="005B5435"/>
    <w:rsid w:val="005B575A"/>
    <w:rsid w:val="005B5928"/>
    <w:rsid w:val="005B5A0A"/>
    <w:rsid w:val="005B5C4C"/>
    <w:rsid w:val="005B5C5E"/>
    <w:rsid w:val="005B5F68"/>
    <w:rsid w:val="005B6161"/>
    <w:rsid w:val="005B67B2"/>
    <w:rsid w:val="005B6A13"/>
    <w:rsid w:val="005B6B2D"/>
    <w:rsid w:val="005B7047"/>
    <w:rsid w:val="005B709F"/>
    <w:rsid w:val="005B7100"/>
    <w:rsid w:val="005B76DC"/>
    <w:rsid w:val="005B78DF"/>
    <w:rsid w:val="005B7A75"/>
    <w:rsid w:val="005B7A99"/>
    <w:rsid w:val="005C01B6"/>
    <w:rsid w:val="005C01B8"/>
    <w:rsid w:val="005C01F5"/>
    <w:rsid w:val="005C0795"/>
    <w:rsid w:val="005C079F"/>
    <w:rsid w:val="005C0EC6"/>
    <w:rsid w:val="005C0FBF"/>
    <w:rsid w:val="005C10BA"/>
    <w:rsid w:val="005C12F2"/>
    <w:rsid w:val="005C156E"/>
    <w:rsid w:val="005C16F7"/>
    <w:rsid w:val="005C1715"/>
    <w:rsid w:val="005C1A2A"/>
    <w:rsid w:val="005C1B77"/>
    <w:rsid w:val="005C1CC1"/>
    <w:rsid w:val="005C1E0D"/>
    <w:rsid w:val="005C1E1C"/>
    <w:rsid w:val="005C1FEB"/>
    <w:rsid w:val="005C20E1"/>
    <w:rsid w:val="005C233A"/>
    <w:rsid w:val="005C233D"/>
    <w:rsid w:val="005C2AE3"/>
    <w:rsid w:val="005C2BCC"/>
    <w:rsid w:val="005C2CD1"/>
    <w:rsid w:val="005C311E"/>
    <w:rsid w:val="005C31C3"/>
    <w:rsid w:val="005C3489"/>
    <w:rsid w:val="005C3506"/>
    <w:rsid w:val="005C35C9"/>
    <w:rsid w:val="005C3790"/>
    <w:rsid w:val="005C3964"/>
    <w:rsid w:val="005C3A32"/>
    <w:rsid w:val="005C3ADD"/>
    <w:rsid w:val="005C3C79"/>
    <w:rsid w:val="005C3E18"/>
    <w:rsid w:val="005C3F26"/>
    <w:rsid w:val="005C4064"/>
    <w:rsid w:val="005C4175"/>
    <w:rsid w:val="005C4204"/>
    <w:rsid w:val="005C4574"/>
    <w:rsid w:val="005C4577"/>
    <w:rsid w:val="005C48F1"/>
    <w:rsid w:val="005C4E9E"/>
    <w:rsid w:val="005C5044"/>
    <w:rsid w:val="005C50E9"/>
    <w:rsid w:val="005C5782"/>
    <w:rsid w:val="005C5E2D"/>
    <w:rsid w:val="005C5F95"/>
    <w:rsid w:val="005C5FA6"/>
    <w:rsid w:val="005C5FC8"/>
    <w:rsid w:val="005C5FDD"/>
    <w:rsid w:val="005C6888"/>
    <w:rsid w:val="005C6BD8"/>
    <w:rsid w:val="005C6D20"/>
    <w:rsid w:val="005C6DDD"/>
    <w:rsid w:val="005C6ED5"/>
    <w:rsid w:val="005C6FFC"/>
    <w:rsid w:val="005C70EE"/>
    <w:rsid w:val="005C7240"/>
    <w:rsid w:val="005C73A5"/>
    <w:rsid w:val="005C7402"/>
    <w:rsid w:val="005C7652"/>
    <w:rsid w:val="005C77AC"/>
    <w:rsid w:val="005C77DA"/>
    <w:rsid w:val="005C78C2"/>
    <w:rsid w:val="005C7BB0"/>
    <w:rsid w:val="005C7E81"/>
    <w:rsid w:val="005D0050"/>
    <w:rsid w:val="005D015E"/>
    <w:rsid w:val="005D017C"/>
    <w:rsid w:val="005D0191"/>
    <w:rsid w:val="005D03CB"/>
    <w:rsid w:val="005D0638"/>
    <w:rsid w:val="005D0AAA"/>
    <w:rsid w:val="005D0C24"/>
    <w:rsid w:val="005D0C84"/>
    <w:rsid w:val="005D0F0A"/>
    <w:rsid w:val="005D118F"/>
    <w:rsid w:val="005D13E5"/>
    <w:rsid w:val="005D14A5"/>
    <w:rsid w:val="005D1517"/>
    <w:rsid w:val="005D1642"/>
    <w:rsid w:val="005D1802"/>
    <w:rsid w:val="005D1C8D"/>
    <w:rsid w:val="005D1EF0"/>
    <w:rsid w:val="005D2317"/>
    <w:rsid w:val="005D2760"/>
    <w:rsid w:val="005D2A73"/>
    <w:rsid w:val="005D2C4A"/>
    <w:rsid w:val="005D2DBE"/>
    <w:rsid w:val="005D2E6F"/>
    <w:rsid w:val="005D2EE7"/>
    <w:rsid w:val="005D3178"/>
    <w:rsid w:val="005D318A"/>
    <w:rsid w:val="005D31FB"/>
    <w:rsid w:val="005D3FB2"/>
    <w:rsid w:val="005D406B"/>
    <w:rsid w:val="005D4507"/>
    <w:rsid w:val="005D470C"/>
    <w:rsid w:val="005D4825"/>
    <w:rsid w:val="005D4B23"/>
    <w:rsid w:val="005D4B31"/>
    <w:rsid w:val="005D4C35"/>
    <w:rsid w:val="005D5247"/>
    <w:rsid w:val="005D55EB"/>
    <w:rsid w:val="005D5664"/>
    <w:rsid w:val="005D5B5C"/>
    <w:rsid w:val="005D5FDC"/>
    <w:rsid w:val="005D601D"/>
    <w:rsid w:val="005D647C"/>
    <w:rsid w:val="005D654F"/>
    <w:rsid w:val="005D6552"/>
    <w:rsid w:val="005D6780"/>
    <w:rsid w:val="005D68D7"/>
    <w:rsid w:val="005D6A8D"/>
    <w:rsid w:val="005D7199"/>
    <w:rsid w:val="005D7394"/>
    <w:rsid w:val="005D74A0"/>
    <w:rsid w:val="005D7706"/>
    <w:rsid w:val="005D7862"/>
    <w:rsid w:val="005D7C83"/>
    <w:rsid w:val="005D7CA0"/>
    <w:rsid w:val="005D7CEC"/>
    <w:rsid w:val="005D7F15"/>
    <w:rsid w:val="005E005F"/>
    <w:rsid w:val="005E012C"/>
    <w:rsid w:val="005E0832"/>
    <w:rsid w:val="005E0B09"/>
    <w:rsid w:val="005E0E8E"/>
    <w:rsid w:val="005E0F34"/>
    <w:rsid w:val="005E1182"/>
    <w:rsid w:val="005E131D"/>
    <w:rsid w:val="005E153F"/>
    <w:rsid w:val="005E1A57"/>
    <w:rsid w:val="005E1AF3"/>
    <w:rsid w:val="005E1EBC"/>
    <w:rsid w:val="005E1ED4"/>
    <w:rsid w:val="005E1F8B"/>
    <w:rsid w:val="005E2005"/>
    <w:rsid w:val="005E201D"/>
    <w:rsid w:val="005E220E"/>
    <w:rsid w:val="005E22A4"/>
    <w:rsid w:val="005E2605"/>
    <w:rsid w:val="005E291C"/>
    <w:rsid w:val="005E2920"/>
    <w:rsid w:val="005E2945"/>
    <w:rsid w:val="005E2A29"/>
    <w:rsid w:val="005E2C57"/>
    <w:rsid w:val="005E2D19"/>
    <w:rsid w:val="005E2DB8"/>
    <w:rsid w:val="005E2E7B"/>
    <w:rsid w:val="005E3539"/>
    <w:rsid w:val="005E36BC"/>
    <w:rsid w:val="005E3791"/>
    <w:rsid w:val="005E382A"/>
    <w:rsid w:val="005E388A"/>
    <w:rsid w:val="005E3A61"/>
    <w:rsid w:val="005E3F0F"/>
    <w:rsid w:val="005E3FF8"/>
    <w:rsid w:val="005E45B9"/>
    <w:rsid w:val="005E49FD"/>
    <w:rsid w:val="005E5152"/>
    <w:rsid w:val="005E5229"/>
    <w:rsid w:val="005E5260"/>
    <w:rsid w:val="005E5328"/>
    <w:rsid w:val="005E5370"/>
    <w:rsid w:val="005E53FA"/>
    <w:rsid w:val="005E54B5"/>
    <w:rsid w:val="005E54E9"/>
    <w:rsid w:val="005E5683"/>
    <w:rsid w:val="005E5770"/>
    <w:rsid w:val="005E62BE"/>
    <w:rsid w:val="005E66C7"/>
    <w:rsid w:val="005E68C1"/>
    <w:rsid w:val="005E68F3"/>
    <w:rsid w:val="005E6B19"/>
    <w:rsid w:val="005E6CAE"/>
    <w:rsid w:val="005E70E9"/>
    <w:rsid w:val="005E73C5"/>
    <w:rsid w:val="005E7EA1"/>
    <w:rsid w:val="005E7EE6"/>
    <w:rsid w:val="005F037A"/>
    <w:rsid w:val="005F0418"/>
    <w:rsid w:val="005F042C"/>
    <w:rsid w:val="005F0827"/>
    <w:rsid w:val="005F0CC2"/>
    <w:rsid w:val="005F0EFF"/>
    <w:rsid w:val="005F10D5"/>
    <w:rsid w:val="005F170B"/>
    <w:rsid w:val="005F1993"/>
    <w:rsid w:val="005F1BF8"/>
    <w:rsid w:val="005F1C5D"/>
    <w:rsid w:val="005F1C6B"/>
    <w:rsid w:val="005F2164"/>
    <w:rsid w:val="005F2176"/>
    <w:rsid w:val="005F2376"/>
    <w:rsid w:val="005F23BE"/>
    <w:rsid w:val="005F250E"/>
    <w:rsid w:val="005F276E"/>
    <w:rsid w:val="005F298D"/>
    <w:rsid w:val="005F2A5D"/>
    <w:rsid w:val="005F2B7D"/>
    <w:rsid w:val="005F2C82"/>
    <w:rsid w:val="005F2D0A"/>
    <w:rsid w:val="005F2DAC"/>
    <w:rsid w:val="005F2E7A"/>
    <w:rsid w:val="005F2EA5"/>
    <w:rsid w:val="005F2F09"/>
    <w:rsid w:val="005F2FCD"/>
    <w:rsid w:val="005F3209"/>
    <w:rsid w:val="005F3348"/>
    <w:rsid w:val="005F3414"/>
    <w:rsid w:val="005F360C"/>
    <w:rsid w:val="005F374C"/>
    <w:rsid w:val="005F3831"/>
    <w:rsid w:val="005F38E2"/>
    <w:rsid w:val="005F3932"/>
    <w:rsid w:val="005F3CF3"/>
    <w:rsid w:val="005F40FC"/>
    <w:rsid w:val="005F4620"/>
    <w:rsid w:val="005F478B"/>
    <w:rsid w:val="005F4859"/>
    <w:rsid w:val="005F487E"/>
    <w:rsid w:val="005F49C0"/>
    <w:rsid w:val="005F4A8F"/>
    <w:rsid w:val="005F4DFE"/>
    <w:rsid w:val="005F4FAB"/>
    <w:rsid w:val="005F526F"/>
    <w:rsid w:val="005F5446"/>
    <w:rsid w:val="005F5598"/>
    <w:rsid w:val="005F559A"/>
    <w:rsid w:val="005F55B3"/>
    <w:rsid w:val="005F5729"/>
    <w:rsid w:val="005F5824"/>
    <w:rsid w:val="005F5C91"/>
    <w:rsid w:val="005F5EAA"/>
    <w:rsid w:val="005F5EE1"/>
    <w:rsid w:val="005F60A0"/>
    <w:rsid w:val="005F6123"/>
    <w:rsid w:val="005F6279"/>
    <w:rsid w:val="005F6303"/>
    <w:rsid w:val="005F6603"/>
    <w:rsid w:val="005F667E"/>
    <w:rsid w:val="005F692F"/>
    <w:rsid w:val="005F6B01"/>
    <w:rsid w:val="005F6BDE"/>
    <w:rsid w:val="005F6C46"/>
    <w:rsid w:val="005F6F80"/>
    <w:rsid w:val="005F707A"/>
    <w:rsid w:val="005F7179"/>
    <w:rsid w:val="005F7449"/>
    <w:rsid w:val="005F75AA"/>
    <w:rsid w:val="005F79C5"/>
    <w:rsid w:val="005F7A6F"/>
    <w:rsid w:val="005F7C38"/>
    <w:rsid w:val="005F7DDD"/>
    <w:rsid w:val="005F7E5D"/>
    <w:rsid w:val="005F7F68"/>
    <w:rsid w:val="005F7F81"/>
    <w:rsid w:val="0060023E"/>
    <w:rsid w:val="00600255"/>
    <w:rsid w:val="0060085B"/>
    <w:rsid w:val="00600908"/>
    <w:rsid w:val="00600D81"/>
    <w:rsid w:val="00600DB5"/>
    <w:rsid w:val="00601150"/>
    <w:rsid w:val="00601307"/>
    <w:rsid w:val="006014C1"/>
    <w:rsid w:val="006017DE"/>
    <w:rsid w:val="006018CD"/>
    <w:rsid w:val="00601B17"/>
    <w:rsid w:val="00601D7A"/>
    <w:rsid w:val="00601DF9"/>
    <w:rsid w:val="00602063"/>
    <w:rsid w:val="006021F2"/>
    <w:rsid w:val="0060266F"/>
    <w:rsid w:val="0060288D"/>
    <w:rsid w:val="00602DEF"/>
    <w:rsid w:val="00603337"/>
    <w:rsid w:val="00603A89"/>
    <w:rsid w:val="00603C7F"/>
    <w:rsid w:val="00603F67"/>
    <w:rsid w:val="006041AE"/>
    <w:rsid w:val="006044DF"/>
    <w:rsid w:val="0060457C"/>
    <w:rsid w:val="006047D4"/>
    <w:rsid w:val="006048B7"/>
    <w:rsid w:val="00604964"/>
    <w:rsid w:val="00604ABE"/>
    <w:rsid w:val="00604CAF"/>
    <w:rsid w:val="00604CC6"/>
    <w:rsid w:val="00604E58"/>
    <w:rsid w:val="00605355"/>
    <w:rsid w:val="006053AE"/>
    <w:rsid w:val="00605560"/>
    <w:rsid w:val="006056AA"/>
    <w:rsid w:val="0060597F"/>
    <w:rsid w:val="00605B62"/>
    <w:rsid w:val="00605C57"/>
    <w:rsid w:val="00605D8B"/>
    <w:rsid w:val="00605E7B"/>
    <w:rsid w:val="00605FD8"/>
    <w:rsid w:val="006060C7"/>
    <w:rsid w:val="006061D1"/>
    <w:rsid w:val="006065F9"/>
    <w:rsid w:val="00606927"/>
    <w:rsid w:val="00606982"/>
    <w:rsid w:val="00606AD1"/>
    <w:rsid w:val="00606DA1"/>
    <w:rsid w:val="00607192"/>
    <w:rsid w:val="0060722B"/>
    <w:rsid w:val="00607461"/>
    <w:rsid w:val="0060756E"/>
    <w:rsid w:val="00607669"/>
    <w:rsid w:val="00607ADF"/>
    <w:rsid w:val="00607B80"/>
    <w:rsid w:val="00607BFF"/>
    <w:rsid w:val="00610021"/>
    <w:rsid w:val="00610047"/>
    <w:rsid w:val="006101A8"/>
    <w:rsid w:val="00610469"/>
    <w:rsid w:val="0061050D"/>
    <w:rsid w:val="00610559"/>
    <w:rsid w:val="0061059A"/>
    <w:rsid w:val="0061071B"/>
    <w:rsid w:val="00610878"/>
    <w:rsid w:val="00610A31"/>
    <w:rsid w:val="00610AC1"/>
    <w:rsid w:val="00610AD5"/>
    <w:rsid w:val="00610CA4"/>
    <w:rsid w:val="00610D12"/>
    <w:rsid w:val="00610F8B"/>
    <w:rsid w:val="00610FBB"/>
    <w:rsid w:val="00610FBD"/>
    <w:rsid w:val="0061135E"/>
    <w:rsid w:val="006113F9"/>
    <w:rsid w:val="00611590"/>
    <w:rsid w:val="00611867"/>
    <w:rsid w:val="00612171"/>
    <w:rsid w:val="00612175"/>
    <w:rsid w:val="00612258"/>
    <w:rsid w:val="00612683"/>
    <w:rsid w:val="006126F6"/>
    <w:rsid w:val="006126FB"/>
    <w:rsid w:val="006127DB"/>
    <w:rsid w:val="00612AD1"/>
    <w:rsid w:val="00612D3C"/>
    <w:rsid w:val="00612DB5"/>
    <w:rsid w:val="006130E1"/>
    <w:rsid w:val="0061320E"/>
    <w:rsid w:val="006132A9"/>
    <w:rsid w:val="0061355A"/>
    <w:rsid w:val="00613BE7"/>
    <w:rsid w:val="00613CBB"/>
    <w:rsid w:val="00613E9B"/>
    <w:rsid w:val="00613EAA"/>
    <w:rsid w:val="006143D3"/>
    <w:rsid w:val="00614981"/>
    <w:rsid w:val="00614BC7"/>
    <w:rsid w:val="00615087"/>
    <w:rsid w:val="00615584"/>
    <w:rsid w:val="00615897"/>
    <w:rsid w:val="006167F8"/>
    <w:rsid w:val="0061686A"/>
    <w:rsid w:val="00616CDB"/>
    <w:rsid w:val="00616FED"/>
    <w:rsid w:val="00617466"/>
    <w:rsid w:val="0061755C"/>
    <w:rsid w:val="00617A31"/>
    <w:rsid w:val="00617C4E"/>
    <w:rsid w:val="00617F3C"/>
    <w:rsid w:val="00617FD3"/>
    <w:rsid w:val="00617FE7"/>
    <w:rsid w:val="006202CB"/>
    <w:rsid w:val="0062030A"/>
    <w:rsid w:val="00620376"/>
    <w:rsid w:val="00620C2C"/>
    <w:rsid w:val="0062127F"/>
    <w:rsid w:val="0062162C"/>
    <w:rsid w:val="0062165B"/>
    <w:rsid w:val="006216B6"/>
    <w:rsid w:val="006218D3"/>
    <w:rsid w:val="00621BE2"/>
    <w:rsid w:val="00621C15"/>
    <w:rsid w:val="0062206C"/>
    <w:rsid w:val="006220DF"/>
    <w:rsid w:val="0062228C"/>
    <w:rsid w:val="00622406"/>
    <w:rsid w:val="00622408"/>
    <w:rsid w:val="00622741"/>
    <w:rsid w:val="00622AAB"/>
    <w:rsid w:val="00622BBD"/>
    <w:rsid w:val="00622F5F"/>
    <w:rsid w:val="00622F74"/>
    <w:rsid w:val="00623046"/>
    <w:rsid w:val="0062329C"/>
    <w:rsid w:val="006233ED"/>
    <w:rsid w:val="006235B0"/>
    <w:rsid w:val="0062365D"/>
    <w:rsid w:val="00623704"/>
    <w:rsid w:val="0062380C"/>
    <w:rsid w:val="00623B9C"/>
    <w:rsid w:val="006244A1"/>
    <w:rsid w:val="00624769"/>
    <w:rsid w:val="006248DE"/>
    <w:rsid w:val="00624950"/>
    <w:rsid w:val="00624B1C"/>
    <w:rsid w:val="00624BD3"/>
    <w:rsid w:val="00625377"/>
    <w:rsid w:val="00625620"/>
    <w:rsid w:val="0062578E"/>
    <w:rsid w:val="00625975"/>
    <w:rsid w:val="00625AA1"/>
    <w:rsid w:val="00625B08"/>
    <w:rsid w:val="0062601B"/>
    <w:rsid w:val="00626261"/>
    <w:rsid w:val="006263B0"/>
    <w:rsid w:val="006264A4"/>
    <w:rsid w:val="00626537"/>
    <w:rsid w:val="00626546"/>
    <w:rsid w:val="00626723"/>
    <w:rsid w:val="00626AF2"/>
    <w:rsid w:val="00626FA0"/>
    <w:rsid w:val="00626FF6"/>
    <w:rsid w:val="00627301"/>
    <w:rsid w:val="006301C1"/>
    <w:rsid w:val="00630307"/>
    <w:rsid w:val="006304A8"/>
    <w:rsid w:val="006304FC"/>
    <w:rsid w:val="00630522"/>
    <w:rsid w:val="006309A8"/>
    <w:rsid w:val="006309F0"/>
    <w:rsid w:val="00630B0E"/>
    <w:rsid w:val="00630C93"/>
    <w:rsid w:val="0063116E"/>
    <w:rsid w:val="00631340"/>
    <w:rsid w:val="00631924"/>
    <w:rsid w:val="00631AC5"/>
    <w:rsid w:val="00631B90"/>
    <w:rsid w:val="006323D6"/>
    <w:rsid w:val="00632534"/>
    <w:rsid w:val="0063284D"/>
    <w:rsid w:val="00632A07"/>
    <w:rsid w:val="00632B91"/>
    <w:rsid w:val="00632C00"/>
    <w:rsid w:val="00632DA5"/>
    <w:rsid w:val="00632DBC"/>
    <w:rsid w:val="00633293"/>
    <w:rsid w:val="006336D0"/>
    <w:rsid w:val="00633A30"/>
    <w:rsid w:val="00633E22"/>
    <w:rsid w:val="00633F19"/>
    <w:rsid w:val="00633FF8"/>
    <w:rsid w:val="0063407A"/>
    <w:rsid w:val="00634397"/>
    <w:rsid w:val="006344E0"/>
    <w:rsid w:val="00634599"/>
    <w:rsid w:val="006346D2"/>
    <w:rsid w:val="00634E07"/>
    <w:rsid w:val="00634E59"/>
    <w:rsid w:val="00634F8B"/>
    <w:rsid w:val="00635077"/>
    <w:rsid w:val="00635327"/>
    <w:rsid w:val="00635646"/>
    <w:rsid w:val="00635826"/>
    <w:rsid w:val="006358C3"/>
    <w:rsid w:val="006359B7"/>
    <w:rsid w:val="00635AEA"/>
    <w:rsid w:val="00635AF0"/>
    <w:rsid w:val="00635CA0"/>
    <w:rsid w:val="00635F99"/>
    <w:rsid w:val="0063609C"/>
    <w:rsid w:val="00636274"/>
    <w:rsid w:val="006363BD"/>
    <w:rsid w:val="00636537"/>
    <w:rsid w:val="006366B0"/>
    <w:rsid w:val="00636852"/>
    <w:rsid w:val="00636A51"/>
    <w:rsid w:val="00636C45"/>
    <w:rsid w:val="00636D1E"/>
    <w:rsid w:val="00636D35"/>
    <w:rsid w:val="00636FBE"/>
    <w:rsid w:val="00636FC0"/>
    <w:rsid w:val="006370D7"/>
    <w:rsid w:val="0063724E"/>
    <w:rsid w:val="0063737C"/>
    <w:rsid w:val="00637447"/>
    <w:rsid w:val="006375C8"/>
    <w:rsid w:val="0063765C"/>
    <w:rsid w:val="00637902"/>
    <w:rsid w:val="00637D66"/>
    <w:rsid w:val="00637DEC"/>
    <w:rsid w:val="00640017"/>
    <w:rsid w:val="0064017F"/>
    <w:rsid w:val="00640332"/>
    <w:rsid w:val="00640451"/>
    <w:rsid w:val="00640506"/>
    <w:rsid w:val="00640856"/>
    <w:rsid w:val="006408B2"/>
    <w:rsid w:val="0064094E"/>
    <w:rsid w:val="006409B3"/>
    <w:rsid w:val="00640E1B"/>
    <w:rsid w:val="00641392"/>
    <w:rsid w:val="006414AC"/>
    <w:rsid w:val="00641852"/>
    <w:rsid w:val="00641A35"/>
    <w:rsid w:val="00641FDA"/>
    <w:rsid w:val="00642597"/>
    <w:rsid w:val="006425ED"/>
    <w:rsid w:val="0064281A"/>
    <w:rsid w:val="006428F3"/>
    <w:rsid w:val="006429F2"/>
    <w:rsid w:val="00642AD0"/>
    <w:rsid w:val="00642D49"/>
    <w:rsid w:val="00643036"/>
    <w:rsid w:val="00643052"/>
    <w:rsid w:val="00643149"/>
    <w:rsid w:val="00643626"/>
    <w:rsid w:val="0064366E"/>
    <w:rsid w:val="00643A54"/>
    <w:rsid w:val="00643BD6"/>
    <w:rsid w:val="00643BDC"/>
    <w:rsid w:val="00643C3E"/>
    <w:rsid w:val="0064416D"/>
    <w:rsid w:val="0064419F"/>
    <w:rsid w:val="00644260"/>
    <w:rsid w:val="0064465E"/>
    <w:rsid w:val="00644709"/>
    <w:rsid w:val="006447A8"/>
    <w:rsid w:val="006447C0"/>
    <w:rsid w:val="00644B6B"/>
    <w:rsid w:val="00644D11"/>
    <w:rsid w:val="00644D83"/>
    <w:rsid w:val="0064526D"/>
    <w:rsid w:val="0064540C"/>
    <w:rsid w:val="00645559"/>
    <w:rsid w:val="006459C4"/>
    <w:rsid w:val="00645B37"/>
    <w:rsid w:val="00645B59"/>
    <w:rsid w:val="00645E52"/>
    <w:rsid w:val="00645FAA"/>
    <w:rsid w:val="0064638F"/>
    <w:rsid w:val="006463B9"/>
    <w:rsid w:val="00646913"/>
    <w:rsid w:val="00646A5C"/>
    <w:rsid w:val="00646ABA"/>
    <w:rsid w:val="00646C36"/>
    <w:rsid w:val="00646DAA"/>
    <w:rsid w:val="00646E79"/>
    <w:rsid w:val="00646F12"/>
    <w:rsid w:val="006472E8"/>
    <w:rsid w:val="0064747E"/>
    <w:rsid w:val="0064785F"/>
    <w:rsid w:val="00647CEE"/>
    <w:rsid w:val="00647D64"/>
    <w:rsid w:val="00647F11"/>
    <w:rsid w:val="00650046"/>
    <w:rsid w:val="00650D1F"/>
    <w:rsid w:val="00650D65"/>
    <w:rsid w:val="006510DF"/>
    <w:rsid w:val="006513A3"/>
    <w:rsid w:val="006517BE"/>
    <w:rsid w:val="006517C7"/>
    <w:rsid w:val="00651998"/>
    <w:rsid w:val="00651A97"/>
    <w:rsid w:val="00651C97"/>
    <w:rsid w:val="00651D85"/>
    <w:rsid w:val="00651E6B"/>
    <w:rsid w:val="00651E82"/>
    <w:rsid w:val="00651E91"/>
    <w:rsid w:val="00651F4D"/>
    <w:rsid w:val="00651F64"/>
    <w:rsid w:val="006522E8"/>
    <w:rsid w:val="00652884"/>
    <w:rsid w:val="00652A41"/>
    <w:rsid w:val="00652B59"/>
    <w:rsid w:val="00652D99"/>
    <w:rsid w:val="00653164"/>
    <w:rsid w:val="0065316E"/>
    <w:rsid w:val="0065327A"/>
    <w:rsid w:val="006537DE"/>
    <w:rsid w:val="00653A34"/>
    <w:rsid w:val="00653B06"/>
    <w:rsid w:val="00653C2C"/>
    <w:rsid w:val="00653CA4"/>
    <w:rsid w:val="006540B3"/>
    <w:rsid w:val="0065473F"/>
    <w:rsid w:val="006549A8"/>
    <w:rsid w:val="006549C9"/>
    <w:rsid w:val="00654D98"/>
    <w:rsid w:val="00654DA4"/>
    <w:rsid w:val="00654DD7"/>
    <w:rsid w:val="00654FAF"/>
    <w:rsid w:val="00654FE3"/>
    <w:rsid w:val="00654FF2"/>
    <w:rsid w:val="00655230"/>
    <w:rsid w:val="00655696"/>
    <w:rsid w:val="00655956"/>
    <w:rsid w:val="006559A9"/>
    <w:rsid w:val="00655BF7"/>
    <w:rsid w:val="00656351"/>
    <w:rsid w:val="00656358"/>
    <w:rsid w:val="00656375"/>
    <w:rsid w:val="00656656"/>
    <w:rsid w:val="00656A12"/>
    <w:rsid w:val="00656AB4"/>
    <w:rsid w:val="006571BB"/>
    <w:rsid w:val="006571BC"/>
    <w:rsid w:val="006571DB"/>
    <w:rsid w:val="006575E3"/>
    <w:rsid w:val="0065785C"/>
    <w:rsid w:val="00657952"/>
    <w:rsid w:val="00657B20"/>
    <w:rsid w:val="00660427"/>
    <w:rsid w:val="00660472"/>
    <w:rsid w:val="006606A1"/>
    <w:rsid w:val="0066091C"/>
    <w:rsid w:val="00660C9D"/>
    <w:rsid w:val="00660D7D"/>
    <w:rsid w:val="00661746"/>
    <w:rsid w:val="006618A2"/>
    <w:rsid w:val="006618F5"/>
    <w:rsid w:val="0066192A"/>
    <w:rsid w:val="00661D54"/>
    <w:rsid w:val="00661F2B"/>
    <w:rsid w:val="00661F55"/>
    <w:rsid w:val="0066200A"/>
    <w:rsid w:val="00662283"/>
    <w:rsid w:val="006628AC"/>
    <w:rsid w:val="00662B3C"/>
    <w:rsid w:val="00662D5E"/>
    <w:rsid w:val="0066304A"/>
    <w:rsid w:val="006632F2"/>
    <w:rsid w:val="0066347B"/>
    <w:rsid w:val="00663574"/>
    <w:rsid w:val="00663CB6"/>
    <w:rsid w:val="00663E6C"/>
    <w:rsid w:val="00663FC7"/>
    <w:rsid w:val="0066442A"/>
    <w:rsid w:val="0066486A"/>
    <w:rsid w:val="00664D50"/>
    <w:rsid w:val="00664DA9"/>
    <w:rsid w:val="00664E89"/>
    <w:rsid w:val="00665059"/>
    <w:rsid w:val="006650A0"/>
    <w:rsid w:val="006652EF"/>
    <w:rsid w:val="0066565C"/>
    <w:rsid w:val="00665BA9"/>
    <w:rsid w:val="00665C2E"/>
    <w:rsid w:val="0066651A"/>
    <w:rsid w:val="00666634"/>
    <w:rsid w:val="0066671C"/>
    <w:rsid w:val="00666731"/>
    <w:rsid w:val="006667EA"/>
    <w:rsid w:val="006668F1"/>
    <w:rsid w:val="006669CE"/>
    <w:rsid w:val="00666ACB"/>
    <w:rsid w:val="00666BF8"/>
    <w:rsid w:val="0066704A"/>
    <w:rsid w:val="00667253"/>
    <w:rsid w:val="006672D7"/>
    <w:rsid w:val="0066736F"/>
    <w:rsid w:val="006675B1"/>
    <w:rsid w:val="006675EA"/>
    <w:rsid w:val="0066785A"/>
    <w:rsid w:val="00667A23"/>
    <w:rsid w:val="006702F8"/>
    <w:rsid w:val="0067038A"/>
    <w:rsid w:val="00670393"/>
    <w:rsid w:val="006705C8"/>
    <w:rsid w:val="006706A5"/>
    <w:rsid w:val="006707B0"/>
    <w:rsid w:val="006707C4"/>
    <w:rsid w:val="00670821"/>
    <w:rsid w:val="00670916"/>
    <w:rsid w:val="00670A76"/>
    <w:rsid w:val="00670C1B"/>
    <w:rsid w:val="00670DD1"/>
    <w:rsid w:val="00670DFA"/>
    <w:rsid w:val="006710D5"/>
    <w:rsid w:val="006710FE"/>
    <w:rsid w:val="00671677"/>
    <w:rsid w:val="00671878"/>
    <w:rsid w:val="006718DF"/>
    <w:rsid w:val="006719ED"/>
    <w:rsid w:val="00671C83"/>
    <w:rsid w:val="00671F10"/>
    <w:rsid w:val="00671F5E"/>
    <w:rsid w:val="00672108"/>
    <w:rsid w:val="006725AA"/>
    <w:rsid w:val="0067281F"/>
    <w:rsid w:val="00672843"/>
    <w:rsid w:val="00672A61"/>
    <w:rsid w:val="00672CE0"/>
    <w:rsid w:val="00672CE7"/>
    <w:rsid w:val="00672D73"/>
    <w:rsid w:val="00672DE4"/>
    <w:rsid w:val="00672F4D"/>
    <w:rsid w:val="00673318"/>
    <w:rsid w:val="00673328"/>
    <w:rsid w:val="0067337B"/>
    <w:rsid w:val="00673A30"/>
    <w:rsid w:val="00674002"/>
    <w:rsid w:val="00674032"/>
    <w:rsid w:val="006740BC"/>
    <w:rsid w:val="0067447F"/>
    <w:rsid w:val="006748F8"/>
    <w:rsid w:val="0067497E"/>
    <w:rsid w:val="00674A01"/>
    <w:rsid w:val="00674D4C"/>
    <w:rsid w:val="00674DB4"/>
    <w:rsid w:val="006751F7"/>
    <w:rsid w:val="006752E4"/>
    <w:rsid w:val="00675300"/>
    <w:rsid w:val="006753C4"/>
    <w:rsid w:val="0067545F"/>
    <w:rsid w:val="00675524"/>
    <w:rsid w:val="00675670"/>
    <w:rsid w:val="006758F2"/>
    <w:rsid w:val="006759AB"/>
    <w:rsid w:val="00675B5C"/>
    <w:rsid w:val="00675B63"/>
    <w:rsid w:val="00675F2F"/>
    <w:rsid w:val="006764CF"/>
    <w:rsid w:val="00676AAB"/>
    <w:rsid w:val="00676BF0"/>
    <w:rsid w:val="00676CC2"/>
    <w:rsid w:val="00676CE0"/>
    <w:rsid w:val="00676E5C"/>
    <w:rsid w:val="0067708E"/>
    <w:rsid w:val="006772E0"/>
    <w:rsid w:val="0067756B"/>
    <w:rsid w:val="0067761A"/>
    <w:rsid w:val="006776AC"/>
    <w:rsid w:val="00677709"/>
    <w:rsid w:val="00677795"/>
    <w:rsid w:val="006778B1"/>
    <w:rsid w:val="00677FEA"/>
    <w:rsid w:val="006800C4"/>
    <w:rsid w:val="006801BE"/>
    <w:rsid w:val="006801C0"/>
    <w:rsid w:val="00680586"/>
    <w:rsid w:val="00680668"/>
    <w:rsid w:val="00680A4B"/>
    <w:rsid w:val="00680CAF"/>
    <w:rsid w:val="00680FBC"/>
    <w:rsid w:val="00681129"/>
    <w:rsid w:val="0068143B"/>
    <w:rsid w:val="00681AFE"/>
    <w:rsid w:val="00681D5D"/>
    <w:rsid w:val="00681FB7"/>
    <w:rsid w:val="006822F2"/>
    <w:rsid w:val="00682404"/>
    <w:rsid w:val="00682494"/>
    <w:rsid w:val="006829B0"/>
    <w:rsid w:val="00682B30"/>
    <w:rsid w:val="00682B64"/>
    <w:rsid w:val="00682BC3"/>
    <w:rsid w:val="00682CF0"/>
    <w:rsid w:val="00682E00"/>
    <w:rsid w:val="006832C8"/>
    <w:rsid w:val="006832EA"/>
    <w:rsid w:val="0068338C"/>
    <w:rsid w:val="006833EB"/>
    <w:rsid w:val="00683456"/>
    <w:rsid w:val="0068358F"/>
    <w:rsid w:val="00683A15"/>
    <w:rsid w:val="00683C50"/>
    <w:rsid w:val="00683CA1"/>
    <w:rsid w:val="00683E6E"/>
    <w:rsid w:val="00684206"/>
    <w:rsid w:val="00684230"/>
    <w:rsid w:val="0068448B"/>
    <w:rsid w:val="006844D0"/>
    <w:rsid w:val="00684699"/>
    <w:rsid w:val="006848E9"/>
    <w:rsid w:val="006848F8"/>
    <w:rsid w:val="00684A4C"/>
    <w:rsid w:val="00684CD7"/>
    <w:rsid w:val="00684D04"/>
    <w:rsid w:val="006854E0"/>
    <w:rsid w:val="0068556C"/>
    <w:rsid w:val="0068558A"/>
    <w:rsid w:val="006856C3"/>
    <w:rsid w:val="006859C3"/>
    <w:rsid w:val="00685C2E"/>
    <w:rsid w:val="00685E03"/>
    <w:rsid w:val="006861F7"/>
    <w:rsid w:val="00686279"/>
    <w:rsid w:val="0068627B"/>
    <w:rsid w:val="006868AF"/>
    <w:rsid w:val="00686AC2"/>
    <w:rsid w:val="00686F53"/>
    <w:rsid w:val="0068730E"/>
    <w:rsid w:val="006874B5"/>
    <w:rsid w:val="00687551"/>
    <w:rsid w:val="006878D2"/>
    <w:rsid w:val="00687A18"/>
    <w:rsid w:val="006900C0"/>
    <w:rsid w:val="00690129"/>
    <w:rsid w:val="006901C1"/>
    <w:rsid w:val="00690396"/>
    <w:rsid w:val="006903EF"/>
    <w:rsid w:val="00690593"/>
    <w:rsid w:val="006906EC"/>
    <w:rsid w:val="006907AB"/>
    <w:rsid w:val="00690836"/>
    <w:rsid w:val="00690BB9"/>
    <w:rsid w:val="00690DDA"/>
    <w:rsid w:val="006910D2"/>
    <w:rsid w:val="006912E7"/>
    <w:rsid w:val="0069149F"/>
    <w:rsid w:val="006917AD"/>
    <w:rsid w:val="006917E7"/>
    <w:rsid w:val="00691830"/>
    <w:rsid w:val="00691978"/>
    <w:rsid w:val="00691A04"/>
    <w:rsid w:val="00691CD6"/>
    <w:rsid w:val="00692042"/>
    <w:rsid w:val="00692296"/>
    <w:rsid w:val="0069261B"/>
    <w:rsid w:val="006926B1"/>
    <w:rsid w:val="00692B31"/>
    <w:rsid w:val="00692D84"/>
    <w:rsid w:val="00692F11"/>
    <w:rsid w:val="006931AF"/>
    <w:rsid w:val="00693520"/>
    <w:rsid w:val="0069385D"/>
    <w:rsid w:val="00693869"/>
    <w:rsid w:val="006938DA"/>
    <w:rsid w:val="00693C2F"/>
    <w:rsid w:val="00693FEC"/>
    <w:rsid w:val="00694478"/>
    <w:rsid w:val="00694606"/>
    <w:rsid w:val="00694734"/>
    <w:rsid w:val="006947CF"/>
    <w:rsid w:val="00694C50"/>
    <w:rsid w:val="00694DC6"/>
    <w:rsid w:val="00694E38"/>
    <w:rsid w:val="00694ED7"/>
    <w:rsid w:val="00694EFF"/>
    <w:rsid w:val="00694F6E"/>
    <w:rsid w:val="00695045"/>
    <w:rsid w:val="00695066"/>
    <w:rsid w:val="0069512B"/>
    <w:rsid w:val="0069518B"/>
    <w:rsid w:val="00695334"/>
    <w:rsid w:val="006956DB"/>
    <w:rsid w:val="00695715"/>
    <w:rsid w:val="00695AE7"/>
    <w:rsid w:val="00695E5A"/>
    <w:rsid w:val="0069626E"/>
    <w:rsid w:val="0069654C"/>
    <w:rsid w:val="006966F4"/>
    <w:rsid w:val="00696732"/>
    <w:rsid w:val="0069684B"/>
    <w:rsid w:val="00696994"/>
    <w:rsid w:val="006969A4"/>
    <w:rsid w:val="00696A7D"/>
    <w:rsid w:val="00696E14"/>
    <w:rsid w:val="0069729C"/>
    <w:rsid w:val="00697472"/>
    <w:rsid w:val="00697919"/>
    <w:rsid w:val="00697A5C"/>
    <w:rsid w:val="00697C89"/>
    <w:rsid w:val="00697CC8"/>
    <w:rsid w:val="006A06D4"/>
    <w:rsid w:val="006A08A6"/>
    <w:rsid w:val="006A0D2B"/>
    <w:rsid w:val="006A0DC9"/>
    <w:rsid w:val="006A0E00"/>
    <w:rsid w:val="006A0EA2"/>
    <w:rsid w:val="006A0EC4"/>
    <w:rsid w:val="006A0EF8"/>
    <w:rsid w:val="006A0FEB"/>
    <w:rsid w:val="006A1B69"/>
    <w:rsid w:val="006A1B7D"/>
    <w:rsid w:val="006A1B83"/>
    <w:rsid w:val="006A1C28"/>
    <w:rsid w:val="006A2385"/>
    <w:rsid w:val="006A2794"/>
    <w:rsid w:val="006A27DA"/>
    <w:rsid w:val="006A2953"/>
    <w:rsid w:val="006A29D9"/>
    <w:rsid w:val="006A2B70"/>
    <w:rsid w:val="006A354A"/>
    <w:rsid w:val="006A3590"/>
    <w:rsid w:val="006A37D3"/>
    <w:rsid w:val="006A3A8F"/>
    <w:rsid w:val="006A3C0C"/>
    <w:rsid w:val="006A3DB3"/>
    <w:rsid w:val="006A3E16"/>
    <w:rsid w:val="006A447D"/>
    <w:rsid w:val="006A4532"/>
    <w:rsid w:val="006A464D"/>
    <w:rsid w:val="006A4BDE"/>
    <w:rsid w:val="006A4C65"/>
    <w:rsid w:val="006A4C76"/>
    <w:rsid w:val="006A4DDA"/>
    <w:rsid w:val="006A4F51"/>
    <w:rsid w:val="006A5029"/>
    <w:rsid w:val="006A53B7"/>
    <w:rsid w:val="006A58EE"/>
    <w:rsid w:val="006A5985"/>
    <w:rsid w:val="006A6582"/>
    <w:rsid w:val="006A6899"/>
    <w:rsid w:val="006A6BBB"/>
    <w:rsid w:val="006A6C00"/>
    <w:rsid w:val="006A71CB"/>
    <w:rsid w:val="006A71F0"/>
    <w:rsid w:val="006A73F0"/>
    <w:rsid w:val="006A73F3"/>
    <w:rsid w:val="006A74D2"/>
    <w:rsid w:val="006A77B5"/>
    <w:rsid w:val="006A7846"/>
    <w:rsid w:val="006B003B"/>
    <w:rsid w:val="006B030B"/>
    <w:rsid w:val="006B03DE"/>
    <w:rsid w:val="006B0631"/>
    <w:rsid w:val="006B0647"/>
    <w:rsid w:val="006B088C"/>
    <w:rsid w:val="006B090B"/>
    <w:rsid w:val="006B0B73"/>
    <w:rsid w:val="006B0F79"/>
    <w:rsid w:val="006B107F"/>
    <w:rsid w:val="006B1163"/>
    <w:rsid w:val="006B1221"/>
    <w:rsid w:val="006B1300"/>
    <w:rsid w:val="006B13AB"/>
    <w:rsid w:val="006B152F"/>
    <w:rsid w:val="006B1806"/>
    <w:rsid w:val="006B193E"/>
    <w:rsid w:val="006B195F"/>
    <w:rsid w:val="006B199C"/>
    <w:rsid w:val="006B2C5E"/>
    <w:rsid w:val="006B2D32"/>
    <w:rsid w:val="006B2E5F"/>
    <w:rsid w:val="006B356E"/>
    <w:rsid w:val="006B364E"/>
    <w:rsid w:val="006B377D"/>
    <w:rsid w:val="006B39A9"/>
    <w:rsid w:val="006B39CA"/>
    <w:rsid w:val="006B3E09"/>
    <w:rsid w:val="006B403E"/>
    <w:rsid w:val="006B4240"/>
    <w:rsid w:val="006B44FA"/>
    <w:rsid w:val="006B4539"/>
    <w:rsid w:val="006B462E"/>
    <w:rsid w:val="006B4694"/>
    <w:rsid w:val="006B4816"/>
    <w:rsid w:val="006B4830"/>
    <w:rsid w:val="006B487F"/>
    <w:rsid w:val="006B4CA2"/>
    <w:rsid w:val="006B4CC8"/>
    <w:rsid w:val="006B4D2D"/>
    <w:rsid w:val="006B507A"/>
    <w:rsid w:val="006B5244"/>
    <w:rsid w:val="006B5307"/>
    <w:rsid w:val="006B57E9"/>
    <w:rsid w:val="006B586A"/>
    <w:rsid w:val="006B5AFA"/>
    <w:rsid w:val="006B5B3F"/>
    <w:rsid w:val="006B5B6E"/>
    <w:rsid w:val="006B5DD0"/>
    <w:rsid w:val="006B5EB8"/>
    <w:rsid w:val="006B61D0"/>
    <w:rsid w:val="006B66A6"/>
    <w:rsid w:val="006B675B"/>
    <w:rsid w:val="006B6AB3"/>
    <w:rsid w:val="006B6B16"/>
    <w:rsid w:val="006B6B1A"/>
    <w:rsid w:val="006B6CFA"/>
    <w:rsid w:val="006B6D05"/>
    <w:rsid w:val="006B7108"/>
    <w:rsid w:val="006B72CF"/>
    <w:rsid w:val="006B7316"/>
    <w:rsid w:val="006B7779"/>
    <w:rsid w:val="006B7B06"/>
    <w:rsid w:val="006B7F69"/>
    <w:rsid w:val="006B7F6F"/>
    <w:rsid w:val="006C0349"/>
    <w:rsid w:val="006C0404"/>
    <w:rsid w:val="006C0447"/>
    <w:rsid w:val="006C0561"/>
    <w:rsid w:val="006C06D3"/>
    <w:rsid w:val="006C0B52"/>
    <w:rsid w:val="006C0E4B"/>
    <w:rsid w:val="006C0EE3"/>
    <w:rsid w:val="006C0FFA"/>
    <w:rsid w:val="006C10CA"/>
    <w:rsid w:val="006C12A6"/>
    <w:rsid w:val="006C12AA"/>
    <w:rsid w:val="006C12BF"/>
    <w:rsid w:val="006C13E8"/>
    <w:rsid w:val="006C1425"/>
    <w:rsid w:val="006C18BB"/>
    <w:rsid w:val="006C1A39"/>
    <w:rsid w:val="006C1D4C"/>
    <w:rsid w:val="006C1ECD"/>
    <w:rsid w:val="006C2003"/>
    <w:rsid w:val="006C2032"/>
    <w:rsid w:val="006C26E3"/>
    <w:rsid w:val="006C28A3"/>
    <w:rsid w:val="006C2D7E"/>
    <w:rsid w:val="006C2F40"/>
    <w:rsid w:val="006C2F56"/>
    <w:rsid w:val="006C32C0"/>
    <w:rsid w:val="006C37FC"/>
    <w:rsid w:val="006C3B31"/>
    <w:rsid w:val="006C3BD7"/>
    <w:rsid w:val="006C3D65"/>
    <w:rsid w:val="006C3DE5"/>
    <w:rsid w:val="006C3FE4"/>
    <w:rsid w:val="006C4353"/>
    <w:rsid w:val="006C4585"/>
    <w:rsid w:val="006C4658"/>
    <w:rsid w:val="006C47D7"/>
    <w:rsid w:val="006C4840"/>
    <w:rsid w:val="006C4893"/>
    <w:rsid w:val="006C4AE8"/>
    <w:rsid w:val="006C4CAD"/>
    <w:rsid w:val="006C4EA5"/>
    <w:rsid w:val="006C55AC"/>
    <w:rsid w:val="006C5680"/>
    <w:rsid w:val="006C5816"/>
    <w:rsid w:val="006C5840"/>
    <w:rsid w:val="006C584E"/>
    <w:rsid w:val="006C59CB"/>
    <w:rsid w:val="006C5D9C"/>
    <w:rsid w:val="006C5DFE"/>
    <w:rsid w:val="006C5EF0"/>
    <w:rsid w:val="006C5FC0"/>
    <w:rsid w:val="006C616C"/>
    <w:rsid w:val="006C6170"/>
    <w:rsid w:val="006C61B9"/>
    <w:rsid w:val="006C61FE"/>
    <w:rsid w:val="006C6737"/>
    <w:rsid w:val="006C6AE4"/>
    <w:rsid w:val="006C6C16"/>
    <w:rsid w:val="006C6D9B"/>
    <w:rsid w:val="006C71E0"/>
    <w:rsid w:val="006C74D5"/>
    <w:rsid w:val="006C7643"/>
    <w:rsid w:val="006C774F"/>
    <w:rsid w:val="006C791B"/>
    <w:rsid w:val="006C7DBA"/>
    <w:rsid w:val="006D0103"/>
    <w:rsid w:val="006D0243"/>
    <w:rsid w:val="006D05F3"/>
    <w:rsid w:val="006D076D"/>
    <w:rsid w:val="006D0895"/>
    <w:rsid w:val="006D08FB"/>
    <w:rsid w:val="006D0E83"/>
    <w:rsid w:val="006D10BA"/>
    <w:rsid w:val="006D1105"/>
    <w:rsid w:val="006D1193"/>
    <w:rsid w:val="006D148D"/>
    <w:rsid w:val="006D1E19"/>
    <w:rsid w:val="006D1E53"/>
    <w:rsid w:val="006D21E3"/>
    <w:rsid w:val="006D2371"/>
    <w:rsid w:val="006D23F0"/>
    <w:rsid w:val="006D2715"/>
    <w:rsid w:val="006D2E6D"/>
    <w:rsid w:val="006D2EF3"/>
    <w:rsid w:val="006D30D6"/>
    <w:rsid w:val="006D3282"/>
    <w:rsid w:val="006D36FF"/>
    <w:rsid w:val="006D3C1C"/>
    <w:rsid w:val="006D3FC8"/>
    <w:rsid w:val="006D4021"/>
    <w:rsid w:val="006D407F"/>
    <w:rsid w:val="006D45C0"/>
    <w:rsid w:val="006D4731"/>
    <w:rsid w:val="006D4847"/>
    <w:rsid w:val="006D499C"/>
    <w:rsid w:val="006D4CDC"/>
    <w:rsid w:val="006D4D33"/>
    <w:rsid w:val="006D5150"/>
    <w:rsid w:val="006D5359"/>
    <w:rsid w:val="006D54B1"/>
    <w:rsid w:val="006D563E"/>
    <w:rsid w:val="006D56A3"/>
    <w:rsid w:val="006D5706"/>
    <w:rsid w:val="006D58D5"/>
    <w:rsid w:val="006D5AAA"/>
    <w:rsid w:val="006D5BD8"/>
    <w:rsid w:val="006D5BF7"/>
    <w:rsid w:val="006D5C2A"/>
    <w:rsid w:val="006D5EA6"/>
    <w:rsid w:val="006D5F79"/>
    <w:rsid w:val="006D6579"/>
    <w:rsid w:val="006D6995"/>
    <w:rsid w:val="006D6E46"/>
    <w:rsid w:val="006D708B"/>
    <w:rsid w:val="006D732E"/>
    <w:rsid w:val="006D74C4"/>
    <w:rsid w:val="006D793C"/>
    <w:rsid w:val="006D7AF3"/>
    <w:rsid w:val="006D7B16"/>
    <w:rsid w:val="006D7C69"/>
    <w:rsid w:val="006D7CCF"/>
    <w:rsid w:val="006D7E70"/>
    <w:rsid w:val="006E0271"/>
    <w:rsid w:val="006E0386"/>
    <w:rsid w:val="006E04EC"/>
    <w:rsid w:val="006E054A"/>
    <w:rsid w:val="006E05D2"/>
    <w:rsid w:val="006E0623"/>
    <w:rsid w:val="006E0657"/>
    <w:rsid w:val="006E0798"/>
    <w:rsid w:val="006E095C"/>
    <w:rsid w:val="006E0C00"/>
    <w:rsid w:val="006E0C59"/>
    <w:rsid w:val="006E0D09"/>
    <w:rsid w:val="006E1511"/>
    <w:rsid w:val="006E1574"/>
    <w:rsid w:val="006E1AA9"/>
    <w:rsid w:val="006E1D76"/>
    <w:rsid w:val="006E22A5"/>
    <w:rsid w:val="006E2380"/>
    <w:rsid w:val="006E23BC"/>
    <w:rsid w:val="006E24A4"/>
    <w:rsid w:val="006E26A8"/>
    <w:rsid w:val="006E2C79"/>
    <w:rsid w:val="006E2E92"/>
    <w:rsid w:val="006E2F10"/>
    <w:rsid w:val="006E30DB"/>
    <w:rsid w:val="006E3452"/>
    <w:rsid w:val="006E37E9"/>
    <w:rsid w:val="006E3801"/>
    <w:rsid w:val="006E390F"/>
    <w:rsid w:val="006E3BC3"/>
    <w:rsid w:val="006E3C6A"/>
    <w:rsid w:val="006E3EBA"/>
    <w:rsid w:val="006E3EE1"/>
    <w:rsid w:val="006E42F8"/>
    <w:rsid w:val="006E446B"/>
    <w:rsid w:val="006E44F7"/>
    <w:rsid w:val="006E4730"/>
    <w:rsid w:val="006E4B01"/>
    <w:rsid w:val="006E4C06"/>
    <w:rsid w:val="006E4C51"/>
    <w:rsid w:val="006E4E7C"/>
    <w:rsid w:val="006E4EED"/>
    <w:rsid w:val="006E5088"/>
    <w:rsid w:val="006E50ED"/>
    <w:rsid w:val="006E526C"/>
    <w:rsid w:val="006E5306"/>
    <w:rsid w:val="006E54A6"/>
    <w:rsid w:val="006E55F5"/>
    <w:rsid w:val="006E57C9"/>
    <w:rsid w:val="006E5AD9"/>
    <w:rsid w:val="006E5EFB"/>
    <w:rsid w:val="006E635E"/>
    <w:rsid w:val="006E6496"/>
    <w:rsid w:val="006E6765"/>
    <w:rsid w:val="006E68C5"/>
    <w:rsid w:val="006E6CCC"/>
    <w:rsid w:val="006E6E32"/>
    <w:rsid w:val="006E6E8F"/>
    <w:rsid w:val="006E6F67"/>
    <w:rsid w:val="006E700D"/>
    <w:rsid w:val="006E7026"/>
    <w:rsid w:val="006E703A"/>
    <w:rsid w:val="006E7070"/>
    <w:rsid w:val="006E7371"/>
    <w:rsid w:val="006E798A"/>
    <w:rsid w:val="006E7A45"/>
    <w:rsid w:val="006E7AAB"/>
    <w:rsid w:val="006E7CB8"/>
    <w:rsid w:val="006E7ED9"/>
    <w:rsid w:val="006F04BE"/>
    <w:rsid w:val="006F053B"/>
    <w:rsid w:val="006F0616"/>
    <w:rsid w:val="006F0726"/>
    <w:rsid w:val="006F07EE"/>
    <w:rsid w:val="006F0857"/>
    <w:rsid w:val="006F09F8"/>
    <w:rsid w:val="006F0C18"/>
    <w:rsid w:val="006F0C42"/>
    <w:rsid w:val="006F1113"/>
    <w:rsid w:val="006F1207"/>
    <w:rsid w:val="006F156B"/>
    <w:rsid w:val="006F17AC"/>
    <w:rsid w:val="006F17AF"/>
    <w:rsid w:val="006F1D72"/>
    <w:rsid w:val="006F1EF3"/>
    <w:rsid w:val="006F22F2"/>
    <w:rsid w:val="006F241A"/>
    <w:rsid w:val="006F26CC"/>
    <w:rsid w:val="006F2949"/>
    <w:rsid w:val="006F2B5C"/>
    <w:rsid w:val="006F2CE9"/>
    <w:rsid w:val="006F2EB4"/>
    <w:rsid w:val="006F3122"/>
    <w:rsid w:val="006F3153"/>
    <w:rsid w:val="006F31DB"/>
    <w:rsid w:val="006F33B0"/>
    <w:rsid w:val="006F34CC"/>
    <w:rsid w:val="006F3555"/>
    <w:rsid w:val="006F3EE2"/>
    <w:rsid w:val="006F4207"/>
    <w:rsid w:val="006F4411"/>
    <w:rsid w:val="006F4419"/>
    <w:rsid w:val="006F46A3"/>
    <w:rsid w:val="006F472D"/>
    <w:rsid w:val="006F49B2"/>
    <w:rsid w:val="006F4A56"/>
    <w:rsid w:val="006F4ABD"/>
    <w:rsid w:val="006F4E69"/>
    <w:rsid w:val="006F4EEE"/>
    <w:rsid w:val="006F54F5"/>
    <w:rsid w:val="006F5890"/>
    <w:rsid w:val="006F5939"/>
    <w:rsid w:val="006F5D37"/>
    <w:rsid w:val="006F5EA1"/>
    <w:rsid w:val="006F5EDD"/>
    <w:rsid w:val="006F5FF4"/>
    <w:rsid w:val="006F606C"/>
    <w:rsid w:val="006F6194"/>
    <w:rsid w:val="006F6371"/>
    <w:rsid w:val="006F651F"/>
    <w:rsid w:val="006F65BF"/>
    <w:rsid w:val="006F6945"/>
    <w:rsid w:val="006F695A"/>
    <w:rsid w:val="006F697A"/>
    <w:rsid w:val="006F6A76"/>
    <w:rsid w:val="006F6B2C"/>
    <w:rsid w:val="006F6C63"/>
    <w:rsid w:val="006F7130"/>
    <w:rsid w:val="006F7187"/>
    <w:rsid w:val="006F72B1"/>
    <w:rsid w:val="006F790A"/>
    <w:rsid w:val="006F7A09"/>
    <w:rsid w:val="006F7CA8"/>
    <w:rsid w:val="0070015B"/>
    <w:rsid w:val="00700980"/>
    <w:rsid w:val="00700BAD"/>
    <w:rsid w:val="00700C4B"/>
    <w:rsid w:val="00700E0B"/>
    <w:rsid w:val="00700E30"/>
    <w:rsid w:val="0070102C"/>
    <w:rsid w:val="0070121C"/>
    <w:rsid w:val="007013AE"/>
    <w:rsid w:val="00701484"/>
    <w:rsid w:val="007014C8"/>
    <w:rsid w:val="00701530"/>
    <w:rsid w:val="00701841"/>
    <w:rsid w:val="007018EE"/>
    <w:rsid w:val="007019A0"/>
    <w:rsid w:val="007019C9"/>
    <w:rsid w:val="00701AFF"/>
    <w:rsid w:val="00701C1C"/>
    <w:rsid w:val="00701CDF"/>
    <w:rsid w:val="00701D89"/>
    <w:rsid w:val="007020A4"/>
    <w:rsid w:val="00702462"/>
    <w:rsid w:val="007027EB"/>
    <w:rsid w:val="00702C3B"/>
    <w:rsid w:val="00702F4B"/>
    <w:rsid w:val="007030EC"/>
    <w:rsid w:val="00703252"/>
    <w:rsid w:val="007035FF"/>
    <w:rsid w:val="00703ABF"/>
    <w:rsid w:val="00703B74"/>
    <w:rsid w:val="00703B8A"/>
    <w:rsid w:val="00703BB4"/>
    <w:rsid w:val="00703CC0"/>
    <w:rsid w:val="00703EB9"/>
    <w:rsid w:val="00704484"/>
    <w:rsid w:val="00704501"/>
    <w:rsid w:val="007046D5"/>
    <w:rsid w:val="007047B3"/>
    <w:rsid w:val="0070486C"/>
    <w:rsid w:val="00704B35"/>
    <w:rsid w:val="00704FE5"/>
    <w:rsid w:val="00705193"/>
    <w:rsid w:val="00705297"/>
    <w:rsid w:val="0070561C"/>
    <w:rsid w:val="00705851"/>
    <w:rsid w:val="00705D55"/>
    <w:rsid w:val="00705E90"/>
    <w:rsid w:val="0070613D"/>
    <w:rsid w:val="007068E2"/>
    <w:rsid w:val="00706AE0"/>
    <w:rsid w:val="00706E84"/>
    <w:rsid w:val="0070705B"/>
    <w:rsid w:val="00707067"/>
    <w:rsid w:val="007070CD"/>
    <w:rsid w:val="007074B9"/>
    <w:rsid w:val="00707A70"/>
    <w:rsid w:val="00707CE0"/>
    <w:rsid w:val="007101E5"/>
    <w:rsid w:val="00710223"/>
    <w:rsid w:val="00710560"/>
    <w:rsid w:val="00710634"/>
    <w:rsid w:val="007106D4"/>
    <w:rsid w:val="00710B99"/>
    <w:rsid w:val="00710D31"/>
    <w:rsid w:val="00710EE8"/>
    <w:rsid w:val="0071177A"/>
    <w:rsid w:val="007118E6"/>
    <w:rsid w:val="00711B05"/>
    <w:rsid w:val="00711BE4"/>
    <w:rsid w:val="00711C98"/>
    <w:rsid w:val="00711EE7"/>
    <w:rsid w:val="00712182"/>
    <w:rsid w:val="007122D7"/>
    <w:rsid w:val="007122FB"/>
    <w:rsid w:val="00712900"/>
    <w:rsid w:val="00712933"/>
    <w:rsid w:val="0071296E"/>
    <w:rsid w:val="00712B1F"/>
    <w:rsid w:val="00712B7E"/>
    <w:rsid w:val="00712EC1"/>
    <w:rsid w:val="0071315A"/>
    <w:rsid w:val="007133B7"/>
    <w:rsid w:val="007133F4"/>
    <w:rsid w:val="007139C9"/>
    <w:rsid w:val="00713A9B"/>
    <w:rsid w:val="00713A9E"/>
    <w:rsid w:val="00713E6C"/>
    <w:rsid w:val="00714102"/>
    <w:rsid w:val="00714113"/>
    <w:rsid w:val="00714467"/>
    <w:rsid w:val="007146AE"/>
    <w:rsid w:val="00714A08"/>
    <w:rsid w:val="00714B11"/>
    <w:rsid w:val="00714B5E"/>
    <w:rsid w:val="00715235"/>
    <w:rsid w:val="0071531A"/>
    <w:rsid w:val="0071576E"/>
    <w:rsid w:val="00715889"/>
    <w:rsid w:val="007159A5"/>
    <w:rsid w:val="0071600E"/>
    <w:rsid w:val="007162C2"/>
    <w:rsid w:val="007167B3"/>
    <w:rsid w:val="00716986"/>
    <w:rsid w:val="00716A0F"/>
    <w:rsid w:val="00716C70"/>
    <w:rsid w:val="00716D4F"/>
    <w:rsid w:val="00716FB4"/>
    <w:rsid w:val="00717141"/>
    <w:rsid w:val="007171D7"/>
    <w:rsid w:val="007171F4"/>
    <w:rsid w:val="00717650"/>
    <w:rsid w:val="00717851"/>
    <w:rsid w:val="00717B80"/>
    <w:rsid w:val="00720004"/>
    <w:rsid w:val="00720258"/>
    <w:rsid w:val="007205C8"/>
    <w:rsid w:val="00720678"/>
    <w:rsid w:val="0072070D"/>
    <w:rsid w:val="0072089A"/>
    <w:rsid w:val="007209F8"/>
    <w:rsid w:val="00720AA0"/>
    <w:rsid w:val="00720B65"/>
    <w:rsid w:val="00720E42"/>
    <w:rsid w:val="00720F58"/>
    <w:rsid w:val="00721104"/>
    <w:rsid w:val="00721425"/>
    <w:rsid w:val="0072152C"/>
    <w:rsid w:val="0072152D"/>
    <w:rsid w:val="00721744"/>
    <w:rsid w:val="007219F0"/>
    <w:rsid w:val="00721B56"/>
    <w:rsid w:val="00721D53"/>
    <w:rsid w:val="00721F72"/>
    <w:rsid w:val="00722016"/>
    <w:rsid w:val="007220EC"/>
    <w:rsid w:val="007223AB"/>
    <w:rsid w:val="007226E4"/>
    <w:rsid w:val="0072296B"/>
    <w:rsid w:val="00722AB8"/>
    <w:rsid w:val="00722CEA"/>
    <w:rsid w:val="00722FE8"/>
    <w:rsid w:val="00723019"/>
    <w:rsid w:val="007231DD"/>
    <w:rsid w:val="00723266"/>
    <w:rsid w:val="00723325"/>
    <w:rsid w:val="007235E2"/>
    <w:rsid w:val="007236FE"/>
    <w:rsid w:val="007237CE"/>
    <w:rsid w:val="00723B15"/>
    <w:rsid w:val="00723B3B"/>
    <w:rsid w:val="00723B63"/>
    <w:rsid w:val="00723B7E"/>
    <w:rsid w:val="00723C0C"/>
    <w:rsid w:val="00723C19"/>
    <w:rsid w:val="00723ED8"/>
    <w:rsid w:val="007241CF"/>
    <w:rsid w:val="007242E4"/>
    <w:rsid w:val="007243D0"/>
    <w:rsid w:val="007243FF"/>
    <w:rsid w:val="00724471"/>
    <w:rsid w:val="00724623"/>
    <w:rsid w:val="0072468B"/>
    <w:rsid w:val="00724775"/>
    <w:rsid w:val="00724865"/>
    <w:rsid w:val="00724AA6"/>
    <w:rsid w:val="00724D72"/>
    <w:rsid w:val="00724F50"/>
    <w:rsid w:val="00724FAC"/>
    <w:rsid w:val="007252FD"/>
    <w:rsid w:val="007253DF"/>
    <w:rsid w:val="00725608"/>
    <w:rsid w:val="007257EB"/>
    <w:rsid w:val="00725CD9"/>
    <w:rsid w:val="00725E10"/>
    <w:rsid w:val="00726074"/>
    <w:rsid w:val="00726367"/>
    <w:rsid w:val="007263BE"/>
    <w:rsid w:val="0072644F"/>
    <w:rsid w:val="00726473"/>
    <w:rsid w:val="0072652E"/>
    <w:rsid w:val="007265B0"/>
    <w:rsid w:val="00726779"/>
    <w:rsid w:val="0072699A"/>
    <w:rsid w:val="007269AA"/>
    <w:rsid w:val="00726DAE"/>
    <w:rsid w:val="00726E4E"/>
    <w:rsid w:val="007270C0"/>
    <w:rsid w:val="007273FC"/>
    <w:rsid w:val="007274B0"/>
    <w:rsid w:val="00727B86"/>
    <w:rsid w:val="00727C5E"/>
    <w:rsid w:val="00727C63"/>
    <w:rsid w:val="00727CB9"/>
    <w:rsid w:val="00727D38"/>
    <w:rsid w:val="00730302"/>
    <w:rsid w:val="00730403"/>
    <w:rsid w:val="00730525"/>
    <w:rsid w:val="0073070F"/>
    <w:rsid w:val="00730839"/>
    <w:rsid w:val="00730899"/>
    <w:rsid w:val="00730966"/>
    <w:rsid w:val="00730CCE"/>
    <w:rsid w:val="00730F0F"/>
    <w:rsid w:val="007311BD"/>
    <w:rsid w:val="00731396"/>
    <w:rsid w:val="00731BC1"/>
    <w:rsid w:val="00731E6F"/>
    <w:rsid w:val="00731E7E"/>
    <w:rsid w:val="007323D1"/>
    <w:rsid w:val="00732A98"/>
    <w:rsid w:val="00732D74"/>
    <w:rsid w:val="00732D7E"/>
    <w:rsid w:val="00732E84"/>
    <w:rsid w:val="00732FE5"/>
    <w:rsid w:val="007330E7"/>
    <w:rsid w:val="0073322B"/>
    <w:rsid w:val="007335D3"/>
    <w:rsid w:val="007336E8"/>
    <w:rsid w:val="0073372A"/>
    <w:rsid w:val="007337F6"/>
    <w:rsid w:val="00733812"/>
    <w:rsid w:val="00733918"/>
    <w:rsid w:val="00733A52"/>
    <w:rsid w:val="00733B71"/>
    <w:rsid w:val="00733D0B"/>
    <w:rsid w:val="00733DF5"/>
    <w:rsid w:val="00733E3C"/>
    <w:rsid w:val="00733EE1"/>
    <w:rsid w:val="007341B5"/>
    <w:rsid w:val="00734314"/>
    <w:rsid w:val="00734376"/>
    <w:rsid w:val="0073477B"/>
    <w:rsid w:val="00734865"/>
    <w:rsid w:val="007348F1"/>
    <w:rsid w:val="007349B2"/>
    <w:rsid w:val="00734AE5"/>
    <w:rsid w:val="00734D0D"/>
    <w:rsid w:val="007350DA"/>
    <w:rsid w:val="007352A8"/>
    <w:rsid w:val="007353DB"/>
    <w:rsid w:val="00735420"/>
    <w:rsid w:val="00735515"/>
    <w:rsid w:val="007355B1"/>
    <w:rsid w:val="007355DF"/>
    <w:rsid w:val="007355E1"/>
    <w:rsid w:val="00735CCC"/>
    <w:rsid w:val="007364AD"/>
    <w:rsid w:val="00736AF7"/>
    <w:rsid w:val="00736B49"/>
    <w:rsid w:val="00736B75"/>
    <w:rsid w:val="00736D25"/>
    <w:rsid w:val="00737056"/>
    <w:rsid w:val="007372DC"/>
    <w:rsid w:val="0073775C"/>
    <w:rsid w:val="00737833"/>
    <w:rsid w:val="007378D2"/>
    <w:rsid w:val="007379F7"/>
    <w:rsid w:val="00737A7A"/>
    <w:rsid w:val="007402EB"/>
    <w:rsid w:val="007404AF"/>
    <w:rsid w:val="00740658"/>
    <w:rsid w:val="007406C9"/>
    <w:rsid w:val="0074074E"/>
    <w:rsid w:val="007407CE"/>
    <w:rsid w:val="007407CF"/>
    <w:rsid w:val="00740A23"/>
    <w:rsid w:val="00740B6B"/>
    <w:rsid w:val="007412E9"/>
    <w:rsid w:val="007415B9"/>
    <w:rsid w:val="007415EE"/>
    <w:rsid w:val="00741746"/>
    <w:rsid w:val="007419F7"/>
    <w:rsid w:val="00741D57"/>
    <w:rsid w:val="00741F31"/>
    <w:rsid w:val="0074221B"/>
    <w:rsid w:val="007422B0"/>
    <w:rsid w:val="007422E7"/>
    <w:rsid w:val="0074241D"/>
    <w:rsid w:val="007427F9"/>
    <w:rsid w:val="00742A1B"/>
    <w:rsid w:val="00742E38"/>
    <w:rsid w:val="00743071"/>
    <w:rsid w:val="007430B6"/>
    <w:rsid w:val="00743381"/>
    <w:rsid w:val="00743455"/>
    <w:rsid w:val="007439B4"/>
    <w:rsid w:val="00743AFE"/>
    <w:rsid w:val="00743D6E"/>
    <w:rsid w:val="0074415A"/>
    <w:rsid w:val="007441E6"/>
    <w:rsid w:val="00744398"/>
    <w:rsid w:val="0074444C"/>
    <w:rsid w:val="00744525"/>
    <w:rsid w:val="00744654"/>
    <w:rsid w:val="00744836"/>
    <w:rsid w:val="007450E7"/>
    <w:rsid w:val="00745185"/>
    <w:rsid w:val="00745240"/>
    <w:rsid w:val="007453CE"/>
    <w:rsid w:val="00745751"/>
    <w:rsid w:val="00745992"/>
    <w:rsid w:val="007459C0"/>
    <w:rsid w:val="00745CB3"/>
    <w:rsid w:val="00745CFC"/>
    <w:rsid w:val="00746138"/>
    <w:rsid w:val="007465E3"/>
    <w:rsid w:val="0074665D"/>
    <w:rsid w:val="007466DA"/>
    <w:rsid w:val="0074673C"/>
    <w:rsid w:val="0074691A"/>
    <w:rsid w:val="0074706D"/>
    <w:rsid w:val="007471EE"/>
    <w:rsid w:val="00747251"/>
    <w:rsid w:val="00747319"/>
    <w:rsid w:val="00747ADE"/>
    <w:rsid w:val="00747BB1"/>
    <w:rsid w:val="00747CDD"/>
    <w:rsid w:val="00747E71"/>
    <w:rsid w:val="007500CB"/>
    <w:rsid w:val="007500D8"/>
    <w:rsid w:val="00750168"/>
    <w:rsid w:val="00750395"/>
    <w:rsid w:val="007503DA"/>
    <w:rsid w:val="007506CE"/>
    <w:rsid w:val="007508DB"/>
    <w:rsid w:val="00750A11"/>
    <w:rsid w:val="00750A91"/>
    <w:rsid w:val="00750CCC"/>
    <w:rsid w:val="00750DCA"/>
    <w:rsid w:val="00750FCF"/>
    <w:rsid w:val="00751149"/>
    <w:rsid w:val="00751392"/>
    <w:rsid w:val="007515A5"/>
    <w:rsid w:val="0075163D"/>
    <w:rsid w:val="007519B7"/>
    <w:rsid w:val="00751C70"/>
    <w:rsid w:val="00752091"/>
    <w:rsid w:val="007520D1"/>
    <w:rsid w:val="007521A0"/>
    <w:rsid w:val="007521AE"/>
    <w:rsid w:val="00752378"/>
    <w:rsid w:val="00752489"/>
    <w:rsid w:val="007524E3"/>
    <w:rsid w:val="00752625"/>
    <w:rsid w:val="00752BBE"/>
    <w:rsid w:val="00752C76"/>
    <w:rsid w:val="00752CA8"/>
    <w:rsid w:val="00752FCD"/>
    <w:rsid w:val="0075352D"/>
    <w:rsid w:val="00753662"/>
    <w:rsid w:val="007537D6"/>
    <w:rsid w:val="0075394D"/>
    <w:rsid w:val="00753B6A"/>
    <w:rsid w:val="00753C3F"/>
    <w:rsid w:val="00753D9E"/>
    <w:rsid w:val="00753FD9"/>
    <w:rsid w:val="007540B6"/>
    <w:rsid w:val="007542B0"/>
    <w:rsid w:val="007546E3"/>
    <w:rsid w:val="0075484F"/>
    <w:rsid w:val="00754AA4"/>
    <w:rsid w:val="0075520D"/>
    <w:rsid w:val="007552F8"/>
    <w:rsid w:val="0075531A"/>
    <w:rsid w:val="00755453"/>
    <w:rsid w:val="00755E4F"/>
    <w:rsid w:val="00755F9C"/>
    <w:rsid w:val="007560FE"/>
    <w:rsid w:val="007566AC"/>
    <w:rsid w:val="007566C1"/>
    <w:rsid w:val="0075672B"/>
    <w:rsid w:val="00756AE5"/>
    <w:rsid w:val="00756FF2"/>
    <w:rsid w:val="0075721C"/>
    <w:rsid w:val="007574C7"/>
    <w:rsid w:val="00757579"/>
    <w:rsid w:val="0075765A"/>
    <w:rsid w:val="007576DE"/>
    <w:rsid w:val="00757717"/>
    <w:rsid w:val="00757732"/>
    <w:rsid w:val="0075776B"/>
    <w:rsid w:val="007577C4"/>
    <w:rsid w:val="00757954"/>
    <w:rsid w:val="007579D2"/>
    <w:rsid w:val="007579EC"/>
    <w:rsid w:val="00757B3A"/>
    <w:rsid w:val="00757C6F"/>
    <w:rsid w:val="00757DC0"/>
    <w:rsid w:val="00757FAE"/>
    <w:rsid w:val="00760050"/>
    <w:rsid w:val="0076023E"/>
    <w:rsid w:val="00760280"/>
    <w:rsid w:val="007602E6"/>
    <w:rsid w:val="00760509"/>
    <w:rsid w:val="007607C1"/>
    <w:rsid w:val="007611E4"/>
    <w:rsid w:val="00761411"/>
    <w:rsid w:val="007616E3"/>
    <w:rsid w:val="00761765"/>
    <w:rsid w:val="00761832"/>
    <w:rsid w:val="00762759"/>
    <w:rsid w:val="007629CC"/>
    <w:rsid w:val="00762C13"/>
    <w:rsid w:val="00762D5C"/>
    <w:rsid w:val="00762EE6"/>
    <w:rsid w:val="00762F9F"/>
    <w:rsid w:val="007631A3"/>
    <w:rsid w:val="00763342"/>
    <w:rsid w:val="0076367B"/>
    <w:rsid w:val="0076376A"/>
    <w:rsid w:val="007637DF"/>
    <w:rsid w:val="00763B6D"/>
    <w:rsid w:val="00763E53"/>
    <w:rsid w:val="00764050"/>
    <w:rsid w:val="00764256"/>
    <w:rsid w:val="0076434E"/>
    <w:rsid w:val="00764360"/>
    <w:rsid w:val="0076439D"/>
    <w:rsid w:val="007646EB"/>
    <w:rsid w:val="007647AC"/>
    <w:rsid w:val="0076495D"/>
    <w:rsid w:val="00764A1B"/>
    <w:rsid w:val="00764A45"/>
    <w:rsid w:val="00764BA2"/>
    <w:rsid w:val="00764E2D"/>
    <w:rsid w:val="007650BB"/>
    <w:rsid w:val="0076549A"/>
    <w:rsid w:val="0076564F"/>
    <w:rsid w:val="007659EF"/>
    <w:rsid w:val="00765E48"/>
    <w:rsid w:val="00765FD0"/>
    <w:rsid w:val="007663D7"/>
    <w:rsid w:val="007664D8"/>
    <w:rsid w:val="007665A2"/>
    <w:rsid w:val="00766890"/>
    <w:rsid w:val="00766A0D"/>
    <w:rsid w:val="00766ADD"/>
    <w:rsid w:val="00766E7D"/>
    <w:rsid w:val="00766FDF"/>
    <w:rsid w:val="007674F0"/>
    <w:rsid w:val="00767AFB"/>
    <w:rsid w:val="00767AFF"/>
    <w:rsid w:val="00767FEB"/>
    <w:rsid w:val="007701B6"/>
    <w:rsid w:val="00770550"/>
    <w:rsid w:val="0077081E"/>
    <w:rsid w:val="007709E2"/>
    <w:rsid w:val="00770A00"/>
    <w:rsid w:val="00770A14"/>
    <w:rsid w:val="00770A69"/>
    <w:rsid w:val="00770B5A"/>
    <w:rsid w:val="00771488"/>
    <w:rsid w:val="007714FA"/>
    <w:rsid w:val="00771B08"/>
    <w:rsid w:val="00771B2C"/>
    <w:rsid w:val="00771C2E"/>
    <w:rsid w:val="00771D35"/>
    <w:rsid w:val="00771DF5"/>
    <w:rsid w:val="00772088"/>
    <w:rsid w:val="007721C5"/>
    <w:rsid w:val="00772568"/>
    <w:rsid w:val="00772835"/>
    <w:rsid w:val="00772892"/>
    <w:rsid w:val="007729BD"/>
    <w:rsid w:val="00772BBC"/>
    <w:rsid w:val="00772DA8"/>
    <w:rsid w:val="00772E33"/>
    <w:rsid w:val="00772F73"/>
    <w:rsid w:val="00773006"/>
    <w:rsid w:val="0077366C"/>
    <w:rsid w:val="0077397B"/>
    <w:rsid w:val="007739C0"/>
    <w:rsid w:val="00773A96"/>
    <w:rsid w:val="00773BCE"/>
    <w:rsid w:val="00773E7E"/>
    <w:rsid w:val="00774208"/>
    <w:rsid w:val="0077429F"/>
    <w:rsid w:val="00774540"/>
    <w:rsid w:val="00774909"/>
    <w:rsid w:val="00774A6A"/>
    <w:rsid w:val="00774A8C"/>
    <w:rsid w:val="00774CD4"/>
    <w:rsid w:val="00774ECB"/>
    <w:rsid w:val="00774F00"/>
    <w:rsid w:val="00774F44"/>
    <w:rsid w:val="00775072"/>
    <w:rsid w:val="00775173"/>
    <w:rsid w:val="007753CB"/>
    <w:rsid w:val="00775865"/>
    <w:rsid w:val="0077593F"/>
    <w:rsid w:val="00775AF3"/>
    <w:rsid w:val="00775C4F"/>
    <w:rsid w:val="00775C87"/>
    <w:rsid w:val="00775E8E"/>
    <w:rsid w:val="00775EE8"/>
    <w:rsid w:val="00776024"/>
    <w:rsid w:val="0077607F"/>
    <w:rsid w:val="00776234"/>
    <w:rsid w:val="007762B9"/>
    <w:rsid w:val="007763EE"/>
    <w:rsid w:val="007766D1"/>
    <w:rsid w:val="0077680B"/>
    <w:rsid w:val="00776AEF"/>
    <w:rsid w:val="00776C06"/>
    <w:rsid w:val="00776D16"/>
    <w:rsid w:val="007773B3"/>
    <w:rsid w:val="00777477"/>
    <w:rsid w:val="0077759B"/>
    <w:rsid w:val="00777614"/>
    <w:rsid w:val="0077792E"/>
    <w:rsid w:val="0077797C"/>
    <w:rsid w:val="00777C9A"/>
    <w:rsid w:val="00777CB5"/>
    <w:rsid w:val="00777D17"/>
    <w:rsid w:val="00777DDB"/>
    <w:rsid w:val="00780066"/>
    <w:rsid w:val="00780070"/>
    <w:rsid w:val="007801DA"/>
    <w:rsid w:val="00780265"/>
    <w:rsid w:val="0078054D"/>
    <w:rsid w:val="007805AF"/>
    <w:rsid w:val="0078065B"/>
    <w:rsid w:val="00780A56"/>
    <w:rsid w:val="00780A9D"/>
    <w:rsid w:val="00780AA6"/>
    <w:rsid w:val="00780C6C"/>
    <w:rsid w:val="00781164"/>
    <w:rsid w:val="0078151E"/>
    <w:rsid w:val="0078172B"/>
    <w:rsid w:val="00781A4E"/>
    <w:rsid w:val="00781C79"/>
    <w:rsid w:val="00782138"/>
    <w:rsid w:val="007821DC"/>
    <w:rsid w:val="00782240"/>
    <w:rsid w:val="00782907"/>
    <w:rsid w:val="00782A05"/>
    <w:rsid w:val="00782DB3"/>
    <w:rsid w:val="007830AA"/>
    <w:rsid w:val="00783437"/>
    <w:rsid w:val="007835E1"/>
    <w:rsid w:val="00783832"/>
    <w:rsid w:val="0078391B"/>
    <w:rsid w:val="00783E73"/>
    <w:rsid w:val="00783ECE"/>
    <w:rsid w:val="00784075"/>
    <w:rsid w:val="0078420F"/>
    <w:rsid w:val="00784342"/>
    <w:rsid w:val="007843A1"/>
    <w:rsid w:val="00784964"/>
    <w:rsid w:val="00784AC5"/>
    <w:rsid w:val="00784BA6"/>
    <w:rsid w:val="00784CAB"/>
    <w:rsid w:val="00784FF8"/>
    <w:rsid w:val="007850FA"/>
    <w:rsid w:val="0078537F"/>
    <w:rsid w:val="00785848"/>
    <w:rsid w:val="00786049"/>
    <w:rsid w:val="00786112"/>
    <w:rsid w:val="00786174"/>
    <w:rsid w:val="007863E9"/>
    <w:rsid w:val="00786562"/>
    <w:rsid w:val="0078661E"/>
    <w:rsid w:val="00786BD8"/>
    <w:rsid w:val="00786F8A"/>
    <w:rsid w:val="00787243"/>
    <w:rsid w:val="00787259"/>
    <w:rsid w:val="007874DD"/>
    <w:rsid w:val="007877A0"/>
    <w:rsid w:val="0078796B"/>
    <w:rsid w:val="00787A0E"/>
    <w:rsid w:val="00787A52"/>
    <w:rsid w:val="00787DA7"/>
    <w:rsid w:val="00790007"/>
    <w:rsid w:val="007900AA"/>
    <w:rsid w:val="007900E0"/>
    <w:rsid w:val="0079022A"/>
    <w:rsid w:val="0079039D"/>
    <w:rsid w:val="00790626"/>
    <w:rsid w:val="00790640"/>
    <w:rsid w:val="00790692"/>
    <w:rsid w:val="007907C8"/>
    <w:rsid w:val="00790A22"/>
    <w:rsid w:val="00790BA3"/>
    <w:rsid w:val="00790D47"/>
    <w:rsid w:val="0079133A"/>
    <w:rsid w:val="00791485"/>
    <w:rsid w:val="0079150B"/>
    <w:rsid w:val="00791B20"/>
    <w:rsid w:val="00791FAD"/>
    <w:rsid w:val="00792057"/>
    <w:rsid w:val="0079205A"/>
    <w:rsid w:val="007920CD"/>
    <w:rsid w:val="007923FC"/>
    <w:rsid w:val="007924C2"/>
    <w:rsid w:val="00792C30"/>
    <w:rsid w:val="00792CFA"/>
    <w:rsid w:val="00792EF7"/>
    <w:rsid w:val="00792F5D"/>
    <w:rsid w:val="00792FB4"/>
    <w:rsid w:val="00793007"/>
    <w:rsid w:val="00793061"/>
    <w:rsid w:val="0079357F"/>
    <w:rsid w:val="007935E1"/>
    <w:rsid w:val="007936CE"/>
    <w:rsid w:val="007937D8"/>
    <w:rsid w:val="007938D1"/>
    <w:rsid w:val="00793AE8"/>
    <w:rsid w:val="00794053"/>
    <w:rsid w:val="0079420A"/>
    <w:rsid w:val="00794269"/>
    <w:rsid w:val="00794297"/>
    <w:rsid w:val="00794614"/>
    <w:rsid w:val="00794650"/>
    <w:rsid w:val="00794692"/>
    <w:rsid w:val="0079479E"/>
    <w:rsid w:val="00794B76"/>
    <w:rsid w:val="00794C67"/>
    <w:rsid w:val="00794CEF"/>
    <w:rsid w:val="00794D4A"/>
    <w:rsid w:val="00794DDA"/>
    <w:rsid w:val="0079515C"/>
    <w:rsid w:val="007953E9"/>
    <w:rsid w:val="007957F3"/>
    <w:rsid w:val="007957FF"/>
    <w:rsid w:val="0079584C"/>
    <w:rsid w:val="0079586D"/>
    <w:rsid w:val="007958D9"/>
    <w:rsid w:val="0079634F"/>
    <w:rsid w:val="007963A3"/>
    <w:rsid w:val="00796776"/>
    <w:rsid w:val="0079686D"/>
    <w:rsid w:val="00796AAE"/>
    <w:rsid w:val="00796B59"/>
    <w:rsid w:val="00796DAA"/>
    <w:rsid w:val="00796E3A"/>
    <w:rsid w:val="0079707B"/>
    <w:rsid w:val="00797239"/>
    <w:rsid w:val="007973FA"/>
    <w:rsid w:val="0079761E"/>
    <w:rsid w:val="007978A7"/>
    <w:rsid w:val="00797D36"/>
    <w:rsid w:val="007A03CB"/>
    <w:rsid w:val="007A0448"/>
    <w:rsid w:val="007A0474"/>
    <w:rsid w:val="007A0508"/>
    <w:rsid w:val="007A057F"/>
    <w:rsid w:val="007A08BF"/>
    <w:rsid w:val="007A0BA8"/>
    <w:rsid w:val="007A0E6C"/>
    <w:rsid w:val="007A103A"/>
    <w:rsid w:val="007A1261"/>
    <w:rsid w:val="007A15FB"/>
    <w:rsid w:val="007A1818"/>
    <w:rsid w:val="007A1844"/>
    <w:rsid w:val="007A1B78"/>
    <w:rsid w:val="007A1C92"/>
    <w:rsid w:val="007A1D2D"/>
    <w:rsid w:val="007A1D5C"/>
    <w:rsid w:val="007A1F93"/>
    <w:rsid w:val="007A1FD3"/>
    <w:rsid w:val="007A2315"/>
    <w:rsid w:val="007A238E"/>
    <w:rsid w:val="007A27BC"/>
    <w:rsid w:val="007A29C0"/>
    <w:rsid w:val="007A2A42"/>
    <w:rsid w:val="007A2A67"/>
    <w:rsid w:val="007A2E43"/>
    <w:rsid w:val="007A2EDA"/>
    <w:rsid w:val="007A2F05"/>
    <w:rsid w:val="007A2F54"/>
    <w:rsid w:val="007A33DF"/>
    <w:rsid w:val="007A37CC"/>
    <w:rsid w:val="007A37E4"/>
    <w:rsid w:val="007A3903"/>
    <w:rsid w:val="007A3B3E"/>
    <w:rsid w:val="007A3CB1"/>
    <w:rsid w:val="007A3D44"/>
    <w:rsid w:val="007A41BA"/>
    <w:rsid w:val="007A4728"/>
    <w:rsid w:val="007A48D8"/>
    <w:rsid w:val="007A4D15"/>
    <w:rsid w:val="007A4DC0"/>
    <w:rsid w:val="007A4E70"/>
    <w:rsid w:val="007A507C"/>
    <w:rsid w:val="007A584E"/>
    <w:rsid w:val="007A5A75"/>
    <w:rsid w:val="007A5AE3"/>
    <w:rsid w:val="007A5BF9"/>
    <w:rsid w:val="007A5FB2"/>
    <w:rsid w:val="007A62BC"/>
    <w:rsid w:val="007A6687"/>
    <w:rsid w:val="007A68C6"/>
    <w:rsid w:val="007A69D2"/>
    <w:rsid w:val="007A6CDE"/>
    <w:rsid w:val="007A6DAD"/>
    <w:rsid w:val="007A6DC2"/>
    <w:rsid w:val="007A6FED"/>
    <w:rsid w:val="007A70B3"/>
    <w:rsid w:val="007A70B9"/>
    <w:rsid w:val="007A73E3"/>
    <w:rsid w:val="007A75CA"/>
    <w:rsid w:val="007A75F4"/>
    <w:rsid w:val="007A773E"/>
    <w:rsid w:val="007A7883"/>
    <w:rsid w:val="007A7A19"/>
    <w:rsid w:val="007A7BAD"/>
    <w:rsid w:val="007A7F07"/>
    <w:rsid w:val="007B0599"/>
    <w:rsid w:val="007B066C"/>
    <w:rsid w:val="007B0765"/>
    <w:rsid w:val="007B09A4"/>
    <w:rsid w:val="007B0D4A"/>
    <w:rsid w:val="007B0F2A"/>
    <w:rsid w:val="007B104E"/>
    <w:rsid w:val="007B11BB"/>
    <w:rsid w:val="007B1384"/>
    <w:rsid w:val="007B13BA"/>
    <w:rsid w:val="007B14D3"/>
    <w:rsid w:val="007B15CE"/>
    <w:rsid w:val="007B18C1"/>
    <w:rsid w:val="007B1A33"/>
    <w:rsid w:val="007B1A3E"/>
    <w:rsid w:val="007B1EED"/>
    <w:rsid w:val="007B20C3"/>
    <w:rsid w:val="007B2419"/>
    <w:rsid w:val="007B251E"/>
    <w:rsid w:val="007B25A3"/>
    <w:rsid w:val="007B265F"/>
    <w:rsid w:val="007B2819"/>
    <w:rsid w:val="007B2891"/>
    <w:rsid w:val="007B29DD"/>
    <w:rsid w:val="007B2AD6"/>
    <w:rsid w:val="007B2CD3"/>
    <w:rsid w:val="007B3463"/>
    <w:rsid w:val="007B38BB"/>
    <w:rsid w:val="007B3C27"/>
    <w:rsid w:val="007B3DA2"/>
    <w:rsid w:val="007B3F77"/>
    <w:rsid w:val="007B44AD"/>
    <w:rsid w:val="007B44D6"/>
    <w:rsid w:val="007B4D61"/>
    <w:rsid w:val="007B4EA6"/>
    <w:rsid w:val="007B5100"/>
    <w:rsid w:val="007B5473"/>
    <w:rsid w:val="007B5608"/>
    <w:rsid w:val="007B58DE"/>
    <w:rsid w:val="007B5ACA"/>
    <w:rsid w:val="007B5D21"/>
    <w:rsid w:val="007B5E8C"/>
    <w:rsid w:val="007B63EE"/>
    <w:rsid w:val="007B67F6"/>
    <w:rsid w:val="007B6AB0"/>
    <w:rsid w:val="007B6F14"/>
    <w:rsid w:val="007B6F93"/>
    <w:rsid w:val="007B6FEC"/>
    <w:rsid w:val="007B705B"/>
    <w:rsid w:val="007B7298"/>
    <w:rsid w:val="007B7299"/>
    <w:rsid w:val="007B7409"/>
    <w:rsid w:val="007B751D"/>
    <w:rsid w:val="007B75DF"/>
    <w:rsid w:val="007B76C2"/>
    <w:rsid w:val="007B798C"/>
    <w:rsid w:val="007B7B1D"/>
    <w:rsid w:val="007B7CF2"/>
    <w:rsid w:val="007C0122"/>
    <w:rsid w:val="007C0181"/>
    <w:rsid w:val="007C02AA"/>
    <w:rsid w:val="007C0948"/>
    <w:rsid w:val="007C0A43"/>
    <w:rsid w:val="007C0DC8"/>
    <w:rsid w:val="007C0E06"/>
    <w:rsid w:val="007C1052"/>
    <w:rsid w:val="007C12BE"/>
    <w:rsid w:val="007C134F"/>
    <w:rsid w:val="007C1518"/>
    <w:rsid w:val="007C168C"/>
    <w:rsid w:val="007C1726"/>
    <w:rsid w:val="007C1AEE"/>
    <w:rsid w:val="007C1B0E"/>
    <w:rsid w:val="007C1D78"/>
    <w:rsid w:val="007C1F74"/>
    <w:rsid w:val="007C2072"/>
    <w:rsid w:val="007C2231"/>
    <w:rsid w:val="007C2453"/>
    <w:rsid w:val="007C252B"/>
    <w:rsid w:val="007C2842"/>
    <w:rsid w:val="007C29AD"/>
    <w:rsid w:val="007C2CE7"/>
    <w:rsid w:val="007C2D0C"/>
    <w:rsid w:val="007C2D58"/>
    <w:rsid w:val="007C314D"/>
    <w:rsid w:val="007C3C30"/>
    <w:rsid w:val="007C3D39"/>
    <w:rsid w:val="007C4163"/>
    <w:rsid w:val="007C4261"/>
    <w:rsid w:val="007C4281"/>
    <w:rsid w:val="007C42C9"/>
    <w:rsid w:val="007C431F"/>
    <w:rsid w:val="007C43B3"/>
    <w:rsid w:val="007C4575"/>
    <w:rsid w:val="007C4616"/>
    <w:rsid w:val="007C4722"/>
    <w:rsid w:val="007C481D"/>
    <w:rsid w:val="007C4898"/>
    <w:rsid w:val="007C4BF9"/>
    <w:rsid w:val="007C4CA0"/>
    <w:rsid w:val="007C4CE9"/>
    <w:rsid w:val="007C4CF5"/>
    <w:rsid w:val="007C4FA2"/>
    <w:rsid w:val="007C5018"/>
    <w:rsid w:val="007C5049"/>
    <w:rsid w:val="007C50E0"/>
    <w:rsid w:val="007C533C"/>
    <w:rsid w:val="007C58D6"/>
    <w:rsid w:val="007C5BD1"/>
    <w:rsid w:val="007C5BF4"/>
    <w:rsid w:val="007C6025"/>
    <w:rsid w:val="007C60C1"/>
    <w:rsid w:val="007C62AB"/>
    <w:rsid w:val="007C62FF"/>
    <w:rsid w:val="007C64A5"/>
    <w:rsid w:val="007C6722"/>
    <w:rsid w:val="007C6C72"/>
    <w:rsid w:val="007C6CB9"/>
    <w:rsid w:val="007C6F5B"/>
    <w:rsid w:val="007C704A"/>
    <w:rsid w:val="007C7552"/>
    <w:rsid w:val="007C783E"/>
    <w:rsid w:val="007C7F23"/>
    <w:rsid w:val="007D01C0"/>
    <w:rsid w:val="007D074C"/>
    <w:rsid w:val="007D077D"/>
    <w:rsid w:val="007D07BC"/>
    <w:rsid w:val="007D0AFB"/>
    <w:rsid w:val="007D0B44"/>
    <w:rsid w:val="007D0BC4"/>
    <w:rsid w:val="007D0EBF"/>
    <w:rsid w:val="007D1164"/>
    <w:rsid w:val="007D150F"/>
    <w:rsid w:val="007D16BE"/>
    <w:rsid w:val="007D1854"/>
    <w:rsid w:val="007D1910"/>
    <w:rsid w:val="007D1B1F"/>
    <w:rsid w:val="007D1C45"/>
    <w:rsid w:val="007D2021"/>
    <w:rsid w:val="007D2189"/>
    <w:rsid w:val="007D26F3"/>
    <w:rsid w:val="007D281C"/>
    <w:rsid w:val="007D28D0"/>
    <w:rsid w:val="007D2B74"/>
    <w:rsid w:val="007D2D11"/>
    <w:rsid w:val="007D2EA1"/>
    <w:rsid w:val="007D31F3"/>
    <w:rsid w:val="007D31FB"/>
    <w:rsid w:val="007D3445"/>
    <w:rsid w:val="007D3BBD"/>
    <w:rsid w:val="007D3C83"/>
    <w:rsid w:val="007D3D3E"/>
    <w:rsid w:val="007D3FA8"/>
    <w:rsid w:val="007D4478"/>
    <w:rsid w:val="007D49EB"/>
    <w:rsid w:val="007D4D36"/>
    <w:rsid w:val="007D4D53"/>
    <w:rsid w:val="007D4D6E"/>
    <w:rsid w:val="007D4FB3"/>
    <w:rsid w:val="007D5067"/>
    <w:rsid w:val="007D50DD"/>
    <w:rsid w:val="007D5615"/>
    <w:rsid w:val="007D561F"/>
    <w:rsid w:val="007D56BE"/>
    <w:rsid w:val="007D58D3"/>
    <w:rsid w:val="007D59AF"/>
    <w:rsid w:val="007D5A43"/>
    <w:rsid w:val="007D5ABB"/>
    <w:rsid w:val="007D5C12"/>
    <w:rsid w:val="007D5F58"/>
    <w:rsid w:val="007D61C2"/>
    <w:rsid w:val="007D6341"/>
    <w:rsid w:val="007D638A"/>
    <w:rsid w:val="007D661A"/>
    <w:rsid w:val="007D66DD"/>
    <w:rsid w:val="007D66FA"/>
    <w:rsid w:val="007D6838"/>
    <w:rsid w:val="007D6890"/>
    <w:rsid w:val="007D6A3B"/>
    <w:rsid w:val="007D6B39"/>
    <w:rsid w:val="007D6BAC"/>
    <w:rsid w:val="007D6CFE"/>
    <w:rsid w:val="007D6DC3"/>
    <w:rsid w:val="007D6E1B"/>
    <w:rsid w:val="007D6F08"/>
    <w:rsid w:val="007D6FAE"/>
    <w:rsid w:val="007D72EE"/>
    <w:rsid w:val="007D73F0"/>
    <w:rsid w:val="007D786C"/>
    <w:rsid w:val="007D786F"/>
    <w:rsid w:val="007D79B9"/>
    <w:rsid w:val="007D7B36"/>
    <w:rsid w:val="007D7CB8"/>
    <w:rsid w:val="007D7DF6"/>
    <w:rsid w:val="007D7F06"/>
    <w:rsid w:val="007D7FF6"/>
    <w:rsid w:val="007E0006"/>
    <w:rsid w:val="007E00C3"/>
    <w:rsid w:val="007E093F"/>
    <w:rsid w:val="007E0B8F"/>
    <w:rsid w:val="007E0BCF"/>
    <w:rsid w:val="007E0EF5"/>
    <w:rsid w:val="007E0F89"/>
    <w:rsid w:val="007E1336"/>
    <w:rsid w:val="007E1385"/>
    <w:rsid w:val="007E15B3"/>
    <w:rsid w:val="007E15F3"/>
    <w:rsid w:val="007E16AB"/>
    <w:rsid w:val="007E19A1"/>
    <w:rsid w:val="007E1BEB"/>
    <w:rsid w:val="007E1CC1"/>
    <w:rsid w:val="007E1D6A"/>
    <w:rsid w:val="007E1E5B"/>
    <w:rsid w:val="007E23C4"/>
    <w:rsid w:val="007E26FD"/>
    <w:rsid w:val="007E2A0C"/>
    <w:rsid w:val="007E2A61"/>
    <w:rsid w:val="007E2CBB"/>
    <w:rsid w:val="007E2D5D"/>
    <w:rsid w:val="007E2DF8"/>
    <w:rsid w:val="007E3065"/>
    <w:rsid w:val="007E310A"/>
    <w:rsid w:val="007E3263"/>
    <w:rsid w:val="007E33EB"/>
    <w:rsid w:val="007E3A88"/>
    <w:rsid w:val="007E3C2C"/>
    <w:rsid w:val="007E3EAB"/>
    <w:rsid w:val="007E3EB6"/>
    <w:rsid w:val="007E47F4"/>
    <w:rsid w:val="007E48B8"/>
    <w:rsid w:val="007E48C9"/>
    <w:rsid w:val="007E4C1F"/>
    <w:rsid w:val="007E4D5B"/>
    <w:rsid w:val="007E4FAF"/>
    <w:rsid w:val="007E536E"/>
    <w:rsid w:val="007E56FC"/>
    <w:rsid w:val="007E5974"/>
    <w:rsid w:val="007E5A97"/>
    <w:rsid w:val="007E5C56"/>
    <w:rsid w:val="007E5FB6"/>
    <w:rsid w:val="007E653A"/>
    <w:rsid w:val="007E6571"/>
    <w:rsid w:val="007E6847"/>
    <w:rsid w:val="007E69F9"/>
    <w:rsid w:val="007E6A99"/>
    <w:rsid w:val="007E6EE4"/>
    <w:rsid w:val="007E7002"/>
    <w:rsid w:val="007E7013"/>
    <w:rsid w:val="007E72B1"/>
    <w:rsid w:val="007E7562"/>
    <w:rsid w:val="007E7590"/>
    <w:rsid w:val="007E7856"/>
    <w:rsid w:val="007E7AB8"/>
    <w:rsid w:val="007E7CF8"/>
    <w:rsid w:val="007F0014"/>
    <w:rsid w:val="007F029C"/>
    <w:rsid w:val="007F02AE"/>
    <w:rsid w:val="007F031C"/>
    <w:rsid w:val="007F06CF"/>
    <w:rsid w:val="007F08AF"/>
    <w:rsid w:val="007F0B46"/>
    <w:rsid w:val="007F0B59"/>
    <w:rsid w:val="007F0CBC"/>
    <w:rsid w:val="007F10CB"/>
    <w:rsid w:val="007F175A"/>
    <w:rsid w:val="007F1865"/>
    <w:rsid w:val="007F1A39"/>
    <w:rsid w:val="007F1A93"/>
    <w:rsid w:val="007F1CF9"/>
    <w:rsid w:val="007F1EC5"/>
    <w:rsid w:val="007F1FE8"/>
    <w:rsid w:val="007F2176"/>
    <w:rsid w:val="007F2327"/>
    <w:rsid w:val="007F2672"/>
    <w:rsid w:val="007F2882"/>
    <w:rsid w:val="007F294F"/>
    <w:rsid w:val="007F297A"/>
    <w:rsid w:val="007F2C8A"/>
    <w:rsid w:val="007F2DE6"/>
    <w:rsid w:val="007F3A47"/>
    <w:rsid w:val="007F3A4D"/>
    <w:rsid w:val="007F40AF"/>
    <w:rsid w:val="007F429E"/>
    <w:rsid w:val="007F4603"/>
    <w:rsid w:val="007F4635"/>
    <w:rsid w:val="007F48A8"/>
    <w:rsid w:val="007F4982"/>
    <w:rsid w:val="007F4ED9"/>
    <w:rsid w:val="007F4FDB"/>
    <w:rsid w:val="007F58AD"/>
    <w:rsid w:val="007F59B5"/>
    <w:rsid w:val="007F5DB1"/>
    <w:rsid w:val="007F5FB4"/>
    <w:rsid w:val="007F602D"/>
    <w:rsid w:val="007F63CA"/>
    <w:rsid w:val="007F64F7"/>
    <w:rsid w:val="007F651F"/>
    <w:rsid w:val="007F6E80"/>
    <w:rsid w:val="007F6FF8"/>
    <w:rsid w:val="007F7111"/>
    <w:rsid w:val="007F751A"/>
    <w:rsid w:val="007F78C0"/>
    <w:rsid w:val="007F7929"/>
    <w:rsid w:val="007F795F"/>
    <w:rsid w:val="007F7BDA"/>
    <w:rsid w:val="007F7C39"/>
    <w:rsid w:val="007F7CA5"/>
    <w:rsid w:val="00800013"/>
    <w:rsid w:val="00800405"/>
    <w:rsid w:val="00800467"/>
    <w:rsid w:val="008004DB"/>
    <w:rsid w:val="008007AF"/>
    <w:rsid w:val="00800BE1"/>
    <w:rsid w:val="00800CF0"/>
    <w:rsid w:val="00800E93"/>
    <w:rsid w:val="00800FBF"/>
    <w:rsid w:val="00801421"/>
    <w:rsid w:val="00801432"/>
    <w:rsid w:val="00801755"/>
    <w:rsid w:val="0080179B"/>
    <w:rsid w:val="008018C2"/>
    <w:rsid w:val="008019C0"/>
    <w:rsid w:val="00801C03"/>
    <w:rsid w:val="008022D0"/>
    <w:rsid w:val="008024CD"/>
    <w:rsid w:val="008026C1"/>
    <w:rsid w:val="0080275A"/>
    <w:rsid w:val="00802921"/>
    <w:rsid w:val="008029EB"/>
    <w:rsid w:val="008029F3"/>
    <w:rsid w:val="00802A44"/>
    <w:rsid w:val="00802B8D"/>
    <w:rsid w:val="00802CCB"/>
    <w:rsid w:val="00802F79"/>
    <w:rsid w:val="00802FEC"/>
    <w:rsid w:val="00803320"/>
    <w:rsid w:val="008034B3"/>
    <w:rsid w:val="00803A94"/>
    <w:rsid w:val="00803B33"/>
    <w:rsid w:val="00803BD5"/>
    <w:rsid w:val="00803F8A"/>
    <w:rsid w:val="00804380"/>
    <w:rsid w:val="008047FE"/>
    <w:rsid w:val="00804ABD"/>
    <w:rsid w:val="00805031"/>
    <w:rsid w:val="00805113"/>
    <w:rsid w:val="008054E8"/>
    <w:rsid w:val="0080555C"/>
    <w:rsid w:val="0080555E"/>
    <w:rsid w:val="008058E2"/>
    <w:rsid w:val="00805ACA"/>
    <w:rsid w:val="00805C8D"/>
    <w:rsid w:val="00805CA2"/>
    <w:rsid w:val="00805E02"/>
    <w:rsid w:val="00805FF3"/>
    <w:rsid w:val="0080609E"/>
    <w:rsid w:val="008060A4"/>
    <w:rsid w:val="008065E7"/>
    <w:rsid w:val="008065F1"/>
    <w:rsid w:val="00806639"/>
    <w:rsid w:val="008066D1"/>
    <w:rsid w:val="00806714"/>
    <w:rsid w:val="0080680A"/>
    <w:rsid w:val="0080688B"/>
    <w:rsid w:val="00806C41"/>
    <w:rsid w:val="00806CF2"/>
    <w:rsid w:val="00806DD7"/>
    <w:rsid w:val="00806EBB"/>
    <w:rsid w:val="00806F14"/>
    <w:rsid w:val="0080700C"/>
    <w:rsid w:val="00807092"/>
    <w:rsid w:val="00807362"/>
    <w:rsid w:val="0080756C"/>
    <w:rsid w:val="008075C5"/>
    <w:rsid w:val="00807626"/>
    <w:rsid w:val="00807977"/>
    <w:rsid w:val="008079BF"/>
    <w:rsid w:val="00807FFB"/>
    <w:rsid w:val="008102BF"/>
    <w:rsid w:val="0081058C"/>
    <w:rsid w:val="008106B0"/>
    <w:rsid w:val="00810700"/>
    <w:rsid w:val="008109A2"/>
    <w:rsid w:val="008109B7"/>
    <w:rsid w:val="00810BA5"/>
    <w:rsid w:val="00810D85"/>
    <w:rsid w:val="008118F7"/>
    <w:rsid w:val="0081194E"/>
    <w:rsid w:val="00811B5D"/>
    <w:rsid w:val="008121E6"/>
    <w:rsid w:val="008123ED"/>
    <w:rsid w:val="00812417"/>
    <w:rsid w:val="008124EF"/>
    <w:rsid w:val="00812682"/>
    <w:rsid w:val="00812B6C"/>
    <w:rsid w:val="00812EB5"/>
    <w:rsid w:val="0081312D"/>
    <w:rsid w:val="00813160"/>
    <w:rsid w:val="00813492"/>
    <w:rsid w:val="00813715"/>
    <w:rsid w:val="00813A8C"/>
    <w:rsid w:val="00813FA5"/>
    <w:rsid w:val="0081459B"/>
    <w:rsid w:val="008147FD"/>
    <w:rsid w:val="00814814"/>
    <w:rsid w:val="008148CD"/>
    <w:rsid w:val="00814A57"/>
    <w:rsid w:val="00814AF3"/>
    <w:rsid w:val="00814BA8"/>
    <w:rsid w:val="00814C92"/>
    <w:rsid w:val="00815025"/>
    <w:rsid w:val="00815181"/>
    <w:rsid w:val="00815216"/>
    <w:rsid w:val="00815270"/>
    <w:rsid w:val="008152FE"/>
    <w:rsid w:val="00815646"/>
    <w:rsid w:val="008156CA"/>
    <w:rsid w:val="008157EC"/>
    <w:rsid w:val="00815EF4"/>
    <w:rsid w:val="00815EFD"/>
    <w:rsid w:val="00815F4B"/>
    <w:rsid w:val="00815FCC"/>
    <w:rsid w:val="00815FE8"/>
    <w:rsid w:val="00816090"/>
    <w:rsid w:val="00816575"/>
    <w:rsid w:val="00816775"/>
    <w:rsid w:val="00816BC0"/>
    <w:rsid w:val="00816BE5"/>
    <w:rsid w:val="00816F39"/>
    <w:rsid w:val="00817131"/>
    <w:rsid w:val="00817289"/>
    <w:rsid w:val="00817550"/>
    <w:rsid w:val="00817684"/>
    <w:rsid w:val="008176FD"/>
    <w:rsid w:val="008178CA"/>
    <w:rsid w:val="00817B2C"/>
    <w:rsid w:val="00817B2D"/>
    <w:rsid w:val="008206AC"/>
    <w:rsid w:val="00820700"/>
    <w:rsid w:val="00820726"/>
    <w:rsid w:val="008207BF"/>
    <w:rsid w:val="00820BA9"/>
    <w:rsid w:val="00820E7C"/>
    <w:rsid w:val="00820F66"/>
    <w:rsid w:val="00821062"/>
    <w:rsid w:val="008216E2"/>
    <w:rsid w:val="0082182D"/>
    <w:rsid w:val="008218EB"/>
    <w:rsid w:val="008219C4"/>
    <w:rsid w:val="00821BF2"/>
    <w:rsid w:val="00821D9B"/>
    <w:rsid w:val="00821DCF"/>
    <w:rsid w:val="00821E1F"/>
    <w:rsid w:val="00821E31"/>
    <w:rsid w:val="00821F47"/>
    <w:rsid w:val="00821F8B"/>
    <w:rsid w:val="00822363"/>
    <w:rsid w:val="0082258E"/>
    <w:rsid w:val="00822640"/>
    <w:rsid w:val="00822A59"/>
    <w:rsid w:val="00823226"/>
    <w:rsid w:val="008232B8"/>
    <w:rsid w:val="00823372"/>
    <w:rsid w:val="00823406"/>
    <w:rsid w:val="008235E8"/>
    <w:rsid w:val="00823C35"/>
    <w:rsid w:val="00824030"/>
    <w:rsid w:val="00824049"/>
    <w:rsid w:val="00824080"/>
    <w:rsid w:val="008241A5"/>
    <w:rsid w:val="008241C4"/>
    <w:rsid w:val="008242F5"/>
    <w:rsid w:val="008243C9"/>
    <w:rsid w:val="008245DD"/>
    <w:rsid w:val="00824615"/>
    <w:rsid w:val="00824A34"/>
    <w:rsid w:val="00824C41"/>
    <w:rsid w:val="00824D0B"/>
    <w:rsid w:val="00824D4D"/>
    <w:rsid w:val="0082511D"/>
    <w:rsid w:val="008252C3"/>
    <w:rsid w:val="00825410"/>
    <w:rsid w:val="00825458"/>
    <w:rsid w:val="0082575B"/>
    <w:rsid w:val="00825805"/>
    <w:rsid w:val="00825B79"/>
    <w:rsid w:val="0082603D"/>
    <w:rsid w:val="0082608B"/>
    <w:rsid w:val="008263B0"/>
    <w:rsid w:val="008264AE"/>
    <w:rsid w:val="0082661A"/>
    <w:rsid w:val="00826B3F"/>
    <w:rsid w:val="00826FC1"/>
    <w:rsid w:val="00827040"/>
    <w:rsid w:val="008270C2"/>
    <w:rsid w:val="0082725C"/>
    <w:rsid w:val="00827875"/>
    <w:rsid w:val="008301D3"/>
    <w:rsid w:val="0083057F"/>
    <w:rsid w:val="00830B10"/>
    <w:rsid w:val="00830C54"/>
    <w:rsid w:val="00830CA0"/>
    <w:rsid w:val="00830CA6"/>
    <w:rsid w:val="00830DC0"/>
    <w:rsid w:val="00830EFA"/>
    <w:rsid w:val="00830F80"/>
    <w:rsid w:val="00831246"/>
    <w:rsid w:val="00831340"/>
    <w:rsid w:val="008314CA"/>
    <w:rsid w:val="00831A6A"/>
    <w:rsid w:val="00831C63"/>
    <w:rsid w:val="00831C9B"/>
    <w:rsid w:val="00831EBB"/>
    <w:rsid w:val="0083211A"/>
    <w:rsid w:val="0083266D"/>
    <w:rsid w:val="00832839"/>
    <w:rsid w:val="008328CA"/>
    <w:rsid w:val="00832A45"/>
    <w:rsid w:val="00832C3E"/>
    <w:rsid w:val="00832D5B"/>
    <w:rsid w:val="00832E2B"/>
    <w:rsid w:val="008333BE"/>
    <w:rsid w:val="0083342B"/>
    <w:rsid w:val="008335E6"/>
    <w:rsid w:val="0083366C"/>
    <w:rsid w:val="008339DF"/>
    <w:rsid w:val="00833A4B"/>
    <w:rsid w:val="00833B44"/>
    <w:rsid w:val="00833C15"/>
    <w:rsid w:val="00833C94"/>
    <w:rsid w:val="00833CA2"/>
    <w:rsid w:val="008340D2"/>
    <w:rsid w:val="0083410C"/>
    <w:rsid w:val="00834599"/>
    <w:rsid w:val="00834B9F"/>
    <w:rsid w:val="00834CCA"/>
    <w:rsid w:val="00834F6C"/>
    <w:rsid w:val="0083549F"/>
    <w:rsid w:val="008355A3"/>
    <w:rsid w:val="0083563A"/>
    <w:rsid w:val="008356CA"/>
    <w:rsid w:val="0083586E"/>
    <w:rsid w:val="008359BD"/>
    <w:rsid w:val="00835B10"/>
    <w:rsid w:val="00835DBA"/>
    <w:rsid w:val="00835DFF"/>
    <w:rsid w:val="0083621C"/>
    <w:rsid w:val="008364E6"/>
    <w:rsid w:val="008366C8"/>
    <w:rsid w:val="00836722"/>
    <w:rsid w:val="008367E1"/>
    <w:rsid w:val="0083680E"/>
    <w:rsid w:val="00836C5C"/>
    <w:rsid w:val="00836D22"/>
    <w:rsid w:val="00836E04"/>
    <w:rsid w:val="00836F32"/>
    <w:rsid w:val="0083700A"/>
    <w:rsid w:val="00837017"/>
    <w:rsid w:val="0083751A"/>
    <w:rsid w:val="00837530"/>
    <w:rsid w:val="0083779C"/>
    <w:rsid w:val="00837969"/>
    <w:rsid w:val="00837B32"/>
    <w:rsid w:val="00837C13"/>
    <w:rsid w:val="00837D65"/>
    <w:rsid w:val="00840045"/>
    <w:rsid w:val="008400CF"/>
    <w:rsid w:val="00840144"/>
    <w:rsid w:val="0084025B"/>
    <w:rsid w:val="00840299"/>
    <w:rsid w:val="008402BC"/>
    <w:rsid w:val="008405C3"/>
    <w:rsid w:val="008406C6"/>
    <w:rsid w:val="00840AB0"/>
    <w:rsid w:val="00840B88"/>
    <w:rsid w:val="00840CD8"/>
    <w:rsid w:val="0084109E"/>
    <w:rsid w:val="008410CE"/>
    <w:rsid w:val="0084118D"/>
    <w:rsid w:val="00841323"/>
    <w:rsid w:val="008413EF"/>
    <w:rsid w:val="00841453"/>
    <w:rsid w:val="0084161B"/>
    <w:rsid w:val="008418DC"/>
    <w:rsid w:val="00841A56"/>
    <w:rsid w:val="00841D59"/>
    <w:rsid w:val="0084200F"/>
    <w:rsid w:val="00842137"/>
    <w:rsid w:val="0084223E"/>
    <w:rsid w:val="00842463"/>
    <w:rsid w:val="00842467"/>
    <w:rsid w:val="00842507"/>
    <w:rsid w:val="00842553"/>
    <w:rsid w:val="00842898"/>
    <w:rsid w:val="00842CAB"/>
    <w:rsid w:val="00843464"/>
    <w:rsid w:val="0084355A"/>
    <w:rsid w:val="008437D5"/>
    <w:rsid w:val="008437F2"/>
    <w:rsid w:val="00843803"/>
    <w:rsid w:val="00843859"/>
    <w:rsid w:val="00843980"/>
    <w:rsid w:val="00843C17"/>
    <w:rsid w:val="00843D54"/>
    <w:rsid w:val="00843E59"/>
    <w:rsid w:val="00843EB4"/>
    <w:rsid w:val="00843EE8"/>
    <w:rsid w:val="00843F89"/>
    <w:rsid w:val="00843FDA"/>
    <w:rsid w:val="00844598"/>
    <w:rsid w:val="008448C1"/>
    <w:rsid w:val="00844EE7"/>
    <w:rsid w:val="00844F9B"/>
    <w:rsid w:val="0084513F"/>
    <w:rsid w:val="0084543B"/>
    <w:rsid w:val="008456E2"/>
    <w:rsid w:val="00845712"/>
    <w:rsid w:val="008457B3"/>
    <w:rsid w:val="008459D9"/>
    <w:rsid w:val="00845DC4"/>
    <w:rsid w:val="0084607A"/>
    <w:rsid w:val="00846211"/>
    <w:rsid w:val="008465AB"/>
    <w:rsid w:val="008472D9"/>
    <w:rsid w:val="00847665"/>
    <w:rsid w:val="008476F2"/>
    <w:rsid w:val="008477FD"/>
    <w:rsid w:val="00847BFA"/>
    <w:rsid w:val="00847C4B"/>
    <w:rsid w:val="00847EAC"/>
    <w:rsid w:val="008502B6"/>
    <w:rsid w:val="00850412"/>
    <w:rsid w:val="00850706"/>
    <w:rsid w:val="008507CA"/>
    <w:rsid w:val="008508DA"/>
    <w:rsid w:val="00850A1B"/>
    <w:rsid w:val="00850F42"/>
    <w:rsid w:val="0085105F"/>
    <w:rsid w:val="0085140E"/>
    <w:rsid w:val="008514AB"/>
    <w:rsid w:val="0085181D"/>
    <w:rsid w:val="008518EA"/>
    <w:rsid w:val="00851926"/>
    <w:rsid w:val="008519CD"/>
    <w:rsid w:val="00851BDE"/>
    <w:rsid w:val="00851C72"/>
    <w:rsid w:val="00851C9F"/>
    <w:rsid w:val="00851DA8"/>
    <w:rsid w:val="00851EA7"/>
    <w:rsid w:val="00851F7A"/>
    <w:rsid w:val="008523DA"/>
    <w:rsid w:val="00852ADB"/>
    <w:rsid w:val="00852C44"/>
    <w:rsid w:val="00852ECF"/>
    <w:rsid w:val="00853068"/>
    <w:rsid w:val="00853120"/>
    <w:rsid w:val="0085348D"/>
    <w:rsid w:val="0085360D"/>
    <w:rsid w:val="00853E14"/>
    <w:rsid w:val="00853F52"/>
    <w:rsid w:val="0085408F"/>
    <w:rsid w:val="0085430C"/>
    <w:rsid w:val="00854530"/>
    <w:rsid w:val="00854888"/>
    <w:rsid w:val="00854A90"/>
    <w:rsid w:val="00854BF4"/>
    <w:rsid w:val="00854F72"/>
    <w:rsid w:val="00854F81"/>
    <w:rsid w:val="008551FD"/>
    <w:rsid w:val="00855202"/>
    <w:rsid w:val="00855318"/>
    <w:rsid w:val="008554AA"/>
    <w:rsid w:val="008556ED"/>
    <w:rsid w:val="0085594A"/>
    <w:rsid w:val="0085595C"/>
    <w:rsid w:val="008561E9"/>
    <w:rsid w:val="00856468"/>
    <w:rsid w:val="008565CD"/>
    <w:rsid w:val="00856937"/>
    <w:rsid w:val="00856A52"/>
    <w:rsid w:val="00856A87"/>
    <w:rsid w:val="00856B2E"/>
    <w:rsid w:val="00856C43"/>
    <w:rsid w:val="00856D8A"/>
    <w:rsid w:val="008571BF"/>
    <w:rsid w:val="0085768D"/>
    <w:rsid w:val="00857697"/>
    <w:rsid w:val="008577B5"/>
    <w:rsid w:val="00857943"/>
    <w:rsid w:val="00857DD9"/>
    <w:rsid w:val="00857F40"/>
    <w:rsid w:val="00857F53"/>
    <w:rsid w:val="00860A49"/>
    <w:rsid w:val="00860AC4"/>
    <w:rsid w:val="00860B3B"/>
    <w:rsid w:val="00860D0B"/>
    <w:rsid w:val="0086142E"/>
    <w:rsid w:val="008614F9"/>
    <w:rsid w:val="0086159E"/>
    <w:rsid w:val="00861A7C"/>
    <w:rsid w:val="00861ABA"/>
    <w:rsid w:val="00861DF4"/>
    <w:rsid w:val="00861E94"/>
    <w:rsid w:val="00862072"/>
    <w:rsid w:val="00862361"/>
    <w:rsid w:val="0086284B"/>
    <w:rsid w:val="00862AD5"/>
    <w:rsid w:val="00862B38"/>
    <w:rsid w:val="00862D1E"/>
    <w:rsid w:val="00862E25"/>
    <w:rsid w:val="0086324E"/>
    <w:rsid w:val="00863372"/>
    <w:rsid w:val="00863438"/>
    <w:rsid w:val="008635AB"/>
    <w:rsid w:val="00863911"/>
    <w:rsid w:val="00863A5C"/>
    <w:rsid w:val="00863AAE"/>
    <w:rsid w:val="00863BD5"/>
    <w:rsid w:val="00864241"/>
    <w:rsid w:val="00864550"/>
    <w:rsid w:val="008645D0"/>
    <w:rsid w:val="00864795"/>
    <w:rsid w:val="008649AC"/>
    <w:rsid w:val="008649BB"/>
    <w:rsid w:val="008649BF"/>
    <w:rsid w:val="008649EB"/>
    <w:rsid w:val="00864A1B"/>
    <w:rsid w:val="00864BDC"/>
    <w:rsid w:val="008650E2"/>
    <w:rsid w:val="008654B0"/>
    <w:rsid w:val="00865546"/>
    <w:rsid w:val="00865638"/>
    <w:rsid w:val="00865774"/>
    <w:rsid w:val="00865797"/>
    <w:rsid w:val="0086596C"/>
    <w:rsid w:val="00865C36"/>
    <w:rsid w:val="00865DE5"/>
    <w:rsid w:val="00865F01"/>
    <w:rsid w:val="00865FB5"/>
    <w:rsid w:val="00866063"/>
    <w:rsid w:val="008660D5"/>
    <w:rsid w:val="008661E6"/>
    <w:rsid w:val="00866A56"/>
    <w:rsid w:val="008670AB"/>
    <w:rsid w:val="008673E7"/>
    <w:rsid w:val="0086791D"/>
    <w:rsid w:val="0086792B"/>
    <w:rsid w:val="008702BB"/>
    <w:rsid w:val="00870327"/>
    <w:rsid w:val="0087036B"/>
    <w:rsid w:val="00870615"/>
    <w:rsid w:val="00870622"/>
    <w:rsid w:val="008708CA"/>
    <w:rsid w:val="00870C76"/>
    <w:rsid w:val="00870E4D"/>
    <w:rsid w:val="008710AC"/>
    <w:rsid w:val="00871AA9"/>
    <w:rsid w:val="00871C6B"/>
    <w:rsid w:val="00871CCA"/>
    <w:rsid w:val="00872153"/>
    <w:rsid w:val="008725A8"/>
    <w:rsid w:val="008727B6"/>
    <w:rsid w:val="008727C7"/>
    <w:rsid w:val="008728FB"/>
    <w:rsid w:val="00872963"/>
    <w:rsid w:val="00872A26"/>
    <w:rsid w:val="00872B67"/>
    <w:rsid w:val="00872F9F"/>
    <w:rsid w:val="008732CA"/>
    <w:rsid w:val="0087397D"/>
    <w:rsid w:val="008739CD"/>
    <w:rsid w:val="00873AB9"/>
    <w:rsid w:val="00873C03"/>
    <w:rsid w:val="00873C19"/>
    <w:rsid w:val="00873CDE"/>
    <w:rsid w:val="00873DFC"/>
    <w:rsid w:val="00873E65"/>
    <w:rsid w:val="00873F78"/>
    <w:rsid w:val="00874141"/>
    <w:rsid w:val="008741E0"/>
    <w:rsid w:val="00874459"/>
    <w:rsid w:val="00874902"/>
    <w:rsid w:val="0087498B"/>
    <w:rsid w:val="00874AB9"/>
    <w:rsid w:val="008751A8"/>
    <w:rsid w:val="00875211"/>
    <w:rsid w:val="00875223"/>
    <w:rsid w:val="008752EE"/>
    <w:rsid w:val="0087539E"/>
    <w:rsid w:val="00875420"/>
    <w:rsid w:val="00875443"/>
    <w:rsid w:val="00875866"/>
    <w:rsid w:val="00875B5A"/>
    <w:rsid w:val="00875EDA"/>
    <w:rsid w:val="00875F71"/>
    <w:rsid w:val="008761DC"/>
    <w:rsid w:val="0087626B"/>
    <w:rsid w:val="008767F5"/>
    <w:rsid w:val="00876A4E"/>
    <w:rsid w:val="00876F9F"/>
    <w:rsid w:val="00877190"/>
    <w:rsid w:val="0087721E"/>
    <w:rsid w:val="008772AC"/>
    <w:rsid w:val="0087735C"/>
    <w:rsid w:val="008773E4"/>
    <w:rsid w:val="00877494"/>
    <w:rsid w:val="00877625"/>
    <w:rsid w:val="00877635"/>
    <w:rsid w:val="0087770E"/>
    <w:rsid w:val="00877A58"/>
    <w:rsid w:val="00877E65"/>
    <w:rsid w:val="00880007"/>
    <w:rsid w:val="00880337"/>
    <w:rsid w:val="008804E1"/>
    <w:rsid w:val="0088089D"/>
    <w:rsid w:val="00880BD3"/>
    <w:rsid w:val="00880D29"/>
    <w:rsid w:val="008811ED"/>
    <w:rsid w:val="008812E5"/>
    <w:rsid w:val="008815D4"/>
    <w:rsid w:val="0088175C"/>
    <w:rsid w:val="00881B2B"/>
    <w:rsid w:val="00881CEA"/>
    <w:rsid w:val="00881CEB"/>
    <w:rsid w:val="00881E24"/>
    <w:rsid w:val="008820DB"/>
    <w:rsid w:val="00882123"/>
    <w:rsid w:val="008821AD"/>
    <w:rsid w:val="00882284"/>
    <w:rsid w:val="008823BC"/>
    <w:rsid w:val="008823DA"/>
    <w:rsid w:val="00882585"/>
    <w:rsid w:val="00882701"/>
    <w:rsid w:val="008829D5"/>
    <w:rsid w:val="00882C89"/>
    <w:rsid w:val="00882FD0"/>
    <w:rsid w:val="00882FEA"/>
    <w:rsid w:val="00883044"/>
    <w:rsid w:val="008833C1"/>
    <w:rsid w:val="008835B6"/>
    <w:rsid w:val="00883EBC"/>
    <w:rsid w:val="00883F7B"/>
    <w:rsid w:val="00884174"/>
    <w:rsid w:val="00884315"/>
    <w:rsid w:val="00884361"/>
    <w:rsid w:val="00884621"/>
    <w:rsid w:val="00884734"/>
    <w:rsid w:val="00884FD3"/>
    <w:rsid w:val="00885040"/>
    <w:rsid w:val="008851E3"/>
    <w:rsid w:val="008853C3"/>
    <w:rsid w:val="008857CA"/>
    <w:rsid w:val="00885869"/>
    <w:rsid w:val="008858B0"/>
    <w:rsid w:val="00885BA8"/>
    <w:rsid w:val="00885C9F"/>
    <w:rsid w:val="00886117"/>
    <w:rsid w:val="0088657F"/>
    <w:rsid w:val="00886867"/>
    <w:rsid w:val="008868D2"/>
    <w:rsid w:val="00886922"/>
    <w:rsid w:val="008871A5"/>
    <w:rsid w:val="00887243"/>
    <w:rsid w:val="00887886"/>
    <w:rsid w:val="008878D5"/>
    <w:rsid w:val="00887B66"/>
    <w:rsid w:val="00887F42"/>
    <w:rsid w:val="00887FF7"/>
    <w:rsid w:val="0089021F"/>
    <w:rsid w:val="0089044F"/>
    <w:rsid w:val="00890AB4"/>
    <w:rsid w:val="00890ABE"/>
    <w:rsid w:val="00890AD1"/>
    <w:rsid w:val="00890BF2"/>
    <w:rsid w:val="00890ED3"/>
    <w:rsid w:val="008913DE"/>
    <w:rsid w:val="00891449"/>
    <w:rsid w:val="00891D27"/>
    <w:rsid w:val="00891D35"/>
    <w:rsid w:val="00892167"/>
    <w:rsid w:val="0089225C"/>
    <w:rsid w:val="00892F0B"/>
    <w:rsid w:val="00892FC1"/>
    <w:rsid w:val="00893088"/>
    <w:rsid w:val="008931FF"/>
    <w:rsid w:val="00893AF4"/>
    <w:rsid w:val="00893C67"/>
    <w:rsid w:val="00893E25"/>
    <w:rsid w:val="0089407C"/>
    <w:rsid w:val="008943C5"/>
    <w:rsid w:val="00894455"/>
    <w:rsid w:val="00894558"/>
    <w:rsid w:val="0089463B"/>
    <w:rsid w:val="008946F8"/>
    <w:rsid w:val="00894995"/>
    <w:rsid w:val="00894A85"/>
    <w:rsid w:val="00894C56"/>
    <w:rsid w:val="00894EFD"/>
    <w:rsid w:val="00895186"/>
    <w:rsid w:val="008951E4"/>
    <w:rsid w:val="0089523A"/>
    <w:rsid w:val="00895485"/>
    <w:rsid w:val="00895679"/>
    <w:rsid w:val="008956CC"/>
    <w:rsid w:val="008957AF"/>
    <w:rsid w:val="008958C5"/>
    <w:rsid w:val="00895FE2"/>
    <w:rsid w:val="0089620C"/>
    <w:rsid w:val="008962F2"/>
    <w:rsid w:val="0089641B"/>
    <w:rsid w:val="00896471"/>
    <w:rsid w:val="008966C5"/>
    <w:rsid w:val="00896781"/>
    <w:rsid w:val="00896C11"/>
    <w:rsid w:val="00896E9F"/>
    <w:rsid w:val="00896FCD"/>
    <w:rsid w:val="008971BB"/>
    <w:rsid w:val="00897227"/>
    <w:rsid w:val="0089736B"/>
    <w:rsid w:val="008973BE"/>
    <w:rsid w:val="00897585"/>
    <w:rsid w:val="0089770A"/>
    <w:rsid w:val="00897885"/>
    <w:rsid w:val="0089795A"/>
    <w:rsid w:val="00897A94"/>
    <w:rsid w:val="00897F8A"/>
    <w:rsid w:val="00897F97"/>
    <w:rsid w:val="008A01BD"/>
    <w:rsid w:val="008A0202"/>
    <w:rsid w:val="008A054C"/>
    <w:rsid w:val="008A061F"/>
    <w:rsid w:val="008A075D"/>
    <w:rsid w:val="008A08E1"/>
    <w:rsid w:val="008A0C9D"/>
    <w:rsid w:val="008A110B"/>
    <w:rsid w:val="008A1163"/>
    <w:rsid w:val="008A12DC"/>
    <w:rsid w:val="008A2073"/>
    <w:rsid w:val="008A2085"/>
    <w:rsid w:val="008A210B"/>
    <w:rsid w:val="008A226E"/>
    <w:rsid w:val="008A239A"/>
    <w:rsid w:val="008A27D3"/>
    <w:rsid w:val="008A2A71"/>
    <w:rsid w:val="008A2D5C"/>
    <w:rsid w:val="008A3717"/>
    <w:rsid w:val="008A3738"/>
    <w:rsid w:val="008A3884"/>
    <w:rsid w:val="008A3B99"/>
    <w:rsid w:val="008A3E1B"/>
    <w:rsid w:val="008A3E6E"/>
    <w:rsid w:val="008A3E98"/>
    <w:rsid w:val="008A409F"/>
    <w:rsid w:val="008A40B4"/>
    <w:rsid w:val="008A4207"/>
    <w:rsid w:val="008A42DA"/>
    <w:rsid w:val="008A43A5"/>
    <w:rsid w:val="008A43CD"/>
    <w:rsid w:val="008A444A"/>
    <w:rsid w:val="008A48F7"/>
    <w:rsid w:val="008A4957"/>
    <w:rsid w:val="008A49C5"/>
    <w:rsid w:val="008A4A29"/>
    <w:rsid w:val="008A4EAD"/>
    <w:rsid w:val="008A4EBF"/>
    <w:rsid w:val="008A56E2"/>
    <w:rsid w:val="008A5733"/>
    <w:rsid w:val="008A575E"/>
    <w:rsid w:val="008A5B9B"/>
    <w:rsid w:val="008A61C4"/>
    <w:rsid w:val="008A63E3"/>
    <w:rsid w:val="008A65DE"/>
    <w:rsid w:val="008A6B4A"/>
    <w:rsid w:val="008A6D8D"/>
    <w:rsid w:val="008A6DB0"/>
    <w:rsid w:val="008A7173"/>
    <w:rsid w:val="008A78FB"/>
    <w:rsid w:val="008A7BC7"/>
    <w:rsid w:val="008A7CE0"/>
    <w:rsid w:val="008A7D07"/>
    <w:rsid w:val="008A7D88"/>
    <w:rsid w:val="008A7F12"/>
    <w:rsid w:val="008B003B"/>
    <w:rsid w:val="008B0405"/>
    <w:rsid w:val="008B0666"/>
    <w:rsid w:val="008B093E"/>
    <w:rsid w:val="008B0B0B"/>
    <w:rsid w:val="008B0D1E"/>
    <w:rsid w:val="008B18E8"/>
    <w:rsid w:val="008B1A6F"/>
    <w:rsid w:val="008B1B71"/>
    <w:rsid w:val="008B2794"/>
    <w:rsid w:val="008B27D9"/>
    <w:rsid w:val="008B28A1"/>
    <w:rsid w:val="008B2ABD"/>
    <w:rsid w:val="008B2B90"/>
    <w:rsid w:val="008B2BEE"/>
    <w:rsid w:val="008B2CF2"/>
    <w:rsid w:val="008B309F"/>
    <w:rsid w:val="008B3539"/>
    <w:rsid w:val="008B358D"/>
    <w:rsid w:val="008B37A5"/>
    <w:rsid w:val="008B37C6"/>
    <w:rsid w:val="008B39DC"/>
    <w:rsid w:val="008B3A31"/>
    <w:rsid w:val="008B3F09"/>
    <w:rsid w:val="008B3F73"/>
    <w:rsid w:val="008B3F9D"/>
    <w:rsid w:val="008B4622"/>
    <w:rsid w:val="008B4721"/>
    <w:rsid w:val="008B4737"/>
    <w:rsid w:val="008B47C3"/>
    <w:rsid w:val="008B4834"/>
    <w:rsid w:val="008B4A49"/>
    <w:rsid w:val="008B4D0C"/>
    <w:rsid w:val="008B4D2E"/>
    <w:rsid w:val="008B5087"/>
    <w:rsid w:val="008B54AD"/>
    <w:rsid w:val="008B573E"/>
    <w:rsid w:val="008B587B"/>
    <w:rsid w:val="008B5944"/>
    <w:rsid w:val="008B5B5F"/>
    <w:rsid w:val="008B5CC9"/>
    <w:rsid w:val="008B60D6"/>
    <w:rsid w:val="008B6179"/>
    <w:rsid w:val="008B6542"/>
    <w:rsid w:val="008B6582"/>
    <w:rsid w:val="008B65A4"/>
    <w:rsid w:val="008B67BC"/>
    <w:rsid w:val="008B7061"/>
    <w:rsid w:val="008B70A7"/>
    <w:rsid w:val="008B7141"/>
    <w:rsid w:val="008B75BD"/>
    <w:rsid w:val="008B7634"/>
    <w:rsid w:val="008B7720"/>
    <w:rsid w:val="008B7959"/>
    <w:rsid w:val="008B79DF"/>
    <w:rsid w:val="008B7A11"/>
    <w:rsid w:val="008B7BC2"/>
    <w:rsid w:val="008B7F1F"/>
    <w:rsid w:val="008B7FEA"/>
    <w:rsid w:val="008B7FEF"/>
    <w:rsid w:val="008C03C5"/>
    <w:rsid w:val="008C0554"/>
    <w:rsid w:val="008C0576"/>
    <w:rsid w:val="008C0598"/>
    <w:rsid w:val="008C08FC"/>
    <w:rsid w:val="008C0948"/>
    <w:rsid w:val="008C09CF"/>
    <w:rsid w:val="008C0A3E"/>
    <w:rsid w:val="008C0CCB"/>
    <w:rsid w:val="008C0D60"/>
    <w:rsid w:val="008C0ED2"/>
    <w:rsid w:val="008C0F2C"/>
    <w:rsid w:val="008C104F"/>
    <w:rsid w:val="008C117E"/>
    <w:rsid w:val="008C11D5"/>
    <w:rsid w:val="008C159C"/>
    <w:rsid w:val="008C15B6"/>
    <w:rsid w:val="008C1A3D"/>
    <w:rsid w:val="008C1A97"/>
    <w:rsid w:val="008C1CA7"/>
    <w:rsid w:val="008C1CED"/>
    <w:rsid w:val="008C2191"/>
    <w:rsid w:val="008C21D2"/>
    <w:rsid w:val="008C2532"/>
    <w:rsid w:val="008C25E7"/>
    <w:rsid w:val="008C26AF"/>
    <w:rsid w:val="008C281E"/>
    <w:rsid w:val="008C284B"/>
    <w:rsid w:val="008C2AE9"/>
    <w:rsid w:val="008C2CD8"/>
    <w:rsid w:val="008C2D6A"/>
    <w:rsid w:val="008C2D8D"/>
    <w:rsid w:val="008C2E9E"/>
    <w:rsid w:val="008C361E"/>
    <w:rsid w:val="008C36AA"/>
    <w:rsid w:val="008C3A71"/>
    <w:rsid w:val="008C4087"/>
    <w:rsid w:val="008C46A4"/>
    <w:rsid w:val="008C4986"/>
    <w:rsid w:val="008C49AA"/>
    <w:rsid w:val="008C4A57"/>
    <w:rsid w:val="008C4B65"/>
    <w:rsid w:val="008C4C0D"/>
    <w:rsid w:val="008C4CED"/>
    <w:rsid w:val="008C5109"/>
    <w:rsid w:val="008C531F"/>
    <w:rsid w:val="008C5714"/>
    <w:rsid w:val="008C5768"/>
    <w:rsid w:val="008C5A18"/>
    <w:rsid w:val="008C5B3C"/>
    <w:rsid w:val="008C5E33"/>
    <w:rsid w:val="008C5EAD"/>
    <w:rsid w:val="008C5F1D"/>
    <w:rsid w:val="008C6048"/>
    <w:rsid w:val="008C6086"/>
    <w:rsid w:val="008C6115"/>
    <w:rsid w:val="008C6190"/>
    <w:rsid w:val="008C61E2"/>
    <w:rsid w:val="008C62F9"/>
    <w:rsid w:val="008C6426"/>
    <w:rsid w:val="008C651F"/>
    <w:rsid w:val="008C67A3"/>
    <w:rsid w:val="008C6FB5"/>
    <w:rsid w:val="008C703A"/>
    <w:rsid w:val="008C7123"/>
    <w:rsid w:val="008C724F"/>
    <w:rsid w:val="008C726D"/>
    <w:rsid w:val="008C755F"/>
    <w:rsid w:val="008C76DE"/>
    <w:rsid w:val="008C7A63"/>
    <w:rsid w:val="008D0502"/>
    <w:rsid w:val="008D0550"/>
    <w:rsid w:val="008D0566"/>
    <w:rsid w:val="008D058E"/>
    <w:rsid w:val="008D07DD"/>
    <w:rsid w:val="008D087F"/>
    <w:rsid w:val="008D0A7C"/>
    <w:rsid w:val="008D0B09"/>
    <w:rsid w:val="008D12DD"/>
    <w:rsid w:val="008D1667"/>
    <w:rsid w:val="008D1CC9"/>
    <w:rsid w:val="008D1F0C"/>
    <w:rsid w:val="008D1F4E"/>
    <w:rsid w:val="008D204E"/>
    <w:rsid w:val="008D2C68"/>
    <w:rsid w:val="008D30D3"/>
    <w:rsid w:val="008D33FD"/>
    <w:rsid w:val="008D3B6E"/>
    <w:rsid w:val="008D3C25"/>
    <w:rsid w:val="008D403C"/>
    <w:rsid w:val="008D421C"/>
    <w:rsid w:val="008D427A"/>
    <w:rsid w:val="008D4368"/>
    <w:rsid w:val="008D4523"/>
    <w:rsid w:val="008D4617"/>
    <w:rsid w:val="008D467D"/>
    <w:rsid w:val="008D4938"/>
    <w:rsid w:val="008D4ECC"/>
    <w:rsid w:val="008D4F5B"/>
    <w:rsid w:val="008D5143"/>
    <w:rsid w:val="008D51AB"/>
    <w:rsid w:val="008D5337"/>
    <w:rsid w:val="008D53E5"/>
    <w:rsid w:val="008D544E"/>
    <w:rsid w:val="008D5452"/>
    <w:rsid w:val="008D5583"/>
    <w:rsid w:val="008D55E8"/>
    <w:rsid w:val="008D57BA"/>
    <w:rsid w:val="008D58B4"/>
    <w:rsid w:val="008D6167"/>
    <w:rsid w:val="008D62EF"/>
    <w:rsid w:val="008D650E"/>
    <w:rsid w:val="008D666F"/>
    <w:rsid w:val="008D6EFD"/>
    <w:rsid w:val="008D701C"/>
    <w:rsid w:val="008D706E"/>
    <w:rsid w:val="008D72B5"/>
    <w:rsid w:val="008D73EC"/>
    <w:rsid w:val="008D740C"/>
    <w:rsid w:val="008D7587"/>
    <w:rsid w:val="008D7722"/>
    <w:rsid w:val="008D7DFB"/>
    <w:rsid w:val="008D7E4A"/>
    <w:rsid w:val="008D7F70"/>
    <w:rsid w:val="008D7F8B"/>
    <w:rsid w:val="008E0027"/>
    <w:rsid w:val="008E01A6"/>
    <w:rsid w:val="008E04E8"/>
    <w:rsid w:val="008E05F4"/>
    <w:rsid w:val="008E0811"/>
    <w:rsid w:val="008E0CC9"/>
    <w:rsid w:val="008E1123"/>
    <w:rsid w:val="008E115A"/>
    <w:rsid w:val="008E11F8"/>
    <w:rsid w:val="008E168F"/>
    <w:rsid w:val="008E19BE"/>
    <w:rsid w:val="008E1AB7"/>
    <w:rsid w:val="008E1C7E"/>
    <w:rsid w:val="008E21A8"/>
    <w:rsid w:val="008E2204"/>
    <w:rsid w:val="008E2280"/>
    <w:rsid w:val="008E244E"/>
    <w:rsid w:val="008E258A"/>
    <w:rsid w:val="008E26A6"/>
    <w:rsid w:val="008E26F4"/>
    <w:rsid w:val="008E29A6"/>
    <w:rsid w:val="008E2AF7"/>
    <w:rsid w:val="008E2D6C"/>
    <w:rsid w:val="008E2E17"/>
    <w:rsid w:val="008E2EE6"/>
    <w:rsid w:val="008E2EF8"/>
    <w:rsid w:val="008E3038"/>
    <w:rsid w:val="008E30C6"/>
    <w:rsid w:val="008E3233"/>
    <w:rsid w:val="008E34AD"/>
    <w:rsid w:val="008E37FA"/>
    <w:rsid w:val="008E38A3"/>
    <w:rsid w:val="008E39C8"/>
    <w:rsid w:val="008E39D3"/>
    <w:rsid w:val="008E3BDE"/>
    <w:rsid w:val="008E3C28"/>
    <w:rsid w:val="008E3F60"/>
    <w:rsid w:val="008E4539"/>
    <w:rsid w:val="008E486F"/>
    <w:rsid w:val="008E4890"/>
    <w:rsid w:val="008E4903"/>
    <w:rsid w:val="008E4B98"/>
    <w:rsid w:val="008E4D70"/>
    <w:rsid w:val="008E5020"/>
    <w:rsid w:val="008E51D8"/>
    <w:rsid w:val="008E5A46"/>
    <w:rsid w:val="008E5A97"/>
    <w:rsid w:val="008E5D2A"/>
    <w:rsid w:val="008E5DF7"/>
    <w:rsid w:val="008E5FAC"/>
    <w:rsid w:val="008E6589"/>
    <w:rsid w:val="008E664F"/>
    <w:rsid w:val="008E673F"/>
    <w:rsid w:val="008E70A6"/>
    <w:rsid w:val="008E74DF"/>
    <w:rsid w:val="008E7647"/>
    <w:rsid w:val="008E7A74"/>
    <w:rsid w:val="008E7D79"/>
    <w:rsid w:val="008E7E22"/>
    <w:rsid w:val="008E7F6B"/>
    <w:rsid w:val="008E7FFC"/>
    <w:rsid w:val="008F037E"/>
    <w:rsid w:val="008F04B2"/>
    <w:rsid w:val="008F0585"/>
    <w:rsid w:val="008F0AC3"/>
    <w:rsid w:val="008F1100"/>
    <w:rsid w:val="008F1566"/>
    <w:rsid w:val="008F1604"/>
    <w:rsid w:val="008F1A9B"/>
    <w:rsid w:val="008F1C6D"/>
    <w:rsid w:val="008F1CBA"/>
    <w:rsid w:val="008F2969"/>
    <w:rsid w:val="008F2D34"/>
    <w:rsid w:val="008F2F5B"/>
    <w:rsid w:val="008F3AD2"/>
    <w:rsid w:val="008F3D9B"/>
    <w:rsid w:val="008F40C9"/>
    <w:rsid w:val="008F40E1"/>
    <w:rsid w:val="008F4266"/>
    <w:rsid w:val="008F4649"/>
    <w:rsid w:val="008F481A"/>
    <w:rsid w:val="008F49C6"/>
    <w:rsid w:val="008F49EE"/>
    <w:rsid w:val="008F4A27"/>
    <w:rsid w:val="008F4E4F"/>
    <w:rsid w:val="008F4EBB"/>
    <w:rsid w:val="008F511D"/>
    <w:rsid w:val="008F5234"/>
    <w:rsid w:val="008F5419"/>
    <w:rsid w:val="008F5523"/>
    <w:rsid w:val="008F5795"/>
    <w:rsid w:val="008F588F"/>
    <w:rsid w:val="008F5A7F"/>
    <w:rsid w:val="008F5B8D"/>
    <w:rsid w:val="008F5BC1"/>
    <w:rsid w:val="008F6017"/>
    <w:rsid w:val="008F61E7"/>
    <w:rsid w:val="008F6508"/>
    <w:rsid w:val="008F6702"/>
    <w:rsid w:val="008F6A60"/>
    <w:rsid w:val="008F6AFA"/>
    <w:rsid w:val="008F6CD9"/>
    <w:rsid w:val="008F6D70"/>
    <w:rsid w:val="008F6D85"/>
    <w:rsid w:val="008F6E5E"/>
    <w:rsid w:val="008F747D"/>
    <w:rsid w:val="008F757D"/>
    <w:rsid w:val="008F77BF"/>
    <w:rsid w:val="008F77F1"/>
    <w:rsid w:val="008F7F67"/>
    <w:rsid w:val="0090066B"/>
    <w:rsid w:val="00900711"/>
    <w:rsid w:val="0090071A"/>
    <w:rsid w:val="009007E3"/>
    <w:rsid w:val="00900A50"/>
    <w:rsid w:val="00900AC3"/>
    <w:rsid w:val="00900CDC"/>
    <w:rsid w:val="00900D5B"/>
    <w:rsid w:val="009011E2"/>
    <w:rsid w:val="009012EA"/>
    <w:rsid w:val="0090154B"/>
    <w:rsid w:val="0090154C"/>
    <w:rsid w:val="009016C0"/>
    <w:rsid w:val="00901706"/>
    <w:rsid w:val="00901897"/>
    <w:rsid w:val="00901EDF"/>
    <w:rsid w:val="00901F9C"/>
    <w:rsid w:val="00902121"/>
    <w:rsid w:val="009022FE"/>
    <w:rsid w:val="00902547"/>
    <w:rsid w:val="0090270C"/>
    <w:rsid w:val="0090284F"/>
    <w:rsid w:val="00902CF6"/>
    <w:rsid w:val="00902ED5"/>
    <w:rsid w:val="00903533"/>
    <w:rsid w:val="009039D2"/>
    <w:rsid w:val="00903CB7"/>
    <w:rsid w:val="00903DBB"/>
    <w:rsid w:val="00903F1D"/>
    <w:rsid w:val="00904005"/>
    <w:rsid w:val="00904240"/>
    <w:rsid w:val="009042C0"/>
    <w:rsid w:val="00904343"/>
    <w:rsid w:val="00904420"/>
    <w:rsid w:val="009044EE"/>
    <w:rsid w:val="0090483B"/>
    <w:rsid w:val="0090487C"/>
    <w:rsid w:val="0090492E"/>
    <w:rsid w:val="00904DDB"/>
    <w:rsid w:val="00904F7C"/>
    <w:rsid w:val="00905346"/>
    <w:rsid w:val="0090548A"/>
    <w:rsid w:val="009054D1"/>
    <w:rsid w:val="0090590B"/>
    <w:rsid w:val="00905D52"/>
    <w:rsid w:val="00905DB8"/>
    <w:rsid w:val="00906014"/>
    <w:rsid w:val="009060D9"/>
    <w:rsid w:val="00906114"/>
    <w:rsid w:val="00906B3D"/>
    <w:rsid w:val="00906B96"/>
    <w:rsid w:val="00907226"/>
    <w:rsid w:val="009073FB"/>
    <w:rsid w:val="00907493"/>
    <w:rsid w:val="00907803"/>
    <w:rsid w:val="00907829"/>
    <w:rsid w:val="00907856"/>
    <w:rsid w:val="0090792E"/>
    <w:rsid w:val="00907B94"/>
    <w:rsid w:val="00907F76"/>
    <w:rsid w:val="009101D8"/>
    <w:rsid w:val="0091028A"/>
    <w:rsid w:val="0091037F"/>
    <w:rsid w:val="009104AB"/>
    <w:rsid w:val="009104D9"/>
    <w:rsid w:val="009107E5"/>
    <w:rsid w:val="0091081D"/>
    <w:rsid w:val="00910AE6"/>
    <w:rsid w:val="00910B3D"/>
    <w:rsid w:val="00910BFF"/>
    <w:rsid w:val="00910DFC"/>
    <w:rsid w:val="00910E56"/>
    <w:rsid w:val="009115D4"/>
    <w:rsid w:val="0091172B"/>
    <w:rsid w:val="00911785"/>
    <w:rsid w:val="00911851"/>
    <w:rsid w:val="00911AFE"/>
    <w:rsid w:val="00911B44"/>
    <w:rsid w:val="00911B7C"/>
    <w:rsid w:val="009121A7"/>
    <w:rsid w:val="0091275B"/>
    <w:rsid w:val="00912AAE"/>
    <w:rsid w:val="00912B35"/>
    <w:rsid w:val="00912F36"/>
    <w:rsid w:val="009131B9"/>
    <w:rsid w:val="00913275"/>
    <w:rsid w:val="0091348B"/>
    <w:rsid w:val="009136C8"/>
    <w:rsid w:val="00913761"/>
    <w:rsid w:val="009137D9"/>
    <w:rsid w:val="00913840"/>
    <w:rsid w:val="0091393C"/>
    <w:rsid w:val="00913943"/>
    <w:rsid w:val="00913969"/>
    <w:rsid w:val="009139A5"/>
    <w:rsid w:val="00913E81"/>
    <w:rsid w:val="0091408E"/>
    <w:rsid w:val="0091415C"/>
    <w:rsid w:val="009145BD"/>
    <w:rsid w:val="00914632"/>
    <w:rsid w:val="00914809"/>
    <w:rsid w:val="00914821"/>
    <w:rsid w:val="00914B36"/>
    <w:rsid w:val="00914B95"/>
    <w:rsid w:val="00914BA9"/>
    <w:rsid w:val="00914E9F"/>
    <w:rsid w:val="00915055"/>
    <w:rsid w:val="009151A9"/>
    <w:rsid w:val="009152C4"/>
    <w:rsid w:val="0091590F"/>
    <w:rsid w:val="00915C21"/>
    <w:rsid w:val="00915C6E"/>
    <w:rsid w:val="00915EF2"/>
    <w:rsid w:val="0091636B"/>
    <w:rsid w:val="0091674C"/>
    <w:rsid w:val="00916804"/>
    <w:rsid w:val="00916BA5"/>
    <w:rsid w:val="00916BD5"/>
    <w:rsid w:val="00916D7D"/>
    <w:rsid w:val="009170C1"/>
    <w:rsid w:val="009173BB"/>
    <w:rsid w:val="00917603"/>
    <w:rsid w:val="009179A3"/>
    <w:rsid w:val="00917A60"/>
    <w:rsid w:val="00917B5D"/>
    <w:rsid w:val="00917BEE"/>
    <w:rsid w:val="00917EC6"/>
    <w:rsid w:val="00917F2F"/>
    <w:rsid w:val="009200D6"/>
    <w:rsid w:val="00920137"/>
    <w:rsid w:val="009203BF"/>
    <w:rsid w:val="009204F4"/>
    <w:rsid w:val="009205A9"/>
    <w:rsid w:val="009206BE"/>
    <w:rsid w:val="00920735"/>
    <w:rsid w:val="0092084F"/>
    <w:rsid w:val="00920AE6"/>
    <w:rsid w:val="00920B21"/>
    <w:rsid w:val="00920D9D"/>
    <w:rsid w:val="00920E05"/>
    <w:rsid w:val="009211F9"/>
    <w:rsid w:val="00921270"/>
    <w:rsid w:val="0092130F"/>
    <w:rsid w:val="00921375"/>
    <w:rsid w:val="009213C3"/>
    <w:rsid w:val="00921558"/>
    <w:rsid w:val="00921830"/>
    <w:rsid w:val="00921942"/>
    <w:rsid w:val="00921A8D"/>
    <w:rsid w:val="00921D12"/>
    <w:rsid w:val="009221B3"/>
    <w:rsid w:val="00922E91"/>
    <w:rsid w:val="00923065"/>
    <w:rsid w:val="00923109"/>
    <w:rsid w:val="009231B8"/>
    <w:rsid w:val="0092345B"/>
    <w:rsid w:val="00923987"/>
    <w:rsid w:val="00923A7A"/>
    <w:rsid w:val="00923D98"/>
    <w:rsid w:val="00924212"/>
    <w:rsid w:val="00924228"/>
    <w:rsid w:val="00924738"/>
    <w:rsid w:val="009248BF"/>
    <w:rsid w:val="00924A8F"/>
    <w:rsid w:val="00924DFA"/>
    <w:rsid w:val="00924EC7"/>
    <w:rsid w:val="00924F53"/>
    <w:rsid w:val="00924FDA"/>
    <w:rsid w:val="0092559E"/>
    <w:rsid w:val="009256DC"/>
    <w:rsid w:val="009258D0"/>
    <w:rsid w:val="0092594E"/>
    <w:rsid w:val="00925AAF"/>
    <w:rsid w:val="00925B03"/>
    <w:rsid w:val="00925D2A"/>
    <w:rsid w:val="00925D2D"/>
    <w:rsid w:val="009260C3"/>
    <w:rsid w:val="009261EA"/>
    <w:rsid w:val="00926326"/>
    <w:rsid w:val="00926473"/>
    <w:rsid w:val="009264B7"/>
    <w:rsid w:val="00926515"/>
    <w:rsid w:val="009267C1"/>
    <w:rsid w:val="00926AFD"/>
    <w:rsid w:val="00926E4D"/>
    <w:rsid w:val="00926EFB"/>
    <w:rsid w:val="0092714E"/>
    <w:rsid w:val="009274D8"/>
    <w:rsid w:val="00927810"/>
    <w:rsid w:val="009278D6"/>
    <w:rsid w:val="009279A1"/>
    <w:rsid w:val="00927BA4"/>
    <w:rsid w:val="00927DDC"/>
    <w:rsid w:val="00927DE2"/>
    <w:rsid w:val="009302B5"/>
    <w:rsid w:val="009307E0"/>
    <w:rsid w:val="00930A66"/>
    <w:rsid w:val="00930C13"/>
    <w:rsid w:val="00930F2B"/>
    <w:rsid w:val="0093119A"/>
    <w:rsid w:val="009314AE"/>
    <w:rsid w:val="00931518"/>
    <w:rsid w:val="009315FA"/>
    <w:rsid w:val="0093176E"/>
    <w:rsid w:val="00931773"/>
    <w:rsid w:val="00931917"/>
    <w:rsid w:val="00931944"/>
    <w:rsid w:val="00931C64"/>
    <w:rsid w:val="00931CA3"/>
    <w:rsid w:val="00931D86"/>
    <w:rsid w:val="00931DD8"/>
    <w:rsid w:val="009325C1"/>
    <w:rsid w:val="00932827"/>
    <w:rsid w:val="009331E2"/>
    <w:rsid w:val="0093331A"/>
    <w:rsid w:val="00933450"/>
    <w:rsid w:val="00933819"/>
    <w:rsid w:val="009338E7"/>
    <w:rsid w:val="00933EE8"/>
    <w:rsid w:val="00933FBA"/>
    <w:rsid w:val="00934197"/>
    <w:rsid w:val="009342A7"/>
    <w:rsid w:val="009349FA"/>
    <w:rsid w:val="00934A71"/>
    <w:rsid w:val="00934A74"/>
    <w:rsid w:val="00934BAC"/>
    <w:rsid w:val="00934E55"/>
    <w:rsid w:val="0093520F"/>
    <w:rsid w:val="00935511"/>
    <w:rsid w:val="00935580"/>
    <w:rsid w:val="00935AB9"/>
    <w:rsid w:val="00935BD7"/>
    <w:rsid w:val="00935D49"/>
    <w:rsid w:val="00935DAA"/>
    <w:rsid w:val="00935E71"/>
    <w:rsid w:val="00936287"/>
    <w:rsid w:val="0093628E"/>
    <w:rsid w:val="009363E6"/>
    <w:rsid w:val="0093646C"/>
    <w:rsid w:val="009366F5"/>
    <w:rsid w:val="00936CF6"/>
    <w:rsid w:val="00936DB4"/>
    <w:rsid w:val="00936EAA"/>
    <w:rsid w:val="00937209"/>
    <w:rsid w:val="009373E5"/>
    <w:rsid w:val="00937531"/>
    <w:rsid w:val="009375B9"/>
    <w:rsid w:val="009376D8"/>
    <w:rsid w:val="00937732"/>
    <w:rsid w:val="00937AB5"/>
    <w:rsid w:val="00937B6C"/>
    <w:rsid w:val="00940134"/>
    <w:rsid w:val="00940308"/>
    <w:rsid w:val="00940752"/>
    <w:rsid w:val="00940A8F"/>
    <w:rsid w:val="00940BDD"/>
    <w:rsid w:val="00940E21"/>
    <w:rsid w:val="009411E4"/>
    <w:rsid w:val="009417A5"/>
    <w:rsid w:val="00941C59"/>
    <w:rsid w:val="00941E88"/>
    <w:rsid w:val="0094202D"/>
    <w:rsid w:val="009421E7"/>
    <w:rsid w:val="00942480"/>
    <w:rsid w:val="00942CDF"/>
    <w:rsid w:val="00942E6A"/>
    <w:rsid w:val="009435DC"/>
    <w:rsid w:val="00943672"/>
    <w:rsid w:val="009436FB"/>
    <w:rsid w:val="00943949"/>
    <w:rsid w:val="00943A17"/>
    <w:rsid w:val="00943A3B"/>
    <w:rsid w:val="00943C85"/>
    <w:rsid w:val="00943CE8"/>
    <w:rsid w:val="009441A5"/>
    <w:rsid w:val="0094425D"/>
    <w:rsid w:val="009443B2"/>
    <w:rsid w:val="00944649"/>
    <w:rsid w:val="00944677"/>
    <w:rsid w:val="0094486A"/>
    <w:rsid w:val="00944F58"/>
    <w:rsid w:val="00945018"/>
    <w:rsid w:val="00945272"/>
    <w:rsid w:val="009453EF"/>
    <w:rsid w:val="009455E7"/>
    <w:rsid w:val="00945C45"/>
    <w:rsid w:val="00945E58"/>
    <w:rsid w:val="0094609F"/>
    <w:rsid w:val="009460B0"/>
    <w:rsid w:val="009460F7"/>
    <w:rsid w:val="00946286"/>
    <w:rsid w:val="009462B6"/>
    <w:rsid w:val="009462C0"/>
    <w:rsid w:val="00946352"/>
    <w:rsid w:val="009463B2"/>
    <w:rsid w:val="009463F2"/>
    <w:rsid w:val="009466AC"/>
    <w:rsid w:val="00946752"/>
    <w:rsid w:val="00946D59"/>
    <w:rsid w:val="00946E66"/>
    <w:rsid w:val="00946F57"/>
    <w:rsid w:val="00946F98"/>
    <w:rsid w:val="0094705C"/>
    <w:rsid w:val="009474BD"/>
    <w:rsid w:val="00947670"/>
    <w:rsid w:val="009477C7"/>
    <w:rsid w:val="009478D7"/>
    <w:rsid w:val="009478F1"/>
    <w:rsid w:val="0094790A"/>
    <w:rsid w:val="00947A56"/>
    <w:rsid w:val="00947AD3"/>
    <w:rsid w:val="00947AFF"/>
    <w:rsid w:val="00947B3A"/>
    <w:rsid w:val="00947C24"/>
    <w:rsid w:val="00950093"/>
    <w:rsid w:val="00950174"/>
    <w:rsid w:val="0095044A"/>
    <w:rsid w:val="00950501"/>
    <w:rsid w:val="009505D3"/>
    <w:rsid w:val="009506AC"/>
    <w:rsid w:val="00950768"/>
    <w:rsid w:val="009507AF"/>
    <w:rsid w:val="009509E3"/>
    <w:rsid w:val="00950C4B"/>
    <w:rsid w:val="00950CA0"/>
    <w:rsid w:val="00950D0A"/>
    <w:rsid w:val="00950DB6"/>
    <w:rsid w:val="00951067"/>
    <w:rsid w:val="00951280"/>
    <w:rsid w:val="009512B7"/>
    <w:rsid w:val="009512EF"/>
    <w:rsid w:val="00951776"/>
    <w:rsid w:val="009517B9"/>
    <w:rsid w:val="00951857"/>
    <w:rsid w:val="00951C2A"/>
    <w:rsid w:val="00951F54"/>
    <w:rsid w:val="00951F58"/>
    <w:rsid w:val="00952596"/>
    <w:rsid w:val="009525F2"/>
    <w:rsid w:val="00952620"/>
    <w:rsid w:val="0095274D"/>
    <w:rsid w:val="0095282B"/>
    <w:rsid w:val="00952878"/>
    <w:rsid w:val="009529EC"/>
    <w:rsid w:val="00952A97"/>
    <w:rsid w:val="0095300D"/>
    <w:rsid w:val="0095310B"/>
    <w:rsid w:val="00953190"/>
    <w:rsid w:val="00953425"/>
    <w:rsid w:val="0095370B"/>
    <w:rsid w:val="009537F9"/>
    <w:rsid w:val="00953E26"/>
    <w:rsid w:val="00954648"/>
    <w:rsid w:val="0095492D"/>
    <w:rsid w:val="00954A0D"/>
    <w:rsid w:val="00954B02"/>
    <w:rsid w:val="00954E0A"/>
    <w:rsid w:val="00954EFA"/>
    <w:rsid w:val="00954F7D"/>
    <w:rsid w:val="00955129"/>
    <w:rsid w:val="009552FA"/>
    <w:rsid w:val="009554C9"/>
    <w:rsid w:val="009554FC"/>
    <w:rsid w:val="00955884"/>
    <w:rsid w:val="0095594E"/>
    <w:rsid w:val="00955DE0"/>
    <w:rsid w:val="00955F5B"/>
    <w:rsid w:val="0095629C"/>
    <w:rsid w:val="00956452"/>
    <w:rsid w:val="009565C6"/>
    <w:rsid w:val="00956A4D"/>
    <w:rsid w:val="00956A8E"/>
    <w:rsid w:val="00956ABE"/>
    <w:rsid w:val="00956E77"/>
    <w:rsid w:val="00957625"/>
    <w:rsid w:val="009576D6"/>
    <w:rsid w:val="00957825"/>
    <w:rsid w:val="0096008D"/>
    <w:rsid w:val="00960274"/>
    <w:rsid w:val="0096061E"/>
    <w:rsid w:val="0096084D"/>
    <w:rsid w:val="00960AD3"/>
    <w:rsid w:val="00960D70"/>
    <w:rsid w:val="00960EFE"/>
    <w:rsid w:val="00960F79"/>
    <w:rsid w:val="0096143D"/>
    <w:rsid w:val="0096143E"/>
    <w:rsid w:val="00961525"/>
    <w:rsid w:val="009619A8"/>
    <w:rsid w:val="00961B13"/>
    <w:rsid w:val="00961B43"/>
    <w:rsid w:val="009620A3"/>
    <w:rsid w:val="00962245"/>
    <w:rsid w:val="0096264C"/>
    <w:rsid w:val="009628B0"/>
    <w:rsid w:val="00962908"/>
    <w:rsid w:val="00962913"/>
    <w:rsid w:val="00962CB1"/>
    <w:rsid w:val="009631BC"/>
    <w:rsid w:val="009634C8"/>
    <w:rsid w:val="009636EE"/>
    <w:rsid w:val="00963819"/>
    <w:rsid w:val="0096384C"/>
    <w:rsid w:val="00963B00"/>
    <w:rsid w:val="00963C2B"/>
    <w:rsid w:val="00963F8F"/>
    <w:rsid w:val="00963FE3"/>
    <w:rsid w:val="0096400B"/>
    <w:rsid w:val="009642EA"/>
    <w:rsid w:val="0096432B"/>
    <w:rsid w:val="0096448C"/>
    <w:rsid w:val="009648E3"/>
    <w:rsid w:val="00964943"/>
    <w:rsid w:val="009649EB"/>
    <w:rsid w:val="00964A6B"/>
    <w:rsid w:val="00964B9B"/>
    <w:rsid w:val="00964BAE"/>
    <w:rsid w:val="00964C6A"/>
    <w:rsid w:val="00964D24"/>
    <w:rsid w:val="00964D4B"/>
    <w:rsid w:val="00964E7D"/>
    <w:rsid w:val="009651E2"/>
    <w:rsid w:val="009652BB"/>
    <w:rsid w:val="0096555B"/>
    <w:rsid w:val="00965757"/>
    <w:rsid w:val="00965A2A"/>
    <w:rsid w:val="00965A4B"/>
    <w:rsid w:val="00965C60"/>
    <w:rsid w:val="0096622B"/>
    <w:rsid w:val="0096650D"/>
    <w:rsid w:val="00966552"/>
    <w:rsid w:val="00966660"/>
    <w:rsid w:val="009666D7"/>
    <w:rsid w:val="00966943"/>
    <w:rsid w:val="0096696F"/>
    <w:rsid w:val="00966A27"/>
    <w:rsid w:val="00966AE0"/>
    <w:rsid w:val="00966DCB"/>
    <w:rsid w:val="00966E1C"/>
    <w:rsid w:val="00966E5C"/>
    <w:rsid w:val="0096710A"/>
    <w:rsid w:val="009672D7"/>
    <w:rsid w:val="0096734D"/>
    <w:rsid w:val="00967426"/>
    <w:rsid w:val="00967609"/>
    <w:rsid w:val="00967B9E"/>
    <w:rsid w:val="00967D38"/>
    <w:rsid w:val="00967D43"/>
    <w:rsid w:val="00967DF7"/>
    <w:rsid w:val="00967F81"/>
    <w:rsid w:val="00970107"/>
    <w:rsid w:val="009705AB"/>
    <w:rsid w:val="00970A07"/>
    <w:rsid w:val="00970B7B"/>
    <w:rsid w:val="00970B92"/>
    <w:rsid w:val="00970CB1"/>
    <w:rsid w:val="00970E00"/>
    <w:rsid w:val="00970EF7"/>
    <w:rsid w:val="00971018"/>
    <w:rsid w:val="00971382"/>
    <w:rsid w:val="00971457"/>
    <w:rsid w:val="009715AA"/>
    <w:rsid w:val="00971610"/>
    <w:rsid w:val="009719B3"/>
    <w:rsid w:val="009719C6"/>
    <w:rsid w:val="009719EB"/>
    <w:rsid w:val="00971A73"/>
    <w:rsid w:val="00971B04"/>
    <w:rsid w:val="00972024"/>
    <w:rsid w:val="00972148"/>
    <w:rsid w:val="00972165"/>
    <w:rsid w:val="009721A3"/>
    <w:rsid w:val="009721C8"/>
    <w:rsid w:val="009727CB"/>
    <w:rsid w:val="0097286E"/>
    <w:rsid w:val="00972960"/>
    <w:rsid w:val="009729AD"/>
    <w:rsid w:val="009729FE"/>
    <w:rsid w:val="00972C2C"/>
    <w:rsid w:val="00972D9F"/>
    <w:rsid w:val="00972E78"/>
    <w:rsid w:val="009733A1"/>
    <w:rsid w:val="009735D0"/>
    <w:rsid w:val="00973980"/>
    <w:rsid w:val="009739F5"/>
    <w:rsid w:val="00973AAA"/>
    <w:rsid w:val="00973BBF"/>
    <w:rsid w:val="00973F09"/>
    <w:rsid w:val="00974027"/>
    <w:rsid w:val="009740CA"/>
    <w:rsid w:val="0097478E"/>
    <w:rsid w:val="009747AD"/>
    <w:rsid w:val="009748C6"/>
    <w:rsid w:val="00974C8E"/>
    <w:rsid w:val="009751DF"/>
    <w:rsid w:val="0097547F"/>
    <w:rsid w:val="00975539"/>
    <w:rsid w:val="009756BA"/>
    <w:rsid w:val="009757A4"/>
    <w:rsid w:val="009759CB"/>
    <w:rsid w:val="00975E11"/>
    <w:rsid w:val="00975E5D"/>
    <w:rsid w:val="00975EB4"/>
    <w:rsid w:val="00975FA2"/>
    <w:rsid w:val="009760C7"/>
    <w:rsid w:val="0097631C"/>
    <w:rsid w:val="009765F6"/>
    <w:rsid w:val="00976624"/>
    <w:rsid w:val="00976730"/>
    <w:rsid w:val="0097673B"/>
    <w:rsid w:val="00976919"/>
    <w:rsid w:val="009769CB"/>
    <w:rsid w:val="00976C12"/>
    <w:rsid w:val="0097700C"/>
    <w:rsid w:val="00977190"/>
    <w:rsid w:val="009771CC"/>
    <w:rsid w:val="009771E1"/>
    <w:rsid w:val="00977203"/>
    <w:rsid w:val="0097724F"/>
    <w:rsid w:val="0097731D"/>
    <w:rsid w:val="00977384"/>
    <w:rsid w:val="00977523"/>
    <w:rsid w:val="00977554"/>
    <w:rsid w:val="0097768D"/>
    <w:rsid w:val="0098008A"/>
    <w:rsid w:val="00980226"/>
    <w:rsid w:val="009803CA"/>
    <w:rsid w:val="009806EF"/>
    <w:rsid w:val="00980B2A"/>
    <w:rsid w:val="00981269"/>
    <w:rsid w:val="009812B3"/>
    <w:rsid w:val="009812D3"/>
    <w:rsid w:val="009812F8"/>
    <w:rsid w:val="0098133B"/>
    <w:rsid w:val="009817B2"/>
    <w:rsid w:val="00981AB2"/>
    <w:rsid w:val="00981ABC"/>
    <w:rsid w:val="00981B92"/>
    <w:rsid w:val="00981DFB"/>
    <w:rsid w:val="00982046"/>
    <w:rsid w:val="0098215E"/>
    <w:rsid w:val="00982181"/>
    <w:rsid w:val="0098251F"/>
    <w:rsid w:val="00982786"/>
    <w:rsid w:val="00982CB5"/>
    <w:rsid w:val="00982CC2"/>
    <w:rsid w:val="00982D2C"/>
    <w:rsid w:val="009830D0"/>
    <w:rsid w:val="00983108"/>
    <w:rsid w:val="00983426"/>
    <w:rsid w:val="0098361A"/>
    <w:rsid w:val="00983782"/>
    <w:rsid w:val="00983816"/>
    <w:rsid w:val="00983C9B"/>
    <w:rsid w:val="00983CB1"/>
    <w:rsid w:val="00983F3A"/>
    <w:rsid w:val="00984027"/>
    <w:rsid w:val="0098405D"/>
    <w:rsid w:val="009845B2"/>
    <w:rsid w:val="00984680"/>
    <w:rsid w:val="00984720"/>
    <w:rsid w:val="00984A51"/>
    <w:rsid w:val="00984CB2"/>
    <w:rsid w:val="00984D3F"/>
    <w:rsid w:val="009851A1"/>
    <w:rsid w:val="00985DE4"/>
    <w:rsid w:val="00985EEC"/>
    <w:rsid w:val="00986023"/>
    <w:rsid w:val="009865DE"/>
    <w:rsid w:val="00986608"/>
    <w:rsid w:val="009866FA"/>
    <w:rsid w:val="009867B2"/>
    <w:rsid w:val="00986A6E"/>
    <w:rsid w:val="00986BA8"/>
    <w:rsid w:val="00986FC4"/>
    <w:rsid w:val="00987234"/>
    <w:rsid w:val="00987717"/>
    <w:rsid w:val="0098777E"/>
    <w:rsid w:val="009877FC"/>
    <w:rsid w:val="00987B64"/>
    <w:rsid w:val="009900C4"/>
    <w:rsid w:val="009903CC"/>
    <w:rsid w:val="00990BA1"/>
    <w:rsid w:val="00990C92"/>
    <w:rsid w:val="00990C95"/>
    <w:rsid w:val="00990D15"/>
    <w:rsid w:val="00990D17"/>
    <w:rsid w:val="00990DC3"/>
    <w:rsid w:val="00990E52"/>
    <w:rsid w:val="00990E80"/>
    <w:rsid w:val="00991152"/>
    <w:rsid w:val="0099129B"/>
    <w:rsid w:val="00991608"/>
    <w:rsid w:val="0099199C"/>
    <w:rsid w:val="00991C7A"/>
    <w:rsid w:val="009924F3"/>
    <w:rsid w:val="00992D9D"/>
    <w:rsid w:val="00992E78"/>
    <w:rsid w:val="00993200"/>
    <w:rsid w:val="00993259"/>
    <w:rsid w:val="009932BC"/>
    <w:rsid w:val="0099333B"/>
    <w:rsid w:val="00993393"/>
    <w:rsid w:val="009933AB"/>
    <w:rsid w:val="0099383A"/>
    <w:rsid w:val="00993A94"/>
    <w:rsid w:val="00993AA1"/>
    <w:rsid w:val="00993AD4"/>
    <w:rsid w:val="00993AED"/>
    <w:rsid w:val="0099454A"/>
    <w:rsid w:val="0099458E"/>
    <w:rsid w:val="00994A4D"/>
    <w:rsid w:val="00994C98"/>
    <w:rsid w:val="00994F15"/>
    <w:rsid w:val="00995228"/>
    <w:rsid w:val="00995317"/>
    <w:rsid w:val="009953C8"/>
    <w:rsid w:val="009954B3"/>
    <w:rsid w:val="0099561A"/>
    <w:rsid w:val="00995806"/>
    <w:rsid w:val="00995EDD"/>
    <w:rsid w:val="00995EF1"/>
    <w:rsid w:val="00995FF7"/>
    <w:rsid w:val="00996718"/>
    <w:rsid w:val="009968C5"/>
    <w:rsid w:val="00996C90"/>
    <w:rsid w:val="00996EC7"/>
    <w:rsid w:val="009970CD"/>
    <w:rsid w:val="009971DB"/>
    <w:rsid w:val="009974AA"/>
    <w:rsid w:val="009974D4"/>
    <w:rsid w:val="00997A32"/>
    <w:rsid w:val="00997A9F"/>
    <w:rsid w:val="00997C85"/>
    <w:rsid w:val="009A00B7"/>
    <w:rsid w:val="009A019D"/>
    <w:rsid w:val="009A07E8"/>
    <w:rsid w:val="009A0AAE"/>
    <w:rsid w:val="009A0D76"/>
    <w:rsid w:val="009A0F61"/>
    <w:rsid w:val="009A0FAA"/>
    <w:rsid w:val="009A12CE"/>
    <w:rsid w:val="009A135F"/>
    <w:rsid w:val="009A1A4C"/>
    <w:rsid w:val="009A1A78"/>
    <w:rsid w:val="009A1B89"/>
    <w:rsid w:val="009A1C74"/>
    <w:rsid w:val="009A1E1E"/>
    <w:rsid w:val="009A1E99"/>
    <w:rsid w:val="009A222F"/>
    <w:rsid w:val="009A23D9"/>
    <w:rsid w:val="009A261A"/>
    <w:rsid w:val="009A2BD2"/>
    <w:rsid w:val="009A2C09"/>
    <w:rsid w:val="009A2CA9"/>
    <w:rsid w:val="009A2CBB"/>
    <w:rsid w:val="009A2CBC"/>
    <w:rsid w:val="009A3096"/>
    <w:rsid w:val="009A35A1"/>
    <w:rsid w:val="009A36CD"/>
    <w:rsid w:val="009A3AC1"/>
    <w:rsid w:val="009A3B8D"/>
    <w:rsid w:val="009A3E3F"/>
    <w:rsid w:val="009A3F97"/>
    <w:rsid w:val="009A3FD3"/>
    <w:rsid w:val="009A4191"/>
    <w:rsid w:val="009A41F9"/>
    <w:rsid w:val="009A4412"/>
    <w:rsid w:val="009A44C0"/>
    <w:rsid w:val="009A44DF"/>
    <w:rsid w:val="009A457D"/>
    <w:rsid w:val="009A4710"/>
    <w:rsid w:val="009A4C78"/>
    <w:rsid w:val="009A4F63"/>
    <w:rsid w:val="009A5426"/>
    <w:rsid w:val="009A5485"/>
    <w:rsid w:val="009A548E"/>
    <w:rsid w:val="009A5562"/>
    <w:rsid w:val="009A5696"/>
    <w:rsid w:val="009A58C7"/>
    <w:rsid w:val="009A5A65"/>
    <w:rsid w:val="009A5A6C"/>
    <w:rsid w:val="009A5DD1"/>
    <w:rsid w:val="009A5E6B"/>
    <w:rsid w:val="009A629E"/>
    <w:rsid w:val="009A6663"/>
    <w:rsid w:val="009A6727"/>
    <w:rsid w:val="009A69CF"/>
    <w:rsid w:val="009A6AE0"/>
    <w:rsid w:val="009A6B53"/>
    <w:rsid w:val="009A6CB2"/>
    <w:rsid w:val="009A6FEF"/>
    <w:rsid w:val="009A70A4"/>
    <w:rsid w:val="009A721A"/>
    <w:rsid w:val="009A72E2"/>
    <w:rsid w:val="009A7449"/>
    <w:rsid w:val="009A7596"/>
    <w:rsid w:val="009A7610"/>
    <w:rsid w:val="009A7B01"/>
    <w:rsid w:val="009A7CCF"/>
    <w:rsid w:val="009A7DD5"/>
    <w:rsid w:val="009B0027"/>
    <w:rsid w:val="009B02AC"/>
    <w:rsid w:val="009B03D1"/>
    <w:rsid w:val="009B047F"/>
    <w:rsid w:val="009B062B"/>
    <w:rsid w:val="009B0708"/>
    <w:rsid w:val="009B0805"/>
    <w:rsid w:val="009B08B0"/>
    <w:rsid w:val="009B09E7"/>
    <w:rsid w:val="009B0AA2"/>
    <w:rsid w:val="009B0B0F"/>
    <w:rsid w:val="009B0B77"/>
    <w:rsid w:val="009B0D0F"/>
    <w:rsid w:val="009B1261"/>
    <w:rsid w:val="009B13C3"/>
    <w:rsid w:val="009B1653"/>
    <w:rsid w:val="009B1BF8"/>
    <w:rsid w:val="009B1BFA"/>
    <w:rsid w:val="009B1ED9"/>
    <w:rsid w:val="009B2180"/>
    <w:rsid w:val="009B226E"/>
    <w:rsid w:val="009B23D6"/>
    <w:rsid w:val="009B275E"/>
    <w:rsid w:val="009B27FC"/>
    <w:rsid w:val="009B295A"/>
    <w:rsid w:val="009B2A55"/>
    <w:rsid w:val="009B2B94"/>
    <w:rsid w:val="009B2BC0"/>
    <w:rsid w:val="009B2CEC"/>
    <w:rsid w:val="009B2EA0"/>
    <w:rsid w:val="009B34CB"/>
    <w:rsid w:val="009B3744"/>
    <w:rsid w:val="009B3885"/>
    <w:rsid w:val="009B39EE"/>
    <w:rsid w:val="009B3A81"/>
    <w:rsid w:val="009B3AE7"/>
    <w:rsid w:val="009B3CE5"/>
    <w:rsid w:val="009B3DC5"/>
    <w:rsid w:val="009B406E"/>
    <w:rsid w:val="009B40FD"/>
    <w:rsid w:val="009B4208"/>
    <w:rsid w:val="009B435F"/>
    <w:rsid w:val="009B43DD"/>
    <w:rsid w:val="009B4538"/>
    <w:rsid w:val="009B4878"/>
    <w:rsid w:val="009B4973"/>
    <w:rsid w:val="009B49A7"/>
    <w:rsid w:val="009B4BD0"/>
    <w:rsid w:val="009B4C9E"/>
    <w:rsid w:val="009B4DD7"/>
    <w:rsid w:val="009B4FE1"/>
    <w:rsid w:val="009B5093"/>
    <w:rsid w:val="009B5336"/>
    <w:rsid w:val="009B535F"/>
    <w:rsid w:val="009B5464"/>
    <w:rsid w:val="009B5C61"/>
    <w:rsid w:val="009B5CFB"/>
    <w:rsid w:val="009B5D80"/>
    <w:rsid w:val="009B5DA7"/>
    <w:rsid w:val="009B5E7E"/>
    <w:rsid w:val="009B60C7"/>
    <w:rsid w:val="009B6201"/>
    <w:rsid w:val="009B6260"/>
    <w:rsid w:val="009B659E"/>
    <w:rsid w:val="009B6913"/>
    <w:rsid w:val="009B6A01"/>
    <w:rsid w:val="009B6AC5"/>
    <w:rsid w:val="009B6AF7"/>
    <w:rsid w:val="009B6C1B"/>
    <w:rsid w:val="009B7191"/>
    <w:rsid w:val="009B7280"/>
    <w:rsid w:val="009B72F9"/>
    <w:rsid w:val="009B74C3"/>
    <w:rsid w:val="009B76CE"/>
    <w:rsid w:val="009B796C"/>
    <w:rsid w:val="009B7CEB"/>
    <w:rsid w:val="009B7EE0"/>
    <w:rsid w:val="009C004B"/>
    <w:rsid w:val="009C00D0"/>
    <w:rsid w:val="009C02D9"/>
    <w:rsid w:val="009C0419"/>
    <w:rsid w:val="009C04AC"/>
    <w:rsid w:val="009C076A"/>
    <w:rsid w:val="009C08AD"/>
    <w:rsid w:val="009C0942"/>
    <w:rsid w:val="009C097B"/>
    <w:rsid w:val="009C09BB"/>
    <w:rsid w:val="009C0D7F"/>
    <w:rsid w:val="009C10C9"/>
    <w:rsid w:val="009C143C"/>
    <w:rsid w:val="009C18AD"/>
    <w:rsid w:val="009C1BAB"/>
    <w:rsid w:val="009C1DAB"/>
    <w:rsid w:val="009C1E19"/>
    <w:rsid w:val="009C1EE0"/>
    <w:rsid w:val="009C1F0C"/>
    <w:rsid w:val="009C1FCA"/>
    <w:rsid w:val="009C2116"/>
    <w:rsid w:val="009C21E1"/>
    <w:rsid w:val="009C2310"/>
    <w:rsid w:val="009C242E"/>
    <w:rsid w:val="009C25FA"/>
    <w:rsid w:val="009C2A40"/>
    <w:rsid w:val="009C2AEF"/>
    <w:rsid w:val="009C2B0C"/>
    <w:rsid w:val="009C2D9B"/>
    <w:rsid w:val="009C3B67"/>
    <w:rsid w:val="009C3BB4"/>
    <w:rsid w:val="009C3DCB"/>
    <w:rsid w:val="009C42CA"/>
    <w:rsid w:val="009C4346"/>
    <w:rsid w:val="009C449A"/>
    <w:rsid w:val="009C4658"/>
    <w:rsid w:val="009C46C1"/>
    <w:rsid w:val="009C487B"/>
    <w:rsid w:val="009C496C"/>
    <w:rsid w:val="009C4AE9"/>
    <w:rsid w:val="009C4B48"/>
    <w:rsid w:val="009C4F2A"/>
    <w:rsid w:val="009C4F86"/>
    <w:rsid w:val="009C535D"/>
    <w:rsid w:val="009C54CB"/>
    <w:rsid w:val="009C5704"/>
    <w:rsid w:val="009C5736"/>
    <w:rsid w:val="009C5B81"/>
    <w:rsid w:val="009C5EFC"/>
    <w:rsid w:val="009C609D"/>
    <w:rsid w:val="009C636B"/>
    <w:rsid w:val="009C637F"/>
    <w:rsid w:val="009C6918"/>
    <w:rsid w:val="009C6B7F"/>
    <w:rsid w:val="009C6D18"/>
    <w:rsid w:val="009C6E1E"/>
    <w:rsid w:val="009C6E90"/>
    <w:rsid w:val="009C706F"/>
    <w:rsid w:val="009C77B0"/>
    <w:rsid w:val="009C794A"/>
    <w:rsid w:val="009C79CB"/>
    <w:rsid w:val="009C7B76"/>
    <w:rsid w:val="009C7CCC"/>
    <w:rsid w:val="009C7D3B"/>
    <w:rsid w:val="009C7F1A"/>
    <w:rsid w:val="009C7FE1"/>
    <w:rsid w:val="009C7FF4"/>
    <w:rsid w:val="009D0023"/>
    <w:rsid w:val="009D0178"/>
    <w:rsid w:val="009D0651"/>
    <w:rsid w:val="009D0891"/>
    <w:rsid w:val="009D0AA8"/>
    <w:rsid w:val="009D0AB1"/>
    <w:rsid w:val="009D0B84"/>
    <w:rsid w:val="009D0CB4"/>
    <w:rsid w:val="009D0E3F"/>
    <w:rsid w:val="009D0F65"/>
    <w:rsid w:val="009D15A6"/>
    <w:rsid w:val="009D1B1E"/>
    <w:rsid w:val="009D1D6F"/>
    <w:rsid w:val="009D2025"/>
    <w:rsid w:val="009D20B3"/>
    <w:rsid w:val="009D24FE"/>
    <w:rsid w:val="009D266F"/>
    <w:rsid w:val="009D2C49"/>
    <w:rsid w:val="009D2C69"/>
    <w:rsid w:val="009D2F8A"/>
    <w:rsid w:val="009D320C"/>
    <w:rsid w:val="009D323F"/>
    <w:rsid w:val="009D34D6"/>
    <w:rsid w:val="009D39F0"/>
    <w:rsid w:val="009D3B95"/>
    <w:rsid w:val="009D3D68"/>
    <w:rsid w:val="009D4235"/>
    <w:rsid w:val="009D46FF"/>
    <w:rsid w:val="009D487E"/>
    <w:rsid w:val="009D4A98"/>
    <w:rsid w:val="009D4CD8"/>
    <w:rsid w:val="009D4CDB"/>
    <w:rsid w:val="009D51AF"/>
    <w:rsid w:val="009D5626"/>
    <w:rsid w:val="009D569D"/>
    <w:rsid w:val="009D5739"/>
    <w:rsid w:val="009D5DC5"/>
    <w:rsid w:val="009D5F98"/>
    <w:rsid w:val="009D630A"/>
    <w:rsid w:val="009D6380"/>
    <w:rsid w:val="009D666A"/>
    <w:rsid w:val="009D6933"/>
    <w:rsid w:val="009D695F"/>
    <w:rsid w:val="009D6B26"/>
    <w:rsid w:val="009D6B5E"/>
    <w:rsid w:val="009D710A"/>
    <w:rsid w:val="009D7670"/>
    <w:rsid w:val="009D769C"/>
    <w:rsid w:val="009D7753"/>
    <w:rsid w:val="009D7903"/>
    <w:rsid w:val="009D7B96"/>
    <w:rsid w:val="009D7BCE"/>
    <w:rsid w:val="009D7D0D"/>
    <w:rsid w:val="009E00A4"/>
    <w:rsid w:val="009E0357"/>
    <w:rsid w:val="009E03F8"/>
    <w:rsid w:val="009E05BD"/>
    <w:rsid w:val="009E06E2"/>
    <w:rsid w:val="009E08EE"/>
    <w:rsid w:val="009E0F91"/>
    <w:rsid w:val="009E10B2"/>
    <w:rsid w:val="009E1187"/>
    <w:rsid w:val="009E1440"/>
    <w:rsid w:val="009E1606"/>
    <w:rsid w:val="009E1707"/>
    <w:rsid w:val="009E1B86"/>
    <w:rsid w:val="009E1E4D"/>
    <w:rsid w:val="009E2089"/>
    <w:rsid w:val="009E20C1"/>
    <w:rsid w:val="009E24D2"/>
    <w:rsid w:val="009E24D3"/>
    <w:rsid w:val="009E291E"/>
    <w:rsid w:val="009E2FE8"/>
    <w:rsid w:val="009E32C8"/>
    <w:rsid w:val="009E32F7"/>
    <w:rsid w:val="009E388F"/>
    <w:rsid w:val="009E3CC6"/>
    <w:rsid w:val="009E3E2F"/>
    <w:rsid w:val="009E3EFA"/>
    <w:rsid w:val="009E4127"/>
    <w:rsid w:val="009E49A6"/>
    <w:rsid w:val="009E4B66"/>
    <w:rsid w:val="009E4DF2"/>
    <w:rsid w:val="009E4EA3"/>
    <w:rsid w:val="009E4EC6"/>
    <w:rsid w:val="009E510C"/>
    <w:rsid w:val="009E5195"/>
    <w:rsid w:val="009E547A"/>
    <w:rsid w:val="009E548E"/>
    <w:rsid w:val="009E55CD"/>
    <w:rsid w:val="009E565A"/>
    <w:rsid w:val="009E57B2"/>
    <w:rsid w:val="009E5E96"/>
    <w:rsid w:val="009E61D4"/>
    <w:rsid w:val="009E629B"/>
    <w:rsid w:val="009E66CF"/>
    <w:rsid w:val="009E674D"/>
    <w:rsid w:val="009E6D63"/>
    <w:rsid w:val="009E6F98"/>
    <w:rsid w:val="009E6FE6"/>
    <w:rsid w:val="009E7111"/>
    <w:rsid w:val="009E76DD"/>
    <w:rsid w:val="009E7F6C"/>
    <w:rsid w:val="009F0412"/>
    <w:rsid w:val="009F0473"/>
    <w:rsid w:val="009F04A2"/>
    <w:rsid w:val="009F06FE"/>
    <w:rsid w:val="009F0B63"/>
    <w:rsid w:val="009F0B94"/>
    <w:rsid w:val="009F0D83"/>
    <w:rsid w:val="009F0E68"/>
    <w:rsid w:val="009F0EED"/>
    <w:rsid w:val="009F1273"/>
    <w:rsid w:val="009F138B"/>
    <w:rsid w:val="009F1401"/>
    <w:rsid w:val="009F182C"/>
    <w:rsid w:val="009F191E"/>
    <w:rsid w:val="009F1A50"/>
    <w:rsid w:val="009F1C79"/>
    <w:rsid w:val="009F1E42"/>
    <w:rsid w:val="009F20D8"/>
    <w:rsid w:val="009F26E3"/>
    <w:rsid w:val="009F27F7"/>
    <w:rsid w:val="009F2BCB"/>
    <w:rsid w:val="009F2D00"/>
    <w:rsid w:val="009F2DAB"/>
    <w:rsid w:val="009F3483"/>
    <w:rsid w:val="009F3A58"/>
    <w:rsid w:val="009F3C32"/>
    <w:rsid w:val="009F46E9"/>
    <w:rsid w:val="009F4B2C"/>
    <w:rsid w:val="009F4B6D"/>
    <w:rsid w:val="009F4D3F"/>
    <w:rsid w:val="009F5214"/>
    <w:rsid w:val="009F5249"/>
    <w:rsid w:val="009F57F2"/>
    <w:rsid w:val="009F5970"/>
    <w:rsid w:val="009F5C66"/>
    <w:rsid w:val="009F5E73"/>
    <w:rsid w:val="009F5F39"/>
    <w:rsid w:val="009F5F6D"/>
    <w:rsid w:val="009F66AF"/>
    <w:rsid w:val="009F6818"/>
    <w:rsid w:val="009F6B7B"/>
    <w:rsid w:val="009F6C6E"/>
    <w:rsid w:val="009F6E1C"/>
    <w:rsid w:val="009F7081"/>
    <w:rsid w:val="009F70C4"/>
    <w:rsid w:val="009F70EE"/>
    <w:rsid w:val="009F7234"/>
    <w:rsid w:val="009F7244"/>
    <w:rsid w:val="009F74EC"/>
    <w:rsid w:val="009F7607"/>
    <w:rsid w:val="009F77E8"/>
    <w:rsid w:val="009F78D7"/>
    <w:rsid w:val="009F7A5C"/>
    <w:rsid w:val="009F7A75"/>
    <w:rsid w:val="009F7B01"/>
    <w:rsid w:val="009F7B72"/>
    <w:rsid w:val="009F7FE0"/>
    <w:rsid w:val="00A0043D"/>
    <w:rsid w:val="00A00536"/>
    <w:rsid w:val="00A0067E"/>
    <w:rsid w:val="00A00923"/>
    <w:rsid w:val="00A0098A"/>
    <w:rsid w:val="00A00AFD"/>
    <w:rsid w:val="00A00B93"/>
    <w:rsid w:val="00A0133B"/>
    <w:rsid w:val="00A0140E"/>
    <w:rsid w:val="00A01412"/>
    <w:rsid w:val="00A01504"/>
    <w:rsid w:val="00A0184E"/>
    <w:rsid w:val="00A018B6"/>
    <w:rsid w:val="00A01933"/>
    <w:rsid w:val="00A019B8"/>
    <w:rsid w:val="00A019BA"/>
    <w:rsid w:val="00A01B94"/>
    <w:rsid w:val="00A01C07"/>
    <w:rsid w:val="00A02097"/>
    <w:rsid w:val="00A025F4"/>
    <w:rsid w:val="00A025FA"/>
    <w:rsid w:val="00A028A7"/>
    <w:rsid w:val="00A028BD"/>
    <w:rsid w:val="00A02BFC"/>
    <w:rsid w:val="00A02D0C"/>
    <w:rsid w:val="00A030DF"/>
    <w:rsid w:val="00A030E3"/>
    <w:rsid w:val="00A034D4"/>
    <w:rsid w:val="00A03810"/>
    <w:rsid w:val="00A038B3"/>
    <w:rsid w:val="00A04286"/>
    <w:rsid w:val="00A04328"/>
    <w:rsid w:val="00A0447A"/>
    <w:rsid w:val="00A047E5"/>
    <w:rsid w:val="00A0490B"/>
    <w:rsid w:val="00A04943"/>
    <w:rsid w:val="00A05497"/>
    <w:rsid w:val="00A054E5"/>
    <w:rsid w:val="00A057ED"/>
    <w:rsid w:val="00A05870"/>
    <w:rsid w:val="00A05969"/>
    <w:rsid w:val="00A05D62"/>
    <w:rsid w:val="00A05D74"/>
    <w:rsid w:val="00A05DAF"/>
    <w:rsid w:val="00A05E0C"/>
    <w:rsid w:val="00A05E66"/>
    <w:rsid w:val="00A05ED4"/>
    <w:rsid w:val="00A05EF9"/>
    <w:rsid w:val="00A06067"/>
    <w:rsid w:val="00A062E1"/>
    <w:rsid w:val="00A06412"/>
    <w:rsid w:val="00A06494"/>
    <w:rsid w:val="00A0673F"/>
    <w:rsid w:val="00A0678A"/>
    <w:rsid w:val="00A06BFA"/>
    <w:rsid w:val="00A06FE1"/>
    <w:rsid w:val="00A07281"/>
    <w:rsid w:val="00A07314"/>
    <w:rsid w:val="00A0773D"/>
    <w:rsid w:val="00A07957"/>
    <w:rsid w:val="00A07B33"/>
    <w:rsid w:val="00A07CE4"/>
    <w:rsid w:val="00A07EDF"/>
    <w:rsid w:val="00A10086"/>
    <w:rsid w:val="00A10121"/>
    <w:rsid w:val="00A10220"/>
    <w:rsid w:val="00A103FA"/>
    <w:rsid w:val="00A108B1"/>
    <w:rsid w:val="00A10A13"/>
    <w:rsid w:val="00A10B56"/>
    <w:rsid w:val="00A10B64"/>
    <w:rsid w:val="00A10BD9"/>
    <w:rsid w:val="00A10D71"/>
    <w:rsid w:val="00A10DF4"/>
    <w:rsid w:val="00A1102A"/>
    <w:rsid w:val="00A112AC"/>
    <w:rsid w:val="00A11422"/>
    <w:rsid w:val="00A11788"/>
    <w:rsid w:val="00A1187D"/>
    <w:rsid w:val="00A11999"/>
    <w:rsid w:val="00A12481"/>
    <w:rsid w:val="00A12504"/>
    <w:rsid w:val="00A12773"/>
    <w:rsid w:val="00A129F7"/>
    <w:rsid w:val="00A12BD6"/>
    <w:rsid w:val="00A12C6C"/>
    <w:rsid w:val="00A13746"/>
    <w:rsid w:val="00A1387A"/>
    <w:rsid w:val="00A138B5"/>
    <w:rsid w:val="00A139D3"/>
    <w:rsid w:val="00A1421C"/>
    <w:rsid w:val="00A1423D"/>
    <w:rsid w:val="00A1455F"/>
    <w:rsid w:val="00A1485B"/>
    <w:rsid w:val="00A14860"/>
    <w:rsid w:val="00A14914"/>
    <w:rsid w:val="00A14A70"/>
    <w:rsid w:val="00A14BB5"/>
    <w:rsid w:val="00A14F66"/>
    <w:rsid w:val="00A15459"/>
    <w:rsid w:val="00A15714"/>
    <w:rsid w:val="00A15C8A"/>
    <w:rsid w:val="00A15FE9"/>
    <w:rsid w:val="00A1602F"/>
    <w:rsid w:val="00A161D9"/>
    <w:rsid w:val="00A16530"/>
    <w:rsid w:val="00A1656C"/>
    <w:rsid w:val="00A1685A"/>
    <w:rsid w:val="00A16972"/>
    <w:rsid w:val="00A16AEC"/>
    <w:rsid w:val="00A16CAF"/>
    <w:rsid w:val="00A16E25"/>
    <w:rsid w:val="00A16E4A"/>
    <w:rsid w:val="00A16F4A"/>
    <w:rsid w:val="00A1711F"/>
    <w:rsid w:val="00A17606"/>
    <w:rsid w:val="00A1760E"/>
    <w:rsid w:val="00A17657"/>
    <w:rsid w:val="00A17830"/>
    <w:rsid w:val="00A17BA6"/>
    <w:rsid w:val="00A2003F"/>
    <w:rsid w:val="00A2037B"/>
    <w:rsid w:val="00A20399"/>
    <w:rsid w:val="00A204B1"/>
    <w:rsid w:val="00A205B5"/>
    <w:rsid w:val="00A20636"/>
    <w:rsid w:val="00A206DF"/>
    <w:rsid w:val="00A2072E"/>
    <w:rsid w:val="00A20812"/>
    <w:rsid w:val="00A2094E"/>
    <w:rsid w:val="00A20BAE"/>
    <w:rsid w:val="00A20EC3"/>
    <w:rsid w:val="00A20F2A"/>
    <w:rsid w:val="00A20FE2"/>
    <w:rsid w:val="00A21153"/>
    <w:rsid w:val="00A2118E"/>
    <w:rsid w:val="00A213FD"/>
    <w:rsid w:val="00A214BA"/>
    <w:rsid w:val="00A214D0"/>
    <w:rsid w:val="00A2187E"/>
    <w:rsid w:val="00A21922"/>
    <w:rsid w:val="00A21953"/>
    <w:rsid w:val="00A2198A"/>
    <w:rsid w:val="00A21BC4"/>
    <w:rsid w:val="00A21FD9"/>
    <w:rsid w:val="00A22292"/>
    <w:rsid w:val="00A22435"/>
    <w:rsid w:val="00A2264C"/>
    <w:rsid w:val="00A22668"/>
    <w:rsid w:val="00A227E2"/>
    <w:rsid w:val="00A22820"/>
    <w:rsid w:val="00A22B1C"/>
    <w:rsid w:val="00A22FD4"/>
    <w:rsid w:val="00A234F3"/>
    <w:rsid w:val="00A23C47"/>
    <w:rsid w:val="00A23D23"/>
    <w:rsid w:val="00A23D80"/>
    <w:rsid w:val="00A23D84"/>
    <w:rsid w:val="00A23ED2"/>
    <w:rsid w:val="00A2459F"/>
    <w:rsid w:val="00A245B8"/>
    <w:rsid w:val="00A245EE"/>
    <w:rsid w:val="00A248A2"/>
    <w:rsid w:val="00A24B00"/>
    <w:rsid w:val="00A24B4E"/>
    <w:rsid w:val="00A24E93"/>
    <w:rsid w:val="00A25060"/>
    <w:rsid w:val="00A25275"/>
    <w:rsid w:val="00A2530D"/>
    <w:rsid w:val="00A25430"/>
    <w:rsid w:val="00A2564B"/>
    <w:rsid w:val="00A2565D"/>
    <w:rsid w:val="00A257E7"/>
    <w:rsid w:val="00A25CD3"/>
    <w:rsid w:val="00A25CEE"/>
    <w:rsid w:val="00A25D28"/>
    <w:rsid w:val="00A25DF5"/>
    <w:rsid w:val="00A25FCF"/>
    <w:rsid w:val="00A26084"/>
    <w:rsid w:val="00A26157"/>
    <w:rsid w:val="00A26C0C"/>
    <w:rsid w:val="00A26C1F"/>
    <w:rsid w:val="00A26C6C"/>
    <w:rsid w:val="00A26CE6"/>
    <w:rsid w:val="00A26E06"/>
    <w:rsid w:val="00A26E28"/>
    <w:rsid w:val="00A2703D"/>
    <w:rsid w:val="00A270CF"/>
    <w:rsid w:val="00A273EA"/>
    <w:rsid w:val="00A279B8"/>
    <w:rsid w:val="00A27ADA"/>
    <w:rsid w:val="00A27B77"/>
    <w:rsid w:val="00A27C13"/>
    <w:rsid w:val="00A27FCD"/>
    <w:rsid w:val="00A30114"/>
    <w:rsid w:val="00A302A8"/>
    <w:rsid w:val="00A30986"/>
    <w:rsid w:val="00A30A5E"/>
    <w:rsid w:val="00A30C36"/>
    <w:rsid w:val="00A30CA3"/>
    <w:rsid w:val="00A30D0A"/>
    <w:rsid w:val="00A30ECE"/>
    <w:rsid w:val="00A3146F"/>
    <w:rsid w:val="00A3155C"/>
    <w:rsid w:val="00A318D6"/>
    <w:rsid w:val="00A319E9"/>
    <w:rsid w:val="00A31A13"/>
    <w:rsid w:val="00A31D16"/>
    <w:rsid w:val="00A31E30"/>
    <w:rsid w:val="00A31F2D"/>
    <w:rsid w:val="00A3210B"/>
    <w:rsid w:val="00A32134"/>
    <w:rsid w:val="00A322D1"/>
    <w:rsid w:val="00A3231F"/>
    <w:rsid w:val="00A3236A"/>
    <w:rsid w:val="00A32422"/>
    <w:rsid w:val="00A32458"/>
    <w:rsid w:val="00A3255E"/>
    <w:rsid w:val="00A32762"/>
    <w:rsid w:val="00A32922"/>
    <w:rsid w:val="00A32B05"/>
    <w:rsid w:val="00A32F22"/>
    <w:rsid w:val="00A332BC"/>
    <w:rsid w:val="00A33780"/>
    <w:rsid w:val="00A33942"/>
    <w:rsid w:val="00A33AD5"/>
    <w:rsid w:val="00A33BEA"/>
    <w:rsid w:val="00A33C3E"/>
    <w:rsid w:val="00A3422B"/>
    <w:rsid w:val="00A342DF"/>
    <w:rsid w:val="00A34603"/>
    <w:rsid w:val="00A34A79"/>
    <w:rsid w:val="00A35035"/>
    <w:rsid w:val="00A350C0"/>
    <w:rsid w:val="00A35236"/>
    <w:rsid w:val="00A352B3"/>
    <w:rsid w:val="00A3562A"/>
    <w:rsid w:val="00A3562B"/>
    <w:rsid w:val="00A356DD"/>
    <w:rsid w:val="00A35920"/>
    <w:rsid w:val="00A35BB6"/>
    <w:rsid w:val="00A35F0D"/>
    <w:rsid w:val="00A364B4"/>
    <w:rsid w:val="00A36533"/>
    <w:rsid w:val="00A369AE"/>
    <w:rsid w:val="00A36F16"/>
    <w:rsid w:val="00A37085"/>
    <w:rsid w:val="00A37235"/>
    <w:rsid w:val="00A379D4"/>
    <w:rsid w:val="00A37B1E"/>
    <w:rsid w:val="00A37B80"/>
    <w:rsid w:val="00A37C3B"/>
    <w:rsid w:val="00A401B5"/>
    <w:rsid w:val="00A402D4"/>
    <w:rsid w:val="00A40456"/>
    <w:rsid w:val="00A404ED"/>
    <w:rsid w:val="00A406B3"/>
    <w:rsid w:val="00A40778"/>
    <w:rsid w:val="00A40826"/>
    <w:rsid w:val="00A408F3"/>
    <w:rsid w:val="00A409D9"/>
    <w:rsid w:val="00A40B3C"/>
    <w:rsid w:val="00A40B47"/>
    <w:rsid w:val="00A40BA8"/>
    <w:rsid w:val="00A41075"/>
    <w:rsid w:val="00A4112D"/>
    <w:rsid w:val="00A411AC"/>
    <w:rsid w:val="00A412D2"/>
    <w:rsid w:val="00A4170A"/>
    <w:rsid w:val="00A41743"/>
    <w:rsid w:val="00A41DEB"/>
    <w:rsid w:val="00A41EE3"/>
    <w:rsid w:val="00A42173"/>
    <w:rsid w:val="00A42533"/>
    <w:rsid w:val="00A42704"/>
    <w:rsid w:val="00A42731"/>
    <w:rsid w:val="00A428C8"/>
    <w:rsid w:val="00A42A08"/>
    <w:rsid w:val="00A42B88"/>
    <w:rsid w:val="00A42F33"/>
    <w:rsid w:val="00A4365D"/>
    <w:rsid w:val="00A43753"/>
    <w:rsid w:val="00A43AFD"/>
    <w:rsid w:val="00A43B97"/>
    <w:rsid w:val="00A43E0A"/>
    <w:rsid w:val="00A43F6F"/>
    <w:rsid w:val="00A44118"/>
    <w:rsid w:val="00A44162"/>
    <w:rsid w:val="00A44430"/>
    <w:rsid w:val="00A44A53"/>
    <w:rsid w:val="00A44B38"/>
    <w:rsid w:val="00A44C52"/>
    <w:rsid w:val="00A45019"/>
    <w:rsid w:val="00A454E3"/>
    <w:rsid w:val="00A45794"/>
    <w:rsid w:val="00A45916"/>
    <w:rsid w:val="00A45A3F"/>
    <w:rsid w:val="00A45E5A"/>
    <w:rsid w:val="00A46090"/>
    <w:rsid w:val="00A4627E"/>
    <w:rsid w:val="00A46B29"/>
    <w:rsid w:val="00A46CCE"/>
    <w:rsid w:val="00A46EB4"/>
    <w:rsid w:val="00A47001"/>
    <w:rsid w:val="00A4719B"/>
    <w:rsid w:val="00A47408"/>
    <w:rsid w:val="00A47694"/>
    <w:rsid w:val="00A4783F"/>
    <w:rsid w:val="00A47942"/>
    <w:rsid w:val="00A47AFD"/>
    <w:rsid w:val="00A47B28"/>
    <w:rsid w:val="00A47C52"/>
    <w:rsid w:val="00A47C78"/>
    <w:rsid w:val="00A47CE4"/>
    <w:rsid w:val="00A50120"/>
    <w:rsid w:val="00A50290"/>
    <w:rsid w:val="00A505AE"/>
    <w:rsid w:val="00A505D4"/>
    <w:rsid w:val="00A50645"/>
    <w:rsid w:val="00A5089C"/>
    <w:rsid w:val="00A50ADD"/>
    <w:rsid w:val="00A50B4B"/>
    <w:rsid w:val="00A50DA0"/>
    <w:rsid w:val="00A50F8A"/>
    <w:rsid w:val="00A50FC3"/>
    <w:rsid w:val="00A50FE6"/>
    <w:rsid w:val="00A51220"/>
    <w:rsid w:val="00A5143B"/>
    <w:rsid w:val="00A51BDB"/>
    <w:rsid w:val="00A51F60"/>
    <w:rsid w:val="00A52074"/>
    <w:rsid w:val="00A52146"/>
    <w:rsid w:val="00A5222C"/>
    <w:rsid w:val="00A52373"/>
    <w:rsid w:val="00A529E5"/>
    <w:rsid w:val="00A52A54"/>
    <w:rsid w:val="00A52AAC"/>
    <w:rsid w:val="00A52C4A"/>
    <w:rsid w:val="00A530D0"/>
    <w:rsid w:val="00A53110"/>
    <w:rsid w:val="00A53277"/>
    <w:rsid w:val="00A532AE"/>
    <w:rsid w:val="00A532C3"/>
    <w:rsid w:val="00A535AA"/>
    <w:rsid w:val="00A536B4"/>
    <w:rsid w:val="00A53923"/>
    <w:rsid w:val="00A54106"/>
    <w:rsid w:val="00A543D8"/>
    <w:rsid w:val="00A54430"/>
    <w:rsid w:val="00A54ED5"/>
    <w:rsid w:val="00A55406"/>
    <w:rsid w:val="00A55735"/>
    <w:rsid w:val="00A55833"/>
    <w:rsid w:val="00A55A92"/>
    <w:rsid w:val="00A55ABD"/>
    <w:rsid w:val="00A55BB4"/>
    <w:rsid w:val="00A56043"/>
    <w:rsid w:val="00A56217"/>
    <w:rsid w:val="00A56294"/>
    <w:rsid w:val="00A5656D"/>
    <w:rsid w:val="00A567F4"/>
    <w:rsid w:val="00A56800"/>
    <w:rsid w:val="00A5682D"/>
    <w:rsid w:val="00A56964"/>
    <w:rsid w:val="00A569F4"/>
    <w:rsid w:val="00A569FB"/>
    <w:rsid w:val="00A56E21"/>
    <w:rsid w:val="00A572BF"/>
    <w:rsid w:val="00A573B4"/>
    <w:rsid w:val="00A57411"/>
    <w:rsid w:val="00A5756D"/>
    <w:rsid w:val="00A5791B"/>
    <w:rsid w:val="00A579F6"/>
    <w:rsid w:val="00A57A5D"/>
    <w:rsid w:val="00A57A92"/>
    <w:rsid w:val="00A57B25"/>
    <w:rsid w:val="00A57B67"/>
    <w:rsid w:val="00A57BB1"/>
    <w:rsid w:val="00A6007B"/>
    <w:rsid w:val="00A60181"/>
    <w:rsid w:val="00A603EB"/>
    <w:rsid w:val="00A60543"/>
    <w:rsid w:val="00A6058E"/>
    <w:rsid w:val="00A60B61"/>
    <w:rsid w:val="00A60B70"/>
    <w:rsid w:val="00A60DA4"/>
    <w:rsid w:val="00A60EB2"/>
    <w:rsid w:val="00A60FB7"/>
    <w:rsid w:val="00A613C9"/>
    <w:rsid w:val="00A615AD"/>
    <w:rsid w:val="00A61A2D"/>
    <w:rsid w:val="00A61A47"/>
    <w:rsid w:val="00A61C26"/>
    <w:rsid w:val="00A61D70"/>
    <w:rsid w:val="00A62042"/>
    <w:rsid w:val="00A6209D"/>
    <w:rsid w:val="00A62126"/>
    <w:rsid w:val="00A6216D"/>
    <w:rsid w:val="00A623F8"/>
    <w:rsid w:val="00A624A0"/>
    <w:rsid w:val="00A62589"/>
    <w:rsid w:val="00A626EC"/>
    <w:rsid w:val="00A62B73"/>
    <w:rsid w:val="00A6335B"/>
    <w:rsid w:val="00A63455"/>
    <w:rsid w:val="00A63577"/>
    <w:rsid w:val="00A63728"/>
    <w:rsid w:val="00A6379F"/>
    <w:rsid w:val="00A63844"/>
    <w:rsid w:val="00A6397A"/>
    <w:rsid w:val="00A63D57"/>
    <w:rsid w:val="00A63EBC"/>
    <w:rsid w:val="00A641F8"/>
    <w:rsid w:val="00A6424B"/>
    <w:rsid w:val="00A64382"/>
    <w:rsid w:val="00A64416"/>
    <w:rsid w:val="00A64646"/>
    <w:rsid w:val="00A64748"/>
    <w:rsid w:val="00A64C06"/>
    <w:rsid w:val="00A64F52"/>
    <w:rsid w:val="00A6500D"/>
    <w:rsid w:val="00A65271"/>
    <w:rsid w:val="00A65300"/>
    <w:rsid w:val="00A65629"/>
    <w:rsid w:val="00A65687"/>
    <w:rsid w:val="00A6592C"/>
    <w:rsid w:val="00A65A94"/>
    <w:rsid w:val="00A65BD4"/>
    <w:rsid w:val="00A65EA6"/>
    <w:rsid w:val="00A660DE"/>
    <w:rsid w:val="00A66360"/>
    <w:rsid w:val="00A66364"/>
    <w:rsid w:val="00A664C5"/>
    <w:rsid w:val="00A664FD"/>
    <w:rsid w:val="00A665C4"/>
    <w:rsid w:val="00A66A41"/>
    <w:rsid w:val="00A66A87"/>
    <w:rsid w:val="00A66B68"/>
    <w:rsid w:val="00A66D2B"/>
    <w:rsid w:val="00A66D4F"/>
    <w:rsid w:val="00A670A7"/>
    <w:rsid w:val="00A67106"/>
    <w:rsid w:val="00A6728B"/>
    <w:rsid w:val="00A67314"/>
    <w:rsid w:val="00A67329"/>
    <w:rsid w:val="00A67604"/>
    <w:rsid w:val="00A6763A"/>
    <w:rsid w:val="00A677AE"/>
    <w:rsid w:val="00A677D0"/>
    <w:rsid w:val="00A67AAA"/>
    <w:rsid w:val="00A67B27"/>
    <w:rsid w:val="00A70062"/>
    <w:rsid w:val="00A700E3"/>
    <w:rsid w:val="00A70215"/>
    <w:rsid w:val="00A7065A"/>
    <w:rsid w:val="00A70896"/>
    <w:rsid w:val="00A70A2B"/>
    <w:rsid w:val="00A70A45"/>
    <w:rsid w:val="00A70A4D"/>
    <w:rsid w:val="00A70BB3"/>
    <w:rsid w:val="00A70D1D"/>
    <w:rsid w:val="00A70E0C"/>
    <w:rsid w:val="00A710BE"/>
    <w:rsid w:val="00A710F4"/>
    <w:rsid w:val="00A711BB"/>
    <w:rsid w:val="00A712C9"/>
    <w:rsid w:val="00A712DC"/>
    <w:rsid w:val="00A7168B"/>
    <w:rsid w:val="00A717A3"/>
    <w:rsid w:val="00A71941"/>
    <w:rsid w:val="00A71AD8"/>
    <w:rsid w:val="00A71DE5"/>
    <w:rsid w:val="00A72180"/>
    <w:rsid w:val="00A7264E"/>
    <w:rsid w:val="00A726F4"/>
    <w:rsid w:val="00A72993"/>
    <w:rsid w:val="00A72A05"/>
    <w:rsid w:val="00A72A8E"/>
    <w:rsid w:val="00A72F3C"/>
    <w:rsid w:val="00A73999"/>
    <w:rsid w:val="00A73B6B"/>
    <w:rsid w:val="00A74060"/>
    <w:rsid w:val="00A740B9"/>
    <w:rsid w:val="00A7440D"/>
    <w:rsid w:val="00A744B6"/>
    <w:rsid w:val="00A74534"/>
    <w:rsid w:val="00A74970"/>
    <w:rsid w:val="00A74985"/>
    <w:rsid w:val="00A74C94"/>
    <w:rsid w:val="00A75941"/>
    <w:rsid w:val="00A75BC1"/>
    <w:rsid w:val="00A7607B"/>
    <w:rsid w:val="00A760E6"/>
    <w:rsid w:val="00A7628D"/>
    <w:rsid w:val="00A763ED"/>
    <w:rsid w:val="00A76821"/>
    <w:rsid w:val="00A768C2"/>
    <w:rsid w:val="00A76942"/>
    <w:rsid w:val="00A76AB2"/>
    <w:rsid w:val="00A76BE3"/>
    <w:rsid w:val="00A77124"/>
    <w:rsid w:val="00A77647"/>
    <w:rsid w:val="00A77809"/>
    <w:rsid w:val="00A778A1"/>
    <w:rsid w:val="00A7792D"/>
    <w:rsid w:val="00A77D48"/>
    <w:rsid w:val="00A8020F"/>
    <w:rsid w:val="00A802F1"/>
    <w:rsid w:val="00A803BA"/>
    <w:rsid w:val="00A806DD"/>
    <w:rsid w:val="00A80924"/>
    <w:rsid w:val="00A80B82"/>
    <w:rsid w:val="00A80EFB"/>
    <w:rsid w:val="00A81218"/>
    <w:rsid w:val="00A812E6"/>
    <w:rsid w:val="00A81308"/>
    <w:rsid w:val="00A8161D"/>
    <w:rsid w:val="00A81868"/>
    <w:rsid w:val="00A8190C"/>
    <w:rsid w:val="00A81A4A"/>
    <w:rsid w:val="00A8228A"/>
    <w:rsid w:val="00A824B9"/>
    <w:rsid w:val="00A82789"/>
    <w:rsid w:val="00A833EC"/>
    <w:rsid w:val="00A8357A"/>
    <w:rsid w:val="00A8398C"/>
    <w:rsid w:val="00A83D14"/>
    <w:rsid w:val="00A84177"/>
    <w:rsid w:val="00A8430D"/>
    <w:rsid w:val="00A8441E"/>
    <w:rsid w:val="00A844DD"/>
    <w:rsid w:val="00A845F6"/>
    <w:rsid w:val="00A8467A"/>
    <w:rsid w:val="00A84875"/>
    <w:rsid w:val="00A84A6F"/>
    <w:rsid w:val="00A84C83"/>
    <w:rsid w:val="00A84CA8"/>
    <w:rsid w:val="00A84D60"/>
    <w:rsid w:val="00A84D9B"/>
    <w:rsid w:val="00A84E0D"/>
    <w:rsid w:val="00A84EF1"/>
    <w:rsid w:val="00A84F07"/>
    <w:rsid w:val="00A85057"/>
    <w:rsid w:val="00A85142"/>
    <w:rsid w:val="00A852A3"/>
    <w:rsid w:val="00A85F68"/>
    <w:rsid w:val="00A864E7"/>
    <w:rsid w:val="00A869B8"/>
    <w:rsid w:val="00A86D56"/>
    <w:rsid w:val="00A86EBE"/>
    <w:rsid w:val="00A87356"/>
    <w:rsid w:val="00A876F1"/>
    <w:rsid w:val="00A878DF"/>
    <w:rsid w:val="00A87AFC"/>
    <w:rsid w:val="00A87B8A"/>
    <w:rsid w:val="00A87E4F"/>
    <w:rsid w:val="00A90083"/>
    <w:rsid w:val="00A9074C"/>
    <w:rsid w:val="00A9094E"/>
    <w:rsid w:val="00A90BAE"/>
    <w:rsid w:val="00A90BE2"/>
    <w:rsid w:val="00A90C2A"/>
    <w:rsid w:val="00A90CEE"/>
    <w:rsid w:val="00A90DB3"/>
    <w:rsid w:val="00A90F7C"/>
    <w:rsid w:val="00A90FE8"/>
    <w:rsid w:val="00A91005"/>
    <w:rsid w:val="00A910D1"/>
    <w:rsid w:val="00A912F5"/>
    <w:rsid w:val="00A91A5E"/>
    <w:rsid w:val="00A91DC0"/>
    <w:rsid w:val="00A91E05"/>
    <w:rsid w:val="00A92003"/>
    <w:rsid w:val="00A92358"/>
    <w:rsid w:val="00A92BC3"/>
    <w:rsid w:val="00A92E66"/>
    <w:rsid w:val="00A930D3"/>
    <w:rsid w:val="00A9320A"/>
    <w:rsid w:val="00A93330"/>
    <w:rsid w:val="00A93367"/>
    <w:rsid w:val="00A9351E"/>
    <w:rsid w:val="00A9358E"/>
    <w:rsid w:val="00A9364D"/>
    <w:rsid w:val="00A93653"/>
    <w:rsid w:val="00A937C5"/>
    <w:rsid w:val="00A937FE"/>
    <w:rsid w:val="00A93A0E"/>
    <w:rsid w:val="00A93B56"/>
    <w:rsid w:val="00A93C6E"/>
    <w:rsid w:val="00A93FD8"/>
    <w:rsid w:val="00A94123"/>
    <w:rsid w:val="00A9420B"/>
    <w:rsid w:val="00A94551"/>
    <w:rsid w:val="00A94700"/>
    <w:rsid w:val="00A948DF"/>
    <w:rsid w:val="00A94935"/>
    <w:rsid w:val="00A94C2C"/>
    <w:rsid w:val="00A94E61"/>
    <w:rsid w:val="00A94E6C"/>
    <w:rsid w:val="00A94FDC"/>
    <w:rsid w:val="00A953CD"/>
    <w:rsid w:val="00A9540A"/>
    <w:rsid w:val="00A954EA"/>
    <w:rsid w:val="00A9556B"/>
    <w:rsid w:val="00A95583"/>
    <w:rsid w:val="00A9586D"/>
    <w:rsid w:val="00A95BFA"/>
    <w:rsid w:val="00A95F51"/>
    <w:rsid w:val="00A95F6A"/>
    <w:rsid w:val="00A9637F"/>
    <w:rsid w:val="00A96827"/>
    <w:rsid w:val="00A9687F"/>
    <w:rsid w:val="00A96EFC"/>
    <w:rsid w:val="00A9727A"/>
    <w:rsid w:val="00A977C7"/>
    <w:rsid w:val="00A978C4"/>
    <w:rsid w:val="00A97A9D"/>
    <w:rsid w:val="00A97ACD"/>
    <w:rsid w:val="00A97C4F"/>
    <w:rsid w:val="00A97D87"/>
    <w:rsid w:val="00A97DFB"/>
    <w:rsid w:val="00AA018C"/>
    <w:rsid w:val="00AA020E"/>
    <w:rsid w:val="00AA02BB"/>
    <w:rsid w:val="00AA0430"/>
    <w:rsid w:val="00AA053A"/>
    <w:rsid w:val="00AA05DF"/>
    <w:rsid w:val="00AA0939"/>
    <w:rsid w:val="00AA14D1"/>
    <w:rsid w:val="00AA14D5"/>
    <w:rsid w:val="00AA177B"/>
    <w:rsid w:val="00AA192B"/>
    <w:rsid w:val="00AA1B0A"/>
    <w:rsid w:val="00AA1FDE"/>
    <w:rsid w:val="00AA26A1"/>
    <w:rsid w:val="00AA2A63"/>
    <w:rsid w:val="00AA2B3A"/>
    <w:rsid w:val="00AA2B67"/>
    <w:rsid w:val="00AA2D6A"/>
    <w:rsid w:val="00AA33B4"/>
    <w:rsid w:val="00AA33C1"/>
    <w:rsid w:val="00AA34B4"/>
    <w:rsid w:val="00AA399E"/>
    <w:rsid w:val="00AA39F8"/>
    <w:rsid w:val="00AA3B13"/>
    <w:rsid w:val="00AA3FFB"/>
    <w:rsid w:val="00AA40A2"/>
    <w:rsid w:val="00AA41C5"/>
    <w:rsid w:val="00AA4384"/>
    <w:rsid w:val="00AA43EB"/>
    <w:rsid w:val="00AA44F3"/>
    <w:rsid w:val="00AA44F7"/>
    <w:rsid w:val="00AA49D8"/>
    <w:rsid w:val="00AA4C22"/>
    <w:rsid w:val="00AA4C77"/>
    <w:rsid w:val="00AA4C8E"/>
    <w:rsid w:val="00AA4D35"/>
    <w:rsid w:val="00AA4F44"/>
    <w:rsid w:val="00AA5305"/>
    <w:rsid w:val="00AA545E"/>
    <w:rsid w:val="00AA566E"/>
    <w:rsid w:val="00AA5B08"/>
    <w:rsid w:val="00AA5DFC"/>
    <w:rsid w:val="00AA5E1E"/>
    <w:rsid w:val="00AA5E91"/>
    <w:rsid w:val="00AA5EAD"/>
    <w:rsid w:val="00AA5ECD"/>
    <w:rsid w:val="00AA5FFE"/>
    <w:rsid w:val="00AA6124"/>
    <w:rsid w:val="00AA6371"/>
    <w:rsid w:val="00AA6438"/>
    <w:rsid w:val="00AA6D8E"/>
    <w:rsid w:val="00AA6FF0"/>
    <w:rsid w:val="00AA74FA"/>
    <w:rsid w:val="00AA7CF3"/>
    <w:rsid w:val="00AA7DE5"/>
    <w:rsid w:val="00AB001A"/>
    <w:rsid w:val="00AB05B3"/>
    <w:rsid w:val="00AB0674"/>
    <w:rsid w:val="00AB0692"/>
    <w:rsid w:val="00AB103A"/>
    <w:rsid w:val="00AB109B"/>
    <w:rsid w:val="00AB1233"/>
    <w:rsid w:val="00AB12D0"/>
    <w:rsid w:val="00AB147C"/>
    <w:rsid w:val="00AB152A"/>
    <w:rsid w:val="00AB1547"/>
    <w:rsid w:val="00AB174F"/>
    <w:rsid w:val="00AB1785"/>
    <w:rsid w:val="00AB1CBA"/>
    <w:rsid w:val="00AB1D0C"/>
    <w:rsid w:val="00AB1DCE"/>
    <w:rsid w:val="00AB1E71"/>
    <w:rsid w:val="00AB237D"/>
    <w:rsid w:val="00AB23D6"/>
    <w:rsid w:val="00AB25F9"/>
    <w:rsid w:val="00AB26D0"/>
    <w:rsid w:val="00AB26E9"/>
    <w:rsid w:val="00AB274B"/>
    <w:rsid w:val="00AB27B1"/>
    <w:rsid w:val="00AB2E46"/>
    <w:rsid w:val="00AB30B8"/>
    <w:rsid w:val="00AB3243"/>
    <w:rsid w:val="00AB3835"/>
    <w:rsid w:val="00AB3935"/>
    <w:rsid w:val="00AB3C96"/>
    <w:rsid w:val="00AB40B2"/>
    <w:rsid w:val="00AB40E7"/>
    <w:rsid w:val="00AB4106"/>
    <w:rsid w:val="00AB4476"/>
    <w:rsid w:val="00AB4541"/>
    <w:rsid w:val="00AB460A"/>
    <w:rsid w:val="00AB477F"/>
    <w:rsid w:val="00AB4A22"/>
    <w:rsid w:val="00AB4C42"/>
    <w:rsid w:val="00AB4D56"/>
    <w:rsid w:val="00AB50B0"/>
    <w:rsid w:val="00AB5156"/>
    <w:rsid w:val="00AB515D"/>
    <w:rsid w:val="00AB5A81"/>
    <w:rsid w:val="00AB5C21"/>
    <w:rsid w:val="00AB5E67"/>
    <w:rsid w:val="00AB5F17"/>
    <w:rsid w:val="00AB5F28"/>
    <w:rsid w:val="00AB6093"/>
    <w:rsid w:val="00AB6464"/>
    <w:rsid w:val="00AB66A3"/>
    <w:rsid w:val="00AB6785"/>
    <w:rsid w:val="00AB67A5"/>
    <w:rsid w:val="00AB6875"/>
    <w:rsid w:val="00AB69F8"/>
    <w:rsid w:val="00AB6BE0"/>
    <w:rsid w:val="00AB6DAB"/>
    <w:rsid w:val="00AB7030"/>
    <w:rsid w:val="00AB70E0"/>
    <w:rsid w:val="00AB730A"/>
    <w:rsid w:val="00AB741C"/>
    <w:rsid w:val="00AB75E9"/>
    <w:rsid w:val="00AB7633"/>
    <w:rsid w:val="00AB7710"/>
    <w:rsid w:val="00AB77AF"/>
    <w:rsid w:val="00AB77C8"/>
    <w:rsid w:val="00AB7B36"/>
    <w:rsid w:val="00AB7F31"/>
    <w:rsid w:val="00AB7FF6"/>
    <w:rsid w:val="00AC00A5"/>
    <w:rsid w:val="00AC0156"/>
    <w:rsid w:val="00AC0225"/>
    <w:rsid w:val="00AC0275"/>
    <w:rsid w:val="00AC02FD"/>
    <w:rsid w:val="00AC0687"/>
    <w:rsid w:val="00AC0CB6"/>
    <w:rsid w:val="00AC0CE8"/>
    <w:rsid w:val="00AC0E90"/>
    <w:rsid w:val="00AC0EB7"/>
    <w:rsid w:val="00AC0FB2"/>
    <w:rsid w:val="00AC1208"/>
    <w:rsid w:val="00AC121A"/>
    <w:rsid w:val="00AC1784"/>
    <w:rsid w:val="00AC19C0"/>
    <w:rsid w:val="00AC1B4F"/>
    <w:rsid w:val="00AC1BF4"/>
    <w:rsid w:val="00AC1E93"/>
    <w:rsid w:val="00AC1F3E"/>
    <w:rsid w:val="00AC2057"/>
    <w:rsid w:val="00AC207D"/>
    <w:rsid w:val="00AC2184"/>
    <w:rsid w:val="00AC21FE"/>
    <w:rsid w:val="00AC231B"/>
    <w:rsid w:val="00AC25F2"/>
    <w:rsid w:val="00AC2794"/>
    <w:rsid w:val="00AC29FF"/>
    <w:rsid w:val="00AC2BF8"/>
    <w:rsid w:val="00AC2CEB"/>
    <w:rsid w:val="00AC3334"/>
    <w:rsid w:val="00AC3437"/>
    <w:rsid w:val="00AC348F"/>
    <w:rsid w:val="00AC368E"/>
    <w:rsid w:val="00AC3710"/>
    <w:rsid w:val="00AC37EF"/>
    <w:rsid w:val="00AC3A56"/>
    <w:rsid w:val="00AC3A76"/>
    <w:rsid w:val="00AC3D3F"/>
    <w:rsid w:val="00AC3D5B"/>
    <w:rsid w:val="00AC3EE8"/>
    <w:rsid w:val="00AC4032"/>
    <w:rsid w:val="00AC4312"/>
    <w:rsid w:val="00AC476D"/>
    <w:rsid w:val="00AC4778"/>
    <w:rsid w:val="00AC4817"/>
    <w:rsid w:val="00AC4A36"/>
    <w:rsid w:val="00AC4AAB"/>
    <w:rsid w:val="00AC4E83"/>
    <w:rsid w:val="00AC5001"/>
    <w:rsid w:val="00AC50FC"/>
    <w:rsid w:val="00AC51D8"/>
    <w:rsid w:val="00AC5220"/>
    <w:rsid w:val="00AC5680"/>
    <w:rsid w:val="00AC578A"/>
    <w:rsid w:val="00AC5A07"/>
    <w:rsid w:val="00AC5BA2"/>
    <w:rsid w:val="00AC614B"/>
    <w:rsid w:val="00AC6203"/>
    <w:rsid w:val="00AC65D8"/>
    <w:rsid w:val="00AC65F3"/>
    <w:rsid w:val="00AC6B2C"/>
    <w:rsid w:val="00AC6BAB"/>
    <w:rsid w:val="00AC6E98"/>
    <w:rsid w:val="00AC713F"/>
    <w:rsid w:val="00AC748F"/>
    <w:rsid w:val="00AC74A3"/>
    <w:rsid w:val="00AC76F2"/>
    <w:rsid w:val="00AC77F0"/>
    <w:rsid w:val="00AC7AB7"/>
    <w:rsid w:val="00AC7E58"/>
    <w:rsid w:val="00AD0084"/>
    <w:rsid w:val="00AD00EB"/>
    <w:rsid w:val="00AD04F3"/>
    <w:rsid w:val="00AD0837"/>
    <w:rsid w:val="00AD09CA"/>
    <w:rsid w:val="00AD0C8D"/>
    <w:rsid w:val="00AD145A"/>
    <w:rsid w:val="00AD1794"/>
    <w:rsid w:val="00AD185E"/>
    <w:rsid w:val="00AD1892"/>
    <w:rsid w:val="00AD18E4"/>
    <w:rsid w:val="00AD1A57"/>
    <w:rsid w:val="00AD1B64"/>
    <w:rsid w:val="00AD1C6E"/>
    <w:rsid w:val="00AD1CCD"/>
    <w:rsid w:val="00AD1D4E"/>
    <w:rsid w:val="00AD1D5D"/>
    <w:rsid w:val="00AD1F90"/>
    <w:rsid w:val="00AD20E2"/>
    <w:rsid w:val="00AD2A3A"/>
    <w:rsid w:val="00AD2AF7"/>
    <w:rsid w:val="00AD2CA2"/>
    <w:rsid w:val="00AD3495"/>
    <w:rsid w:val="00AD3799"/>
    <w:rsid w:val="00AD38FC"/>
    <w:rsid w:val="00AD3978"/>
    <w:rsid w:val="00AD3AA7"/>
    <w:rsid w:val="00AD3AE8"/>
    <w:rsid w:val="00AD3C79"/>
    <w:rsid w:val="00AD3E2B"/>
    <w:rsid w:val="00AD40CA"/>
    <w:rsid w:val="00AD4156"/>
    <w:rsid w:val="00AD4229"/>
    <w:rsid w:val="00AD44C4"/>
    <w:rsid w:val="00AD4638"/>
    <w:rsid w:val="00AD4691"/>
    <w:rsid w:val="00AD4939"/>
    <w:rsid w:val="00AD4C23"/>
    <w:rsid w:val="00AD4E14"/>
    <w:rsid w:val="00AD5449"/>
    <w:rsid w:val="00AD56DC"/>
    <w:rsid w:val="00AD5954"/>
    <w:rsid w:val="00AD59ED"/>
    <w:rsid w:val="00AD59F5"/>
    <w:rsid w:val="00AD5A7E"/>
    <w:rsid w:val="00AD639A"/>
    <w:rsid w:val="00AD65CC"/>
    <w:rsid w:val="00AD66A8"/>
    <w:rsid w:val="00AD6A6B"/>
    <w:rsid w:val="00AD6AA2"/>
    <w:rsid w:val="00AD74EF"/>
    <w:rsid w:val="00AD7932"/>
    <w:rsid w:val="00AD7B0C"/>
    <w:rsid w:val="00AD7C50"/>
    <w:rsid w:val="00AD7E9A"/>
    <w:rsid w:val="00AD7F50"/>
    <w:rsid w:val="00AD7F89"/>
    <w:rsid w:val="00AE0512"/>
    <w:rsid w:val="00AE0917"/>
    <w:rsid w:val="00AE0C2B"/>
    <w:rsid w:val="00AE0C72"/>
    <w:rsid w:val="00AE0DD1"/>
    <w:rsid w:val="00AE13B6"/>
    <w:rsid w:val="00AE152B"/>
    <w:rsid w:val="00AE18A0"/>
    <w:rsid w:val="00AE1C12"/>
    <w:rsid w:val="00AE215B"/>
    <w:rsid w:val="00AE2222"/>
    <w:rsid w:val="00AE223C"/>
    <w:rsid w:val="00AE228F"/>
    <w:rsid w:val="00AE274E"/>
    <w:rsid w:val="00AE2786"/>
    <w:rsid w:val="00AE291A"/>
    <w:rsid w:val="00AE2B59"/>
    <w:rsid w:val="00AE2C1F"/>
    <w:rsid w:val="00AE2ED7"/>
    <w:rsid w:val="00AE2EFA"/>
    <w:rsid w:val="00AE3327"/>
    <w:rsid w:val="00AE3744"/>
    <w:rsid w:val="00AE39D9"/>
    <w:rsid w:val="00AE3B1B"/>
    <w:rsid w:val="00AE3E54"/>
    <w:rsid w:val="00AE3E6B"/>
    <w:rsid w:val="00AE3E74"/>
    <w:rsid w:val="00AE3F13"/>
    <w:rsid w:val="00AE4346"/>
    <w:rsid w:val="00AE43AA"/>
    <w:rsid w:val="00AE4469"/>
    <w:rsid w:val="00AE44C0"/>
    <w:rsid w:val="00AE4671"/>
    <w:rsid w:val="00AE4793"/>
    <w:rsid w:val="00AE49C1"/>
    <w:rsid w:val="00AE4B63"/>
    <w:rsid w:val="00AE4D35"/>
    <w:rsid w:val="00AE4D43"/>
    <w:rsid w:val="00AE4D95"/>
    <w:rsid w:val="00AE4F86"/>
    <w:rsid w:val="00AE53BF"/>
    <w:rsid w:val="00AE54F1"/>
    <w:rsid w:val="00AE5539"/>
    <w:rsid w:val="00AE55FC"/>
    <w:rsid w:val="00AE585B"/>
    <w:rsid w:val="00AE5921"/>
    <w:rsid w:val="00AE6086"/>
    <w:rsid w:val="00AE6392"/>
    <w:rsid w:val="00AE6405"/>
    <w:rsid w:val="00AE6744"/>
    <w:rsid w:val="00AE6C77"/>
    <w:rsid w:val="00AE6D87"/>
    <w:rsid w:val="00AE708E"/>
    <w:rsid w:val="00AE75CF"/>
    <w:rsid w:val="00AE79A8"/>
    <w:rsid w:val="00AF0010"/>
    <w:rsid w:val="00AF03C8"/>
    <w:rsid w:val="00AF0597"/>
    <w:rsid w:val="00AF0CC9"/>
    <w:rsid w:val="00AF0E5F"/>
    <w:rsid w:val="00AF13EC"/>
    <w:rsid w:val="00AF1745"/>
    <w:rsid w:val="00AF17A7"/>
    <w:rsid w:val="00AF17C6"/>
    <w:rsid w:val="00AF1D52"/>
    <w:rsid w:val="00AF1F34"/>
    <w:rsid w:val="00AF2083"/>
    <w:rsid w:val="00AF2227"/>
    <w:rsid w:val="00AF22DD"/>
    <w:rsid w:val="00AF27CA"/>
    <w:rsid w:val="00AF2AC6"/>
    <w:rsid w:val="00AF2CB6"/>
    <w:rsid w:val="00AF2ED1"/>
    <w:rsid w:val="00AF2F64"/>
    <w:rsid w:val="00AF3030"/>
    <w:rsid w:val="00AF3341"/>
    <w:rsid w:val="00AF376C"/>
    <w:rsid w:val="00AF3B82"/>
    <w:rsid w:val="00AF3C64"/>
    <w:rsid w:val="00AF3E56"/>
    <w:rsid w:val="00AF464B"/>
    <w:rsid w:val="00AF4703"/>
    <w:rsid w:val="00AF4846"/>
    <w:rsid w:val="00AF49E4"/>
    <w:rsid w:val="00AF4B24"/>
    <w:rsid w:val="00AF4C30"/>
    <w:rsid w:val="00AF4CFE"/>
    <w:rsid w:val="00AF5026"/>
    <w:rsid w:val="00AF525F"/>
    <w:rsid w:val="00AF5332"/>
    <w:rsid w:val="00AF54AA"/>
    <w:rsid w:val="00AF5606"/>
    <w:rsid w:val="00AF5656"/>
    <w:rsid w:val="00AF58E3"/>
    <w:rsid w:val="00AF5CE2"/>
    <w:rsid w:val="00AF5DC5"/>
    <w:rsid w:val="00AF5E10"/>
    <w:rsid w:val="00AF6088"/>
    <w:rsid w:val="00AF6137"/>
    <w:rsid w:val="00AF640E"/>
    <w:rsid w:val="00AF6635"/>
    <w:rsid w:val="00AF66A1"/>
    <w:rsid w:val="00AF6ABA"/>
    <w:rsid w:val="00AF6F14"/>
    <w:rsid w:val="00AF6F8E"/>
    <w:rsid w:val="00AF6FE9"/>
    <w:rsid w:val="00AF71E4"/>
    <w:rsid w:val="00AF7226"/>
    <w:rsid w:val="00AF73DF"/>
    <w:rsid w:val="00AF7D84"/>
    <w:rsid w:val="00AF7ED5"/>
    <w:rsid w:val="00B001E9"/>
    <w:rsid w:val="00B00428"/>
    <w:rsid w:val="00B009E1"/>
    <w:rsid w:val="00B00D52"/>
    <w:rsid w:val="00B00DB4"/>
    <w:rsid w:val="00B00DC0"/>
    <w:rsid w:val="00B00F46"/>
    <w:rsid w:val="00B012A0"/>
    <w:rsid w:val="00B013BE"/>
    <w:rsid w:val="00B0141D"/>
    <w:rsid w:val="00B0151E"/>
    <w:rsid w:val="00B01550"/>
    <w:rsid w:val="00B01981"/>
    <w:rsid w:val="00B01C44"/>
    <w:rsid w:val="00B01CDF"/>
    <w:rsid w:val="00B01E02"/>
    <w:rsid w:val="00B01F79"/>
    <w:rsid w:val="00B01FBF"/>
    <w:rsid w:val="00B02120"/>
    <w:rsid w:val="00B0226E"/>
    <w:rsid w:val="00B024FE"/>
    <w:rsid w:val="00B026C7"/>
    <w:rsid w:val="00B027AB"/>
    <w:rsid w:val="00B0288E"/>
    <w:rsid w:val="00B028A0"/>
    <w:rsid w:val="00B02A4D"/>
    <w:rsid w:val="00B02B00"/>
    <w:rsid w:val="00B02D27"/>
    <w:rsid w:val="00B02EB7"/>
    <w:rsid w:val="00B0305C"/>
    <w:rsid w:val="00B0315E"/>
    <w:rsid w:val="00B032A5"/>
    <w:rsid w:val="00B033EA"/>
    <w:rsid w:val="00B03402"/>
    <w:rsid w:val="00B0343C"/>
    <w:rsid w:val="00B0361A"/>
    <w:rsid w:val="00B039B0"/>
    <w:rsid w:val="00B03D46"/>
    <w:rsid w:val="00B03D6F"/>
    <w:rsid w:val="00B040B8"/>
    <w:rsid w:val="00B04164"/>
    <w:rsid w:val="00B0424C"/>
    <w:rsid w:val="00B042C7"/>
    <w:rsid w:val="00B0438F"/>
    <w:rsid w:val="00B0454C"/>
    <w:rsid w:val="00B04598"/>
    <w:rsid w:val="00B045D3"/>
    <w:rsid w:val="00B04647"/>
    <w:rsid w:val="00B04958"/>
    <w:rsid w:val="00B04967"/>
    <w:rsid w:val="00B04A7E"/>
    <w:rsid w:val="00B04CE0"/>
    <w:rsid w:val="00B04D40"/>
    <w:rsid w:val="00B04DA9"/>
    <w:rsid w:val="00B04E3B"/>
    <w:rsid w:val="00B04F93"/>
    <w:rsid w:val="00B050C5"/>
    <w:rsid w:val="00B051C9"/>
    <w:rsid w:val="00B051F6"/>
    <w:rsid w:val="00B053A2"/>
    <w:rsid w:val="00B05761"/>
    <w:rsid w:val="00B0592D"/>
    <w:rsid w:val="00B059A0"/>
    <w:rsid w:val="00B059A6"/>
    <w:rsid w:val="00B05B62"/>
    <w:rsid w:val="00B05C0A"/>
    <w:rsid w:val="00B05D77"/>
    <w:rsid w:val="00B063E0"/>
    <w:rsid w:val="00B064F6"/>
    <w:rsid w:val="00B0657C"/>
    <w:rsid w:val="00B065C0"/>
    <w:rsid w:val="00B0674E"/>
    <w:rsid w:val="00B06A97"/>
    <w:rsid w:val="00B06BF9"/>
    <w:rsid w:val="00B07223"/>
    <w:rsid w:val="00B07598"/>
    <w:rsid w:val="00B077BB"/>
    <w:rsid w:val="00B07923"/>
    <w:rsid w:val="00B0792A"/>
    <w:rsid w:val="00B07CA9"/>
    <w:rsid w:val="00B07CBA"/>
    <w:rsid w:val="00B07ECD"/>
    <w:rsid w:val="00B07F83"/>
    <w:rsid w:val="00B1025F"/>
    <w:rsid w:val="00B104A1"/>
    <w:rsid w:val="00B10725"/>
    <w:rsid w:val="00B10971"/>
    <w:rsid w:val="00B10AF8"/>
    <w:rsid w:val="00B10D50"/>
    <w:rsid w:val="00B10E7F"/>
    <w:rsid w:val="00B11030"/>
    <w:rsid w:val="00B1106E"/>
    <w:rsid w:val="00B111B2"/>
    <w:rsid w:val="00B1150D"/>
    <w:rsid w:val="00B1154A"/>
    <w:rsid w:val="00B116DA"/>
    <w:rsid w:val="00B117E2"/>
    <w:rsid w:val="00B11813"/>
    <w:rsid w:val="00B11915"/>
    <w:rsid w:val="00B11A6E"/>
    <w:rsid w:val="00B11E78"/>
    <w:rsid w:val="00B11FC0"/>
    <w:rsid w:val="00B1259F"/>
    <w:rsid w:val="00B12E31"/>
    <w:rsid w:val="00B133FB"/>
    <w:rsid w:val="00B135F7"/>
    <w:rsid w:val="00B13B72"/>
    <w:rsid w:val="00B13BD1"/>
    <w:rsid w:val="00B13E89"/>
    <w:rsid w:val="00B144B9"/>
    <w:rsid w:val="00B1469B"/>
    <w:rsid w:val="00B146FE"/>
    <w:rsid w:val="00B149CF"/>
    <w:rsid w:val="00B14A75"/>
    <w:rsid w:val="00B14C5C"/>
    <w:rsid w:val="00B14DF5"/>
    <w:rsid w:val="00B14EF2"/>
    <w:rsid w:val="00B15004"/>
    <w:rsid w:val="00B15286"/>
    <w:rsid w:val="00B15536"/>
    <w:rsid w:val="00B155C5"/>
    <w:rsid w:val="00B1584D"/>
    <w:rsid w:val="00B15E57"/>
    <w:rsid w:val="00B15EED"/>
    <w:rsid w:val="00B15F8A"/>
    <w:rsid w:val="00B1600F"/>
    <w:rsid w:val="00B16317"/>
    <w:rsid w:val="00B16670"/>
    <w:rsid w:val="00B16687"/>
    <w:rsid w:val="00B1674B"/>
    <w:rsid w:val="00B169A3"/>
    <w:rsid w:val="00B16A76"/>
    <w:rsid w:val="00B16C1E"/>
    <w:rsid w:val="00B16E7D"/>
    <w:rsid w:val="00B170A1"/>
    <w:rsid w:val="00B1738A"/>
    <w:rsid w:val="00B17431"/>
    <w:rsid w:val="00B1743C"/>
    <w:rsid w:val="00B1755D"/>
    <w:rsid w:val="00B17561"/>
    <w:rsid w:val="00B17739"/>
    <w:rsid w:val="00B17851"/>
    <w:rsid w:val="00B178B1"/>
    <w:rsid w:val="00B17A03"/>
    <w:rsid w:val="00B17C27"/>
    <w:rsid w:val="00B17CB4"/>
    <w:rsid w:val="00B17CF0"/>
    <w:rsid w:val="00B17ED6"/>
    <w:rsid w:val="00B20089"/>
    <w:rsid w:val="00B20176"/>
    <w:rsid w:val="00B205EF"/>
    <w:rsid w:val="00B2095D"/>
    <w:rsid w:val="00B20E4B"/>
    <w:rsid w:val="00B20F8F"/>
    <w:rsid w:val="00B21340"/>
    <w:rsid w:val="00B21689"/>
    <w:rsid w:val="00B2179C"/>
    <w:rsid w:val="00B2187E"/>
    <w:rsid w:val="00B218F9"/>
    <w:rsid w:val="00B21E86"/>
    <w:rsid w:val="00B222C7"/>
    <w:rsid w:val="00B22384"/>
    <w:rsid w:val="00B225C2"/>
    <w:rsid w:val="00B22964"/>
    <w:rsid w:val="00B22CE2"/>
    <w:rsid w:val="00B22D04"/>
    <w:rsid w:val="00B22F30"/>
    <w:rsid w:val="00B23096"/>
    <w:rsid w:val="00B2324A"/>
    <w:rsid w:val="00B232C6"/>
    <w:rsid w:val="00B23401"/>
    <w:rsid w:val="00B23514"/>
    <w:rsid w:val="00B2391E"/>
    <w:rsid w:val="00B23FE5"/>
    <w:rsid w:val="00B2464A"/>
    <w:rsid w:val="00B246FD"/>
    <w:rsid w:val="00B247A2"/>
    <w:rsid w:val="00B24886"/>
    <w:rsid w:val="00B24DAE"/>
    <w:rsid w:val="00B25170"/>
    <w:rsid w:val="00B25216"/>
    <w:rsid w:val="00B255E1"/>
    <w:rsid w:val="00B25838"/>
    <w:rsid w:val="00B25867"/>
    <w:rsid w:val="00B259DF"/>
    <w:rsid w:val="00B25B3F"/>
    <w:rsid w:val="00B25D4E"/>
    <w:rsid w:val="00B25EF0"/>
    <w:rsid w:val="00B25F1C"/>
    <w:rsid w:val="00B262BD"/>
    <w:rsid w:val="00B264CF"/>
    <w:rsid w:val="00B26839"/>
    <w:rsid w:val="00B26892"/>
    <w:rsid w:val="00B269BA"/>
    <w:rsid w:val="00B26C57"/>
    <w:rsid w:val="00B270A3"/>
    <w:rsid w:val="00B272FE"/>
    <w:rsid w:val="00B2777F"/>
    <w:rsid w:val="00B278DF"/>
    <w:rsid w:val="00B27C2A"/>
    <w:rsid w:val="00B27C2F"/>
    <w:rsid w:val="00B27F07"/>
    <w:rsid w:val="00B300DA"/>
    <w:rsid w:val="00B309D2"/>
    <w:rsid w:val="00B30A03"/>
    <w:rsid w:val="00B30FC1"/>
    <w:rsid w:val="00B31535"/>
    <w:rsid w:val="00B31695"/>
    <w:rsid w:val="00B31999"/>
    <w:rsid w:val="00B31CF3"/>
    <w:rsid w:val="00B327E5"/>
    <w:rsid w:val="00B32893"/>
    <w:rsid w:val="00B32DFB"/>
    <w:rsid w:val="00B32E5D"/>
    <w:rsid w:val="00B32F12"/>
    <w:rsid w:val="00B33247"/>
    <w:rsid w:val="00B33631"/>
    <w:rsid w:val="00B338FC"/>
    <w:rsid w:val="00B3393D"/>
    <w:rsid w:val="00B33ADC"/>
    <w:rsid w:val="00B347F7"/>
    <w:rsid w:val="00B349A0"/>
    <w:rsid w:val="00B35588"/>
    <w:rsid w:val="00B3577D"/>
    <w:rsid w:val="00B3588C"/>
    <w:rsid w:val="00B3588D"/>
    <w:rsid w:val="00B35CDE"/>
    <w:rsid w:val="00B360F6"/>
    <w:rsid w:val="00B362CA"/>
    <w:rsid w:val="00B36805"/>
    <w:rsid w:val="00B37021"/>
    <w:rsid w:val="00B372F6"/>
    <w:rsid w:val="00B37310"/>
    <w:rsid w:val="00B37489"/>
    <w:rsid w:val="00B3752A"/>
    <w:rsid w:val="00B375C4"/>
    <w:rsid w:val="00B37641"/>
    <w:rsid w:val="00B37950"/>
    <w:rsid w:val="00B379C7"/>
    <w:rsid w:val="00B37B46"/>
    <w:rsid w:val="00B37F55"/>
    <w:rsid w:val="00B40137"/>
    <w:rsid w:val="00B40368"/>
    <w:rsid w:val="00B40477"/>
    <w:rsid w:val="00B404A7"/>
    <w:rsid w:val="00B40675"/>
    <w:rsid w:val="00B4069F"/>
    <w:rsid w:val="00B40771"/>
    <w:rsid w:val="00B407FF"/>
    <w:rsid w:val="00B40C2E"/>
    <w:rsid w:val="00B40D5F"/>
    <w:rsid w:val="00B40DA5"/>
    <w:rsid w:val="00B411EA"/>
    <w:rsid w:val="00B411FD"/>
    <w:rsid w:val="00B41332"/>
    <w:rsid w:val="00B415BF"/>
    <w:rsid w:val="00B416F2"/>
    <w:rsid w:val="00B41804"/>
    <w:rsid w:val="00B418A5"/>
    <w:rsid w:val="00B41B6D"/>
    <w:rsid w:val="00B42227"/>
    <w:rsid w:val="00B4231F"/>
    <w:rsid w:val="00B4240D"/>
    <w:rsid w:val="00B4245C"/>
    <w:rsid w:val="00B42873"/>
    <w:rsid w:val="00B42A8E"/>
    <w:rsid w:val="00B42E6D"/>
    <w:rsid w:val="00B431B6"/>
    <w:rsid w:val="00B43227"/>
    <w:rsid w:val="00B43257"/>
    <w:rsid w:val="00B43417"/>
    <w:rsid w:val="00B43439"/>
    <w:rsid w:val="00B4387E"/>
    <w:rsid w:val="00B43D7F"/>
    <w:rsid w:val="00B43DE7"/>
    <w:rsid w:val="00B43E3A"/>
    <w:rsid w:val="00B4429B"/>
    <w:rsid w:val="00B443E1"/>
    <w:rsid w:val="00B4461A"/>
    <w:rsid w:val="00B44683"/>
    <w:rsid w:val="00B446A8"/>
    <w:rsid w:val="00B447DA"/>
    <w:rsid w:val="00B44E26"/>
    <w:rsid w:val="00B44E57"/>
    <w:rsid w:val="00B44FEE"/>
    <w:rsid w:val="00B4571A"/>
    <w:rsid w:val="00B459D1"/>
    <w:rsid w:val="00B45B48"/>
    <w:rsid w:val="00B45FC5"/>
    <w:rsid w:val="00B46050"/>
    <w:rsid w:val="00B46112"/>
    <w:rsid w:val="00B46530"/>
    <w:rsid w:val="00B4683D"/>
    <w:rsid w:val="00B46AAA"/>
    <w:rsid w:val="00B46C32"/>
    <w:rsid w:val="00B46DC6"/>
    <w:rsid w:val="00B47117"/>
    <w:rsid w:val="00B47384"/>
    <w:rsid w:val="00B4756D"/>
    <w:rsid w:val="00B47775"/>
    <w:rsid w:val="00B47950"/>
    <w:rsid w:val="00B479EB"/>
    <w:rsid w:val="00B47D92"/>
    <w:rsid w:val="00B47FB6"/>
    <w:rsid w:val="00B5001F"/>
    <w:rsid w:val="00B50101"/>
    <w:rsid w:val="00B5012A"/>
    <w:rsid w:val="00B505A8"/>
    <w:rsid w:val="00B50673"/>
    <w:rsid w:val="00B507DA"/>
    <w:rsid w:val="00B50992"/>
    <w:rsid w:val="00B50B53"/>
    <w:rsid w:val="00B50B6D"/>
    <w:rsid w:val="00B50C3A"/>
    <w:rsid w:val="00B50D4A"/>
    <w:rsid w:val="00B51219"/>
    <w:rsid w:val="00B51383"/>
    <w:rsid w:val="00B51A3E"/>
    <w:rsid w:val="00B51C6D"/>
    <w:rsid w:val="00B51CC9"/>
    <w:rsid w:val="00B51EF4"/>
    <w:rsid w:val="00B52488"/>
    <w:rsid w:val="00B524A7"/>
    <w:rsid w:val="00B524B0"/>
    <w:rsid w:val="00B524E7"/>
    <w:rsid w:val="00B525C7"/>
    <w:rsid w:val="00B52836"/>
    <w:rsid w:val="00B52867"/>
    <w:rsid w:val="00B52B03"/>
    <w:rsid w:val="00B530DD"/>
    <w:rsid w:val="00B5326A"/>
    <w:rsid w:val="00B5326B"/>
    <w:rsid w:val="00B532F9"/>
    <w:rsid w:val="00B53447"/>
    <w:rsid w:val="00B53639"/>
    <w:rsid w:val="00B53828"/>
    <w:rsid w:val="00B538D2"/>
    <w:rsid w:val="00B539A7"/>
    <w:rsid w:val="00B539E1"/>
    <w:rsid w:val="00B53B0A"/>
    <w:rsid w:val="00B53FF6"/>
    <w:rsid w:val="00B54042"/>
    <w:rsid w:val="00B54149"/>
    <w:rsid w:val="00B541A8"/>
    <w:rsid w:val="00B5420E"/>
    <w:rsid w:val="00B5441D"/>
    <w:rsid w:val="00B547B7"/>
    <w:rsid w:val="00B54868"/>
    <w:rsid w:val="00B549DC"/>
    <w:rsid w:val="00B54A79"/>
    <w:rsid w:val="00B54C9D"/>
    <w:rsid w:val="00B54E15"/>
    <w:rsid w:val="00B54EBE"/>
    <w:rsid w:val="00B5509A"/>
    <w:rsid w:val="00B55195"/>
    <w:rsid w:val="00B552A0"/>
    <w:rsid w:val="00B55319"/>
    <w:rsid w:val="00B55687"/>
    <w:rsid w:val="00B55A3D"/>
    <w:rsid w:val="00B55D20"/>
    <w:rsid w:val="00B55D84"/>
    <w:rsid w:val="00B55DB6"/>
    <w:rsid w:val="00B560F6"/>
    <w:rsid w:val="00B56142"/>
    <w:rsid w:val="00B561F6"/>
    <w:rsid w:val="00B5636E"/>
    <w:rsid w:val="00B56378"/>
    <w:rsid w:val="00B563A8"/>
    <w:rsid w:val="00B563F0"/>
    <w:rsid w:val="00B56437"/>
    <w:rsid w:val="00B56490"/>
    <w:rsid w:val="00B564D3"/>
    <w:rsid w:val="00B56CD3"/>
    <w:rsid w:val="00B56EC1"/>
    <w:rsid w:val="00B56F67"/>
    <w:rsid w:val="00B572FF"/>
    <w:rsid w:val="00B5735E"/>
    <w:rsid w:val="00B578AE"/>
    <w:rsid w:val="00B57962"/>
    <w:rsid w:val="00B5799D"/>
    <w:rsid w:val="00B579BE"/>
    <w:rsid w:val="00B57CFD"/>
    <w:rsid w:val="00B57F90"/>
    <w:rsid w:val="00B57FA8"/>
    <w:rsid w:val="00B600B3"/>
    <w:rsid w:val="00B6016A"/>
    <w:rsid w:val="00B601A8"/>
    <w:rsid w:val="00B6020D"/>
    <w:rsid w:val="00B6066F"/>
    <w:rsid w:val="00B608B8"/>
    <w:rsid w:val="00B6090A"/>
    <w:rsid w:val="00B609A1"/>
    <w:rsid w:val="00B60DBE"/>
    <w:rsid w:val="00B61000"/>
    <w:rsid w:val="00B61162"/>
    <w:rsid w:val="00B61328"/>
    <w:rsid w:val="00B61431"/>
    <w:rsid w:val="00B61494"/>
    <w:rsid w:val="00B619C1"/>
    <w:rsid w:val="00B61C88"/>
    <w:rsid w:val="00B62397"/>
    <w:rsid w:val="00B627D6"/>
    <w:rsid w:val="00B6286B"/>
    <w:rsid w:val="00B62A71"/>
    <w:rsid w:val="00B62B31"/>
    <w:rsid w:val="00B62D88"/>
    <w:rsid w:val="00B62E8B"/>
    <w:rsid w:val="00B62F08"/>
    <w:rsid w:val="00B62F4D"/>
    <w:rsid w:val="00B6300F"/>
    <w:rsid w:val="00B63063"/>
    <w:rsid w:val="00B63066"/>
    <w:rsid w:val="00B631C8"/>
    <w:rsid w:val="00B6349F"/>
    <w:rsid w:val="00B637AA"/>
    <w:rsid w:val="00B63D55"/>
    <w:rsid w:val="00B63DF7"/>
    <w:rsid w:val="00B63E4A"/>
    <w:rsid w:val="00B63FA1"/>
    <w:rsid w:val="00B640BA"/>
    <w:rsid w:val="00B64353"/>
    <w:rsid w:val="00B64713"/>
    <w:rsid w:val="00B64A7E"/>
    <w:rsid w:val="00B64AC0"/>
    <w:rsid w:val="00B64DFE"/>
    <w:rsid w:val="00B64F5A"/>
    <w:rsid w:val="00B651CA"/>
    <w:rsid w:val="00B651F8"/>
    <w:rsid w:val="00B656ED"/>
    <w:rsid w:val="00B65841"/>
    <w:rsid w:val="00B65872"/>
    <w:rsid w:val="00B658B9"/>
    <w:rsid w:val="00B658F4"/>
    <w:rsid w:val="00B65937"/>
    <w:rsid w:val="00B65A89"/>
    <w:rsid w:val="00B65E9A"/>
    <w:rsid w:val="00B65F78"/>
    <w:rsid w:val="00B66223"/>
    <w:rsid w:val="00B66309"/>
    <w:rsid w:val="00B6661B"/>
    <w:rsid w:val="00B673E1"/>
    <w:rsid w:val="00B67688"/>
    <w:rsid w:val="00B67D75"/>
    <w:rsid w:val="00B7056A"/>
    <w:rsid w:val="00B705AD"/>
    <w:rsid w:val="00B70771"/>
    <w:rsid w:val="00B70AD7"/>
    <w:rsid w:val="00B70CF8"/>
    <w:rsid w:val="00B70FC4"/>
    <w:rsid w:val="00B716A6"/>
    <w:rsid w:val="00B717B5"/>
    <w:rsid w:val="00B71959"/>
    <w:rsid w:val="00B719E7"/>
    <w:rsid w:val="00B71AC7"/>
    <w:rsid w:val="00B71E4E"/>
    <w:rsid w:val="00B71E90"/>
    <w:rsid w:val="00B71F67"/>
    <w:rsid w:val="00B7210A"/>
    <w:rsid w:val="00B721E5"/>
    <w:rsid w:val="00B7228C"/>
    <w:rsid w:val="00B7234E"/>
    <w:rsid w:val="00B72C17"/>
    <w:rsid w:val="00B72C87"/>
    <w:rsid w:val="00B73180"/>
    <w:rsid w:val="00B733C3"/>
    <w:rsid w:val="00B73748"/>
    <w:rsid w:val="00B73AAD"/>
    <w:rsid w:val="00B73D7C"/>
    <w:rsid w:val="00B73F22"/>
    <w:rsid w:val="00B7413B"/>
    <w:rsid w:val="00B74293"/>
    <w:rsid w:val="00B744D0"/>
    <w:rsid w:val="00B7451E"/>
    <w:rsid w:val="00B748A5"/>
    <w:rsid w:val="00B748C7"/>
    <w:rsid w:val="00B74A25"/>
    <w:rsid w:val="00B74DAF"/>
    <w:rsid w:val="00B74DFC"/>
    <w:rsid w:val="00B74FEE"/>
    <w:rsid w:val="00B7512F"/>
    <w:rsid w:val="00B7517E"/>
    <w:rsid w:val="00B751A1"/>
    <w:rsid w:val="00B75201"/>
    <w:rsid w:val="00B754DE"/>
    <w:rsid w:val="00B7550C"/>
    <w:rsid w:val="00B755C5"/>
    <w:rsid w:val="00B75745"/>
    <w:rsid w:val="00B75876"/>
    <w:rsid w:val="00B75A9C"/>
    <w:rsid w:val="00B75BF0"/>
    <w:rsid w:val="00B75DC2"/>
    <w:rsid w:val="00B75EDB"/>
    <w:rsid w:val="00B76526"/>
    <w:rsid w:val="00B76ABB"/>
    <w:rsid w:val="00B76DC4"/>
    <w:rsid w:val="00B7725F"/>
    <w:rsid w:val="00B7726E"/>
    <w:rsid w:val="00B772EA"/>
    <w:rsid w:val="00B7750D"/>
    <w:rsid w:val="00B776F5"/>
    <w:rsid w:val="00B77717"/>
    <w:rsid w:val="00B779AD"/>
    <w:rsid w:val="00B77ACA"/>
    <w:rsid w:val="00B77D29"/>
    <w:rsid w:val="00B77DC3"/>
    <w:rsid w:val="00B77E9A"/>
    <w:rsid w:val="00B77EA9"/>
    <w:rsid w:val="00B77EBA"/>
    <w:rsid w:val="00B80047"/>
    <w:rsid w:val="00B8024F"/>
    <w:rsid w:val="00B8034C"/>
    <w:rsid w:val="00B8045B"/>
    <w:rsid w:val="00B8063F"/>
    <w:rsid w:val="00B80745"/>
    <w:rsid w:val="00B807C9"/>
    <w:rsid w:val="00B808C9"/>
    <w:rsid w:val="00B80AB7"/>
    <w:rsid w:val="00B80BD9"/>
    <w:rsid w:val="00B80C1B"/>
    <w:rsid w:val="00B80D07"/>
    <w:rsid w:val="00B80EE2"/>
    <w:rsid w:val="00B80FC4"/>
    <w:rsid w:val="00B8103D"/>
    <w:rsid w:val="00B811F5"/>
    <w:rsid w:val="00B81322"/>
    <w:rsid w:val="00B814AB"/>
    <w:rsid w:val="00B8178B"/>
    <w:rsid w:val="00B81993"/>
    <w:rsid w:val="00B81E35"/>
    <w:rsid w:val="00B81EB5"/>
    <w:rsid w:val="00B82127"/>
    <w:rsid w:val="00B8279F"/>
    <w:rsid w:val="00B827C9"/>
    <w:rsid w:val="00B82870"/>
    <w:rsid w:val="00B82D07"/>
    <w:rsid w:val="00B83127"/>
    <w:rsid w:val="00B832DF"/>
    <w:rsid w:val="00B8336E"/>
    <w:rsid w:val="00B839A2"/>
    <w:rsid w:val="00B839CC"/>
    <w:rsid w:val="00B83D70"/>
    <w:rsid w:val="00B842F1"/>
    <w:rsid w:val="00B844DE"/>
    <w:rsid w:val="00B84674"/>
    <w:rsid w:val="00B84C2B"/>
    <w:rsid w:val="00B84C49"/>
    <w:rsid w:val="00B84CE8"/>
    <w:rsid w:val="00B84E6B"/>
    <w:rsid w:val="00B84F8E"/>
    <w:rsid w:val="00B85253"/>
    <w:rsid w:val="00B853D8"/>
    <w:rsid w:val="00B85626"/>
    <w:rsid w:val="00B85697"/>
    <w:rsid w:val="00B85B5B"/>
    <w:rsid w:val="00B85D1A"/>
    <w:rsid w:val="00B85D44"/>
    <w:rsid w:val="00B85F77"/>
    <w:rsid w:val="00B86099"/>
    <w:rsid w:val="00B8631A"/>
    <w:rsid w:val="00B8639C"/>
    <w:rsid w:val="00B86536"/>
    <w:rsid w:val="00B86620"/>
    <w:rsid w:val="00B86F8E"/>
    <w:rsid w:val="00B8725E"/>
    <w:rsid w:val="00B87440"/>
    <w:rsid w:val="00B877C5"/>
    <w:rsid w:val="00B879B3"/>
    <w:rsid w:val="00B87C93"/>
    <w:rsid w:val="00B87E32"/>
    <w:rsid w:val="00B87EFB"/>
    <w:rsid w:val="00B87F71"/>
    <w:rsid w:val="00B90317"/>
    <w:rsid w:val="00B9040E"/>
    <w:rsid w:val="00B9098C"/>
    <w:rsid w:val="00B90FEA"/>
    <w:rsid w:val="00B91052"/>
    <w:rsid w:val="00B910E4"/>
    <w:rsid w:val="00B91485"/>
    <w:rsid w:val="00B914C8"/>
    <w:rsid w:val="00B91503"/>
    <w:rsid w:val="00B9161E"/>
    <w:rsid w:val="00B91917"/>
    <w:rsid w:val="00B9191A"/>
    <w:rsid w:val="00B919BB"/>
    <w:rsid w:val="00B91A3B"/>
    <w:rsid w:val="00B91AE7"/>
    <w:rsid w:val="00B91B33"/>
    <w:rsid w:val="00B91B8D"/>
    <w:rsid w:val="00B91BFB"/>
    <w:rsid w:val="00B91F18"/>
    <w:rsid w:val="00B920B3"/>
    <w:rsid w:val="00B92E3C"/>
    <w:rsid w:val="00B92FA9"/>
    <w:rsid w:val="00B93058"/>
    <w:rsid w:val="00B9322C"/>
    <w:rsid w:val="00B932A6"/>
    <w:rsid w:val="00B932C9"/>
    <w:rsid w:val="00B93541"/>
    <w:rsid w:val="00B936E1"/>
    <w:rsid w:val="00B937D3"/>
    <w:rsid w:val="00B93992"/>
    <w:rsid w:val="00B93C23"/>
    <w:rsid w:val="00B93DE4"/>
    <w:rsid w:val="00B93F55"/>
    <w:rsid w:val="00B94176"/>
    <w:rsid w:val="00B944B7"/>
    <w:rsid w:val="00B944C2"/>
    <w:rsid w:val="00B9454F"/>
    <w:rsid w:val="00B94789"/>
    <w:rsid w:val="00B94852"/>
    <w:rsid w:val="00B948C4"/>
    <w:rsid w:val="00B949AE"/>
    <w:rsid w:val="00B94DA5"/>
    <w:rsid w:val="00B95080"/>
    <w:rsid w:val="00B9553B"/>
    <w:rsid w:val="00B95E33"/>
    <w:rsid w:val="00B96147"/>
    <w:rsid w:val="00B961A0"/>
    <w:rsid w:val="00B96543"/>
    <w:rsid w:val="00B96596"/>
    <w:rsid w:val="00B969E1"/>
    <w:rsid w:val="00B96B09"/>
    <w:rsid w:val="00B96B5A"/>
    <w:rsid w:val="00B96FED"/>
    <w:rsid w:val="00B970D9"/>
    <w:rsid w:val="00B9751E"/>
    <w:rsid w:val="00B975AE"/>
    <w:rsid w:val="00B976A3"/>
    <w:rsid w:val="00B978BF"/>
    <w:rsid w:val="00B979B5"/>
    <w:rsid w:val="00B97C0E"/>
    <w:rsid w:val="00B97CC2"/>
    <w:rsid w:val="00B97E7B"/>
    <w:rsid w:val="00BA06FD"/>
    <w:rsid w:val="00BA09CF"/>
    <w:rsid w:val="00BA09E2"/>
    <w:rsid w:val="00BA0B8F"/>
    <w:rsid w:val="00BA0C59"/>
    <w:rsid w:val="00BA0D3F"/>
    <w:rsid w:val="00BA0D5A"/>
    <w:rsid w:val="00BA0E46"/>
    <w:rsid w:val="00BA12BC"/>
    <w:rsid w:val="00BA12F5"/>
    <w:rsid w:val="00BA161A"/>
    <w:rsid w:val="00BA16BD"/>
    <w:rsid w:val="00BA199F"/>
    <w:rsid w:val="00BA1CA3"/>
    <w:rsid w:val="00BA1CE3"/>
    <w:rsid w:val="00BA1E69"/>
    <w:rsid w:val="00BA1F17"/>
    <w:rsid w:val="00BA2677"/>
    <w:rsid w:val="00BA26BD"/>
    <w:rsid w:val="00BA29F2"/>
    <w:rsid w:val="00BA2AA1"/>
    <w:rsid w:val="00BA2C1A"/>
    <w:rsid w:val="00BA2D57"/>
    <w:rsid w:val="00BA2E20"/>
    <w:rsid w:val="00BA2EA7"/>
    <w:rsid w:val="00BA33EE"/>
    <w:rsid w:val="00BA35B5"/>
    <w:rsid w:val="00BA3705"/>
    <w:rsid w:val="00BA37A5"/>
    <w:rsid w:val="00BA3AD9"/>
    <w:rsid w:val="00BA3E19"/>
    <w:rsid w:val="00BA3E5A"/>
    <w:rsid w:val="00BA4209"/>
    <w:rsid w:val="00BA4280"/>
    <w:rsid w:val="00BA4375"/>
    <w:rsid w:val="00BA43DD"/>
    <w:rsid w:val="00BA43E8"/>
    <w:rsid w:val="00BA4457"/>
    <w:rsid w:val="00BA497E"/>
    <w:rsid w:val="00BA4CCD"/>
    <w:rsid w:val="00BA4D6D"/>
    <w:rsid w:val="00BA4E72"/>
    <w:rsid w:val="00BA51D7"/>
    <w:rsid w:val="00BA5292"/>
    <w:rsid w:val="00BA58BF"/>
    <w:rsid w:val="00BA5946"/>
    <w:rsid w:val="00BA59E7"/>
    <w:rsid w:val="00BA5DCC"/>
    <w:rsid w:val="00BA5EF0"/>
    <w:rsid w:val="00BA5FEE"/>
    <w:rsid w:val="00BA640A"/>
    <w:rsid w:val="00BA6A0C"/>
    <w:rsid w:val="00BA6BB5"/>
    <w:rsid w:val="00BA71F6"/>
    <w:rsid w:val="00BA72AA"/>
    <w:rsid w:val="00BA739F"/>
    <w:rsid w:val="00BA73B0"/>
    <w:rsid w:val="00BA751C"/>
    <w:rsid w:val="00BA78C1"/>
    <w:rsid w:val="00BA7A89"/>
    <w:rsid w:val="00BA7C7E"/>
    <w:rsid w:val="00BA7E43"/>
    <w:rsid w:val="00BB0137"/>
    <w:rsid w:val="00BB020D"/>
    <w:rsid w:val="00BB02E8"/>
    <w:rsid w:val="00BB0312"/>
    <w:rsid w:val="00BB0513"/>
    <w:rsid w:val="00BB053B"/>
    <w:rsid w:val="00BB0901"/>
    <w:rsid w:val="00BB0C4E"/>
    <w:rsid w:val="00BB0DE0"/>
    <w:rsid w:val="00BB1169"/>
    <w:rsid w:val="00BB1477"/>
    <w:rsid w:val="00BB15F9"/>
    <w:rsid w:val="00BB1ACE"/>
    <w:rsid w:val="00BB2389"/>
    <w:rsid w:val="00BB24D7"/>
    <w:rsid w:val="00BB2831"/>
    <w:rsid w:val="00BB2CAF"/>
    <w:rsid w:val="00BB2E18"/>
    <w:rsid w:val="00BB30D6"/>
    <w:rsid w:val="00BB3245"/>
    <w:rsid w:val="00BB3509"/>
    <w:rsid w:val="00BB3808"/>
    <w:rsid w:val="00BB3BE4"/>
    <w:rsid w:val="00BB3CD8"/>
    <w:rsid w:val="00BB3CED"/>
    <w:rsid w:val="00BB3D0F"/>
    <w:rsid w:val="00BB3D37"/>
    <w:rsid w:val="00BB3E44"/>
    <w:rsid w:val="00BB3E4B"/>
    <w:rsid w:val="00BB401B"/>
    <w:rsid w:val="00BB40B2"/>
    <w:rsid w:val="00BB416C"/>
    <w:rsid w:val="00BB41A4"/>
    <w:rsid w:val="00BB45CA"/>
    <w:rsid w:val="00BB4618"/>
    <w:rsid w:val="00BB49B6"/>
    <w:rsid w:val="00BB4D56"/>
    <w:rsid w:val="00BB4FD8"/>
    <w:rsid w:val="00BB51E2"/>
    <w:rsid w:val="00BB5324"/>
    <w:rsid w:val="00BB533C"/>
    <w:rsid w:val="00BB53F4"/>
    <w:rsid w:val="00BB5586"/>
    <w:rsid w:val="00BB558C"/>
    <w:rsid w:val="00BB55B9"/>
    <w:rsid w:val="00BB56E9"/>
    <w:rsid w:val="00BB5C16"/>
    <w:rsid w:val="00BB5C4B"/>
    <w:rsid w:val="00BB5E02"/>
    <w:rsid w:val="00BB6276"/>
    <w:rsid w:val="00BB6498"/>
    <w:rsid w:val="00BB667C"/>
    <w:rsid w:val="00BB6901"/>
    <w:rsid w:val="00BB6913"/>
    <w:rsid w:val="00BB6A6A"/>
    <w:rsid w:val="00BB6CF3"/>
    <w:rsid w:val="00BB6FF3"/>
    <w:rsid w:val="00BB7399"/>
    <w:rsid w:val="00BB73DC"/>
    <w:rsid w:val="00BB7479"/>
    <w:rsid w:val="00BB7483"/>
    <w:rsid w:val="00BB7612"/>
    <w:rsid w:val="00BB768A"/>
    <w:rsid w:val="00BB784B"/>
    <w:rsid w:val="00BB7BCD"/>
    <w:rsid w:val="00BC00E8"/>
    <w:rsid w:val="00BC0418"/>
    <w:rsid w:val="00BC0611"/>
    <w:rsid w:val="00BC072B"/>
    <w:rsid w:val="00BC0973"/>
    <w:rsid w:val="00BC0A30"/>
    <w:rsid w:val="00BC0E69"/>
    <w:rsid w:val="00BC0ED3"/>
    <w:rsid w:val="00BC11C0"/>
    <w:rsid w:val="00BC12E6"/>
    <w:rsid w:val="00BC1887"/>
    <w:rsid w:val="00BC1AF6"/>
    <w:rsid w:val="00BC1BDF"/>
    <w:rsid w:val="00BC1BEE"/>
    <w:rsid w:val="00BC1CC3"/>
    <w:rsid w:val="00BC1FBE"/>
    <w:rsid w:val="00BC2234"/>
    <w:rsid w:val="00BC23CF"/>
    <w:rsid w:val="00BC24BE"/>
    <w:rsid w:val="00BC2538"/>
    <w:rsid w:val="00BC25A5"/>
    <w:rsid w:val="00BC2700"/>
    <w:rsid w:val="00BC273C"/>
    <w:rsid w:val="00BC279C"/>
    <w:rsid w:val="00BC31C7"/>
    <w:rsid w:val="00BC33DE"/>
    <w:rsid w:val="00BC3425"/>
    <w:rsid w:val="00BC354D"/>
    <w:rsid w:val="00BC37C8"/>
    <w:rsid w:val="00BC3923"/>
    <w:rsid w:val="00BC3949"/>
    <w:rsid w:val="00BC398A"/>
    <w:rsid w:val="00BC39E6"/>
    <w:rsid w:val="00BC3B65"/>
    <w:rsid w:val="00BC424F"/>
    <w:rsid w:val="00BC4388"/>
    <w:rsid w:val="00BC443F"/>
    <w:rsid w:val="00BC44DE"/>
    <w:rsid w:val="00BC4604"/>
    <w:rsid w:val="00BC46A2"/>
    <w:rsid w:val="00BC4DD2"/>
    <w:rsid w:val="00BC4E98"/>
    <w:rsid w:val="00BC4F58"/>
    <w:rsid w:val="00BC5007"/>
    <w:rsid w:val="00BC5154"/>
    <w:rsid w:val="00BC5175"/>
    <w:rsid w:val="00BC5209"/>
    <w:rsid w:val="00BC5410"/>
    <w:rsid w:val="00BC5531"/>
    <w:rsid w:val="00BC559F"/>
    <w:rsid w:val="00BC55AC"/>
    <w:rsid w:val="00BC5638"/>
    <w:rsid w:val="00BC5760"/>
    <w:rsid w:val="00BC5949"/>
    <w:rsid w:val="00BC5C4E"/>
    <w:rsid w:val="00BC5DB5"/>
    <w:rsid w:val="00BC5F78"/>
    <w:rsid w:val="00BC6034"/>
    <w:rsid w:val="00BC617E"/>
    <w:rsid w:val="00BC6197"/>
    <w:rsid w:val="00BC62BC"/>
    <w:rsid w:val="00BC62C4"/>
    <w:rsid w:val="00BC64A9"/>
    <w:rsid w:val="00BC6689"/>
    <w:rsid w:val="00BC689F"/>
    <w:rsid w:val="00BC6D6C"/>
    <w:rsid w:val="00BC6E8D"/>
    <w:rsid w:val="00BC6EF4"/>
    <w:rsid w:val="00BC7069"/>
    <w:rsid w:val="00BC70F9"/>
    <w:rsid w:val="00BC7244"/>
    <w:rsid w:val="00BC783E"/>
    <w:rsid w:val="00BC787A"/>
    <w:rsid w:val="00BD0717"/>
    <w:rsid w:val="00BD0813"/>
    <w:rsid w:val="00BD0A3E"/>
    <w:rsid w:val="00BD0ADD"/>
    <w:rsid w:val="00BD1A6A"/>
    <w:rsid w:val="00BD1E9A"/>
    <w:rsid w:val="00BD1F3D"/>
    <w:rsid w:val="00BD2055"/>
    <w:rsid w:val="00BD23B4"/>
    <w:rsid w:val="00BD27A0"/>
    <w:rsid w:val="00BD29E8"/>
    <w:rsid w:val="00BD2FC5"/>
    <w:rsid w:val="00BD3279"/>
    <w:rsid w:val="00BD33A0"/>
    <w:rsid w:val="00BD3822"/>
    <w:rsid w:val="00BD38E5"/>
    <w:rsid w:val="00BD3F96"/>
    <w:rsid w:val="00BD4123"/>
    <w:rsid w:val="00BD4187"/>
    <w:rsid w:val="00BD4234"/>
    <w:rsid w:val="00BD435D"/>
    <w:rsid w:val="00BD4892"/>
    <w:rsid w:val="00BD4932"/>
    <w:rsid w:val="00BD494A"/>
    <w:rsid w:val="00BD4B45"/>
    <w:rsid w:val="00BD4BDB"/>
    <w:rsid w:val="00BD4ED5"/>
    <w:rsid w:val="00BD507A"/>
    <w:rsid w:val="00BD52A7"/>
    <w:rsid w:val="00BD544F"/>
    <w:rsid w:val="00BD5726"/>
    <w:rsid w:val="00BD58CB"/>
    <w:rsid w:val="00BD596D"/>
    <w:rsid w:val="00BD5A68"/>
    <w:rsid w:val="00BD5AC1"/>
    <w:rsid w:val="00BD5E58"/>
    <w:rsid w:val="00BD5F75"/>
    <w:rsid w:val="00BD6503"/>
    <w:rsid w:val="00BD6B88"/>
    <w:rsid w:val="00BD6BDC"/>
    <w:rsid w:val="00BD6D6A"/>
    <w:rsid w:val="00BD6F32"/>
    <w:rsid w:val="00BD752B"/>
    <w:rsid w:val="00BD7700"/>
    <w:rsid w:val="00BD79E5"/>
    <w:rsid w:val="00BD7A93"/>
    <w:rsid w:val="00BD7C61"/>
    <w:rsid w:val="00BD7CA6"/>
    <w:rsid w:val="00BD7D99"/>
    <w:rsid w:val="00BD7F37"/>
    <w:rsid w:val="00BE0041"/>
    <w:rsid w:val="00BE005D"/>
    <w:rsid w:val="00BE0321"/>
    <w:rsid w:val="00BE0519"/>
    <w:rsid w:val="00BE06C2"/>
    <w:rsid w:val="00BE08C9"/>
    <w:rsid w:val="00BE0E6E"/>
    <w:rsid w:val="00BE0F38"/>
    <w:rsid w:val="00BE0FA5"/>
    <w:rsid w:val="00BE1107"/>
    <w:rsid w:val="00BE11F2"/>
    <w:rsid w:val="00BE14A8"/>
    <w:rsid w:val="00BE1A16"/>
    <w:rsid w:val="00BE1F39"/>
    <w:rsid w:val="00BE2216"/>
    <w:rsid w:val="00BE22C1"/>
    <w:rsid w:val="00BE22D9"/>
    <w:rsid w:val="00BE23E0"/>
    <w:rsid w:val="00BE2554"/>
    <w:rsid w:val="00BE267D"/>
    <w:rsid w:val="00BE2B03"/>
    <w:rsid w:val="00BE311E"/>
    <w:rsid w:val="00BE3541"/>
    <w:rsid w:val="00BE39BD"/>
    <w:rsid w:val="00BE3AC7"/>
    <w:rsid w:val="00BE3EBC"/>
    <w:rsid w:val="00BE3F1F"/>
    <w:rsid w:val="00BE41E3"/>
    <w:rsid w:val="00BE4349"/>
    <w:rsid w:val="00BE4391"/>
    <w:rsid w:val="00BE4494"/>
    <w:rsid w:val="00BE4C8A"/>
    <w:rsid w:val="00BE4C90"/>
    <w:rsid w:val="00BE55B8"/>
    <w:rsid w:val="00BE563D"/>
    <w:rsid w:val="00BE5786"/>
    <w:rsid w:val="00BE57EF"/>
    <w:rsid w:val="00BE5BFC"/>
    <w:rsid w:val="00BE5D24"/>
    <w:rsid w:val="00BE5DE5"/>
    <w:rsid w:val="00BE6122"/>
    <w:rsid w:val="00BE646A"/>
    <w:rsid w:val="00BE64DF"/>
    <w:rsid w:val="00BE6774"/>
    <w:rsid w:val="00BE69A3"/>
    <w:rsid w:val="00BE6C7E"/>
    <w:rsid w:val="00BE719B"/>
    <w:rsid w:val="00BE72BC"/>
    <w:rsid w:val="00BE7551"/>
    <w:rsid w:val="00BE75CC"/>
    <w:rsid w:val="00BE7779"/>
    <w:rsid w:val="00BE77DE"/>
    <w:rsid w:val="00BE78E8"/>
    <w:rsid w:val="00BE7980"/>
    <w:rsid w:val="00BE7B12"/>
    <w:rsid w:val="00BE7C83"/>
    <w:rsid w:val="00BE7E3A"/>
    <w:rsid w:val="00BF002D"/>
    <w:rsid w:val="00BF02CA"/>
    <w:rsid w:val="00BF03C1"/>
    <w:rsid w:val="00BF04F6"/>
    <w:rsid w:val="00BF0646"/>
    <w:rsid w:val="00BF09CF"/>
    <w:rsid w:val="00BF0B61"/>
    <w:rsid w:val="00BF0C63"/>
    <w:rsid w:val="00BF0D57"/>
    <w:rsid w:val="00BF1183"/>
    <w:rsid w:val="00BF128E"/>
    <w:rsid w:val="00BF12B7"/>
    <w:rsid w:val="00BF1486"/>
    <w:rsid w:val="00BF16F9"/>
    <w:rsid w:val="00BF1898"/>
    <w:rsid w:val="00BF1A00"/>
    <w:rsid w:val="00BF1A47"/>
    <w:rsid w:val="00BF1A49"/>
    <w:rsid w:val="00BF1C90"/>
    <w:rsid w:val="00BF1F66"/>
    <w:rsid w:val="00BF20AF"/>
    <w:rsid w:val="00BF232C"/>
    <w:rsid w:val="00BF23FB"/>
    <w:rsid w:val="00BF246E"/>
    <w:rsid w:val="00BF2561"/>
    <w:rsid w:val="00BF25A6"/>
    <w:rsid w:val="00BF2620"/>
    <w:rsid w:val="00BF283C"/>
    <w:rsid w:val="00BF29A8"/>
    <w:rsid w:val="00BF2B3D"/>
    <w:rsid w:val="00BF2B80"/>
    <w:rsid w:val="00BF2C8C"/>
    <w:rsid w:val="00BF2E48"/>
    <w:rsid w:val="00BF2ECA"/>
    <w:rsid w:val="00BF2FE6"/>
    <w:rsid w:val="00BF307C"/>
    <w:rsid w:val="00BF3151"/>
    <w:rsid w:val="00BF315C"/>
    <w:rsid w:val="00BF360B"/>
    <w:rsid w:val="00BF3A1D"/>
    <w:rsid w:val="00BF4035"/>
    <w:rsid w:val="00BF40E7"/>
    <w:rsid w:val="00BF44F0"/>
    <w:rsid w:val="00BF4723"/>
    <w:rsid w:val="00BF4945"/>
    <w:rsid w:val="00BF4B5E"/>
    <w:rsid w:val="00BF4BF8"/>
    <w:rsid w:val="00BF4C2B"/>
    <w:rsid w:val="00BF4C4C"/>
    <w:rsid w:val="00BF4C69"/>
    <w:rsid w:val="00BF4C76"/>
    <w:rsid w:val="00BF4D5B"/>
    <w:rsid w:val="00BF4D9F"/>
    <w:rsid w:val="00BF528E"/>
    <w:rsid w:val="00BF5422"/>
    <w:rsid w:val="00BF5475"/>
    <w:rsid w:val="00BF5584"/>
    <w:rsid w:val="00BF55A4"/>
    <w:rsid w:val="00BF579F"/>
    <w:rsid w:val="00BF59BA"/>
    <w:rsid w:val="00BF59F5"/>
    <w:rsid w:val="00BF5F01"/>
    <w:rsid w:val="00BF5F42"/>
    <w:rsid w:val="00BF606A"/>
    <w:rsid w:val="00BF60BF"/>
    <w:rsid w:val="00BF6198"/>
    <w:rsid w:val="00BF6366"/>
    <w:rsid w:val="00BF63FE"/>
    <w:rsid w:val="00BF67B6"/>
    <w:rsid w:val="00BF691C"/>
    <w:rsid w:val="00BF6BD9"/>
    <w:rsid w:val="00BF6EBD"/>
    <w:rsid w:val="00BF6FE2"/>
    <w:rsid w:val="00BF7816"/>
    <w:rsid w:val="00BF79B9"/>
    <w:rsid w:val="00BF7C18"/>
    <w:rsid w:val="00BF7DE1"/>
    <w:rsid w:val="00C003BC"/>
    <w:rsid w:val="00C003CE"/>
    <w:rsid w:val="00C00841"/>
    <w:rsid w:val="00C0087E"/>
    <w:rsid w:val="00C00C3B"/>
    <w:rsid w:val="00C010B4"/>
    <w:rsid w:val="00C01172"/>
    <w:rsid w:val="00C01373"/>
    <w:rsid w:val="00C015C0"/>
    <w:rsid w:val="00C01D80"/>
    <w:rsid w:val="00C01D98"/>
    <w:rsid w:val="00C022E6"/>
    <w:rsid w:val="00C023BC"/>
    <w:rsid w:val="00C027DC"/>
    <w:rsid w:val="00C027ED"/>
    <w:rsid w:val="00C0291E"/>
    <w:rsid w:val="00C02A90"/>
    <w:rsid w:val="00C02DA6"/>
    <w:rsid w:val="00C0385F"/>
    <w:rsid w:val="00C03972"/>
    <w:rsid w:val="00C03990"/>
    <w:rsid w:val="00C03AF3"/>
    <w:rsid w:val="00C03B24"/>
    <w:rsid w:val="00C03BFA"/>
    <w:rsid w:val="00C03D14"/>
    <w:rsid w:val="00C03D23"/>
    <w:rsid w:val="00C03D26"/>
    <w:rsid w:val="00C03FFC"/>
    <w:rsid w:val="00C04720"/>
    <w:rsid w:val="00C04804"/>
    <w:rsid w:val="00C04831"/>
    <w:rsid w:val="00C0486C"/>
    <w:rsid w:val="00C04972"/>
    <w:rsid w:val="00C04A2B"/>
    <w:rsid w:val="00C04A43"/>
    <w:rsid w:val="00C04CE4"/>
    <w:rsid w:val="00C04E15"/>
    <w:rsid w:val="00C04E68"/>
    <w:rsid w:val="00C04F47"/>
    <w:rsid w:val="00C04FF8"/>
    <w:rsid w:val="00C050CC"/>
    <w:rsid w:val="00C052C0"/>
    <w:rsid w:val="00C05305"/>
    <w:rsid w:val="00C0534E"/>
    <w:rsid w:val="00C05558"/>
    <w:rsid w:val="00C055A0"/>
    <w:rsid w:val="00C05642"/>
    <w:rsid w:val="00C056E3"/>
    <w:rsid w:val="00C0597A"/>
    <w:rsid w:val="00C05A1D"/>
    <w:rsid w:val="00C05FAF"/>
    <w:rsid w:val="00C06064"/>
    <w:rsid w:val="00C062C9"/>
    <w:rsid w:val="00C0637F"/>
    <w:rsid w:val="00C0656B"/>
    <w:rsid w:val="00C0663B"/>
    <w:rsid w:val="00C0677E"/>
    <w:rsid w:val="00C069C1"/>
    <w:rsid w:val="00C06D28"/>
    <w:rsid w:val="00C06E36"/>
    <w:rsid w:val="00C06F54"/>
    <w:rsid w:val="00C073B9"/>
    <w:rsid w:val="00C075C4"/>
    <w:rsid w:val="00C07A88"/>
    <w:rsid w:val="00C10253"/>
    <w:rsid w:val="00C10463"/>
    <w:rsid w:val="00C10770"/>
    <w:rsid w:val="00C10938"/>
    <w:rsid w:val="00C10AFC"/>
    <w:rsid w:val="00C10B8D"/>
    <w:rsid w:val="00C10DEC"/>
    <w:rsid w:val="00C10F81"/>
    <w:rsid w:val="00C110DB"/>
    <w:rsid w:val="00C11213"/>
    <w:rsid w:val="00C117AD"/>
    <w:rsid w:val="00C11808"/>
    <w:rsid w:val="00C11813"/>
    <w:rsid w:val="00C11971"/>
    <w:rsid w:val="00C11B0C"/>
    <w:rsid w:val="00C11F93"/>
    <w:rsid w:val="00C1200C"/>
    <w:rsid w:val="00C1246D"/>
    <w:rsid w:val="00C127FF"/>
    <w:rsid w:val="00C12933"/>
    <w:rsid w:val="00C12B74"/>
    <w:rsid w:val="00C12BCE"/>
    <w:rsid w:val="00C1300E"/>
    <w:rsid w:val="00C1324E"/>
    <w:rsid w:val="00C13391"/>
    <w:rsid w:val="00C133AD"/>
    <w:rsid w:val="00C136D4"/>
    <w:rsid w:val="00C13B51"/>
    <w:rsid w:val="00C13D4C"/>
    <w:rsid w:val="00C13E81"/>
    <w:rsid w:val="00C13F46"/>
    <w:rsid w:val="00C14178"/>
    <w:rsid w:val="00C1425F"/>
    <w:rsid w:val="00C144BC"/>
    <w:rsid w:val="00C144DA"/>
    <w:rsid w:val="00C14C24"/>
    <w:rsid w:val="00C15021"/>
    <w:rsid w:val="00C151B2"/>
    <w:rsid w:val="00C15243"/>
    <w:rsid w:val="00C1528E"/>
    <w:rsid w:val="00C1529A"/>
    <w:rsid w:val="00C1534B"/>
    <w:rsid w:val="00C155C5"/>
    <w:rsid w:val="00C157D3"/>
    <w:rsid w:val="00C158F0"/>
    <w:rsid w:val="00C1591D"/>
    <w:rsid w:val="00C15CD6"/>
    <w:rsid w:val="00C16353"/>
    <w:rsid w:val="00C164A5"/>
    <w:rsid w:val="00C16790"/>
    <w:rsid w:val="00C16E22"/>
    <w:rsid w:val="00C1716D"/>
    <w:rsid w:val="00C171D4"/>
    <w:rsid w:val="00C17404"/>
    <w:rsid w:val="00C174B2"/>
    <w:rsid w:val="00C17626"/>
    <w:rsid w:val="00C17A61"/>
    <w:rsid w:val="00C17C89"/>
    <w:rsid w:val="00C17E14"/>
    <w:rsid w:val="00C17F14"/>
    <w:rsid w:val="00C17F50"/>
    <w:rsid w:val="00C17FE5"/>
    <w:rsid w:val="00C20327"/>
    <w:rsid w:val="00C2066C"/>
    <w:rsid w:val="00C20922"/>
    <w:rsid w:val="00C20B03"/>
    <w:rsid w:val="00C20D27"/>
    <w:rsid w:val="00C20DF9"/>
    <w:rsid w:val="00C20F2E"/>
    <w:rsid w:val="00C2109C"/>
    <w:rsid w:val="00C2111F"/>
    <w:rsid w:val="00C214DD"/>
    <w:rsid w:val="00C21661"/>
    <w:rsid w:val="00C21A26"/>
    <w:rsid w:val="00C21AEF"/>
    <w:rsid w:val="00C21B04"/>
    <w:rsid w:val="00C21BC3"/>
    <w:rsid w:val="00C21C16"/>
    <w:rsid w:val="00C21C8A"/>
    <w:rsid w:val="00C21C9D"/>
    <w:rsid w:val="00C21F08"/>
    <w:rsid w:val="00C21F95"/>
    <w:rsid w:val="00C224A5"/>
    <w:rsid w:val="00C22778"/>
    <w:rsid w:val="00C2289C"/>
    <w:rsid w:val="00C22CE6"/>
    <w:rsid w:val="00C2314A"/>
    <w:rsid w:val="00C232DB"/>
    <w:rsid w:val="00C23315"/>
    <w:rsid w:val="00C2337B"/>
    <w:rsid w:val="00C23D50"/>
    <w:rsid w:val="00C24495"/>
    <w:rsid w:val="00C24552"/>
    <w:rsid w:val="00C24C03"/>
    <w:rsid w:val="00C24CF0"/>
    <w:rsid w:val="00C24FE1"/>
    <w:rsid w:val="00C253EA"/>
    <w:rsid w:val="00C25550"/>
    <w:rsid w:val="00C25B03"/>
    <w:rsid w:val="00C25CE6"/>
    <w:rsid w:val="00C25D9B"/>
    <w:rsid w:val="00C25FBC"/>
    <w:rsid w:val="00C26782"/>
    <w:rsid w:val="00C26AB1"/>
    <w:rsid w:val="00C26E83"/>
    <w:rsid w:val="00C26F69"/>
    <w:rsid w:val="00C270A9"/>
    <w:rsid w:val="00C27194"/>
    <w:rsid w:val="00C27256"/>
    <w:rsid w:val="00C2745E"/>
    <w:rsid w:val="00C275A0"/>
    <w:rsid w:val="00C276E5"/>
    <w:rsid w:val="00C2776C"/>
    <w:rsid w:val="00C2786C"/>
    <w:rsid w:val="00C279B8"/>
    <w:rsid w:val="00C302C8"/>
    <w:rsid w:val="00C305A8"/>
    <w:rsid w:val="00C306B1"/>
    <w:rsid w:val="00C308D0"/>
    <w:rsid w:val="00C309BA"/>
    <w:rsid w:val="00C30BEF"/>
    <w:rsid w:val="00C30E4C"/>
    <w:rsid w:val="00C31090"/>
    <w:rsid w:val="00C310DB"/>
    <w:rsid w:val="00C3110F"/>
    <w:rsid w:val="00C3123C"/>
    <w:rsid w:val="00C31524"/>
    <w:rsid w:val="00C3153C"/>
    <w:rsid w:val="00C316EA"/>
    <w:rsid w:val="00C31859"/>
    <w:rsid w:val="00C31BC0"/>
    <w:rsid w:val="00C31E30"/>
    <w:rsid w:val="00C31ED1"/>
    <w:rsid w:val="00C32224"/>
    <w:rsid w:val="00C32521"/>
    <w:rsid w:val="00C32A8B"/>
    <w:rsid w:val="00C32EBA"/>
    <w:rsid w:val="00C33127"/>
    <w:rsid w:val="00C3318F"/>
    <w:rsid w:val="00C33393"/>
    <w:rsid w:val="00C33464"/>
    <w:rsid w:val="00C334A0"/>
    <w:rsid w:val="00C33515"/>
    <w:rsid w:val="00C33530"/>
    <w:rsid w:val="00C339E6"/>
    <w:rsid w:val="00C33D55"/>
    <w:rsid w:val="00C340FD"/>
    <w:rsid w:val="00C3416C"/>
    <w:rsid w:val="00C341EA"/>
    <w:rsid w:val="00C346D6"/>
    <w:rsid w:val="00C347D6"/>
    <w:rsid w:val="00C348FD"/>
    <w:rsid w:val="00C349A0"/>
    <w:rsid w:val="00C34B27"/>
    <w:rsid w:val="00C34B78"/>
    <w:rsid w:val="00C34B8C"/>
    <w:rsid w:val="00C34F75"/>
    <w:rsid w:val="00C34FD7"/>
    <w:rsid w:val="00C352B9"/>
    <w:rsid w:val="00C3535B"/>
    <w:rsid w:val="00C35360"/>
    <w:rsid w:val="00C35694"/>
    <w:rsid w:val="00C356BA"/>
    <w:rsid w:val="00C35717"/>
    <w:rsid w:val="00C35808"/>
    <w:rsid w:val="00C35BBF"/>
    <w:rsid w:val="00C35DAC"/>
    <w:rsid w:val="00C3630B"/>
    <w:rsid w:val="00C3679F"/>
    <w:rsid w:val="00C367B5"/>
    <w:rsid w:val="00C36AEF"/>
    <w:rsid w:val="00C36B56"/>
    <w:rsid w:val="00C36B76"/>
    <w:rsid w:val="00C36E46"/>
    <w:rsid w:val="00C371DB"/>
    <w:rsid w:val="00C3750C"/>
    <w:rsid w:val="00C377B4"/>
    <w:rsid w:val="00C379CC"/>
    <w:rsid w:val="00C400EB"/>
    <w:rsid w:val="00C4017A"/>
    <w:rsid w:val="00C401D1"/>
    <w:rsid w:val="00C4029A"/>
    <w:rsid w:val="00C403B2"/>
    <w:rsid w:val="00C403C8"/>
    <w:rsid w:val="00C40511"/>
    <w:rsid w:val="00C40B88"/>
    <w:rsid w:val="00C40B95"/>
    <w:rsid w:val="00C41010"/>
    <w:rsid w:val="00C4124A"/>
    <w:rsid w:val="00C419FB"/>
    <w:rsid w:val="00C41F69"/>
    <w:rsid w:val="00C42079"/>
    <w:rsid w:val="00C420D5"/>
    <w:rsid w:val="00C42141"/>
    <w:rsid w:val="00C426EC"/>
    <w:rsid w:val="00C4287C"/>
    <w:rsid w:val="00C428F4"/>
    <w:rsid w:val="00C429BD"/>
    <w:rsid w:val="00C42BDB"/>
    <w:rsid w:val="00C42C68"/>
    <w:rsid w:val="00C42D76"/>
    <w:rsid w:val="00C42DEC"/>
    <w:rsid w:val="00C43242"/>
    <w:rsid w:val="00C438E8"/>
    <w:rsid w:val="00C43902"/>
    <w:rsid w:val="00C43909"/>
    <w:rsid w:val="00C43F60"/>
    <w:rsid w:val="00C43FD9"/>
    <w:rsid w:val="00C4421A"/>
    <w:rsid w:val="00C44352"/>
    <w:rsid w:val="00C443AE"/>
    <w:rsid w:val="00C444B2"/>
    <w:rsid w:val="00C444CD"/>
    <w:rsid w:val="00C4453F"/>
    <w:rsid w:val="00C44ACC"/>
    <w:rsid w:val="00C44C82"/>
    <w:rsid w:val="00C44D2B"/>
    <w:rsid w:val="00C44F41"/>
    <w:rsid w:val="00C45129"/>
    <w:rsid w:val="00C4515F"/>
    <w:rsid w:val="00C453CD"/>
    <w:rsid w:val="00C454C5"/>
    <w:rsid w:val="00C45654"/>
    <w:rsid w:val="00C4582C"/>
    <w:rsid w:val="00C45A70"/>
    <w:rsid w:val="00C45F94"/>
    <w:rsid w:val="00C4683D"/>
    <w:rsid w:val="00C46DAD"/>
    <w:rsid w:val="00C46DB1"/>
    <w:rsid w:val="00C46E78"/>
    <w:rsid w:val="00C4717F"/>
    <w:rsid w:val="00C473A8"/>
    <w:rsid w:val="00C4740B"/>
    <w:rsid w:val="00C47517"/>
    <w:rsid w:val="00C477A2"/>
    <w:rsid w:val="00C47BD2"/>
    <w:rsid w:val="00C47ED8"/>
    <w:rsid w:val="00C5037A"/>
    <w:rsid w:val="00C503B5"/>
    <w:rsid w:val="00C5061B"/>
    <w:rsid w:val="00C50626"/>
    <w:rsid w:val="00C5075A"/>
    <w:rsid w:val="00C5080B"/>
    <w:rsid w:val="00C50955"/>
    <w:rsid w:val="00C50A16"/>
    <w:rsid w:val="00C51642"/>
    <w:rsid w:val="00C51673"/>
    <w:rsid w:val="00C517C5"/>
    <w:rsid w:val="00C51B1D"/>
    <w:rsid w:val="00C52119"/>
    <w:rsid w:val="00C523B3"/>
    <w:rsid w:val="00C5287C"/>
    <w:rsid w:val="00C52989"/>
    <w:rsid w:val="00C532B5"/>
    <w:rsid w:val="00C534DC"/>
    <w:rsid w:val="00C535D6"/>
    <w:rsid w:val="00C536DC"/>
    <w:rsid w:val="00C53924"/>
    <w:rsid w:val="00C53AB9"/>
    <w:rsid w:val="00C53E8E"/>
    <w:rsid w:val="00C53EB9"/>
    <w:rsid w:val="00C53FB2"/>
    <w:rsid w:val="00C5412C"/>
    <w:rsid w:val="00C54242"/>
    <w:rsid w:val="00C54B69"/>
    <w:rsid w:val="00C54DEA"/>
    <w:rsid w:val="00C54F80"/>
    <w:rsid w:val="00C5512E"/>
    <w:rsid w:val="00C55237"/>
    <w:rsid w:val="00C5543C"/>
    <w:rsid w:val="00C55461"/>
    <w:rsid w:val="00C55486"/>
    <w:rsid w:val="00C556F5"/>
    <w:rsid w:val="00C55862"/>
    <w:rsid w:val="00C558FB"/>
    <w:rsid w:val="00C559EF"/>
    <w:rsid w:val="00C55EAC"/>
    <w:rsid w:val="00C56124"/>
    <w:rsid w:val="00C56136"/>
    <w:rsid w:val="00C56263"/>
    <w:rsid w:val="00C56276"/>
    <w:rsid w:val="00C56966"/>
    <w:rsid w:val="00C56AC8"/>
    <w:rsid w:val="00C56B05"/>
    <w:rsid w:val="00C56BA6"/>
    <w:rsid w:val="00C56DF6"/>
    <w:rsid w:val="00C5735C"/>
    <w:rsid w:val="00C57487"/>
    <w:rsid w:val="00C5772B"/>
    <w:rsid w:val="00C578D9"/>
    <w:rsid w:val="00C606DC"/>
    <w:rsid w:val="00C607BA"/>
    <w:rsid w:val="00C609D4"/>
    <w:rsid w:val="00C60EF1"/>
    <w:rsid w:val="00C613A4"/>
    <w:rsid w:val="00C614B1"/>
    <w:rsid w:val="00C6164A"/>
    <w:rsid w:val="00C616B3"/>
    <w:rsid w:val="00C61814"/>
    <w:rsid w:val="00C61A85"/>
    <w:rsid w:val="00C61F1D"/>
    <w:rsid w:val="00C6206C"/>
    <w:rsid w:val="00C6257B"/>
    <w:rsid w:val="00C625D5"/>
    <w:rsid w:val="00C62959"/>
    <w:rsid w:val="00C630E3"/>
    <w:rsid w:val="00C63330"/>
    <w:rsid w:val="00C633F9"/>
    <w:rsid w:val="00C6343B"/>
    <w:rsid w:val="00C635ED"/>
    <w:rsid w:val="00C639DC"/>
    <w:rsid w:val="00C63A82"/>
    <w:rsid w:val="00C63B0A"/>
    <w:rsid w:val="00C63BB7"/>
    <w:rsid w:val="00C6466C"/>
    <w:rsid w:val="00C646BF"/>
    <w:rsid w:val="00C64B26"/>
    <w:rsid w:val="00C64F46"/>
    <w:rsid w:val="00C6510F"/>
    <w:rsid w:val="00C652C3"/>
    <w:rsid w:val="00C6556A"/>
    <w:rsid w:val="00C65A0D"/>
    <w:rsid w:val="00C6639C"/>
    <w:rsid w:val="00C6676D"/>
    <w:rsid w:val="00C669E0"/>
    <w:rsid w:val="00C66A5D"/>
    <w:rsid w:val="00C66AE6"/>
    <w:rsid w:val="00C66DE6"/>
    <w:rsid w:val="00C66E3B"/>
    <w:rsid w:val="00C66F71"/>
    <w:rsid w:val="00C6769C"/>
    <w:rsid w:val="00C67B59"/>
    <w:rsid w:val="00C67E63"/>
    <w:rsid w:val="00C67FBC"/>
    <w:rsid w:val="00C700D5"/>
    <w:rsid w:val="00C70110"/>
    <w:rsid w:val="00C702A7"/>
    <w:rsid w:val="00C70784"/>
    <w:rsid w:val="00C70C43"/>
    <w:rsid w:val="00C7116C"/>
    <w:rsid w:val="00C712C9"/>
    <w:rsid w:val="00C71362"/>
    <w:rsid w:val="00C71376"/>
    <w:rsid w:val="00C71544"/>
    <w:rsid w:val="00C71571"/>
    <w:rsid w:val="00C7173B"/>
    <w:rsid w:val="00C717E2"/>
    <w:rsid w:val="00C720B7"/>
    <w:rsid w:val="00C72183"/>
    <w:rsid w:val="00C72E0D"/>
    <w:rsid w:val="00C73099"/>
    <w:rsid w:val="00C732EB"/>
    <w:rsid w:val="00C732FC"/>
    <w:rsid w:val="00C7332B"/>
    <w:rsid w:val="00C73390"/>
    <w:rsid w:val="00C736EB"/>
    <w:rsid w:val="00C738A6"/>
    <w:rsid w:val="00C73927"/>
    <w:rsid w:val="00C73C5E"/>
    <w:rsid w:val="00C744B7"/>
    <w:rsid w:val="00C74CFD"/>
    <w:rsid w:val="00C74D57"/>
    <w:rsid w:val="00C74F16"/>
    <w:rsid w:val="00C74F96"/>
    <w:rsid w:val="00C74FD0"/>
    <w:rsid w:val="00C750FE"/>
    <w:rsid w:val="00C7549A"/>
    <w:rsid w:val="00C75D95"/>
    <w:rsid w:val="00C75FFE"/>
    <w:rsid w:val="00C7600D"/>
    <w:rsid w:val="00C76059"/>
    <w:rsid w:val="00C7615D"/>
    <w:rsid w:val="00C765FA"/>
    <w:rsid w:val="00C76A3A"/>
    <w:rsid w:val="00C76C44"/>
    <w:rsid w:val="00C76CCC"/>
    <w:rsid w:val="00C76F28"/>
    <w:rsid w:val="00C77046"/>
    <w:rsid w:val="00C77132"/>
    <w:rsid w:val="00C771F5"/>
    <w:rsid w:val="00C7729C"/>
    <w:rsid w:val="00C77397"/>
    <w:rsid w:val="00C77CD2"/>
    <w:rsid w:val="00C77D39"/>
    <w:rsid w:val="00C77EF6"/>
    <w:rsid w:val="00C801BB"/>
    <w:rsid w:val="00C8024D"/>
    <w:rsid w:val="00C80384"/>
    <w:rsid w:val="00C8065F"/>
    <w:rsid w:val="00C806C6"/>
    <w:rsid w:val="00C80D91"/>
    <w:rsid w:val="00C8106D"/>
    <w:rsid w:val="00C81276"/>
    <w:rsid w:val="00C812A7"/>
    <w:rsid w:val="00C81599"/>
    <w:rsid w:val="00C819EC"/>
    <w:rsid w:val="00C819EE"/>
    <w:rsid w:val="00C81E61"/>
    <w:rsid w:val="00C81FB4"/>
    <w:rsid w:val="00C820D9"/>
    <w:rsid w:val="00C82194"/>
    <w:rsid w:val="00C82283"/>
    <w:rsid w:val="00C82400"/>
    <w:rsid w:val="00C8244D"/>
    <w:rsid w:val="00C82579"/>
    <w:rsid w:val="00C82A02"/>
    <w:rsid w:val="00C82C88"/>
    <w:rsid w:val="00C82CA2"/>
    <w:rsid w:val="00C82FA0"/>
    <w:rsid w:val="00C83239"/>
    <w:rsid w:val="00C83380"/>
    <w:rsid w:val="00C835B2"/>
    <w:rsid w:val="00C835C9"/>
    <w:rsid w:val="00C835F3"/>
    <w:rsid w:val="00C83744"/>
    <w:rsid w:val="00C83A4F"/>
    <w:rsid w:val="00C83AB9"/>
    <w:rsid w:val="00C840B7"/>
    <w:rsid w:val="00C842D0"/>
    <w:rsid w:val="00C84343"/>
    <w:rsid w:val="00C8440A"/>
    <w:rsid w:val="00C846C6"/>
    <w:rsid w:val="00C847A4"/>
    <w:rsid w:val="00C84936"/>
    <w:rsid w:val="00C84AB2"/>
    <w:rsid w:val="00C84C16"/>
    <w:rsid w:val="00C8500C"/>
    <w:rsid w:val="00C85095"/>
    <w:rsid w:val="00C85246"/>
    <w:rsid w:val="00C8541C"/>
    <w:rsid w:val="00C85470"/>
    <w:rsid w:val="00C85493"/>
    <w:rsid w:val="00C85720"/>
    <w:rsid w:val="00C85B8D"/>
    <w:rsid w:val="00C85CB1"/>
    <w:rsid w:val="00C85DEC"/>
    <w:rsid w:val="00C85E4E"/>
    <w:rsid w:val="00C85E84"/>
    <w:rsid w:val="00C85F91"/>
    <w:rsid w:val="00C860ED"/>
    <w:rsid w:val="00C86128"/>
    <w:rsid w:val="00C86149"/>
    <w:rsid w:val="00C861A3"/>
    <w:rsid w:val="00C86709"/>
    <w:rsid w:val="00C867B4"/>
    <w:rsid w:val="00C86A38"/>
    <w:rsid w:val="00C86A7E"/>
    <w:rsid w:val="00C86C2A"/>
    <w:rsid w:val="00C86EA6"/>
    <w:rsid w:val="00C86F6F"/>
    <w:rsid w:val="00C87172"/>
    <w:rsid w:val="00C87B90"/>
    <w:rsid w:val="00C87D55"/>
    <w:rsid w:val="00C87E57"/>
    <w:rsid w:val="00C87E73"/>
    <w:rsid w:val="00C902D4"/>
    <w:rsid w:val="00C903BF"/>
    <w:rsid w:val="00C903EC"/>
    <w:rsid w:val="00C90565"/>
    <w:rsid w:val="00C90779"/>
    <w:rsid w:val="00C90A4B"/>
    <w:rsid w:val="00C90D10"/>
    <w:rsid w:val="00C90E5B"/>
    <w:rsid w:val="00C9114D"/>
    <w:rsid w:val="00C91359"/>
    <w:rsid w:val="00C91418"/>
    <w:rsid w:val="00C91447"/>
    <w:rsid w:val="00C91460"/>
    <w:rsid w:val="00C91463"/>
    <w:rsid w:val="00C91573"/>
    <w:rsid w:val="00C9166B"/>
    <w:rsid w:val="00C917C0"/>
    <w:rsid w:val="00C91DB6"/>
    <w:rsid w:val="00C91DCD"/>
    <w:rsid w:val="00C91E02"/>
    <w:rsid w:val="00C92306"/>
    <w:rsid w:val="00C923B0"/>
    <w:rsid w:val="00C9244C"/>
    <w:rsid w:val="00C928D2"/>
    <w:rsid w:val="00C92939"/>
    <w:rsid w:val="00C9293C"/>
    <w:rsid w:val="00C92BD5"/>
    <w:rsid w:val="00C9329B"/>
    <w:rsid w:val="00C933FC"/>
    <w:rsid w:val="00C93689"/>
    <w:rsid w:val="00C9380D"/>
    <w:rsid w:val="00C93815"/>
    <w:rsid w:val="00C93943"/>
    <w:rsid w:val="00C93A64"/>
    <w:rsid w:val="00C93B9E"/>
    <w:rsid w:val="00C93EB5"/>
    <w:rsid w:val="00C94175"/>
    <w:rsid w:val="00C9453E"/>
    <w:rsid w:val="00C945D2"/>
    <w:rsid w:val="00C946EA"/>
    <w:rsid w:val="00C94A3A"/>
    <w:rsid w:val="00C94CA7"/>
    <w:rsid w:val="00C94F7F"/>
    <w:rsid w:val="00C952A5"/>
    <w:rsid w:val="00C95439"/>
    <w:rsid w:val="00C9559C"/>
    <w:rsid w:val="00C95A9C"/>
    <w:rsid w:val="00C95B2B"/>
    <w:rsid w:val="00C95B73"/>
    <w:rsid w:val="00C95E36"/>
    <w:rsid w:val="00C95EF6"/>
    <w:rsid w:val="00C96392"/>
    <w:rsid w:val="00C968AA"/>
    <w:rsid w:val="00C9731B"/>
    <w:rsid w:val="00C973E8"/>
    <w:rsid w:val="00C975E2"/>
    <w:rsid w:val="00C9769D"/>
    <w:rsid w:val="00C97A40"/>
    <w:rsid w:val="00C97BB0"/>
    <w:rsid w:val="00C97EF2"/>
    <w:rsid w:val="00C97F05"/>
    <w:rsid w:val="00CA0152"/>
    <w:rsid w:val="00CA01C8"/>
    <w:rsid w:val="00CA01CC"/>
    <w:rsid w:val="00CA04CC"/>
    <w:rsid w:val="00CA0843"/>
    <w:rsid w:val="00CA111F"/>
    <w:rsid w:val="00CA143B"/>
    <w:rsid w:val="00CA167B"/>
    <w:rsid w:val="00CA18EE"/>
    <w:rsid w:val="00CA194C"/>
    <w:rsid w:val="00CA1AE7"/>
    <w:rsid w:val="00CA1CB5"/>
    <w:rsid w:val="00CA1CB7"/>
    <w:rsid w:val="00CA2029"/>
    <w:rsid w:val="00CA208F"/>
    <w:rsid w:val="00CA21FE"/>
    <w:rsid w:val="00CA243F"/>
    <w:rsid w:val="00CA256F"/>
    <w:rsid w:val="00CA2699"/>
    <w:rsid w:val="00CA2814"/>
    <w:rsid w:val="00CA2BA6"/>
    <w:rsid w:val="00CA2C52"/>
    <w:rsid w:val="00CA2CA7"/>
    <w:rsid w:val="00CA2D6A"/>
    <w:rsid w:val="00CA2E3F"/>
    <w:rsid w:val="00CA2EE7"/>
    <w:rsid w:val="00CA2F5A"/>
    <w:rsid w:val="00CA3081"/>
    <w:rsid w:val="00CA31AD"/>
    <w:rsid w:val="00CA330A"/>
    <w:rsid w:val="00CA3647"/>
    <w:rsid w:val="00CA38B2"/>
    <w:rsid w:val="00CA38E8"/>
    <w:rsid w:val="00CA3A07"/>
    <w:rsid w:val="00CA3D8D"/>
    <w:rsid w:val="00CA46ED"/>
    <w:rsid w:val="00CA4791"/>
    <w:rsid w:val="00CA4A5D"/>
    <w:rsid w:val="00CA4F2F"/>
    <w:rsid w:val="00CA4FE4"/>
    <w:rsid w:val="00CA535E"/>
    <w:rsid w:val="00CA53DD"/>
    <w:rsid w:val="00CA5462"/>
    <w:rsid w:val="00CA553C"/>
    <w:rsid w:val="00CA5917"/>
    <w:rsid w:val="00CA5ABF"/>
    <w:rsid w:val="00CA5D69"/>
    <w:rsid w:val="00CA5D95"/>
    <w:rsid w:val="00CA5F67"/>
    <w:rsid w:val="00CA6230"/>
    <w:rsid w:val="00CA639B"/>
    <w:rsid w:val="00CA6476"/>
    <w:rsid w:val="00CA6871"/>
    <w:rsid w:val="00CA688E"/>
    <w:rsid w:val="00CA6A35"/>
    <w:rsid w:val="00CA6B16"/>
    <w:rsid w:val="00CA6BEF"/>
    <w:rsid w:val="00CA6D00"/>
    <w:rsid w:val="00CA711C"/>
    <w:rsid w:val="00CA71B7"/>
    <w:rsid w:val="00CA73F0"/>
    <w:rsid w:val="00CA743F"/>
    <w:rsid w:val="00CA74FA"/>
    <w:rsid w:val="00CA7535"/>
    <w:rsid w:val="00CA7BB2"/>
    <w:rsid w:val="00CA7E10"/>
    <w:rsid w:val="00CA7ECD"/>
    <w:rsid w:val="00CB000C"/>
    <w:rsid w:val="00CB0121"/>
    <w:rsid w:val="00CB0261"/>
    <w:rsid w:val="00CB0841"/>
    <w:rsid w:val="00CB095B"/>
    <w:rsid w:val="00CB0B51"/>
    <w:rsid w:val="00CB0BE8"/>
    <w:rsid w:val="00CB0C95"/>
    <w:rsid w:val="00CB0DE4"/>
    <w:rsid w:val="00CB0F3B"/>
    <w:rsid w:val="00CB109A"/>
    <w:rsid w:val="00CB12F4"/>
    <w:rsid w:val="00CB19A2"/>
    <w:rsid w:val="00CB1B34"/>
    <w:rsid w:val="00CB1BFD"/>
    <w:rsid w:val="00CB1DED"/>
    <w:rsid w:val="00CB1F9B"/>
    <w:rsid w:val="00CB1FA1"/>
    <w:rsid w:val="00CB20A9"/>
    <w:rsid w:val="00CB2310"/>
    <w:rsid w:val="00CB26AA"/>
    <w:rsid w:val="00CB2998"/>
    <w:rsid w:val="00CB2D15"/>
    <w:rsid w:val="00CB318C"/>
    <w:rsid w:val="00CB342E"/>
    <w:rsid w:val="00CB35DF"/>
    <w:rsid w:val="00CB3603"/>
    <w:rsid w:val="00CB3665"/>
    <w:rsid w:val="00CB399B"/>
    <w:rsid w:val="00CB3DAB"/>
    <w:rsid w:val="00CB43DF"/>
    <w:rsid w:val="00CB43F2"/>
    <w:rsid w:val="00CB4BC0"/>
    <w:rsid w:val="00CB4C93"/>
    <w:rsid w:val="00CB4CE3"/>
    <w:rsid w:val="00CB50DF"/>
    <w:rsid w:val="00CB5149"/>
    <w:rsid w:val="00CB5165"/>
    <w:rsid w:val="00CB53D1"/>
    <w:rsid w:val="00CB5448"/>
    <w:rsid w:val="00CB5508"/>
    <w:rsid w:val="00CB56C7"/>
    <w:rsid w:val="00CB5D5B"/>
    <w:rsid w:val="00CB60F0"/>
    <w:rsid w:val="00CB6178"/>
    <w:rsid w:val="00CB6310"/>
    <w:rsid w:val="00CB681C"/>
    <w:rsid w:val="00CB6871"/>
    <w:rsid w:val="00CB6896"/>
    <w:rsid w:val="00CB69FE"/>
    <w:rsid w:val="00CB6E13"/>
    <w:rsid w:val="00CB7229"/>
    <w:rsid w:val="00CB738A"/>
    <w:rsid w:val="00CB73C0"/>
    <w:rsid w:val="00CB74E9"/>
    <w:rsid w:val="00CB7584"/>
    <w:rsid w:val="00CB7608"/>
    <w:rsid w:val="00CB7721"/>
    <w:rsid w:val="00CB7D68"/>
    <w:rsid w:val="00CB7E3D"/>
    <w:rsid w:val="00CC00CA"/>
    <w:rsid w:val="00CC00CE"/>
    <w:rsid w:val="00CC02DB"/>
    <w:rsid w:val="00CC036E"/>
    <w:rsid w:val="00CC05C9"/>
    <w:rsid w:val="00CC0655"/>
    <w:rsid w:val="00CC0819"/>
    <w:rsid w:val="00CC0B27"/>
    <w:rsid w:val="00CC0DFE"/>
    <w:rsid w:val="00CC0F70"/>
    <w:rsid w:val="00CC167D"/>
    <w:rsid w:val="00CC176C"/>
    <w:rsid w:val="00CC1885"/>
    <w:rsid w:val="00CC1AAD"/>
    <w:rsid w:val="00CC1CD6"/>
    <w:rsid w:val="00CC1E7F"/>
    <w:rsid w:val="00CC1F22"/>
    <w:rsid w:val="00CC1F2F"/>
    <w:rsid w:val="00CC1FA1"/>
    <w:rsid w:val="00CC2562"/>
    <w:rsid w:val="00CC2585"/>
    <w:rsid w:val="00CC25D9"/>
    <w:rsid w:val="00CC2639"/>
    <w:rsid w:val="00CC2866"/>
    <w:rsid w:val="00CC2929"/>
    <w:rsid w:val="00CC2CB5"/>
    <w:rsid w:val="00CC2D76"/>
    <w:rsid w:val="00CC33FC"/>
    <w:rsid w:val="00CC35E6"/>
    <w:rsid w:val="00CC362A"/>
    <w:rsid w:val="00CC370C"/>
    <w:rsid w:val="00CC38DD"/>
    <w:rsid w:val="00CC39D2"/>
    <w:rsid w:val="00CC3B4A"/>
    <w:rsid w:val="00CC3BA5"/>
    <w:rsid w:val="00CC3D87"/>
    <w:rsid w:val="00CC3EA0"/>
    <w:rsid w:val="00CC41D1"/>
    <w:rsid w:val="00CC432E"/>
    <w:rsid w:val="00CC4364"/>
    <w:rsid w:val="00CC44A8"/>
    <w:rsid w:val="00CC4555"/>
    <w:rsid w:val="00CC478C"/>
    <w:rsid w:val="00CC47E4"/>
    <w:rsid w:val="00CC4903"/>
    <w:rsid w:val="00CC4922"/>
    <w:rsid w:val="00CC4B0A"/>
    <w:rsid w:val="00CC4CF3"/>
    <w:rsid w:val="00CC4D74"/>
    <w:rsid w:val="00CC4E6B"/>
    <w:rsid w:val="00CC5200"/>
    <w:rsid w:val="00CC5201"/>
    <w:rsid w:val="00CC5221"/>
    <w:rsid w:val="00CC54B3"/>
    <w:rsid w:val="00CC56DF"/>
    <w:rsid w:val="00CC57ED"/>
    <w:rsid w:val="00CC5A0D"/>
    <w:rsid w:val="00CC5C47"/>
    <w:rsid w:val="00CC5D3E"/>
    <w:rsid w:val="00CC6088"/>
    <w:rsid w:val="00CC67A5"/>
    <w:rsid w:val="00CC67BD"/>
    <w:rsid w:val="00CC6912"/>
    <w:rsid w:val="00CC6B63"/>
    <w:rsid w:val="00CC6B6A"/>
    <w:rsid w:val="00CC6C12"/>
    <w:rsid w:val="00CC6F22"/>
    <w:rsid w:val="00CC71B4"/>
    <w:rsid w:val="00CC758F"/>
    <w:rsid w:val="00CC75E1"/>
    <w:rsid w:val="00CC75E6"/>
    <w:rsid w:val="00CC7654"/>
    <w:rsid w:val="00CC768B"/>
    <w:rsid w:val="00CC770E"/>
    <w:rsid w:val="00CC7970"/>
    <w:rsid w:val="00CC7992"/>
    <w:rsid w:val="00CC7A26"/>
    <w:rsid w:val="00CC7B0B"/>
    <w:rsid w:val="00CC7DEC"/>
    <w:rsid w:val="00CD04AC"/>
    <w:rsid w:val="00CD06EA"/>
    <w:rsid w:val="00CD0731"/>
    <w:rsid w:val="00CD0B3F"/>
    <w:rsid w:val="00CD0E3A"/>
    <w:rsid w:val="00CD0ED4"/>
    <w:rsid w:val="00CD10AD"/>
    <w:rsid w:val="00CD1119"/>
    <w:rsid w:val="00CD1271"/>
    <w:rsid w:val="00CD12A0"/>
    <w:rsid w:val="00CD14CF"/>
    <w:rsid w:val="00CD16FC"/>
    <w:rsid w:val="00CD1731"/>
    <w:rsid w:val="00CD1769"/>
    <w:rsid w:val="00CD17D4"/>
    <w:rsid w:val="00CD18BA"/>
    <w:rsid w:val="00CD1B1B"/>
    <w:rsid w:val="00CD1B5C"/>
    <w:rsid w:val="00CD1D6D"/>
    <w:rsid w:val="00CD1E3E"/>
    <w:rsid w:val="00CD24B3"/>
    <w:rsid w:val="00CD24C4"/>
    <w:rsid w:val="00CD2649"/>
    <w:rsid w:val="00CD2A1D"/>
    <w:rsid w:val="00CD2B89"/>
    <w:rsid w:val="00CD2EAC"/>
    <w:rsid w:val="00CD2FB7"/>
    <w:rsid w:val="00CD317E"/>
    <w:rsid w:val="00CD3265"/>
    <w:rsid w:val="00CD3430"/>
    <w:rsid w:val="00CD35BF"/>
    <w:rsid w:val="00CD35E3"/>
    <w:rsid w:val="00CD38F7"/>
    <w:rsid w:val="00CD3C4A"/>
    <w:rsid w:val="00CD3F90"/>
    <w:rsid w:val="00CD4172"/>
    <w:rsid w:val="00CD44FD"/>
    <w:rsid w:val="00CD4684"/>
    <w:rsid w:val="00CD4E57"/>
    <w:rsid w:val="00CD5507"/>
    <w:rsid w:val="00CD5605"/>
    <w:rsid w:val="00CD5607"/>
    <w:rsid w:val="00CD56A9"/>
    <w:rsid w:val="00CD57A1"/>
    <w:rsid w:val="00CD5BBA"/>
    <w:rsid w:val="00CD5BCB"/>
    <w:rsid w:val="00CD5D36"/>
    <w:rsid w:val="00CD6084"/>
    <w:rsid w:val="00CD60F4"/>
    <w:rsid w:val="00CD62B1"/>
    <w:rsid w:val="00CD637A"/>
    <w:rsid w:val="00CD64D3"/>
    <w:rsid w:val="00CD6907"/>
    <w:rsid w:val="00CD6FDE"/>
    <w:rsid w:val="00CD7456"/>
    <w:rsid w:val="00CD7510"/>
    <w:rsid w:val="00CD7669"/>
    <w:rsid w:val="00CD7BF4"/>
    <w:rsid w:val="00CD7DA8"/>
    <w:rsid w:val="00CD7EBE"/>
    <w:rsid w:val="00CE0BA2"/>
    <w:rsid w:val="00CE0D3F"/>
    <w:rsid w:val="00CE0F69"/>
    <w:rsid w:val="00CE112E"/>
    <w:rsid w:val="00CE12D5"/>
    <w:rsid w:val="00CE18CF"/>
    <w:rsid w:val="00CE18ED"/>
    <w:rsid w:val="00CE1CC9"/>
    <w:rsid w:val="00CE1DDC"/>
    <w:rsid w:val="00CE1EFF"/>
    <w:rsid w:val="00CE21E0"/>
    <w:rsid w:val="00CE22B0"/>
    <w:rsid w:val="00CE2359"/>
    <w:rsid w:val="00CE2901"/>
    <w:rsid w:val="00CE2976"/>
    <w:rsid w:val="00CE2A66"/>
    <w:rsid w:val="00CE2A86"/>
    <w:rsid w:val="00CE2C6F"/>
    <w:rsid w:val="00CE2CFF"/>
    <w:rsid w:val="00CE2D60"/>
    <w:rsid w:val="00CE35CA"/>
    <w:rsid w:val="00CE3AD7"/>
    <w:rsid w:val="00CE3B82"/>
    <w:rsid w:val="00CE3CEE"/>
    <w:rsid w:val="00CE3EA6"/>
    <w:rsid w:val="00CE4027"/>
    <w:rsid w:val="00CE414D"/>
    <w:rsid w:val="00CE4402"/>
    <w:rsid w:val="00CE446F"/>
    <w:rsid w:val="00CE4964"/>
    <w:rsid w:val="00CE49FA"/>
    <w:rsid w:val="00CE4A46"/>
    <w:rsid w:val="00CE4CC0"/>
    <w:rsid w:val="00CE503A"/>
    <w:rsid w:val="00CE518D"/>
    <w:rsid w:val="00CE519F"/>
    <w:rsid w:val="00CE522B"/>
    <w:rsid w:val="00CE545F"/>
    <w:rsid w:val="00CE568F"/>
    <w:rsid w:val="00CE57F4"/>
    <w:rsid w:val="00CE5B56"/>
    <w:rsid w:val="00CE5BBF"/>
    <w:rsid w:val="00CE5BF7"/>
    <w:rsid w:val="00CE610D"/>
    <w:rsid w:val="00CE616A"/>
    <w:rsid w:val="00CE659D"/>
    <w:rsid w:val="00CE66A0"/>
    <w:rsid w:val="00CE6910"/>
    <w:rsid w:val="00CE695E"/>
    <w:rsid w:val="00CE6BC2"/>
    <w:rsid w:val="00CE6E1E"/>
    <w:rsid w:val="00CE6EA5"/>
    <w:rsid w:val="00CE7391"/>
    <w:rsid w:val="00CE7745"/>
    <w:rsid w:val="00CE779D"/>
    <w:rsid w:val="00CE7AA2"/>
    <w:rsid w:val="00CE7BA9"/>
    <w:rsid w:val="00CE7DCC"/>
    <w:rsid w:val="00CE7E4E"/>
    <w:rsid w:val="00CE7E97"/>
    <w:rsid w:val="00CE7EB7"/>
    <w:rsid w:val="00CF0053"/>
    <w:rsid w:val="00CF04C0"/>
    <w:rsid w:val="00CF0584"/>
    <w:rsid w:val="00CF07F9"/>
    <w:rsid w:val="00CF0BC0"/>
    <w:rsid w:val="00CF0C7A"/>
    <w:rsid w:val="00CF0CA9"/>
    <w:rsid w:val="00CF0ED6"/>
    <w:rsid w:val="00CF0F6E"/>
    <w:rsid w:val="00CF1058"/>
    <w:rsid w:val="00CF1095"/>
    <w:rsid w:val="00CF161B"/>
    <w:rsid w:val="00CF162D"/>
    <w:rsid w:val="00CF1790"/>
    <w:rsid w:val="00CF1821"/>
    <w:rsid w:val="00CF18AC"/>
    <w:rsid w:val="00CF1A15"/>
    <w:rsid w:val="00CF1AFB"/>
    <w:rsid w:val="00CF1C94"/>
    <w:rsid w:val="00CF1E4A"/>
    <w:rsid w:val="00CF239F"/>
    <w:rsid w:val="00CF2C7C"/>
    <w:rsid w:val="00CF2F6C"/>
    <w:rsid w:val="00CF329D"/>
    <w:rsid w:val="00CF32F9"/>
    <w:rsid w:val="00CF334C"/>
    <w:rsid w:val="00CF3C5E"/>
    <w:rsid w:val="00CF400E"/>
    <w:rsid w:val="00CF46BF"/>
    <w:rsid w:val="00CF4894"/>
    <w:rsid w:val="00CF4CA4"/>
    <w:rsid w:val="00CF4FD0"/>
    <w:rsid w:val="00CF521D"/>
    <w:rsid w:val="00CF5304"/>
    <w:rsid w:val="00CF53B3"/>
    <w:rsid w:val="00CF540C"/>
    <w:rsid w:val="00CF57D3"/>
    <w:rsid w:val="00CF5860"/>
    <w:rsid w:val="00CF5988"/>
    <w:rsid w:val="00CF5C30"/>
    <w:rsid w:val="00CF63D1"/>
    <w:rsid w:val="00CF6AB5"/>
    <w:rsid w:val="00CF6BDF"/>
    <w:rsid w:val="00CF6F49"/>
    <w:rsid w:val="00CF72B7"/>
    <w:rsid w:val="00CF7320"/>
    <w:rsid w:val="00CF7321"/>
    <w:rsid w:val="00CF78AF"/>
    <w:rsid w:val="00CF7BF9"/>
    <w:rsid w:val="00CF7E93"/>
    <w:rsid w:val="00D0038F"/>
    <w:rsid w:val="00D003FF"/>
    <w:rsid w:val="00D004A0"/>
    <w:rsid w:val="00D00615"/>
    <w:rsid w:val="00D0087E"/>
    <w:rsid w:val="00D00C79"/>
    <w:rsid w:val="00D00E09"/>
    <w:rsid w:val="00D0111D"/>
    <w:rsid w:val="00D01506"/>
    <w:rsid w:val="00D01533"/>
    <w:rsid w:val="00D01591"/>
    <w:rsid w:val="00D01708"/>
    <w:rsid w:val="00D019F6"/>
    <w:rsid w:val="00D01CE0"/>
    <w:rsid w:val="00D01E8E"/>
    <w:rsid w:val="00D020E1"/>
    <w:rsid w:val="00D020F1"/>
    <w:rsid w:val="00D02348"/>
    <w:rsid w:val="00D0299E"/>
    <w:rsid w:val="00D02C7E"/>
    <w:rsid w:val="00D02E8F"/>
    <w:rsid w:val="00D02F95"/>
    <w:rsid w:val="00D031AE"/>
    <w:rsid w:val="00D032C1"/>
    <w:rsid w:val="00D034AB"/>
    <w:rsid w:val="00D0371F"/>
    <w:rsid w:val="00D03735"/>
    <w:rsid w:val="00D0374E"/>
    <w:rsid w:val="00D037E2"/>
    <w:rsid w:val="00D03956"/>
    <w:rsid w:val="00D0402C"/>
    <w:rsid w:val="00D04035"/>
    <w:rsid w:val="00D04057"/>
    <w:rsid w:val="00D0422E"/>
    <w:rsid w:val="00D042FE"/>
    <w:rsid w:val="00D043FD"/>
    <w:rsid w:val="00D04685"/>
    <w:rsid w:val="00D04BCE"/>
    <w:rsid w:val="00D04C83"/>
    <w:rsid w:val="00D04F42"/>
    <w:rsid w:val="00D05395"/>
    <w:rsid w:val="00D05549"/>
    <w:rsid w:val="00D0566C"/>
    <w:rsid w:val="00D05714"/>
    <w:rsid w:val="00D058A3"/>
    <w:rsid w:val="00D05A03"/>
    <w:rsid w:val="00D05D13"/>
    <w:rsid w:val="00D05DF9"/>
    <w:rsid w:val="00D05FB7"/>
    <w:rsid w:val="00D0637E"/>
    <w:rsid w:val="00D06589"/>
    <w:rsid w:val="00D0670C"/>
    <w:rsid w:val="00D067EF"/>
    <w:rsid w:val="00D06B42"/>
    <w:rsid w:val="00D072A0"/>
    <w:rsid w:val="00D072C9"/>
    <w:rsid w:val="00D075C1"/>
    <w:rsid w:val="00D0785B"/>
    <w:rsid w:val="00D07A3C"/>
    <w:rsid w:val="00D07A96"/>
    <w:rsid w:val="00D07C80"/>
    <w:rsid w:val="00D102FC"/>
    <w:rsid w:val="00D104A1"/>
    <w:rsid w:val="00D106FD"/>
    <w:rsid w:val="00D109CE"/>
    <w:rsid w:val="00D109D3"/>
    <w:rsid w:val="00D10A8D"/>
    <w:rsid w:val="00D10CE4"/>
    <w:rsid w:val="00D10CF5"/>
    <w:rsid w:val="00D10EDF"/>
    <w:rsid w:val="00D1101B"/>
    <w:rsid w:val="00D11660"/>
    <w:rsid w:val="00D1200E"/>
    <w:rsid w:val="00D1219A"/>
    <w:rsid w:val="00D122F0"/>
    <w:rsid w:val="00D12421"/>
    <w:rsid w:val="00D12B5A"/>
    <w:rsid w:val="00D12B98"/>
    <w:rsid w:val="00D12BF4"/>
    <w:rsid w:val="00D12CE1"/>
    <w:rsid w:val="00D12E33"/>
    <w:rsid w:val="00D13304"/>
    <w:rsid w:val="00D13358"/>
    <w:rsid w:val="00D13392"/>
    <w:rsid w:val="00D137F5"/>
    <w:rsid w:val="00D13812"/>
    <w:rsid w:val="00D13AD5"/>
    <w:rsid w:val="00D13CAE"/>
    <w:rsid w:val="00D13D73"/>
    <w:rsid w:val="00D13FF5"/>
    <w:rsid w:val="00D1406F"/>
    <w:rsid w:val="00D1422F"/>
    <w:rsid w:val="00D1436D"/>
    <w:rsid w:val="00D1474E"/>
    <w:rsid w:val="00D14880"/>
    <w:rsid w:val="00D149B3"/>
    <w:rsid w:val="00D14B39"/>
    <w:rsid w:val="00D14CBC"/>
    <w:rsid w:val="00D14E5A"/>
    <w:rsid w:val="00D14FF6"/>
    <w:rsid w:val="00D150EF"/>
    <w:rsid w:val="00D15477"/>
    <w:rsid w:val="00D15AFA"/>
    <w:rsid w:val="00D15B5E"/>
    <w:rsid w:val="00D15F3F"/>
    <w:rsid w:val="00D1622C"/>
    <w:rsid w:val="00D1631F"/>
    <w:rsid w:val="00D1662B"/>
    <w:rsid w:val="00D1668A"/>
    <w:rsid w:val="00D1671C"/>
    <w:rsid w:val="00D16779"/>
    <w:rsid w:val="00D16A24"/>
    <w:rsid w:val="00D16B1A"/>
    <w:rsid w:val="00D16D50"/>
    <w:rsid w:val="00D16D62"/>
    <w:rsid w:val="00D16F98"/>
    <w:rsid w:val="00D16FF6"/>
    <w:rsid w:val="00D17113"/>
    <w:rsid w:val="00D17197"/>
    <w:rsid w:val="00D17720"/>
    <w:rsid w:val="00D178C4"/>
    <w:rsid w:val="00D179C6"/>
    <w:rsid w:val="00D179C8"/>
    <w:rsid w:val="00D17B38"/>
    <w:rsid w:val="00D17D47"/>
    <w:rsid w:val="00D17D71"/>
    <w:rsid w:val="00D17D84"/>
    <w:rsid w:val="00D17DA4"/>
    <w:rsid w:val="00D20172"/>
    <w:rsid w:val="00D201AE"/>
    <w:rsid w:val="00D203F1"/>
    <w:rsid w:val="00D20567"/>
    <w:rsid w:val="00D205AB"/>
    <w:rsid w:val="00D20B1D"/>
    <w:rsid w:val="00D20D90"/>
    <w:rsid w:val="00D20E10"/>
    <w:rsid w:val="00D20E41"/>
    <w:rsid w:val="00D211E8"/>
    <w:rsid w:val="00D214DC"/>
    <w:rsid w:val="00D216BA"/>
    <w:rsid w:val="00D217BC"/>
    <w:rsid w:val="00D2182F"/>
    <w:rsid w:val="00D21ACB"/>
    <w:rsid w:val="00D21AF8"/>
    <w:rsid w:val="00D21CD4"/>
    <w:rsid w:val="00D21D03"/>
    <w:rsid w:val="00D21E32"/>
    <w:rsid w:val="00D21E96"/>
    <w:rsid w:val="00D21F6E"/>
    <w:rsid w:val="00D2214D"/>
    <w:rsid w:val="00D222F8"/>
    <w:rsid w:val="00D22696"/>
    <w:rsid w:val="00D22839"/>
    <w:rsid w:val="00D22999"/>
    <w:rsid w:val="00D22BB1"/>
    <w:rsid w:val="00D22C1F"/>
    <w:rsid w:val="00D22D26"/>
    <w:rsid w:val="00D22DB1"/>
    <w:rsid w:val="00D22F22"/>
    <w:rsid w:val="00D22FF0"/>
    <w:rsid w:val="00D234CD"/>
    <w:rsid w:val="00D2368C"/>
    <w:rsid w:val="00D237B2"/>
    <w:rsid w:val="00D23851"/>
    <w:rsid w:val="00D23AB5"/>
    <w:rsid w:val="00D23BF6"/>
    <w:rsid w:val="00D24215"/>
    <w:rsid w:val="00D24357"/>
    <w:rsid w:val="00D24595"/>
    <w:rsid w:val="00D24601"/>
    <w:rsid w:val="00D24808"/>
    <w:rsid w:val="00D24AD8"/>
    <w:rsid w:val="00D24B50"/>
    <w:rsid w:val="00D24C99"/>
    <w:rsid w:val="00D24CAC"/>
    <w:rsid w:val="00D2516D"/>
    <w:rsid w:val="00D251D1"/>
    <w:rsid w:val="00D2547F"/>
    <w:rsid w:val="00D25721"/>
    <w:rsid w:val="00D2588E"/>
    <w:rsid w:val="00D258DA"/>
    <w:rsid w:val="00D25B66"/>
    <w:rsid w:val="00D25C28"/>
    <w:rsid w:val="00D26092"/>
    <w:rsid w:val="00D26253"/>
    <w:rsid w:val="00D264AE"/>
    <w:rsid w:val="00D265E7"/>
    <w:rsid w:val="00D266FF"/>
    <w:rsid w:val="00D268FD"/>
    <w:rsid w:val="00D26900"/>
    <w:rsid w:val="00D26ADC"/>
    <w:rsid w:val="00D26BA3"/>
    <w:rsid w:val="00D26CC8"/>
    <w:rsid w:val="00D27053"/>
    <w:rsid w:val="00D272C0"/>
    <w:rsid w:val="00D275C6"/>
    <w:rsid w:val="00D27859"/>
    <w:rsid w:val="00D27879"/>
    <w:rsid w:val="00D27897"/>
    <w:rsid w:val="00D27CD4"/>
    <w:rsid w:val="00D27FED"/>
    <w:rsid w:val="00D30072"/>
    <w:rsid w:val="00D30477"/>
    <w:rsid w:val="00D304BA"/>
    <w:rsid w:val="00D306C9"/>
    <w:rsid w:val="00D30760"/>
    <w:rsid w:val="00D307E5"/>
    <w:rsid w:val="00D308B4"/>
    <w:rsid w:val="00D30A3B"/>
    <w:rsid w:val="00D30FAF"/>
    <w:rsid w:val="00D31260"/>
    <w:rsid w:val="00D314E9"/>
    <w:rsid w:val="00D31DD5"/>
    <w:rsid w:val="00D31EB9"/>
    <w:rsid w:val="00D3234A"/>
    <w:rsid w:val="00D3262E"/>
    <w:rsid w:val="00D3263A"/>
    <w:rsid w:val="00D3299A"/>
    <w:rsid w:val="00D32CB1"/>
    <w:rsid w:val="00D32D8B"/>
    <w:rsid w:val="00D33287"/>
    <w:rsid w:val="00D3338F"/>
    <w:rsid w:val="00D33665"/>
    <w:rsid w:val="00D336F7"/>
    <w:rsid w:val="00D33712"/>
    <w:rsid w:val="00D33922"/>
    <w:rsid w:val="00D33C1E"/>
    <w:rsid w:val="00D33D05"/>
    <w:rsid w:val="00D33EA6"/>
    <w:rsid w:val="00D33EBA"/>
    <w:rsid w:val="00D345D0"/>
    <w:rsid w:val="00D34751"/>
    <w:rsid w:val="00D35018"/>
    <w:rsid w:val="00D350EA"/>
    <w:rsid w:val="00D355EE"/>
    <w:rsid w:val="00D3562A"/>
    <w:rsid w:val="00D359F5"/>
    <w:rsid w:val="00D35A85"/>
    <w:rsid w:val="00D35B90"/>
    <w:rsid w:val="00D35E0F"/>
    <w:rsid w:val="00D35EE2"/>
    <w:rsid w:val="00D3613D"/>
    <w:rsid w:val="00D364E4"/>
    <w:rsid w:val="00D366E9"/>
    <w:rsid w:val="00D36ACC"/>
    <w:rsid w:val="00D36BF5"/>
    <w:rsid w:val="00D36C31"/>
    <w:rsid w:val="00D36CF2"/>
    <w:rsid w:val="00D36F63"/>
    <w:rsid w:val="00D370FA"/>
    <w:rsid w:val="00D37310"/>
    <w:rsid w:val="00D3741A"/>
    <w:rsid w:val="00D374D8"/>
    <w:rsid w:val="00D37663"/>
    <w:rsid w:val="00D37750"/>
    <w:rsid w:val="00D377E8"/>
    <w:rsid w:val="00D378CF"/>
    <w:rsid w:val="00D379F1"/>
    <w:rsid w:val="00D37A83"/>
    <w:rsid w:val="00D37D63"/>
    <w:rsid w:val="00D40050"/>
    <w:rsid w:val="00D40093"/>
    <w:rsid w:val="00D405C6"/>
    <w:rsid w:val="00D40742"/>
    <w:rsid w:val="00D40A4D"/>
    <w:rsid w:val="00D40C4E"/>
    <w:rsid w:val="00D40FE8"/>
    <w:rsid w:val="00D41010"/>
    <w:rsid w:val="00D41640"/>
    <w:rsid w:val="00D419E2"/>
    <w:rsid w:val="00D41D3F"/>
    <w:rsid w:val="00D421D2"/>
    <w:rsid w:val="00D42384"/>
    <w:rsid w:val="00D4248F"/>
    <w:rsid w:val="00D424C0"/>
    <w:rsid w:val="00D42A0D"/>
    <w:rsid w:val="00D42AE5"/>
    <w:rsid w:val="00D42C4C"/>
    <w:rsid w:val="00D42EF4"/>
    <w:rsid w:val="00D4301D"/>
    <w:rsid w:val="00D430A1"/>
    <w:rsid w:val="00D430DA"/>
    <w:rsid w:val="00D43227"/>
    <w:rsid w:val="00D432C6"/>
    <w:rsid w:val="00D43376"/>
    <w:rsid w:val="00D43423"/>
    <w:rsid w:val="00D43485"/>
    <w:rsid w:val="00D434B2"/>
    <w:rsid w:val="00D43702"/>
    <w:rsid w:val="00D43926"/>
    <w:rsid w:val="00D43956"/>
    <w:rsid w:val="00D44168"/>
    <w:rsid w:val="00D44220"/>
    <w:rsid w:val="00D444CA"/>
    <w:rsid w:val="00D44917"/>
    <w:rsid w:val="00D44C11"/>
    <w:rsid w:val="00D44D96"/>
    <w:rsid w:val="00D44D9C"/>
    <w:rsid w:val="00D44EB1"/>
    <w:rsid w:val="00D44EB9"/>
    <w:rsid w:val="00D451AC"/>
    <w:rsid w:val="00D45335"/>
    <w:rsid w:val="00D45670"/>
    <w:rsid w:val="00D45681"/>
    <w:rsid w:val="00D456B8"/>
    <w:rsid w:val="00D458AB"/>
    <w:rsid w:val="00D45931"/>
    <w:rsid w:val="00D45AA9"/>
    <w:rsid w:val="00D45C87"/>
    <w:rsid w:val="00D46072"/>
    <w:rsid w:val="00D4629C"/>
    <w:rsid w:val="00D4684C"/>
    <w:rsid w:val="00D46858"/>
    <w:rsid w:val="00D4696F"/>
    <w:rsid w:val="00D46D43"/>
    <w:rsid w:val="00D46E77"/>
    <w:rsid w:val="00D4711A"/>
    <w:rsid w:val="00D47749"/>
    <w:rsid w:val="00D4778E"/>
    <w:rsid w:val="00D477C2"/>
    <w:rsid w:val="00D479C5"/>
    <w:rsid w:val="00D47A47"/>
    <w:rsid w:val="00D47A59"/>
    <w:rsid w:val="00D47C20"/>
    <w:rsid w:val="00D47D20"/>
    <w:rsid w:val="00D47DE0"/>
    <w:rsid w:val="00D47DF7"/>
    <w:rsid w:val="00D47F0D"/>
    <w:rsid w:val="00D50031"/>
    <w:rsid w:val="00D500A8"/>
    <w:rsid w:val="00D502F4"/>
    <w:rsid w:val="00D5050A"/>
    <w:rsid w:val="00D5059C"/>
    <w:rsid w:val="00D508F0"/>
    <w:rsid w:val="00D50D5C"/>
    <w:rsid w:val="00D50DB5"/>
    <w:rsid w:val="00D50ED1"/>
    <w:rsid w:val="00D5121D"/>
    <w:rsid w:val="00D51358"/>
    <w:rsid w:val="00D513D4"/>
    <w:rsid w:val="00D51761"/>
    <w:rsid w:val="00D5197B"/>
    <w:rsid w:val="00D51985"/>
    <w:rsid w:val="00D51B73"/>
    <w:rsid w:val="00D51C48"/>
    <w:rsid w:val="00D52519"/>
    <w:rsid w:val="00D52529"/>
    <w:rsid w:val="00D526E7"/>
    <w:rsid w:val="00D5287D"/>
    <w:rsid w:val="00D52C04"/>
    <w:rsid w:val="00D52C5F"/>
    <w:rsid w:val="00D534D4"/>
    <w:rsid w:val="00D537AC"/>
    <w:rsid w:val="00D5393D"/>
    <w:rsid w:val="00D53E10"/>
    <w:rsid w:val="00D541CB"/>
    <w:rsid w:val="00D5472D"/>
    <w:rsid w:val="00D54775"/>
    <w:rsid w:val="00D547C0"/>
    <w:rsid w:val="00D547D2"/>
    <w:rsid w:val="00D54D95"/>
    <w:rsid w:val="00D55136"/>
    <w:rsid w:val="00D552F8"/>
    <w:rsid w:val="00D55536"/>
    <w:rsid w:val="00D55657"/>
    <w:rsid w:val="00D55763"/>
    <w:rsid w:val="00D558DC"/>
    <w:rsid w:val="00D559E7"/>
    <w:rsid w:val="00D55BA1"/>
    <w:rsid w:val="00D55BE6"/>
    <w:rsid w:val="00D55C4D"/>
    <w:rsid w:val="00D55D7A"/>
    <w:rsid w:val="00D55ECD"/>
    <w:rsid w:val="00D55FF6"/>
    <w:rsid w:val="00D56027"/>
    <w:rsid w:val="00D56075"/>
    <w:rsid w:val="00D5635C"/>
    <w:rsid w:val="00D56541"/>
    <w:rsid w:val="00D56681"/>
    <w:rsid w:val="00D56803"/>
    <w:rsid w:val="00D56983"/>
    <w:rsid w:val="00D56A41"/>
    <w:rsid w:val="00D56B25"/>
    <w:rsid w:val="00D56C2C"/>
    <w:rsid w:val="00D56C8D"/>
    <w:rsid w:val="00D56D87"/>
    <w:rsid w:val="00D56DEE"/>
    <w:rsid w:val="00D56E46"/>
    <w:rsid w:val="00D5703D"/>
    <w:rsid w:val="00D570CA"/>
    <w:rsid w:val="00D570F2"/>
    <w:rsid w:val="00D572D7"/>
    <w:rsid w:val="00D57391"/>
    <w:rsid w:val="00D5783D"/>
    <w:rsid w:val="00D6037F"/>
    <w:rsid w:val="00D60613"/>
    <w:rsid w:val="00D60783"/>
    <w:rsid w:val="00D6081B"/>
    <w:rsid w:val="00D60AEC"/>
    <w:rsid w:val="00D60B8E"/>
    <w:rsid w:val="00D60CC8"/>
    <w:rsid w:val="00D60EE3"/>
    <w:rsid w:val="00D610D2"/>
    <w:rsid w:val="00D61367"/>
    <w:rsid w:val="00D61404"/>
    <w:rsid w:val="00D6166D"/>
    <w:rsid w:val="00D61750"/>
    <w:rsid w:val="00D6183D"/>
    <w:rsid w:val="00D618DA"/>
    <w:rsid w:val="00D6195A"/>
    <w:rsid w:val="00D61C9E"/>
    <w:rsid w:val="00D61E2B"/>
    <w:rsid w:val="00D61F3C"/>
    <w:rsid w:val="00D620AD"/>
    <w:rsid w:val="00D62265"/>
    <w:rsid w:val="00D62555"/>
    <w:rsid w:val="00D62657"/>
    <w:rsid w:val="00D6269C"/>
    <w:rsid w:val="00D62758"/>
    <w:rsid w:val="00D6275C"/>
    <w:rsid w:val="00D628A4"/>
    <w:rsid w:val="00D628E4"/>
    <w:rsid w:val="00D629E1"/>
    <w:rsid w:val="00D62B3B"/>
    <w:rsid w:val="00D62C15"/>
    <w:rsid w:val="00D62FA8"/>
    <w:rsid w:val="00D631CB"/>
    <w:rsid w:val="00D633F7"/>
    <w:rsid w:val="00D63433"/>
    <w:rsid w:val="00D6350E"/>
    <w:rsid w:val="00D63624"/>
    <w:rsid w:val="00D636A4"/>
    <w:rsid w:val="00D63871"/>
    <w:rsid w:val="00D639B5"/>
    <w:rsid w:val="00D63AF5"/>
    <w:rsid w:val="00D63B1F"/>
    <w:rsid w:val="00D63CD0"/>
    <w:rsid w:val="00D63F48"/>
    <w:rsid w:val="00D641DC"/>
    <w:rsid w:val="00D644F2"/>
    <w:rsid w:val="00D64645"/>
    <w:rsid w:val="00D6468A"/>
    <w:rsid w:val="00D6475E"/>
    <w:rsid w:val="00D647D7"/>
    <w:rsid w:val="00D64CAB"/>
    <w:rsid w:val="00D64EB0"/>
    <w:rsid w:val="00D6513D"/>
    <w:rsid w:val="00D65150"/>
    <w:rsid w:val="00D651DD"/>
    <w:rsid w:val="00D655BC"/>
    <w:rsid w:val="00D658C9"/>
    <w:rsid w:val="00D658D9"/>
    <w:rsid w:val="00D658E9"/>
    <w:rsid w:val="00D6596F"/>
    <w:rsid w:val="00D65A48"/>
    <w:rsid w:val="00D65C17"/>
    <w:rsid w:val="00D65CB6"/>
    <w:rsid w:val="00D65CC9"/>
    <w:rsid w:val="00D65D3B"/>
    <w:rsid w:val="00D65DB0"/>
    <w:rsid w:val="00D65E3C"/>
    <w:rsid w:val="00D65E76"/>
    <w:rsid w:val="00D661A3"/>
    <w:rsid w:val="00D66323"/>
    <w:rsid w:val="00D663E8"/>
    <w:rsid w:val="00D6665E"/>
    <w:rsid w:val="00D66681"/>
    <w:rsid w:val="00D669D7"/>
    <w:rsid w:val="00D66B8B"/>
    <w:rsid w:val="00D66E0D"/>
    <w:rsid w:val="00D671B2"/>
    <w:rsid w:val="00D67396"/>
    <w:rsid w:val="00D674A9"/>
    <w:rsid w:val="00D674B0"/>
    <w:rsid w:val="00D6750A"/>
    <w:rsid w:val="00D67579"/>
    <w:rsid w:val="00D67818"/>
    <w:rsid w:val="00D67883"/>
    <w:rsid w:val="00D67A7C"/>
    <w:rsid w:val="00D67D67"/>
    <w:rsid w:val="00D67EFA"/>
    <w:rsid w:val="00D703C6"/>
    <w:rsid w:val="00D706D4"/>
    <w:rsid w:val="00D7088C"/>
    <w:rsid w:val="00D70980"/>
    <w:rsid w:val="00D70A58"/>
    <w:rsid w:val="00D70AA9"/>
    <w:rsid w:val="00D70AF5"/>
    <w:rsid w:val="00D70C5F"/>
    <w:rsid w:val="00D70F5D"/>
    <w:rsid w:val="00D7118B"/>
    <w:rsid w:val="00D71213"/>
    <w:rsid w:val="00D712C9"/>
    <w:rsid w:val="00D7146D"/>
    <w:rsid w:val="00D71482"/>
    <w:rsid w:val="00D714D2"/>
    <w:rsid w:val="00D7194D"/>
    <w:rsid w:val="00D71B8B"/>
    <w:rsid w:val="00D71CFC"/>
    <w:rsid w:val="00D71D54"/>
    <w:rsid w:val="00D71EC7"/>
    <w:rsid w:val="00D72434"/>
    <w:rsid w:val="00D72BEA"/>
    <w:rsid w:val="00D72EAC"/>
    <w:rsid w:val="00D73508"/>
    <w:rsid w:val="00D73560"/>
    <w:rsid w:val="00D737B6"/>
    <w:rsid w:val="00D7382C"/>
    <w:rsid w:val="00D73B51"/>
    <w:rsid w:val="00D73C9F"/>
    <w:rsid w:val="00D73EDA"/>
    <w:rsid w:val="00D7413A"/>
    <w:rsid w:val="00D7413D"/>
    <w:rsid w:val="00D7414D"/>
    <w:rsid w:val="00D741C3"/>
    <w:rsid w:val="00D74764"/>
    <w:rsid w:val="00D74984"/>
    <w:rsid w:val="00D74A47"/>
    <w:rsid w:val="00D74E6B"/>
    <w:rsid w:val="00D750C3"/>
    <w:rsid w:val="00D755A2"/>
    <w:rsid w:val="00D756D8"/>
    <w:rsid w:val="00D75765"/>
    <w:rsid w:val="00D75ADB"/>
    <w:rsid w:val="00D75C21"/>
    <w:rsid w:val="00D75D0C"/>
    <w:rsid w:val="00D75DD1"/>
    <w:rsid w:val="00D75F11"/>
    <w:rsid w:val="00D761DF"/>
    <w:rsid w:val="00D769CD"/>
    <w:rsid w:val="00D769EC"/>
    <w:rsid w:val="00D76A5B"/>
    <w:rsid w:val="00D76E35"/>
    <w:rsid w:val="00D76E37"/>
    <w:rsid w:val="00D7710E"/>
    <w:rsid w:val="00D77332"/>
    <w:rsid w:val="00D77547"/>
    <w:rsid w:val="00D77AC4"/>
    <w:rsid w:val="00D77BBC"/>
    <w:rsid w:val="00D77FDE"/>
    <w:rsid w:val="00D801D5"/>
    <w:rsid w:val="00D803B5"/>
    <w:rsid w:val="00D80514"/>
    <w:rsid w:val="00D8055B"/>
    <w:rsid w:val="00D80894"/>
    <w:rsid w:val="00D808E3"/>
    <w:rsid w:val="00D80BBC"/>
    <w:rsid w:val="00D80BEA"/>
    <w:rsid w:val="00D80CB8"/>
    <w:rsid w:val="00D80D31"/>
    <w:rsid w:val="00D80D40"/>
    <w:rsid w:val="00D80F91"/>
    <w:rsid w:val="00D811EB"/>
    <w:rsid w:val="00D81263"/>
    <w:rsid w:val="00D81436"/>
    <w:rsid w:val="00D8177D"/>
    <w:rsid w:val="00D81ACB"/>
    <w:rsid w:val="00D81B78"/>
    <w:rsid w:val="00D81E86"/>
    <w:rsid w:val="00D820A0"/>
    <w:rsid w:val="00D821E9"/>
    <w:rsid w:val="00D82489"/>
    <w:rsid w:val="00D8252F"/>
    <w:rsid w:val="00D826D2"/>
    <w:rsid w:val="00D8278C"/>
    <w:rsid w:val="00D828F8"/>
    <w:rsid w:val="00D82935"/>
    <w:rsid w:val="00D82B5F"/>
    <w:rsid w:val="00D82BAC"/>
    <w:rsid w:val="00D82D35"/>
    <w:rsid w:val="00D82D3E"/>
    <w:rsid w:val="00D82E10"/>
    <w:rsid w:val="00D83009"/>
    <w:rsid w:val="00D83045"/>
    <w:rsid w:val="00D8314F"/>
    <w:rsid w:val="00D83291"/>
    <w:rsid w:val="00D833DA"/>
    <w:rsid w:val="00D83485"/>
    <w:rsid w:val="00D83506"/>
    <w:rsid w:val="00D83550"/>
    <w:rsid w:val="00D84022"/>
    <w:rsid w:val="00D84310"/>
    <w:rsid w:val="00D844EE"/>
    <w:rsid w:val="00D84795"/>
    <w:rsid w:val="00D84933"/>
    <w:rsid w:val="00D84A13"/>
    <w:rsid w:val="00D84C30"/>
    <w:rsid w:val="00D84D56"/>
    <w:rsid w:val="00D84E95"/>
    <w:rsid w:val="00D84FDC"/>
    <w:rsid w:val="00D8539A"/>
    <w:rsid w:val="00D853CD"/>
    <w:rsid w:val="00D857CF"/>
    <w:rsid w:val="00D85872"/>
    <w:rsid w:val="00D859C7"/>
    <w:rsid w:val="00D85A5B"/>
    <w:rsid w:val="00D85C41"/>
    <w:rsid w:val="00D85E2A"/>
    <w:rsid w:val="00D85E8E"/>
    <w:rsid w:val="00D860AE"/>
    <w:rsid w:val="00D862F6"/>
    <w:rsid w:val="00D8638A"/>
    <w:rsid w:val="00D863CC"/>
    <w:rsid w:val="00D86493"/>
    <w:rsid w:val="00D86522"/>
    <w:rsid w:val="00D865B5"/>
    <w:rsid w:val="00D86696"/>
    <w:rsid w:val="00D86CA3"/>
    <w:rsid w:val="00D86CF9"/>
    <w:rsid w:val="00D86DBD"/>
    <w:rsid w:val="00D86DDB"/>
    <w:rsid w:val="00D86F07"/>
    <w:rsid w:val="00D873B6"/>
    <w:rsid w:val="00D8743F"/>
    <w:rsid w:val="00D875FC"/>
    <w:rsid w:val="00D87AB0"/>
    <w:rsid w:val="00D87B20"/>
    <w:rsid w:val="00D87C6D"/>
    <w:rsid w:val="00D87F8C"/>
    <w:rsid w:val="00D90202"/>
    <w:rsid w:val="00D902AC"/>
    <w:rsid w:val="00D904FD"/>
    <w:rsid w:val="00D90E9C"/>
    <w:rsid w:val="00D90ED3"/>
    <w:rsid w:val="00D90F62"/>
    <w:rsid w:val="00D91015"/>
    <w:rsid w:val="00D9117C"/>
    <w:rsid w:val="00D91412"/>
    <w:rsid w:val="00D9196A"/>
    <w:rsid w:val="00D91A02"/>
    <w:rsid w:val="00D91C05"/>
    <w:rsid w:val="00D91E2A"/>
    <w:rsid w:val="00D91E3C"/>
    <w:rsid w:val="00D91EA5"/>
    <w:rsid w:val="00D927B7"/>
    <w:rsid w:val="00D92D22"/>
    <w:rsid w:val="00D92D25"/>
    <w:rsid w:val="00D92F94"/>
    <w:rsid w:val="00D931E0"/>
    <w:rsid w:val="00D934B9"/>
    <w:rsid w:val="00D93680"/>
    <w:rsid w:val="00D93800"/>
    <w:rsid w:val="00D9391A"/>
    <w:rsid w:val="00D93993"/>
    <w:rsid w:val="00D93FA5"/>
    <w:rsid w:val="00D94048"/>
    <w:rsid w:val="00D9413A"/>
    <w:rsid w:val="00D9416C"/>
    <w:rsid w:val="00D9434D"/>
    <w:rsid w:val="00D9451E"/>
    <w:rsid w:val="00D945E6"/>
    <w:rsid w:val="00D94764"/>
    <w:rsid w:val="00D94A5C"/>
    <w:rsid w:val="00D94A91"/>
    <w:rsid w:val="00D94D5B"/>
    <w:rsid w:val="00D94DF0"/>
    <w:rsid w:val="00D94E04"/>
    <w:rsid w:val="00D94E3C"/>
    <w:rsid w:val="00D9521D"/>
    <w:rsid w:val="00D952A1"/>
    <w:rsid w:val="00D952EA"/>
    <w:rsid w:val="00D953FE"/>
    <w:rsid w:val="00D9567B"/>
    <w:rsid w:val="00D95683"/>
    <w:rsid w:val="00D95A15"/>
    <w:rsid w:val="00D95A7C"/>
    <w:rsid w:val="00D95D2A"/>
    <w:rsid w:val="00D96040"/>
    <w:rsid w:val="00D96094"/>
    <w:rsid w:val="00D96508"/>
    <w:rsid w:val="00D96586"/>
    <w:rsid w:val="00D9664C"/>
    <w:rsid w:val="00D96961"/>
    <w:rsid w:val="00D96A13"/>
    <w:rsid w:val="00D96D25"/>
    <w:rsid w:val="00D96DDE"/>
    <w:rsid w:val="00D97145"/>
    <w:rsid w:val="00D97397"/>
    <w:rsid w:val="00D973C6"/>
    <w:rsid w:val="00D97781"/>
    <w:rsid w:val="00D9789A"/>
    <w:rsid w:val="00D97B3C"/>
    <w:rsid w:val="00D97DBE"/>
    <w:rsid w:val="00D97E9A"/>
    <w:rsid w:val="00DA0192"/>
    <w:rsid w:val="00DA022C"/>
    <w:rsid w:val="00DA0653"/>
    <w:rsid w:val="00DA069A"/>
    <w:rsid w:val="00DA0A39"/>
    <w:rsid w:val="00DA0CF4"/>
    <w:rsid w:val="00DA0E13"/>
    <w:rsid w:val="00DA10DA"/>
    <w:rsid w:val="00DA1209"/>
    <w:rsid w:val="00DA1528"/>
    <w:rsid w:val="00DA166D"/>
    <w:rsid w:val="00DA1787"/>
    <w:rsid w:val="00DA181C"/>
    <w:rsid w:val="00DA1DFA"/>
    <w:rsid w:val="00DA1DFD"/>
    <w:rsid w:val="00DA219E"/>
    <w:rsid w:val="00DA2424"/>
    <w:rsid w:val="00DA2428"/>
    <w:rsid w:val="00DA24BD"/>
    <w:rsid w:val="00DA2653"/>
    <w:rsid w:val="00DA2800"/>
    <w:rsid w:val="00DA283C"/>
    <w:rsid w:val="00DA2915"/>
    <w:rsid w:val="00DA29B8"/>
    <w:rsid w:val="00DA2C31"/>
    <w:rsid w:val="00DA2D49"/>
    <w:rsid w:val="00DA2F04"/>
    <w:rsid w:val="00DA359E"/>
    <w:rsid w:val="00DA3669"/>
    <w:rsid w:val="00DA369F"/>
    <w:rsid w:val="00DA37A3"/>
    <w:rsid w:val="00DA3BEE"/>
    <w:rsid w:val="00DA3D41"/>
    <w:rsid w:val="00DA40A3"/>
    <w:rsid w:val="00DA44EF"/>
    <w:rsid w:val="00DA45B2"/>
    <w:rsid w:val="00DA45F9"/>
    <w:rsid w:val="00DA4835"/>
    <w:rsid w:val="00DA4850"/>
    <w:rsid w:val="00DA48F9"/>
    <w:rsid w:val="00DA4998"/>
    <w:rsid w:val="00DA49A7"/>
    <w:rsid w:val="00DA49C6"/>
    <w:rsid w:val="00DA49F9"/>
    <w:rsid w:val="00DA4A52"/>
    <w:rsid w:val="00DA4A5A"/>
    <w:rsid w:val="00DA4CD2"/>
    <w:rsid w:val="00DA4DEE"/>
    <w:rsid w:val="00DA4DFF"/>
    <w:rsid w:val="00DA51BC"/>
    <w:rsid w:val="00DA51D9"/>
    <w:rsid w:val="00DA52D8"/>
    <w:rsid w:val="00DA5498"/>
    <w:rsid w:val="00DA57BB"/>
    <w:rsid w:val="00DA5900"/>
    <w:rsid w:val="00DA5EA1"/>
    <w:rsid w:val="00DA5F0E"/>
    <w:rsid w:val="00DA661E"/>
    <w:rsid w:val="00DA6635"/>
    <w:rsid w:val="00DA6735"/>
    <w:rsid w:val="00DA6805"/>
    <w:rsid w:val="00DA68BB"/>
    <w:rsid w:val="00DA6956"/>
    <w:rsid w:val="00DA696B"/>
    <w:rsid w:val="00DA6BB0"/>
    <w:rsid w:val="00DA6C62"/>
    <w:rsid w:val="00DA6E0B"/>
    <w:rsid w:val="00DA6EC7"/>
    <w:rsid w:val="00DA7289"/>
    <w:rsid w:val="00DA7762"/>
    <w:rsid w:val="00DA7A39"/>
    <w:rsid w:val="00DA7D03"/>
    <w:rsid w:val="00DA7E4E"/>
    <w:rsid w:val="00DB0141"/>
    <w:rsid w:val="00DB048F"/>
    <w:rsid w:val="00DB0496"/>
    <w:rsid w:val="00DB0A1C"/>
    <w:rsid w:val="00DB0D39"/>
    <w:rsid w:val="00DB106A"/>
    <w:rsid w:val="00DB133E"/>
    <w:rsid w:val="00DB1567"/>
    <w:rsid w:val="00DB1692"/>
    <w:rsid w:val="00DB1DC8"/>
    <w:rsid w:val="00DB2017"/>
    <w:rsid w:val="00DB207A"/>
    <w:rsid w:val="00DB20A5"/>
    <w:rsid w:val="00DB20B2"/>
    <w:rsid w:val="00DB221A"/>
    <w:rsid w:val="00DB22CB"/>
    <w:rsid w:val="00DB2617"/>
    <w:rsid w:val="00DB26F7"/>
    <w:rsid w:val="00DB271A"/>
    <w:rsid w:val="00DB2775"/>
    <w:rsid w:val="00DB2B29"/>
    <w:rsid w:val="00DB2FD6"/>
    <w:rsid w:val="00DB322E"/>
    <w:rsid w:val="00DB3669"/>
    <w:rsid w:val="00DB3682"/>
    <w:rsid w:val="00DB36C4"/>
    <w:rsid w:val="00DB3865"/>
    <w:rsid w:val="00DB39B3"/>
    <w:rsid w:val="00DB3D2B"/>
    <w:rsid w:val="00DB3F39"/>
    <w:rsid w:val="00DB3F55"/>
    <w:rsid w:val="00DB3F6C"/>
    <w:rsid w:val="00DB3FC2"/>
    <w:rsid w:val="00DB418B"/>
    <w:rsid w:val="00DB432A"/>
    <w:rsid w:val="00DB4537"/>
    <w:rsid w:val="00DB45E6"/>
    <w:rsid w:val="00DB4872"/>
    <w:rsid w:val="00DB4B58"/>
    <w:rsid w:val="00DB4BBE"/>
    <w:rsid w:val="00DB5449"/>
    <w:rsid w:val="00DB574B"/>
    <w:rsid w:val="00DB5A34"/>
    <w:rsid w:val="00DB5D4B"/>
    <w:rsid w:val="00DB6316"/>
    <w:rsid w:val="00DB6319"/>
    <w:rsid w:val="00DB6525"/>
    <w:rsid w:val="00DB6A16"/>
    <w:rsid w:val="00DB6A85"/>
    <w:rsid w:val="00DB6B91"/>
    <w:rsid w:val="00DB6D52"/>
    <w:rsid w:val="00DB766C"/>
    <w:rsid w:val="00DB7868"/>
    <w:rsid w:val="00DB7A3B"/>
    <w:rsid w:val="00DB7D5F"/>
    <w:rsid w:val="00DB7EEA"/>
    <w:rsid w:val="00DC004A"/>
    <w:rsid w:val="00DC019C"/>
    <w:rsid w:val="00DC02FC"/>
    <w:rsid w:val="00DC0354"/>
    <w:rsid w:val="00DC075D"/>
    <w:rsid w:val="00DC093C"/>
    <w:rsid w:val="00DC0944"/>
    <w:rsid w:val="00DC0D2A"/>
    <w:rsid w:val="00DC14E1"/>
    <w:rsid w:val="00DC1733"/>
    <w:rsid w:val="00DC174F"/>
    <w:rsid w:val="00DC1A92"/>
    <w:rsid w:val="00DC1B5B"/>
    <w:rsid w:val="00DC1B6F"/>
    <w:rsid w:val="00DC22E1"/>
    <w:rsid w:val="00DC2462"/>
    <w:rsid w:val="00DC25BA"/>
    <w:rsid w:val="00DC2601"/>
    <w:rsid w:val="00DC2688"/>
    <w:rsid w:val="00DC2A8C"/>
    <w:rsid w:val="00DC2CA1"/>
    <w:rsid w:val="00DC2EE3"/>
    <w:rsid w:val="00DC2F8C"/>
    <w:rsid w:val="00DC2FE5"/>
    <w:rsid w:val="00DC310E"/>
    <w:rsid w:val="00DC33A4"/>
    <w:rsid w:val="00DC3467"/>
    <w:rsid w:val="00DC3584"/>
    <w:rsid w:val="00DC386D"/>
    <w:rsid w:val="00DC3B10"/>
    <w:rsid w:val="00DC3C1F"/>
    <w:rsid w:val="00DC3E7A"/>
    <w:rsid w:val="00DC40F0"/>
    <w:rsid w:val="00DC41BF"/>
    <w:rsid w:val="00DC43F3"/>
    <w:rsid w:val="00DC4474"/>
    <w:rsid w:val="00DC47E2"/>
    <w:rsid w:val="00DC49A2"/>
    <w:rsid w:val="00DC4C8A"/>
    <w:rsid w:val="00DC4DD4"/>
    <w:rsid w:val="00DC4E89"/>
    <w:rsid w:val="00DC4E8F"/>
    <w:rsid w:val="00DC556E"/>
    <w:rsid w:val="00DC5659"/>
    <w:rsid w:val="00DC59CE"/>
    <w:rsid w:val="00DC5A03"/>
    <w:rsid w:val="00DC5BA1"/>
    <w:rsid w:val="00DC6011"/>
    <w:rsid w:val="00DC61F4"/>
    <w:rsid w:val="00DC620D"/>
    <w:rsid w:val="00DC62CE"/>
    <w:rsid w:val="00DC635E"/>
    <w:rsid w:val="00DC64B3"/>
    <w:rsid w:val="00DC6F7E"/>
    <w:rsid w:val="00DC7124"/>
    <w:rsid w:val="00DC72F5"/>
    <w:rsid w:val="00DC73FF"/>
    <w:rsid w:val="00DC767B"/>
    <w:rsid w:val="00DC7A9D"/>
    <w:rsid w:val="00DC7CED"/>
    <w:rsid w:val="00DC7ED6"/>
    <w:rsid w:val="00DD013B"/>
    <w:rsid w:val="00DD02A9"/>
    <w:rsid w:val="00DD05DA"/>
    <w:rsid w:val="00DD0778"/>
    <w:rsid w:val="00DD08E9"/>
    <w:rsid w:val="00DD0922"/>
    <w:rsid w:val="00DD0A41"/>
    <w:rsid w:val="00DD0D81"/>
    <w:rsid w:val="00DD0DBA"/>
    <w:rsid w:val="00DD0DF8"/>
    <w:rsid w:val="00DD1114"/>
    <w:rsid w:val="00DD12FC"/>
    <w:rsid w:val="00DD1831"/>
    <w:rsid w:val="00DD1904"/>
    <w:rsid w:val="00DD1B63"/>
    <w:rsid w:val="00DD1CA0"/>
    <w:rsid w:val="00DD1D1A"/>
    <w:rsid w:val="00DD1EA8"/>
    <w:rsid w:val="00DD1F87"/>
    <w:rsid w:val="00DD269C"/>
    <w:rsid w:val="00DD27E0"/>
    <w:rsid w:val="00DD2904"/>
    <w:rsid w:val="00DD294F"/>
    <w:rsid w:val="00DD2A50"/>
    <w:rsid w:val="00DD2C30"/>
    <w:rsid w:val="00DD2C78"/>
    <w:rsid w:val="00DD2EDF"/>
    <w:rsid w:val="00DD2FBA"/>
    <w:rsid w:val="00DD30B0"/>
    <w:rsid w:val="00DD30F8"/>
    <w:rsid w:val="00DD31E9"/>
    <w:rsid w:val="00DD3298"/>
    <w:rsid w:val="00DD33EB"/>
    <w:rsid w:val="00DD3444"/>
    <w:rsid w:val="00DD3451"/>
    <w:rsid w:val="00DD3869"/>
    <w:rsid w:val="00DD3A5B"/>
    <w:rsid w:val="00DD3CF8"/>
    <w:rsid w:val="00DD3F10"/>
    <w:rsid w:val="00DD47FF"/>
    <w:rsid w:val="00DD481D"/>
    <w:rsid w:val="00DD4E3B"/>
    <w:rsid w:val="00DD512D"/>
    <w:rsid w:val="00DD512F"/>
    <w:rsid w:val="00DD51D1"/>
    <w:rsid w:val="00DD52D7"/>
    <w:rsid w:val="00DD58C3"/>
    <w:rsid w:val="00DD593C"/>
    <w:rsid w:val="00DD59BB"/>
    <w:rsid w:val="00DD5D1B"/>
    <w:rsid w:val="00DD5D4A"/>
    <w:rsid w:val="00DD5DBE"/>
    <w:rsid w:val="00DD5F08"/>
    <w:rsid w:val="00DD6047"/>
    <w:rsid w:val="00DD604F"/>
    <w:rsid w:val="00DD60E4"/>
    <w:rsid w:val="00DD6155"/>
    <w:rsid w:val="00DD61A4"/>
    <w:rsid w:val="00DD6295"/>
    <w:rsid w:val="00DD62B7"/>
    <w:rsid w:val="00DD63CA"/>
    <w:rsid w:val="00DD656D"/>
    <w:rsid w:val="00DD6678"/>
    <w:rsid w:val="00DD6684"/>
    <w:rsid w:val="00DD67FD"/>
    <w:rsid w:val="00DD6B58"/>
    <w:rsid w:val="00DD6C71"/>
    <w:rsid w:val="00DD70F3"/>
    <w:rsid w:val="00DD7559"/>
    <w:rsid w:val="00DD77CA"/>
    <w:rsid w:val="00DD7952"/>
    <w:rsid w:val="00DD79F7"/>
    <w:rsid w:val="00DD7AB0"/>
    <w:rsid w:val="00DD7B2A"/>
    <w:rsid w:val="00DD7B72"/>
    <w:rsid w:val="00DD7C93"/>
    <w:rsid w:val="00DD7CFF"/>
    <w:rsid w:val="00DD7DC5"/>
    <w:rsid w:val="00DD7E84"/>
    <w:rsid w:val="00DE0037"/>
    <w:rsid w:val="00DE008F"/>
    <w:rsid w:val="00DE010C"/>
    <w:rsid w:val="00DE0114"/>
    <w:rsid w:val="00DE01B8"/>
    <w:rsid w:val="00DE0375"/>
    <w:rsid w:val="00DE064F"/>
    <w:rsid w:val="00DE0673"/>
    <w:rsid w:val="00DE069A"/>
    <w:rsid w:val="00DE0C38"/>
    <w:rsid w:val="00DE0FCC"/>
    <w:rsid w:val="00DE103A"/>
    <w:rsid w:val="00DE1066"/>
    <w:rsid w:val="00DE1655"/>
    <w:rsid w:val="00DE167B"/>
    <w:rsid w:val="00DE168D"/>
    <w:rsid w:val="00DE1834"/>
    <w:rsid w:val="00DE20C7"/>
    <w:rsid w:val="00DE2131"/>
    <w:rsid w:val="00DE2152"/>
    <w:rsid w:val="00DE24BB"/>
    <w:rsid w:val="00DE2BF5"/>
    <w:rsid w:val="00DE2C09"/>
    <w:rsid w:val="00DE2C9B"/>
    <w:rsid w:val="00DE2D7A"/>
    <w:rsid w:val="00DE2DD3"/>
    <w:rsid w:val="00DE2EF8"/>
    <w:rsid w:val="00DE2F68"/>
    <w:rsid w:val="00DE2FDF"/>
    <w:rsid w:val="00DE302D"/>
    <w:rsid w:val="00DE35E7"/>
    <w:rsid w:val="00DE382C"/>
    <w:rsid w:val="00DE386C"/>
    <w:rsid w:val="00DE3CC6"/>
    <w:rsid w:val="00DE4243"/>
    <w:rsid w:val="00DE4331"/>
    <w:rsid w:val="00DE469F"/>
    <w:rsid w:val="00DE4810"/>
    <w:rsid w:val="00DE48D2"/>
    <w:rsid w:val="00DE4CC7"/>
    <w:rsid w:val="00DE4E02"/>
    <w:rsid w:val="00DE5092"/>
    <w:rsid w:val="00DE526B"/>
    <w:rsid w:val="00DE53AF"/>
    <w:rsid w:val="00DE551E"/>
    <w:rsid w:val="00DE553A"/>
    <w:rsid w:val="00DE55B3"/>
    <w:rsid w:val="00DE6105"/>
    <w:rsid w:val="00DE65C9"/>
    <w:rsid w:val="00DE6B13"/>
    <w:rsid w:val="00DE70C6"/>
    <w:rsid w:val="00DE70FD"/>
    <w:rsid w:val="00DE71C0"/>
    <w:rsid w:val="00DE71E2"/>
    <w:rsid w:val="00DE7341"/>
    <w:rsid w:val="00DE73F7"/>
    <w:rsid w:val="00DE78C6"/>
    <w:rsid w:val="00DE7AC4"/>
    <w:rsid w:val="00DE7BA3"/>
    <w:rsid w:val="00DE7BC1"/>
    <w:rsid w:val="00DE7C23"/>
    <w:rsid w:val="00DE7C5E"/>
    <w:rsid w:val="00DE7E26"/>
    <w:rsid w:val="00DE7EA1"/>
    <w:rsid w:val="00DF025E"/>
    <w:rsid w:val="00DF03A4"/>
    <w:rsid w:val="00DF04F6"/>
    <w:rsid w:val="00DF064E"/>
    <w:rsid w:val="00DF0722"/>
    <w:rsid w:val="00DF09B2"/>
    <w:rsid w:val="00DF0A42"/>
    <w:rsid w:val="00DF0C15"/>
    <w:rsid w:val="00DF0C92"/>
    <w:rsid w:val="00DF0EEA"/>
    <w:rsid w:val="00DF1231"/>
    <w:rsid w:val="00DF1282"/>
    <w:rsid w:val="00DF13F1"/>
    <w:rsid w:val="00DF175D"/>
    <w:rsid w:val="00DF17D8"/>
    <w:rsid w:val="00DF198D"/>
    <w:rsid w:val="00DF1BB8"/>
    <w:rsid w:val="00DF1F97"/>
    <w:rsid w:val="00DF2036"/>
    <w:rsid w:val="00DF283D"/>
    <w:rsid w:val="00DF287B"/>
    <w:rsid w:val="00DF2AAF"/>
    <w:rsid w:val="00DF2F30"/>
    <w:rsid w:val="00DF3160"/>
    <w:rsid w:val="00DF367F"/>
    <w:rsid w:val="00DF37D9"/>
    <w:rsid w:val="00DF3CE0"/>
    <w:rsid w:val="00DF3F53"/>
    <w:rsid w:val="00DF3FDF"/>
    <w:rsid w:val="00DF4181"/>
    <w:rsid w:val="00DF42A1"/>
    <w:rsid w:val="00DF44F0"/>
    <w:rsid w:val="00DF44FD"/>
    <w:rsid w:val="00DF455E"/>
    <w:rsid w:val="00DF4836"/>
    <w:rsid w:val="00DF4C20"/>
    <w:rsid w:val="00DF4DE9"/>
    <w:rsid w:val="00DF4E02"/>
    <w:rsid w:val="00DF4EC8"/>
    <w:rsid w:val="00DF4EEF"/>
    <w:rsid w:val="00DF4F1E"/>
    <w:rsid w:val="00DF4FD9"/>
    <w:rsid w:val="00DF5380"/>
    <w:rsid w:val="00DF56FB"/>
    <w:rsid w:val="00DF5D2D"/>
    <w:rsid w:val="00DF5DDD"/>
    <w:rsid w:val="00DF5E86"/>
    <w:rsid w:val="00DF5E89"/>
    <w:rsid w:val="00DF5F86"/>
    <w:rsid w:val="00DF6226"/>
    <w:rsid w:val="00DF6490"/>
    <w:rsid w:val="00DF6868"/>
    <w:rsid w:val="00DF691C"/>
    <w:rsid w:val="00DF6AA3"/>
    <w:rsid w:val="00DF6D68"/>
    <w:rsid w:val="00DF7480"/>
    <w:rsid w:val="00DF75E2"/>
    <w:rsid w:val="00DF789A"/>
    <w:rsid w:val="00DF7EB0"/>
    <w:rsid w:val="00DF7F93"/>
    <w:rsid w:val="00E000D5"/>
    <w:rsid w:val="00E00119"/>
    <w:rsid w:val="00E0053A"/>
    <w:rsid w:val="00E0060B"/>
    <w:rsid w:val="00E006B9"/>
    <w:rsid w:val="00E0075E"/>
    <w:rsid w:val="00E0083D"/>
    <w:rsid w:val="00E008AD"/>
    <w:rsid w:val="00E00AB0"/>
    <w:rsid w:val="00E00AE0"/>
    <w:rsid w:val="00E00B2B"/>
    <w:rsid w:val="00E00D5D"/>
    <w:rsid w:val="00E0104A"/>
    <w:rsid w:val="00E014BF"/>
    <w:rsid w:val="00E015B7"/>
    <w:rsid w:val="00E015CF"/>
    <w:rsid w:val="00E0170F"/>
    <w:rsid w:val="00E01976"/>
    <w:rsid w:val="00E019FD"/>
    <w:rsid w:val="00E01A1A"/>
    <w:rsid w:val="00E01C57"/>
    <w:rsid w:val="00E01C83"/>
    <w:rsid w:val="00E01C95"/>
    <w:rsid w:val="00E01DDE"/>
    <w:rsid w:val="00E02226"/>
    <w:rsid w:val="00E02682"/>
    <w:rsid w:val="00E02F31"/>
    <w:rsid w:val="00E0303E"/>
    <w:rsid w:val="00E03083"/>
    <w:rsid w:val="00E0323D"/>
    <w:rsid w:val="00E032FF"/>
    <w:rsid w:val="00E0343A"/>
    <w:rsid w:val="00E035BF"/>
    <w:rsid w:val="00E0381E"/>
    <w:rsid w:val="00E03AA8"/>
    <w:rsid w:val="00E03BEF"/>
    <w:rsid w:val="00E03C3C"/>
    <w:rsid w:val="00E03D45"/>
    <w:rsid w:val="00E043D6"/>
    <w:rsid w:val="00E0445B"/>
    <w:rsid w:val="00E048A6"/>
    <w:rsid w:val="00E04BD1"/>
    <w:rsid w:val="00E04BEB"/>
    <w:rsid w:val="00E04ED8"/>
    <w:rsid w:val="00E04F50"/>
    <w:rsid w:val="00E0510F"/>
    <w:rsid w:val="00E05126"/>
    <w:rsid w:val="00E05197"/>
    <w:rsid w:val="00E051C2"/>
    <w:rsid w:val="00E052C5"/>
    <w:rsid w:val="00E05331"/>
    <w:rsid w:val="00E053C7"/>
    <w:rsid w:val="00E05685"/>
    <w:rsid w:val="00E05834"/>
    <w:rsid w:val="00E05A66"/>
    <w:rsid w:val="00E05B66"/>
    <w:rsid w:val="00E05C1E"/>
    <w:rsid w:val="00E05E56"/>
    <w:rsid w:val="00E05FAC"/>
    <w:rsid w:val="00E0613D"/>
    <w:rsid w:val="00E062C8"/>
    <w:rsid w:val="00E062E9"/>
    <w:rsid w:val="00E06341"/>
    <w:rsid w:val="00E06544"/>
    <w:rsid w:val="00E06662"/>
    <w:rsid w:val="00E06907"/>
    <w:rsid w:val="00E06B90"/>
    <w:rsid w:val="00E07581"/>
    <w:rsid w:val="00E076C5"/>
    <w:rsid w:val="00E076E3"/>
    <w:rsid w:val="00E07B74"/>
    <w:rsid w:val="00E10106"/>
    <w:rsid w:val="00E10442"/>
    <w:rsid w:val="00E104CE"/>
    <w:rsid w:val="00E105F5"/>
    <w:rsid w:val="00E106C7"/>
    <w:rsid w:val="00E10803"/>
    <w:rsid w:val="00E10936"/>
    <w:rsid w:val="00E10F8C"/>
    <w:rsid w:val="00E11048"/>
    <w:rsid w:val="00E1161D"/>
    <w:rsid w:val="00E11AF5"/>
    <w:rsid w:val="00E11B23"/>
    <w:rsid w:val="00E11B2B"/>
    <w:rsid w:val="00E11C33"/>
    <w:rsid w:val="00E11E12"/>
    <w:rsid w:val="00E11FFC"/>
    <w:rsid w:val="00E12169"/>
    <w:rsid w:val="00E123A5"/>
    <w:rsid w:val="00E12489"/>
    <w:rsid w:val="00E12517"/>
    <w:rsid w:val="00E12794"/>
    <w:rsid w:val="00E12A9A"/>
    <w:rsid w:val="00E12DAC"/>
    <w:rsid w:val="00E12F3E"/>
    <w:rsid w:val="00E12FB8"/>
    <w:rsid w:val="00E13028"/>
    <w:rsid w:val="00E132BE"/>
    <w:rsid w:val="00E134D7"/>
    <w:rsid w:val="00E13537"/>
    <w:rsid w:val="00E1362A"/>
    <w:rsid w:val="00E1367F"/>
    <w:rsid w:val="00E138C7"/>
    <w:rsid w:val="00E13942"/>
    <w:rsid w:val="00E13976"/>
    <w:rsid w:val="00E13AE7"/>
    <w:rsid w:val="00E13C39"/>
    <w:rsid w:val="00E14345"/>
    <w:rsid w:val="00E14433"/>
    <w:rsid w:val="00E144B1"/>
    <w:rsid w:val="00E14F2C"/>
    <w:rsid w:val="00E152FC"/>
    <w:rsid w:val="00E15453"/>
    <w:rsid w:val="00E15699"/>
    <w:rsid w:val="00E15739"/>
    <w:rsid w:val="00E15DC3"/>
    <w:rsid w:val="00E16036"/>
    <w:rsid w:val="00E16132"/>
    <w:rsid w:val="00E16304"/>
    <w:rsid w:val="00E16999"/>
    <w:rsid w:val="00E16C1E"/>
    <w:rsid w:val="00E16C8F"/>
    <w:rsid w:val="00E16F38"/>
    <w:rsid w:val="00E1710E"/>
    <w:rsid w:val="00E173D3"/>
    <w:rsid w:val="00E17525"/>
    <w:rsid w:val="00E17792"/>
    <w:rsid w:val="00E177A0"/>
    <w:rsid w:val="00E17BBB"/>
    <w:rsid w:val="00E17F88"/>
    <w:rsid w:val="00E20138"/>
    <w:rsid w:val="00E20343"/>
    <w:rsid w:val="00E203DA"/>
    <w:rsid w:val="00E2063E"/>
    <w:rsid w:val="00E20B1F"/>
    <w:rsid w:val="00E20F8A"/>
    <w:rsid w:val="00E21532"/>
    <w:rsid w:val="00E21615"/>
    <w:rsid w:val="00E218D0"/>
    <w:rsid w:val="00E2191E"/>
    <w:rsid w:val="00E21A6B"/>
    <w:rsid w:val="00E21E02"/>
    <w:rsid w:val="00E21E30"/>
    <w:rsid w:val="00E21E5B"/>
    <w:rsid w:val="00E22041"/>
    <w:rsid w:val="00E220C2"/>
    <w:rsid w:val="00E22211"/>
    <w:rsid w:val="00E222A3"/>
    <w:rsid w:val="00E2240E"/>
    <w:rsid w:val="00E227D6"/>
    <w:rsid w:val="00E22865"/>
    <w:rsid w:val="00E22998"/>
    <w:rsid w:val="00E22A6A"/>
    <w:rsid w:val="00E22A97"/>
    <w:rsid w:val="00E22BA3"/>
    <w:rsid w:val="00E22BE2"/>
    <w:rsid w:val="00E22E3B"/>
    <w:rsid w:val="00E22F15"/>
    <w:rsid w:val="00E23159"/>
    <w:rsid w:val="00E23258"/>
    <w:rsid w:val="00E234CD"/>
    <w:rsid w:val="00E23B58"/>
    <w:rsid w:val="00E23CE0"/>
    <w:rsid w:val="00E23D14"/>
    <w:rsid w:val="00E241BF"/>
    <w:rsid w:val="00E246D2"/>
    <w:rsid w:val="00E2482E"/>
    <w:rsid w:val="00E248A6"/>
    <w:rsid w:val="00E249FA"/>
    <w:rsid w:val="00E24B33"/>
    <w:rsid w:val="00E24BCA"/>
    <w:rsid w:val="00E24E58"/>
    <w:rsid w:val="00E24ED1"/>
    <w:rsid w:val="00E25008"/>
    <w:rsid w:val="00E25502"/>
    <w:rsid w:val="00E2557F"/>
    <w:rsid w:val="00E25A8B"/>
    <w:rsid w:val="00E25D45"/>
    <w:rsid w:val="00E25F4D"/>
    <w:rsid w:val="00E261E0"/>
    <w:rsid w:val="00E266DF"/>
    <w:rsid w:val="00E26718"/>
    <w:rsid w:val="00E2695F"/>
    <w:rsid w:val="00E26A29"/>
    <w:rsid w:val="00E26BBC"/>
    <w:rsid w:val="00E26E97"/>
    <w:rsid w:val="00E26ED8"/>
    <w:rsid w:val="00E27013"/>
    <w:rsid w:val="00E27185"/>
    <w:rsid w:val="00E271F2"/>
    <w:rsid w:val="00E2788F"/>
    <w:rsid w:val="00E30446"/>
    <w:rsid w:val="00E304A8"/>
    <w:rsid w:val="00E304CD"/>
    <w:rsid w:val="00E304E7"/>
    <w:rsid w:val="00E305A6"/>
    <w:rsid w:val="00E307A4"/>
    <w:rsid w:val="00E30A42"/>
    <w:rsid w:val="00E30C11"/>
    <w:rsid w:val="00E30E64"/>
    <w:rsid w:val="00E30E75"/>
    <w:rsid w:val="00E311B9"/>
    <w:rsid w:val="00E311ED"/>
    <w:rsid w:val="00E314DC"/>
    <w:rsid w:val="00E315BD"/>
    <w:rsid w:val="00E315C0"/>
    <w:rsid w:val="00E31736"/>
    <w:rsid w:val="00E31772"/>
    <w:rsid w:val="00E3196B"/>
    <w:rsid w:val="00E319B6"/>
    <w:rsid w:val="00E31B21"/>
    <w:rsid w:val="00E31BC7"/>
    <w:rsid w:val="00E3203B"/>
    <w:rsid w:val="00E320BB"/>
    <w:rsid w:val="00E322D4"/>
    <w:rsid w:val="00E324ED"/>
    <w:rsid w:val="00E3267B"/>
    <w:rsid w:val="00E32775"/>
    <w:rsid w:val="00E3299F"/>
    <w:rsid w:val="00E32A0B"/>
    <w:rsid w:val="00E32B15"/>
    <w:rsid w:val="00E32B75"/>
    <w:rsid w:val="00E32CCA"/>
    <w:rsid w:val="00E33532"/>
    <w:rsid w:val="00E335F7"/>
    <w:rsid w:val="00E336A7"/>
    <w:rsid w:val="00E336D0"/>
    <w:rsid w:val="00E336D6"/>
    <w:rsid w:val="00E3383A"/>
    <w:rsid w:val="00E339BC"/>
    <w:rsid w:val="00E33C29"/>
    <w:rsid w:val="00E342F6"/>
    <w:rsid w:val="00E3474F"/>
    <w:rsid w:val="00E34B11"/>
    <w:rsid w:val="00E34DAA"/>
    <w:rsid w:val="00E34F74"/>
    <w:rsid w:val="00E3577B"/>
    <w:rsid w:val="00E3584F"/>
    <w:rsid w:val="00E358CE"/>
    <w:rsid w:val="00E35A3F"/>
    <w:rsid w:val="00E35AAB"/>
    <w:rsid w:val="00E35F5E"/>
    <w:rsid w:val="00E36004"/>
    <w:rsid w:val="00E362B7"/>
    <w:rsid w:val="00E36366"/>
    <w:rsid w:val="00E36551"/>
    <w:rsid w:val="00E36656"/>
    <w:rsid w:val="00E36A31"/>
    <w:rsid w:val="00E371DC"/>
    <w:rsid w:val="00E37327"/>
    <w:rsid w:val="00E373C7"/>
    <w:rsid w:val="00E37A3D"/>
    <w:rsid w:val="00E37C18"/>
    <w:rsid w:val="00E37E4F"/>
    <w:rsid w:val="00E40024"/>
    <w:rsid w:val="00E4099B"/>
    <w:rsid w:val="00E409D8"/>
    <w:rsid w:val="00E40B6A"/>
    <w:rsid w:val="00E40DDD"/>
    <w:rsid w:val="00E40E33"/>
    <w:rsid w:val="00E40ED4"/>
    <w:rsid w:val="00E41073"/>
    <w:rsid w:val="00E4108C"/>
    <w:rsid w:val="00E4133E"/>
    <w:rsid w:val="00E413D8"/>
    <w:rsid w:val="00E4141D"/>
    <w:rsid w:val="00E41A36"/>
    <w:rsid w:val="00E41A61"/>
    <w:rsid w:val="00E41F28"/>
    <w:rsid w:val="00E41F90"/>
    <w:rsid w:val="00E4215D"/>
    <w:rsid w:val="00E421D9"/>
    <w:rsid w:val="00E426CA"/>
    <w:rsid w:val="00E42772"/>
    <w:rsid w:val="00E427E1"/>
    <w:rsid w:val="00E42B80"/>
    <w:rsid w:val="00E42B92"/>
    <w:rsid w:val="00E42DCF"/>
    <w:rsid w:val="00E42E35"/>
    <w:rsid w:val="00E4330D"/>
    <w:rsid w:val="00E434B4"/>
    <w:rsid w:val="00E439F7"/>
    <w:rsid w:val="00E43A0C"/>
    <w:rsid w:val="00E43B62"/>
    <w:rsid w:val="00E43EC8"/>
    <w:rsid w:val="00E43FCF"/>
    <w:rsid w:val="00E44398"/>
    <w:rsid w:val="00E443C0"/>
    <w:rsid w:val="00E4484B"/>
    <w:rsid w:val="00E4486E"/>
    <w:rsid w:val="00E4496D"/>
    <w:rsid w:val="00E44A3C"/>
    <w:rsid w:val="00E44F4B"/>
    <w:rsid w:val="00E45127"/>
    <w:rsid w:val="00E4524A"/>
    <w:rsid w:val="00E455ED"/>
    <w:rsid w:val="00E4587A"/>
    <w:rsid w:val="00E45B0D"/>
    <w:rsid w:val="00E45D81"/>
    <w:rsid w:val="00E46092"/>
    <w:rsid w:val="00E463E5"/>
    <w:rsid w:val="00E46660"/>
    <w:rsid w:val="00E46E4F"/>
    <w:rsid w:val="00E46ED4"/>
    <w:rsid w:val="00E46F2B"/>
    <w:rsid w:val="00E47349"/>
    <w:rsid w:val="00E473CA"/>
    <w:rsid w:val="00E474A5"/>
    <w:rsid w:val="00E475BD"/>
    <w:rsid w:val="00E47626"/>
    <w:rsid w:val="00E478CF"/>
    <w:rsid w:val="00E4795E"/>
    <w:rsid w:val="00E47B03"/>
    <w:rsid w:val="00E47B87"/>
    <w:rsid w:val="00E47D7B"/>
    <w:rsid w:val="00E47EF4"/>
    <w:rsid w:val="00E5017E"/>
    <w:rsid w:val="00E501CA"/>
    <w:rsid w:val="00E50282"/>
    <w:rsid w:val="00E505ED"/>
    <w:rsid w:val="00E5064B"/>
    <w:rsid w:val="00E506EC"/>
    <w:rsid w:val="00E508E8"/>
    <w:rsid w:val="00E50C2A"/>
    <w:rsid w:val="00E50DB6"/>
    <w:rsid w:val="00E50DE0"/>
    <w:rsid w:val="00E510D8"/>
    <w:rsid w:val="00E51113"/>
    <w:rsid w:val="00E51169"/>
    <w:rsid w:val="00E51290"/>
    <w:rsid w:val="00E51306"/>
    <w:rsid w:val="00E51370"/>
    <w:rsid w:val="00E514E4"/>
    <w:rsid w:val="00E514EA"/>
    <w:rsid w:val="00E5176C"/>
    <w:rsid w:val="00E518F2"/>
    <w:rsid w:val="00E51B4B"/>
    <w:rsid w:val="00E51D37"/>
    <w:rsid w:val="00E51E0F"/>
    <w:rsid w:val="00E51ED9"/>
    <w:rsid w:val="00E5223B"/>
    <w:rsid w:val="00E5229F"/>
    <w:rsid w:val="00E525DC"/>
    <w:rsid w:val="00E5301A"/>
    <w:rsid w:val="00E530C2"/>
    <w:rsid w:val="00E53359"/>
    <w:rsid w:val="00E534E7"/>
    <w:rsid w:val="00E53787"/>
    <w:rsid w:val="00E537F4"/>
    <w:rsid w:val="00E53A5B"/>
    <w:rsid w:val="00E53B74"/>
    <w:rsid w:val="00E53CCE"/>
    <w:rsid w:val="00E53D44"/>
    <w:rsid w:val="00E53DAC"/>
    <w:rsid w:val="00E542B5"/>
    <w:rsid w:val="00E54571"/>
    <w:rsid w:val="00E547B2"/>
    <w:rsid w:val="00E549E6"/>
    <w:rsid w:val="00E54B35"/>
    <w:rsid w:val="00E551B5"/>
    <w:rsid w:val="00E554CB"/>
    <w:rsid w:val="00E5593F"/>
    <w:rsid w:val="00E5594C"/>
    <w:rsid w:val="00E55A4A"/>
    <w:rsid w:val="00E55AFE"/>
    <w:rsid w:val="00E55B48"/>
    <w:rsid w:val="00E55CD8"/>
    <w:rsid w:val="00E55D5F"/>
    <w:rsid w:val="00E55F42"/>
    <w:rsid w:val="00E56045"/>
    <w:rsid w:val="00E56324"/>
    <w:rsid w:val="00E5632D"/>
    <w:rsid w:val="00E56445"/>
    <w:rsid w:val="00E564FA"/>
    <w:rsid w:val="00E56787"/>
    <w:rsid w:val="00E567EE"/>
    <w:rsid w:val="00E56850"/>
    <w:rsid w:val="00E56CC1"/>
    <w:rsid w:val="00E570BF"/>
    <w:rsid w:val="00E570D7"/>
    <w:rsid w:val="00E57885"/>
    <w:rsid w:val="00E57A83"/>
    <w:rsid w:val="00E60018"/>
    <w:rsid w:val="00E60063"/>
    <w:rsid w:val="00E6013A"/>
    <w:rsid w:val="00E602ED"/>
    <w:rsid w:val="00E6048C"/>
    <w:rsid w:val="00E60A50"/>
    <w:rsid w:val="00E60E3D"/>
    <w:rsid w:val="00E60EC7"/>
    <w:rsid w:val="00E61282"/>
    <w:rsid w:val="00E612C5"/>
    <w:rsid w:val="00E612ED"/>
    <w:rsid w:val="00E615D1"/>
    <w:rsid w:val="00E618C5"/>
    <w:rsid w:val="00E619FF"/>
    <w:rsid w:val="00E61A8C"/>
    <w:rsid w:val="00E61AA9"/>
    <w:rsid w:val="00E61C20"/>
    <w:rsid w:val="00E61EFB"/>
    <w:rsid w:val="00E61EFF"/>
    <w:rsid w:val="00E61FAC"/>
    <w:rsid w:val="00E622BF"/>
    <w:rsid w:val="00E62491"/>
    <w:rsid w:val="00E6295C"/>
    <w:rsid w:val="00E62BD8"/>
    <w:rsid w:val="00E63133"/>
    <w:rsid w:val="00E632F2"/>
    <w:rsid w:val="00E63AA8"/>
    <w:rsid w:val="00E63E46"/>
    <w:rsid w:val="00E64016"/>
    <w:rsid w:val="00E6408D"/>
    <w:rsid w:val="00E64309"/>
    <w:rsid w:val="00E6432F"/>
    <w:rsid w:val="00E643CC"/>
    <w:rsid w:val="00E646E3"/>
    <w:rsid w:val="00E64988"/>
    <w:rsid w:val="00E64A1B"/>
    <w:rsid w:val="00E64A32"/>
    <w:rsid w:val="00E64E8E"/>
    <w:rsid w:val="00E64F03"/>
    <w:rsid w:val="00E65126"/>
    <w:rsid w:val="00E6533F"/>
    <w:rsid w:val="00E653A6"/>
    <w:rsid w:val="00E65649"/>
    <w:rsid w:val="00E658F1"/>
    <w:rsid w:val="00E6598D"/>
    <w:rsid w:val="00E65CE5"/>
    <w:rsid w:val="00E65EED"/>
    <w:rsid w:val="00E65F78"/>
    <w:rsid w:val="00E6615C"/>
    <w:rsid w:val="00E662DE"/>
    <w:rsid w:val="00E66421"/>
    <w:rsid w:val="00E6642B"/>
    <w:rsid w:val="00E666A0"/>
    <w:rsid w:val="00E66713"/>
    <w:rsid w:val="00E6675F"/>
    <w:rsid w:val="00E667F0"/>
    <w:rsid w:val="00E66900"/>
    <w:rsid w:val="00E66AA7"/>
    <w:rsid w:val="00E66BAD"/>
    <w:rsid w:val="00E66F4F"/>
    <w:rsid w:val="00E671FA"/>
    <w:rsid w:val="00E67773"/>
    <w:rsid w:val="00E67BFA"/>
    <w:rsid w:val="00E67D43"/>
    <w:rsid w:val="00E67E55"/>
    <w:rsid w:val="00E67F1E"/>
    <w:rsid w:val="00E67FA5"/>
    <w:rsid w:val="00E70102"/>
    <w:rsid w:val="00E70A1D"/>
    <w:rsid w:val="00E70BFE"/>
    <w:rsid w:val="00E70D8C"/>
    <w:rsid w:val="00E71533"/>
    <w:rsid w:val="00E71959"/>
    <w:rsid w:val="00E71EBD"/>
    <w:rsid w:val="00E71ED0"/>
    <w:rsid w:val="00E72108"/>
    <w:rsid w:val="00E721CD"/>
    <w:rsid w:val="00E72220"/>
    <w:rsid w:val="00E723C6"/>
    <w:rsid w:val="00E7292F"/>
    <w:rsid w:val="00E72A3F"/>
    <w:rsid w:val="00E72ADE"/>
    <w:rsid w:val="00E72E07"/>
    <w:rsid w:val="00E73650"/>
    <w:rsid w:val="00E73A18"/>
    <w:rsid w:val="00E73A1A"/>
    <w:rsid w:val="00E73C83"/>
    <w:rsid w:val="00E73D56"/>
    <w:rsid w:val="00E73D7D"/>
    <w:rsid w:val="00E73EA7"/>
    <w:rsid w:val="00E73FBE"/>
    <w:rsid w:val="00E73FC5"/>
    <w:rsid w:val="00E7419E"/>
    <w:rsid w:val="00E74284"/>
    <w:rsid w:val="00E743D2"/>
    <w:rsid w:val="00E744BE"/>
    <w:rsid w:val="00E7458E"/>
    <w:rsid w:val="00E74ABF"/>
    <w:rsid w:val="00E74B72"/>
    <w:rsid w:val="00E74FAA"/>
    <w:rsid w:val="00E75270"/>
    <w:rsid w:val="00E7534B"/>
    <w:rsid w:val="00E755E7"/>
    <w:rsid w:val="00E756D3"/>
    <w:rsid w:val="00E7577F"/>
    <w:rsid w:val="00E757FA"/>
    <w:rsid w:val="00E75B53"/>
    <w:rsid w:val="00E75D0C"/>
    <w:rsid w:val="00E75D68"/>
    <w:rsid w:val="00E75D79"/>
    <w:rsid w:val="00E76014"/>
    <w:rsid w:val="00E760FB"/>
    <w:rsid w:val="00E761A6"/>
    <w:rsid w:val="00E766A6"/>
    <w:rsid w:val="00E7672B"/>
    <w:rsid w:val="00E76762"/>
    <w:rsid w:val="00E76D23"/>
    <w:rsid w:val="00E76D32"/>
    <w:rsid w:val="00E7712F"/>
    <w:rsid w:val="00E7727F"/>
    <w:rsid w:val="00E772FF"/>
    <w:rsid w:val="00E77347"/>
    <w:rsid w:val="00E773CF"/>
    <w:rsid w:val="00E7742A"/>
    <w:rsid w:val="00E77500"/>
    <w:rsid w:val="00E7750E"/>
    <w:rsid w:val="00E776DE"/>
    <w:rsid w:val="00E77712"/>
    <w:rsid w:val="00E77996"/>
    <w:rsid w:val="00E77E79"/>
    <w:rsid w:val="00E77EEE"/>
    <w:rsid w:val="00E77FA9"/>
    <w:rsid w:val="00E800C5"/>
    <w:rsid w:val="00E80191"/>
    <w:rsid w:val="00E801D0"/>
    <w:rsid w:val="00E8058C"/>
    <w:rsid w:val="00E806DB"/>
    <w:rsid w:val="00E807FC"/>
    <w:rsid w:val="00E80982"/>
    <w:rsid w:val="00E80A1E"/>
    <w:rsid w:val="00E80A34"/>
    <w:rsid w:val="00E80B80"/>
    <w:rsid w:val="00E80C77"/>
    <w:rsid w:val="00E813B0"/>
    <w:rsid w:val="00E81594"/>
    <w:rsid w:val="00E816A7"/>
    <w:rsid w:val="00E816B1"/>
    <w:rsid w:val="00E81CD2"/>
    <w:rsid w:val="00E820F9"/>
    <w:rsid w:val="00E821F9"/>
    <w:rsid w:val="00E82957"/>
    <w:rsid w:val="00E829F1"/>
    <w:rsid w:val="00E82A5F"/>
    <w:rsid w:val="00E82ED7"/>
    <w:rsid w:val="00E82FD8"/>
    <w:rsid w:val="00E83144"/>
    <w:rsid w:val="00E838DB"/>
    <w:rsid w:val="00E842AF"/>
    <w:rsid w:val="00E84359"/>
    <w:rsid w:val="00E8437E"/>
    <w:rsid w:val="00E84448"/>
    <w:rsid w:val="00E84449"/>
    <w:rsid w:val="00E845AB"/>
    <w:rsid w:val="00E84C94"/>
    <w:rsid w:val="00E84CA0"/>
    <w:rsid w:val="00E84E8A"/>
    <w:rsid w:val="00E84EDF"/>
    <w:rsid w:val="00E84EFA"/>
    <w:rsid w:val="00E85451"/>
    <w:rsid w:val="00E85509"/>
    <w:rsid w:val="00E8570C"/>
    <w:rsid w:val="00E858D8"/>
    <w:rsid w:val="00E8590B"/>
    <w:rsid w:val="00E85AC3"/>
    <w:rsid w:val="00E85B02"/>
    <w:rsid w:val="00E85CCD"/>
    <w:rsid w:val="00E85D90"/>
    <w:rsid w:val="00E8611B"/>
    <w:rsid w:val="00E86170"/>
    <w:rsid w:val="00E86190"/>
    <w:rsid w:val="00E86523"/>
    <w:rsid w:val="00E86699"/>
    <w:rsid w:val="00E8670B"/>
    <w:rsid w:val="00E86798"/>
    <w:rsid w:val="00E86F7D"/>
    <w:rsid w:val="00E87039"/>
    <w:rsid w:val="00E870CA"/>
    <w:rsid w:val="00E870E5"/>
    <w:rsid w:val="00E873A5"/>
    <w:rsid w:val="00E87557"/>
    <w:rsid w:val="00E8775D"/>
    <w:rsid w:val="00E878E6"/>
    <w:rsid w:val="00E87A0B"/>
    <w:rsid w:val="00E87A85"/>
    <w:rsid w:val="00E87B82"/>
    <w:rsid w:val="00E87BC1"/>
    <w:rsid w:val="00E87EE8"/>
    <w:rsid w:val="00E87FC6"/>
    <w:rsid w:val="00E90029"/>
    <w:rsid w:val="00E90292"/>
    <w:rsid w:val="00E90301"/>
    <w:rsid w:val="00E9060D"/>
    <w:rsid w:val="00E9090E"/>
    <w:rsid w:val="00E90A43"/>
    <w:rsid w:val="00E90BC6"/>
    <w:rsid w:val="00E90D17"/>
    <w:rsid w:val="00E914A3"/>
    <w:rsid w:val="00E918C9"/>
    <w:rsid w:val="00E918D7"/>
    <w:rsid w:val="00E91A09"/>
    <w:rsid w:val="00E91CD2"/>
    <w:rsid w:val="00E91D5E"/>
    <w:rsid w:val="00E91E3D"/>
    <w:rsid w:val="00E920F0"/>
    <w:rsid w:val="00E9239F"/>
    <w:rsid w:val="00E923BD"/>
    <w:rsid w:val="00E92562"/>
    <w:rsid w:val="00E925EB"/>
    <w:rsid w:val="00E92C31"/>
    <w:rsid w:val="00E92E0B"/>
    <w:rsid w:val="00E93198"/>
    <w:rsid w:val="00E932D8"/>
    <w:rsid w:val="00E93395"/>
    <w:rsid w:val="00E93A41"/>
    <w:rsid w:val="00E93B4F"/>
    <w:rsid w:val="00E93DF8"/>
    <w:rsid w:val="00E93FA2"/>
    <w:rsid w:val="00E942FF"/>
    <w:rsid w:val="00E94460"/>
    <w:rsid w:val="00E944C2"/>
    <w:rsid w:val="00E94506"/>
    <w:rsid w:val="00E9451F"/>
    <w:rsid w:val="00E946ED"/>
    <w:rsid w:val="00E94748"/>
    <w:rsid w:val="00E9477B"/>
    <w:rsid w:val="00E94CF9"/>
    <w:rsid w:val="00E94EB2"/>
    <w:rsid w:val="00E951E8"/>
    <w:rsid w:val="00E95259"/>
    <w:rsid w:val="00E952D2"/>
    <w:rsid w:val="00E956B1"/>
    <w:rsid w:val="00E95722"/>
    <w:rsid w:val="00E95740"/>
    <w:rsid w:val="00E95963"/>
    <w:rsid w:val="00E95AC4"/>
    <w:rsid w:val="00E96072"/>
    <w:rsid w:val="00E962F2"/>
    <w:rsid w:val="00E9651B"/>
    <w:rsid w:val="00E965A3"/>
    <w:rsid w:val="00E965EF"/>
    <w:rsid w:val="00E9682C"/>
    <w:rsid w:val="00E968D1"/>
    <w:rsid w:val="00E968FE"/>
    <w:rsid w:val="00E96A9E"/>
    <w:rsid w:val="00E96BFD"/>
    <w:rsid w:val="00E96C2F"/>
    <w:rsid w:val="00E96C39"/>
    <w:rsid w:val="00E96FDB"/>
    <w:rsid w:val="00E97227"/>
    <w:rsid w:val="00E9745B"/>
    <w:rsid w:val="00E9747F"/>
    <w:rsid w:val="00E9751A"/>
    <w:rsid w:val="00E975A0"/>
    <w:rsid w:val="00E976AA"/>
    <w:rsid w:val="00E97B00"/>
    <w:rsid w:val="00E97D62"/>
    <w:rsid w:val="00E97DEE"/>
    <w:rsid w:val="00E97F81"/>
    <w:rsid w:val="00E97FB0"/>
    <w:rsid w:val="00EA0020"/>
    <w:rsid w:val="00EA0116"/>
    <w:rsid w:val="00EA0145"/>
    <w:rsid w:val="00EA04EC"/>
    <w:rsid w:val="00EA0689"/>
    <w:rsid w:val="00EA073E"/>
    <w:rsid w:val="00EA082A"/>
    <w:rsid w:val="00EA08B8"/>
    <w:rsid w:val="00EA09C7"/>
    <w:rsid w:val="00EA0A00"/>
    <w:rsid w:val="00EA0C42"/>
    <w:rsid w:val="00EA0CA6"/>
    <w:rsid w:val="00EA0D2C"/>
    <w:rsid w:val="00EA0D93"/>
    <w:rsid w:val="00EA0F7F"/>
    <w:rsid w:val="00EA101D"/>
    <w:rsid w:val="00EA1052"/>
    <w:rsid w:val="00EA1158"/>
    <w:rsid w:val="00EA11B7"/>
    <w:rsid w:val="00EA138F"/>
    <w:rsid w:val="00EA1724"/>
    <w:rsid w:val="00EA1782"/>
    <w:rsid w:val="00EA1857"/>
    <w:rsid w:val="00EA1AC7"/>
    <w:rsid w:val="00EA1CB3"/>
    <w:rsid w:val="00EA1D7D"/>
    <w:rsid w:val="00EA1E82"/>
    <w:rsid w:val="00EA241F"/>
    <w:rsid w:val="00EA269A"/>
    <w:rsid w:val="00EA2765"/>
    <w:rsid w:val="00EA282D"/>
    <w:rsid w:val="00EA2A8C"/>
    <w:rsid w:val="00EA2CE0"/>
    <w:rsid w:val="00EA2F03"/>
    <w:rsid w:val="00EA3535"/>
    <w:rsid w:val="00EA35A6"/>
    <w:rsid w:val="00EA361E"/>
    <w:rsid w:val="00EA3A2C"/>
    <w:rsid w:val="00EA3B18"/>
    <w:rsid w:val="00EA3EF2"/>
    <w:rsid w:val="00EA4110"/>
    <w:rsid w:val="00EA4392"/>
    <w:rsid w:val="00EA4756"/>
    <w:rsid w:val="00EA4794"/>
    <w:rsid w:val="00EA48D0"/>
    <w:rsid w:val="00EA4B12"/>
    <w:rsid w:val="00EA4B9E"/>
    <w:rsid w:val="00EA4EDE"/>
    <w:rsid w:val="00EA4FD6"/>
    <w:rsid w:val="00EA5086"/>
    <w:rsid w:val="00EA50EB"/>
    <w:rsid w:val="00EA53AD"/>
    <w:rsid w:val="00EA544E"/>
    <w:rsid w:val="00EA5B6E"/>
    <w:rsid w:val="00EA5B92"/>
    <w:rsid w:val="00EA5C9F"/>
    <w:rsid w:val="00EA5CED"/>
    <w:rsid w:val="00EA62CF"/>
    <w:rsid w:val="00EA65C3"/>
    <w:rsid w:val="00EA6810"/>
    <w:rsid w:val="00EA6DAE"/>
    <w:rsid w:val="00EA6F7A"/>
    <w:rsid w:val="00EA7057"/>
    <w:rsid w:val="00EA71C3"/>
    <w:rsid w:val="00EA73AC"/>
    <w:rsid w:val="00EA75E6"/>
    <w:rsid w:val="00EA7614"/>
    <w:rsid w:val="00EA79BD"/>
    <w:rsid w:val="00EA7BE1"/>
    <w:rsid w:val="00EA7F98"/>
    <w:rsid w:val="00EB00AA"/>
    <w:rsid w:val="00EB0149"/>
    <w:rsid w:val="00EB0A41"/>
    <w:rsid w:val="00EB0B52"/>
    <w:rsid w:val="00EB0C6B"/>
    <w:rsid w:val="00EB1108"/>
    <w:rsid w:val="00EB13CD"/>
    <w:rsid w:val="00EB153C"/>
    <w:rsid w:val="00EB157B"/>
    <w:rsid w:val="00EB1C00"/>
    <w:rsid w:val="00EB1D0F"/>
    <w:rsid w:val="00EB2090"/>
    <w:rsid w:val="00EB2108"/>
    <w:rsid w:val="00EB221C"/>
    <w:rsid w:val="00EB2243"/>
    <w:rsid w:val="00EB24A3"/>
    <w:rsid w:val="00EB26FB"/>
    <w:rsid w:val="00EB275D"/>
    <w:rsid w:val="00EB28CD"/>
    <w:rsid w:val="00EB2ADF"/>
    <w:rsid w:val="00EB2CD7"/>
    <w:rsid w:val="00EB2CEB"/>
    <w:rsid w:val="00EB2D5E"/>
    <w:rsid w:val="00EB2F0B"/>
    <w:rsid w:val="00EB2FBF"/>
    <w:rsid w:val="00EB30EA"/>
    <w:rsid w:val="00EB35BB"/>
    <w:rsid w:val="00EB35D6"/>
    <w:rsid w:val="00EB3BBA"/>
    <w:rsid w:val="00EB3CA3"/>
    <w:rsid w:val="00EB3D09"/>
    <w:rsid w:val="00EB3F78"/>
    <w:rsid w:val="00EB439A"/>
    <w:rsid w:val="00EB460E"/>
    <w:rsid w:val="00EB466D"/>
    <w:rsid w:val="00EB4824"/>
    <w:rsid w:val="00EB48E5"/>
    <w:rsid w:val="00EB49E9"/>
    <w:rsid w:val="00EB4D04"/>
    <w:rsid w:val="00EB4D2D"/>
    <w:rsid w:val="00EB4FB4"/>
    <w:rsid w:val="00EB532B"/>
    <w:rsid w:val="00EB53DA"/>
    <w:rsid w:val="00EB5501"/>
    <w:rsid w:val="00EB55DB"/>
    <w:rsid w:val="00EB5638"/>
    <w:rsid w:val="00EB62B4"/>
    <w:rsid w:val="00EB65A7"/>
    <w:rsid w:val="00EB66C5"/>
    <w:rsid w:val="00EB6878"/>
    <w:rsid w:val="00EB6A5C"/>
    <w:rsid w:val="00EB6B95"/>
    <w:rsid w:val="00EB6CF1"/>
    <w:rsid w:val="00EB709E"/>
    <w:rsid w:val="00EB780D"/>
    <w:rsid w:val="00EB7A76"/>
    <w:rsid w:val="00EB7B8C"/>
    <w:rsid w:val="00EB7E5B"/>
    <w:rsid w:val="00EC00BA"/>
    <w:rsid w:val="00EC00C5"/>
    <w:rsid w:val="00EC0388"/>
    <w:rsid w:val="00EC0530"/>
    <w:rsid w:val="00EC06F4"/>
    <w:rsid w:val="00EC096C"/>
    <w:rsid w:val="00EC0B1E"/>
    <w:rsid w:val="00EC0B52"/>
    <w:rsid w:val="00EC0B8F"/>
    <w:rsid w:val="00EC0D22"/>
    <w:rsid w:val="00EC0E02"/>
    <w:rsid w:val="00EC0F96"/>
    <w:rsid w:val="00EC0FC1"/>
    <w:rsid w:val="00EC10F2"/>
    <w:rsid w:val="00EC1414"/>
    <w:rsid w:val="00EC167F"/>
    <w:rsid w:val="00EC1A6D"/>
    <w:rsid w:val="00EC1C55"/>
    <w:rsid w:val="00EC1CE6"/>
    <w:rsid w:val="00EC2339"/>
    <w:rsid w:val="00EC26E1"/>
    <w:rsid w:val="00EC2838"/>
    <w:rsid w:val="00EC29D8"/>
    <w:rsid w:val="00EC2A1A"/>
    <w:rsid w:val="00EC2B6F"/>
    <w:rsid w:val="00EC2CE8"/>
    <w:rsid w:val="00EC2F21"/>
    <w:rsid w:val="00EC2FA3"/>
    <w:rsid w:val="00EC3147"/>
    <w:rsid w:val="00EC32D4"/>
    <w:rsid w:val="00EC352C"/>
    <w:rsid w:val="00EC3761"/>
    <w:rsid w:val="00EC37E7"/>
    <w:rsid w:val="00EC3912"/>
    <w:rsid w:val="00EC3AE0"/>
    <w:rsid w:val="00EC416B"/>
    <w:rsid w:val="00EC4412"/>
    <w:rsid w:val="00EC4945"/>
    <w:rsid w:val="00EC4958"/>
    <w:rsid w:val="00EC49F4"/>
    <w:rsid w:val="00EC4ADB"/>
    <w:rsid w:val="00EC4D63"/>
    <w:rsid w:val="00EC4EB4"/>
    <w:rsid w:val="00EC4EC9"/>
    <w:rsid w:val="00EC50DE"/>
    <w:rsid w:val="00EC5CE9"/>
    <w:rsid w:val="00EC5FAC"/>
    <w:rsid w:val="00EC6003"/>
    <w:rsid w:val="00EC613B"/>
    <w:rsid w:val="00EC61EC"/>
    <w:rsid w:val="00EC6246"/>
    <w:rsid w:val="00EC65D7"/>
    <w:rsid w:val="00EC67CF"/>
    <w:rsid w:val="00EC6B59"/>
    <w:rsid w:val="00EC6C91"/>
    <w:rsid w:val="00EC6CD7"/>
    <w:rsid w:val="00EC6E78"/>
    <w:rsid w:val="00EC73A3"/>
    <w:rsid w:val="00EC7522"/>
    <w:rsid w:val="00EC753B"/>
    <w:rsid w:val="00EC76BE"/>
    <w:rsid w:val="00EC76D1"/>
    <w:rsid w:val="00EC7704"/>
    <w:rsid w:val="00EC780D"/>
    <w:rsid w:val="00EC79A8"/>
    <w:rsid w:val="00EC7BFC"/>
    <w:rsid w:val="00EC7C01"/>
    <w:rsid w:val="00EC7DD0"/>
    <w:rsid w:val="00ED009A"/>
    <w:rsid w:val="00ED0244"/>
    <w:rsid w:val="00ED02BA"/>
    <w:rsid w:val="00ED02E0"/>
    <w:rsid w:val="00ED0752"/>
    <w:rsid w:val="00ED0766"/>
    <w:rsid w:val="00ED0F7E"/>
    <w:rsid w:val="00ED105E"/>
    <w:rsid w:val="00ED124A"/>
    <w:rsid w:val="00ED13BF"/>
    <w:rsid w:val="00ED1B93"/>
    <w:rsid w:val="00ED1C04"/>
    <w:rsid w:val="00ED1D03"/>
    <w:rsid w:val="00ED1E78"/>
    <w:rsid w:val="00ED2003"/>
    <w:rsid w:val="00ED20C0"/>
    <w:rsid w:val="00ED210A"/>
    <w:rsid w:val="00ED220F"/>
    <w:rsid w:val="00ED26C9"/>
    <w:rsid w:val="00ED28D9"/>
    <w:rsid w:val="00ED29F2"/>
    <w:rsid w:val="00ED2B00"/>
    <w:rsid w:val="00ED2E89"/>
    <w:rsid w:val="00ED3010"/>
    <w:rsid w:val="00ED304E"/>
    <w:rsid w:val="00ED3394"/>
    <w:rsid w:val="00ED3396"/>
    <w:rsid w:val="00ED35D9"/>
    <w:rsid w:val="00ED3996"/>
    <w:rsid w:val="00ED3BAD"/>
    <w:rsid w:val="00ED3C22"/>
    <w:rsid w:val="00ED3E7B"/>
    <w:rsid w:val="00ED3F25"/>
    <w:rsid w:val="00ED4080"/>
    <w:rsid w:val="00ED40F5"/>
    <w:rsid w:val="00ED4186"/>
    <w:rsid w:val="00ED4202"/>
    <w:rsid w:val="00ED4698"/>
    <w:rsid w:val="00ED4883"/>
    <w:rsid w:val="00ED4B5E"/>
    <w:rsid w:val="00ED4CA0"/>
    <w:rsid w:val="00ED5074"/>
    <w:rsid w:val="00ED5366"/>
    <w:rsid w:val="00ED59ED"/>
    <w:rsid w:val="00ED5EBB"/>
    <w:rsid w:val="00ED61CE"/>
    <w:rsid w:val="00ED61ED"/>
    <w:rsid w:val="00ED64AA"/>
    <w:rsid w:val="00ED6581"/>
    <w:rsid w:val="00ED68CC"/>
    <w:rsid w:val="00ED6A1D"/>
    <w:rsid w:val="00ED6AED"/>
    <w:rsid w:val="00ED6BD2"/>
    <w:rsid w:val="00ED74AA"/>
    <w:rsid w:val="00ED74CE"/>
    <w:rsid w:val="00ED77BE"/>
    <w:rsid w:val="00ED7F61"/>
    <w:rsid w:val="00EE0359"/>
    <w:rsid w:val="00EE0614"/>
    <w:rsid w:val="00EE0615"/>
    <w:rsid w:val="00EE069D"/>
    <w:rsid w:val="00EE0835"/>
    <w:rsid w:val="00EE08E9"/>
    <w:rsid w:val="00EE13C8"/>
    <w:rsid w:val="00EE1426"/>
    <w:rsid w:val="00EE146B"/>
    <w:rsid w:val="00EE1532"/>
    <w:rsid w:val="00EE1693"/>
    <w:rsid w:val="00EE174E"/>
    <w:rsid w:val="00EE1AD5"/>
    <w:rsid w:val="00EE1D5C"/>
    <w:rsid w:val="00EE21EB"/>
    <w:rsid w:val="00EE2841"/>
    <w:rsid w:val="00EE2E75"/>
    <w:rsid w:val="00EE306A"/>
    <w:rsid w:val="00EE3586"/>
    <w:rsid w:val="00EE370F"/>
    <w:rsid w:val="00EE3A3A"/>
    <w:rsid w:val="00EE3AFA"/>
    <w:rsid w:val="00EE3C1B"/>
    <w:rsid w:val="00EE3CDF"/>
    <w:rsid w:val="00EE3CEC"/>
    <w:rsid w:val="00EE3D15"/>
    <w:rsid w:val="00EE3DB0"/>
    <w:rsid w:val="00EE42F6"/>
    <w:rsid w:val="00EE4593"/>
    <w:rsid w:val="00EE463D"/>
    <w:rsid w:val="00EE4766"/>
    <w:rsid w:val="00EE4B27"/>
    <w:rsid w:val="00EE4D17"/>
    <w:rsid w:val="00EE4FF1"/>
    <w:rsid w:val="00EE55D4"/>
    <w:rsid w:val="00EE5852"/>
    <w:rsid w:val="00EE5952"/>
    <w:rsid w:val="00EE5AFF"/>
    <w:rsid w:val="00EE5D51"/>
    <w:rsid w:val="00EE5E9B"/>
    <w:rsid w:val="00EE5F92"/>
    <w:rsid w:val="00EE60DE"/>
    <w:rsid w:val="00EE6116"/>
    <w:rsid w:val="00EE632D"/>
    <w:rsid w:val="00EE63E6"/>
    <w:rsid w:val="00EE665D"/>
    <w:rsid w:val="00EE6752"/>
    <w:rsid w:val="00EE6754"/>
    <w:rsid w:val="00EE68CF"/>
    <w:rsid w:val="00EE7057"/>
    <w:rsid w:val="00EE72B3"/>
    <w:rsid w:val="00EE73F9"/>
    <w:rsid w:val="00EE78A9"/>
    <w:rsid w:val="00EE7E5D"/>
    <w:rsid w:val="00EF02C5"/>
    <w:rsid w:val="00EF0357"/>
    <w:rsid w:val="00EF085D"/>
    <w:rsid w:val="00EF0B7F"/>
    <w:rsid w:val="00EF0C5B"/>
    <w:rsid w:val="00EF0D02"/>
    <w:rsid w:val="00EF135A"/>
    <w:rsid w:val="00EF1441"/>
    <w:rsid w:val="00EF14CB"/>
    <w:rsid w:val="00EF164D"/>
    <w:rsid w:val="00EF16A2"/>
    <w:rsid w:val="00EF16F6"/>
    <w:rsid w:val="00EF1740"/>
    <w:rsid w:val="00EF186C"/>
    <w:rsid w:val="00EF1B55"/>
    <w:rsid w:val="00EF1CFB"/>
    <w:rsid w:val="00EF1FBA"/>
    <w:rsid w:val="00EF2027"/>
    <w:rsid w:val="00EF22C0"/>
    <w:rsid w:val="00EF2325"/>
    <w:rsid w:val="00EF23DF"/>
    <w:rsid w:val="00EF265B"/>
    <w:rsid w:val="00EF286A"/>
    <w:rsid w:val="00EF2B8F"/>
    <w:rsid w:val="00EF2C55"/>
    <w:rsid w:val="00EF2F3C"/>
    <w:rsid w:val="00EF2FA1"/>
    <w:rsid w:val="00EF2FB5"/>
    <w:rsid w:val="00EF3207"/>
    <w:rsid w:val="00EF327D"/>
    <w:rsid w:val="00EF35A8"/>
    <w:rsid w:val="00EF38D9"/>
    <w:rsid w:val="00EF39B1"/>
    <w:rsid w:val="00EF3CAA"/>
    <w:rsid w:val="00EF3DA3"/>
    <w:rsid w:val="00EF4065"/>
    <w:rsid w:val="00EF4083"/>
    <w:rsid w:val="00EF4579"/>
    <w:rsid w:val="00EF4AFB"/>
    <w:rsid w:val="00EF4B72"/>
    <w:rsid w:val="00EF4B8D"/>
    <w:rsid w:val="00EF4CB1"/>
    <w:rsid w:val="00EF4E55"/>
    <w:rsid w:val="00EF51F5"/>
    <w:rsid w:val="00EF5274"/>
    <w:rsid w:val="00EF5692"/>
    <w:rsid w:val="00EF56A5"/>
    <w:rsid w:val="00EF5A63"/>
    <w:rsid w:val="00EF5D5B"/>
    <w:rsid w:val="00EF607C"/>
    <w:rsid w:val="00EF609B"/>
    <w:rsid w:val="00EF6708"/>
    <w:rsid w:val="00EF694C"/>
    <w:rsid w:val="00EF6971"/>
    <w:rsid w:val="00EF6BFE"/>
    <w:rsid w:val="00EF6D55"/>
    <w:rsid w:val="00EF6ED2"/>
    <w:rsid w:val="00EF72E3"/>
    <w:rsid w:val="00EF7622"/>
    <w:rsid w:val="00EF7727"/>
    <w:rsid w:val="00F000D9"/>
    <w:rsid w:val="00F00118"/>
    <w:rsid w:val="00F00406"/>
    <w:rsid w:val="00F00444"/>
    <w:rsid w:val="00F0048B"/>
    <w:rsid w:val="00F007D6"/>
    <w:rsid w:val="00F00897"/>
    <w:rsid w:val="00F00BC3"/>
    <w:rsid w:val="00F00DEC"/>
    <w:rsid w:val="00F00F12"/>
    <w:rsid w:val="00F0109E"/>
    <w:rsid w:val="00F0144B"/>
    <w:rsid w:val="00F016FE"/>
    <w:rsid w:val="00F0187C"/>
    <w:rsid w:val="00F01C19"/>
    <w:rsid w:val="00F01E9F"/>
    <w:rsid w:val="00F02685"/>
    <w:rsid w:val="00F02923"/>
    <w:rsid w:val="00F02A8E"/>
    <w:rsid w:val="00F02C6E"/>
    <w:rsid w:val="00F02EF5"/>
    <w:rsid w:val="00F02FD0"/>
    <w:rsid w:val="00F0370E"/>
    <w:rsid w:val="00F03D60"/>
    <w:rsid w:val="00F03E93"/>
    <w:rsid w:val="00F03EE6"/>
    <w:rsid w:val="00F03FE5"/>
    <w:rsid w:val="00F041D3"/>
    <w:rsid w:val="00F041E8"/>
    <w:rsid w:val="00F046DE"/>
    <w:rsid w:val="00F047FF"/>
    <w:rsid w:val="00F04893"/>
    <w:rsid w:val="00F04C7E"/>
    <w:rsid w:val="00F04CCB"/>
    <w:rsid w:val="00F04E2E"/>
    <w:rsid w:val="00F04EEB"/>
    <w:rsid w:val="00F050C5"/>
    <w:rsid w:val="00F055C9"/>
    <w:rsid w:val="00F05932"/>
    <w:rsid w:val="00F05ABB"/>
    <w:rsid w:val="00F05FC9"/>
    <w:rsid w:val="00F061EF"/>
    <w:rsid w:val="00F0633D"/>
    <w:rsid w:val="00F067DC"/>
    <w:rsid w:val="00F06D94"/>
    <w:rsid w:val="00F06D96"/>
    <w:rsid w:val="00F070BC"/>
    <w:rsid w:val="00F0719A"/>
    <w:rsid w:val="00F07366"/>
    <w:rsid w:val="00F0762D"/>
    <w:rsid w:val="00F0784F"/>
    <w:rsid w:val="00F079B5"/>
    <w:rsid w:val="00F07BB4"/>
    <w:rsid w:val="00F10064"/>
    <w:rsid w:val="00F105AD"/>
    <w:rsid w:val="00F105D7"/>
    <w:rsid w:val="00F10663"/>
    <w:rsid w:val="00F106E0"/>
    <w:rsid w:val="00F1076D"/>
    <w:rsid w:val="00F109E4"/>
    <w:rsid w:val="00F10D34"/>
    <w:rsid w:val="00F10EEB"/>
    <w:rsid w:val="00F10F77"/>
    <w:rsid w:val="00F11068"/>
    <w:rsid w:val="00F1134C"/>
    <w:rsid w:val="00F11397"/>
    <w:rsid w:val="00F1140B"/>
    <w:rsid w:val="00F116FE"/>
    <w:rsid w:val="00F11CB7"/>
    <w:rsid w:val="00F11DE9"/>
    <w:rsid w:val="00F12013"/>
    <w:rsid w:val="00F12458"/>
    <w:rsid w:val="00F126B9"/>
    <w:rsid w:val="00F128D5"/>
    <w:rsid w:val="00F12B0B"/>
    <w:rsid w:val="00F12B2B"/>
    <w:rsid w:val="00F12FC8"/>
    <w:rsid w:val="00F13007"/>
    <w:rsid w:val="00F13294"/>
    <w:rsid w:val="00F1339D"/>
    <w:rsid w:val="00F133A2"/>
    <w:rsid w:val="00F1383E"/>
    <w:rsid w:val="00F1386F"/>
    <w:rsid w:val="00F138DF"/>
    <w:rsid w:val="00F13A71"/>
    <w:rsid w:val="00F13C43"/>
    <w:rsid w:val="00F13F01"/>
    <w:rsid w:val="00F142AB"/>
    <w:rsid w:val="00F142B9"/>
    <w:rsid w:val="00F1447D"/>
    <w:rsid w:val="00F144CD"/>
    <w:rsid w:val="00F14654"/>
    <w:rsid w:val="00F14979"/>
    <w:rsid w:val="00F14A45"/>
    <w:rsid w:val="00F14E2E"/>
    <w:rsid w:val="00F15021"/>
    <w:rsid w:val="00F15047"/>
    <w:rsid w:val="00F15B18"/>
    <w:rsid w:val="00F15B2C"/>
    <w:rsid w:val="00F15EDC"/>
    <w:rsid w:val="00F15FC1"/>
    <w:rsid w:val="00F16486"/>
    <w:rsid w:val="00F16683"/>
    <w:rsid w:val="00F16A71"/>
    <w:rsid w:val="00F16AAF"/>
    <w:rsid w:val="00F1705A"/>
    <w:rsid w:val="00F1750A"/>
    <w:rsid w:val="00F17544"/>
    <w:rsid w:val="00F17663"/>
    <w:rsid w:val="00F1782E"/>
    <w:rsid w:val="00F17864"/>
    <w:rsid w:val="00F178CF"/>
    <w:rsid w:val="00F178D3"/>
    <w:rsid w:val="00F178D4"/>
    <w:rsid w:val="00F17DEB"/>
    <w:rsid w:val="00F17F6D"/>
    <w:rsid w:val="00F20204"/>
    <w:rsid w:val="00F20229"/>
    <w:rsid w:val="00F203C4"/>
    <w:rsid w:val="00F2041B"/>
    <w:rsid w:val="00F20507"/>
    <w:rsid w:val="00F20519"/>
    <w:rsid w:val="00F20745"/>
    <w:rsid w:val="00F20FD7"/>
    <w:rsid w:val="00F2126A"/>
    <w:rsid w:val="00F21998"/>
    <w:rsid w:val="00F21E16"/>
    <w:rsid w:val="00F21EB8"/>
    <w:rsid w:val="00F21EFE"/>
    <w:rsid w:val="00F21F93"/>
    <w:rsid w:val="00F21FEA"/>
    <w:rsid w:val="00F22345"/>
    <w:rsid w:val="00F2260C"/>
    <w:rsid w:val="00F22795"/>
    <w:rsid w:val="00F227E8"/>
    <w:rsid w:val="00F22858"/>
    <w:rsid w:val="00F22BEB"/>
    <w:rsid w:val="00F22BF9"/>
    <w:rsid w:val="00F22CB3"/>
    <w:rsid w:val="00F22CF8"/>
    <w:rsid w:val="00F22F40"/>
    <w:rsid w:val="00F23191"/>
    <w:rsid w:val="00F23511"/>
    <w:rsid w:val="00F2372C"/>
    <w:rsid w:val="00F23AB7"/>
    <w:rsid w:val="00F23DE8"/>
    <w:rsid w:val="00F23EFA"/>
    <w:rsid w:val="00F23F12"/>
    <w:rsid w:val="00F24221"/>
    <w:rsid w:val="00F2430F"/>
    <w:rsid w:val="00F2439A"/>
    <w:rsid w:val="00F2478F"/>
    <w:rsid w:val="00F24860"/>
    <w:rsid w:val="00F2489E"/>
    <w:rsid w:val="00F24C3C"/>
    <w:rsid w:val="00F24D0A"/>
    <w:rsid w:val="00F24D30"/>
    <w:rsid w:val="00F24EBE"/>
    <w:rsid w:val="00F24EC0"/>
    <w:rsid w:val="00F24F7B"/>
    <w:rsid w:val="00F25060"/>
    <w:rsid w:val="00F250E6"/>
    <w:rsid w:val="00F251E8"/>
    <w:rsid w:val="00F25756"/>
    <w:rsid w:val="00F2575D"/>
    <w:rsid w:val="00F25792"/>
    <w:rsid w:val="00F258C8"/>
    <w:rsid w:val="00F25A92"/>
    <w:rsid w:val="00F25AAF"/>
    <w:rsid w:val="00F25AB6"/>
    <w:rsid w:val="00F25CA3"/>
    <w:rsid w:val="00F261F7"/>
    <w:rsid w:val="00F2634E"/>
    <w:rsid w:val="00F263C9"/>
    <w:rsid w:val="00F26518"/>
    <w:rsid w:val="00F26609"/>
    <w:rsid w:val="00F26816"/>
    <w:rsid w:val="00F268D3"/>
    <w:rsid w:val="00F26DA6"/>
    <w:rsid w:val="00F26E54"/>
    <w:rsid w:val="00F26EE5"/>
    <w:rsid w:val="00F27057"/>
    <w:rsid w:val="00F27076"/>
    <w:rsid w:val="00F27535"/>
    <w:rsid w:val="00F27639"/>
    <w:rsid w:val="00F27663"/>
    <w:rsid w:val="00F276F2"/>
    <w:rsid w:val="00F278FA"/>
    <w:rsid w:val="00F27975"/>
    <w:rsid w:val="00F27B2E"/>
    <w:rsid w:val="00F27BF1"/>
    <w:rsid w:val="00F27C55"/>
    <w:rsid w:val="00F27C8B"/>
    <w:rsid w:val="00F27C8E"/>
    <w:rsid w:val="00F27CE3"/>
    <w:rsid w:val="00F27EF4"/>
    <w:rsid w:val="00F27F5F"/>
    <w:rsid w:val="00F27FC0"/>
    <w:rsid w:val="00F30258"/>
    <w:rsid w:val="00F308D8"/>
    <w:rsid w:val="00F30E41"/>
    <w:rsid w:val="00F30E8C"/>
    <w:rsid w:val="00F31132"/>
    <w:rsid w:val="00F3141C"/>
    <w:rsid w:val="00F3155C"/>
    <w:rsid w:val="00F31956"/>
    <w:rsid w:val="00F319B0"/>
    <w:rsid w:val="00F31A7C"/>
    <w:rsid w:val="00F31D41"/>
    <w:rsid w:val="00F31F23"/>
    <w:rsid w:val="00F31F73"/>
    <w:rsid w:val="00F3212C"/>
    <w:rsid w:val="00F32330"/>
    <w:rsid w:val="00F3243D"/>
    <w:rsid w:val="00F32576"/>
    <w:rsid w:val="00F3265B"/>
    <w:rsid w:val="00F3273C"/>
    <w:rsid w:val="00F327CA"/>
    <w:rsid w:val="00F32C4E"/>
    <w:rsid w:val="00F32C98"/>
    <w:rsid w:val="00F32D1B"/>
    <w:rsid w:val="00F32F18"/>
    <w:rsid w:val="00F32F22"/>
    <w:rsid w:val="00F330D2"/>
    <w:rsid w:val="00F331B5"/>
    <w:rsid w:val="00F3351C"/>
    <w:rsid w:val="00F33705"/>
    <w:rsid w:val="00F33907"/>
    <w:rsid w:val="00F33E26"/>
    <w:rsid w:val="00F33F0F"/>
    <w:rsid w:val="00F341A7"/>
    <w:rsid w:val="00F34313"/>
    <w:rsid w:val="00F34395"/>
    <w:rsid w:val="00F343CC"/>
    <w:rsid w:val="00F34412"/>
    <w:rsid w:val="00F345E1"/>
    <w:rsid w:val="00F346DC"/>
    <w:rsid w:val="00F348B6"/>
    <w:rsid w:val="00F348F7"/>
    <w:rsid w:val="00F34B9C"/>
    <w:rsid w:val="00F34DC8"/>
    <w:rsid w:val="00F34EC6"/>
    <w:rsid w:val="00F350D0"/>
    <w:rsid w:val="00F351A7"/>
    <w:rsid w:val="00F351AA"/>
    <w:rsid w:val="00F352FE"/>
    <w:rsid w:val="00F35457"/>
    <w:rsid w:val="00F3576A"/>
    <w:rsid w:val="00F35A3B"/>
    <w:rsid w:val="00F35A6F"/>
    <w:rsid w:val="00F35D6A"/>
    <w:rsid w:val="00F36333"/>
    <w:rsid w:val="00F364D0"/>
    <w:rsid w:val="00F3651E"/>
    <w:rsid w:val="00F365CB"/>
    <w:rsid w:val="00F36B93"/>
    <w:rsid w:val="00F36E03"/>
    <w:rsid w:val="00F36EE7"/>
    <w:rsid w:val="00F371BF"/>
    <w:rsid w:val="00F37204"/>
    <w:rsid w:val="00F3742D"/>
    <w:rsid w:val="00F3768A"/>
    <w:rsid w:val="00F37C41"/>
    <w:rsid w:val="00F37DFA"/>
    <w:rsid w:val="00F37E02"/>
    <w:rsid w:val="00F403F6"/>
    <w:rsid w:val="00F40610"/>
    <w:rsid w:val="00F40616"/>
    <w:rsid w:val="00F4079D"/>
    <w:rsid w:val="00F40E2D"/>
    <w:rsid w:val="00F4106C"/>
    <w:rsid w:val="00F410BC"/>
    <w:rsid w:val="00F4144C"/>
    <w:rsid w:val="00F41A48"/>
    <w:rsid w:val="00F41A6B"/>
    <w:rsid w:val="00F41C5E"/>
    <w:rsid w:val="00F41E4B"/>
    <w:rsid w:val="00F41F70"/>
    <w:rsid w:val="00F42175"/>
    <w:rsid w:val="00F422E4"/>
    <w:rsid w:val="00F42668"/>
    <w:rsid w:val="00F42ED2"/>
    <w:rsid w:val="00F433A9"/>
    <w:rsid w:val="00F4348F"/>
    <w:rsid w:val="00F43522"/>
    <w:rsid w:val="00F4355B"/>
    <w:rsid w:val="00F43901"/>
    <w:rsid w:val="00F43D37"/>
    <w:rsid w:val="00F43E0E"/>
    <w:rsid w:val="00F440C9"/>
    <w:rsid w:val="00F44153"/>
    <w:rsid w:val="00F44572"/>
    <w:rsid w:val="00F4467D"/>
    <w:rsid w:val="00F4482F"/>
    <w:rsid w:val="00F4493D"/>
    <w:rsid w:val="00F44AA6"/>
    <w:rsid w:val="00F44ABD"/>
    <w:rsid w:val="00F44FA2"/>
    <w:rsid w:val="00F45142"/>
    <w:rsid w:val="00F453D8"/>
    <w:rsid w:val="00F45410"/>
    <w:rsid w:val="00F4556A"/>
    <w:rsid w:val="00F455C0"/>
    <w:rsid w:val="00F4571E"/>
    <w:rsid w:val="00F457E1"/>
    <w:rsid w:val="00F457EB"/>
    <w:rsid w:val="00F45835"/>
    <w:rsid w:val="00F45851"/>
    <w:rsid w:val="00F45B5D"/>
    <w:rsid w:val="00F46264"/>
    <w:rsid w:val="00F46659"/>
    <w:rsid w:val="00F469B4"/>
    <w:rsid w:val="00F469BD"/>
    <w:rsid w:val="00F47085"/>
    <w:rsid w:val="00F474E2"/>
    <w:rsid w:val="00F4750D"/>
    <w:rsid w:val="00F47A12"/>
    <w:rsid w:val="00F47C18"/>
    <w:rsid w:val="00F47D1F"/>
    <w:rsid w:val="00F47EA2"/>
    <w:rsid w:val="00F47FF7"/>
    <w:rsid w:val="00F50594"/>
    <w:rsid w:val="00F506F8"/>
    <w:rsid w:val="00F50CAA"/>
    <w:rsid w:val="00F50CD5"/>
    <w:rsid w:val="00F50D88"/>
    <w:rsid w:val="00F50F75"/>
    <w:rsid w:val="00F50F8F"/>
    <w:rsid w:val="00F511D5"/>
    <w:rsid w:val="00F512A7"/>
    <w:rsid w:val="00F512E5"/>
    <w:rsid w:val="00F5147F"/>
    <w:rsid w:val="00F517DD"/>
    <w:rsid w:val="00F51C93"/>
    <w:rsid w:val="00F51E47"/>
    <w:rsid w:val="00F51E52"/>
    <w:rsid w:val="00F51EFF"/>
    <w:rsid w:val="00F5216A"/>
    <w:rsid w:val="00F523C1"/>
    <w:rsid w:val="00F52644"/>
    <w:rsid w:val="00F52769"/>
    <w:rsid w:val="00F528E7"/>
    <w:rsid w:val="00F52D85"/>
    <w:rsid w:val="00F52DF2"/>
    <w:rsid w:val="00F5328B"/>
    <w:rsid w:val="00F5341E"/>
    <w:rsid w:val="00F5390F"/>
    <w:rsid w:val="00F539D1"/>
    <w:rsid w:val="00F53C26"/>
    <w:rsid w:val="00F53E6A"/>
    <w:rsid w:val="00F5403C"/>
    <w:rsid w:val="00F54915"/>
    <w:rsid w:val="00F54C47"/>
    <w:rsid w:val="00F54F7A"/>
    <w:rsid w:val="00F55013"/>
    <w:rsid w:val="00F550E4"/>
    <w:rsid w:val="00F5568D"/>
    <w:rsid w:val="00F558B8"/>
    <w:rsid w:val="00F55CF5"/>
    <w:rsid w:val="00F56523"/>
    <w:rsid w:val="00F56575"/>
    <w:rsid w:val="00F567E1"/>
    <w:rsid w:val="00F5680A"/>
    <w:rsid w:val="00F56967"/>
    <w:rsid w:val="00F56B1F"/>
    <w:rsid w:val="00F56E7D"/>
    <w:rsid w:val="00F5701C"/>
    <w:rsid w:val="00F57467"/>
    <w:rsid w:val="00F574B7"/>
    <w:rsid w:val="00F578C0"/>
    <w:rsid w:val="00F57C6D"/>
    <w:rsid w:val="00F57F00"/>
    <w:rsid w:val="00F60162"/>
    <w:rsid w:val="00F603DE"/>
    <w:rsid w:val="00F60560"/>
    <w:rsid w:val="00F607E8"/>
    <w:rsid w:val="00F60A73"/>
    <w:rsid w:val="00F60AC4"/>
    <w:rsid w:val="00F60B6C"/>
    <w:rsid w:val="00F60D01"/>
    <w:rsid w:val="00F61095"/>
    <w:rsid w:val="00F61635"/>
    <w:rsid w:val="00F61904"/>
    <w:rsid w:val="00F61A32"/>
    <w:rsid w:val="00F61A56"/>
    <w:rsid w:val="00F61A8B"/>
    <w:rsid w:val="00F61BA1"/>
    <w:rsid w:val="00F61FF8"/>
    <w:rsid w:val="00F62470"/>
    <w:rsid w:val="00F625E6"/>
    <w:rsid w:val="00F62829"/>
    <w:rsid w:val="00F62916"/>
    <w:rsid w:val="00F62BA9"/>
    <w:rsid w:val="00F630C6"/>
    <w:rsid w:val="00F6313A"/>
    <w:rsid w:val="00F631F0"/>
    <w:rsid w:val="00F63359"/>
    <w:rsid w:val="00F635EE"/>
    <w:rsid w:val="00F63851"/>
    <w:rsid w:val="00F638FF"/>
    <w:rsid w:val="00F639AF"/>
    <w:rsid w:val="00F639D5"/>
    <w:rsid w:val="00F639E8"/>
    <w:rsid w:val="00F63AB0"/>
    <w:rsid w:val="00F63BB2"/>
    <w:rsid w:val="00F6414F"/>
    <w:rsid w:val="00F644B2"/>
    <w:rsid w:val="00F644DA"/>
    <w:rsid w:val="00F645E6"/>
    <w:rsid w:val="00F646BD"/>
    <w:rsid w:val="00F648D2"/>
    <w:rsid w:val="00F64BBF"/>
    <w:rsid w:val="00F64C41"/>
    <w:rsid w:val="00F64E2D"/>
    <w:rsid w:val="00F64F06"/>
    <w:rsid w:val="00F64F30"/>
    <w:rsid w:val="00F650EF"/>
    <w:rsid w:val="00F65485"/>
    <w:rsid w:val="00F654C5"/>
    <w:rsid w:val="00F65569"/>
    <w:rsid w:val="00F655D9"/>
    <w:rsid w:val="00F65604"/>
    <w:rsid w:val="00F657DF"/>
    <w:rsid w:val="00F65B83"/>
    <w:rsid w:val="00F65C9F"/>
    <w:rsid w:val="00F65D54"/>
    <w:rsid w:val="00F65DB8"/>
    <w:rsid w:val="00F66116"/>
    <w:rsid w:val="00F664B8"/>
    <w:rsid w:val="00F66825"/>
    <w:rsid w:val="00F669CB"/>
    <w:rsid w:val="00F66AD9"/>
    <w:rsid w:val="00F66D7B"/>
    <w:rsid w:val="00F66F4D"/>
    <w:rsid w:val="00F67019"/>
    <w:rsid w:val="00F671D8"/>
    <w:rsid w:val="00F672EE"/>
    <w:rsid w:val="00F672F9"/>
    <w:rsid w:val="00F674B0"/>
    <w:rsid w:val="00F677E5"/>
    <w:rsid w:val="00F67B50"/>
    <w:rsid w:val="00F67C82"/>
    <w:rsid w:val="00F67D24"/>
    <w:rsid w:val="00F700F1"/>
    <w:rsid w:val="00F7075F"/>
    <w:rsid w:val="00F709AC"/>
    <w:rsid w:val="00F709D5"/>
    <w:rsid w:val="00F70A31"/>
    <w:rsid w:val="00F70BBB"/>
    <w:rsid w:val="00F70D3D"/>
    <w:rsid w:val="00F71122"/>
    <w:rsid w:val="00F711F0"/>
    <w:rsid w:val="00F71244"/>
    <w:rsid w:val="00F71633"/>
    <w:rsid w:val="00F71677"/>
    <w:rsid w:val="00F717E7"/>
    <w:rsid w:val="00F7180E"/>
    <w:rsid w:val="00F718B5"/>
    <w:rsid w:val="00F71BE2"/>
    <w:rsid w:val="00F71C99"/>
    <w:rsid w:val="00F71D89"/>
    <w:rsid w:val="00F71D8B"/>
    <w:rsid w:val="00F71DB0"/>
    <w:rsid w:val="00F71DF7"/>
    <w:rsid w:val="00F71F5A"/>
    <w:rsid w:val="00F72779"/>
    <w:rsid w:val="00F72A33"/>
    <w:rsid w:val="00F72CE8"/>
    <w:rsid w:val="00F72D4D"/>
    <w:rsid w:val="00F72DD9"/>
    <w:rsid w:val="00F72FB2"/>
    <w:rsid w:val="00F73071"/>
    <w:rsid w:val="00F7367B"/>
    <w:rsid w:val="00F7385F"/>
    <w:rsid w:val="00F73930"/>
    <w:rsid w:val="00F73B0E"/>
    <w:rsid w:val="00F73B48"/>
    <w:rsid w:val="00F73BED"/>
    <w:rsid w:val="00F74055"/>
    <w:rsid w:val="00F741A5"/>
    <w:rsid w:val="00F74226"/>
    <w:rsid w:val="00F7430E"/>
    <w:rsid w:val="00F743C7"/>
    <w:rsid w:val="00F745B9"/>
    <w:rsid w:val="00F74605"/>
    <w:rsid w:val="00F74852"/>
    <w:rsid w:val="00F74B33"/>
    <w:rsid w:val="00F75310"/>
    <w:rsid w:val="00F753E5"/>
    <w:rsid w:val="00F75479"/>
    <w:rsid w:val="00F7561C"/>
    <w:rsid w:val="00F75701"/>
    <w:rsid w:val="00F757AB"/>
    <w:rsid w:val="00F758DB"/>
    <w:rsid w:val="00F75988"/>
    <w:rsid w:val="00F75C3B"/>
    <w:rsid w:val="00F75F25"/>
    <w:rsid w:val="00F75F9E"/>
    <w:rsid w:val="00F75FD8"/>
    <w:rsid w:val="00F760A4"/>
    <w:rsid w:val="00F761FC"/>
    <w:rsid w:val="00F763B6"/>
    <w:rsid w:val="00F767A1"/>
    <w:rsid w:val="00F76C13"/>
    <w:rsid w:val="00F76D96"/>
    <w:rsid w:val="00F771EE"/>
    <w:rsid w:val="00F7748E"/>
    <w:rsid w:val="00F77510"/>
    <w:rsid w:val="00F776DE"/>
    <w:rsid w:val="00F7797D"/>
    <w:rsid w:val="00F77ADD"/>
    <w:rsid w:val="00F77D33"/>
    <w:rsid w:val="00F80344"/>
    <w:rsid w:val="00F8053C"/>
    <w:rsid w:val="00F80682"/>
    <w:rsid w:val="00F80683"/>
    <w:rsid w:val="00F8098D"/>
    <w:rsid w:val="00F809F6"/>
    <w:rsid w:val="00F80E6D"/>
    <w:rsid w:val="00F80F0A"/>
    <w:rsid w:val="00F80FFB"/>
    <w:rsid w:val="00F810D8"/>
    <w:rsid w:val="00F816DD"/>
    <w:rsid w:val="00F816F1"/>
    <w:rsid w:val="00F81914"/>
    <w:rsid w:val="00F8192D"/>
    <w:rsid w:val="00F81B9D"/>
    <w:rsid w:val="00F8203D"/>
    <w:rsid w:val="00F8203F"/>
    <w:rsid w:val="00F820C2"/>
    <w:rsid w:val="00F8226A"/>
    <w:rsid w:val="00F824ED"/>
    <w:rsid w:val="00F825CD"/>
    <w:rsid w:val="00F82605"/>
    <w:rsid w:val="00F82802"/>
    <w:rsid w:val="00F82A21"/>
    <w:rsid w:val="00F82A71"/>
    <w:rsid w:val="00F82AC9"/>
    <w:rsid w:val="00F82CC7"/>
    <w:rsid w:val="00F82EB6"/>
    <w:rsid w:val="00F83211"/>
    <w:rsid w:val="00F832DE"/>
    <w:rsid w:val="00F834E1"/>
    <w:rsid w:val="00F835C4"/>
    <w:rsid w:val="00F8362E"/>
    <w:rsid w:val="00F8380C"/>
    <w:rsid w:val="00F83B6A"/>
    <w:rsid w:val="00F83BB3"/>
    <w:rsid w:val="00F83C5A"/>
    <w:rsid w:val="00F83C97"/>
    <w:rsid w:val="00F83E67"/>
    <w:rsid w:val="00F83F46"/>
    <w:rsid w:val="00F83FF6"/>
    <w:rsid w:val="00F8437B"/>
    <w:rsid w:val="00F84422"/>
    <w:rsid w:val="00F8450C"/>
    <w:rsid w:val="00F84595"/>
    <w:rsid w:val="00F845A2"/>
    <w:rsid w:val="00F845C9"/>
    <w:rsid w:val="00F84C7D"/>
    <w:rsid w:val="00F84D3C"/>
    <w:rsid w:val="00F84E43"/>
    <w:rsid w:val="00F85307"/>
    <w:rsid w:val="00F85375"/>
    <w:rsid w:val="00F854B9"/>
    <w:rsid w:val="00F8568F"/>
    <w:rsid w:val="00F85B7F"/>
    <w:rsid w:val="00F85D0A"/>
    <w:rsid w:val="00F85DE9"/>
    <w:rsid w:val="00F85F27"/>
    <w:rsid w:val="00F86334"/>
    <w:rsid w:val="00F863B7"/>
    <w:rsid w:val="00F86683"/>
    <w:rsid w:val="00F86775"/>
    <w:rsid w:val="00F867F3"/>
    <w:rsid w:val="00F8680F"/>
    <w:rsid w:val="00F86C1A"/>
    <w:rsid w:val="00F86EC9"/>
    <w:rsid w:val="00F871B1"/>
    <w:rsid w:val="00F875BE"/>
    <w:rsid w:val="00F877C4"/>
    <w:rsid w:val="00F8784F"/>
    <w:rsid w:val="00F879D6"/>
    <w:rsid w:val="00F87AD0"/>
    <w:rsid w:val="00F87BE7"/>
    <w:rsid w:val="00F87C22"/>
    <w:rsid w:val="00F87D48"/>
    <w:rsid w:val="00F900F0"/>
    <w:rsid w:val="00F90274"/>
    <w:rsid w:val="00F908AF"/>
    <w:rsid w:val="00F90916"/>
    <w:rsid w:val="00F90971"/>
    <w:rsid w:val="00F90A5C"/>
    <w:rsid w:val="00F90AC1"/>
    <w:rsid w:val="00F90CB5"/>
    <w:rsid w:val="00F90D64"/>
    <w:rsid w:val="00F90DEF"/>
    <w:rsid w:val="00F91059"/>
    <w:rsid w:val="00F9106F"/>
    <w:rsid w:val="00F91162"/>
    <w:rsid w:val="00F91929"/>
    <w:rsid w:val="00F91B0A"/>
    <w:rsid w:val="00F91FB6"/>
    <w:rsid w:val="00F91FD1"/>
    <w:rsid w:val="00F9231A"/>
    <w:rsid w:val="00F92623"/>
    <w:rsid w:val="00F9292E"/>
    <w:rsid w:val="00F92988"/>
    <w:rsid w:val="00F929BF"/>
    <w:rsid w:val="00F92E54"/>
    <w:rsid w:val="00F92F1D"/>
    <w:rsid w:val="00F93084"/>
    <w:rsid w:val="00F93167"/>
    <w:rsid w:val="00F931A2"/>
    <w:rsid w:val="00F9323B"/>
    <w:rsid w:val="00F9324A"/>
    <w:rsid w:val="00F933C4"/>
    <w:rsid w:val="00F936E3"/>
    <w:rsid w:val="00F93B24"/>
    <w:rsid w:val="00F93B93"/>
    <w:rsid w:val="00F93CEF"/>
    <w:rsid w:val="00F93CFD"/>
    <w:rsid w:val="00F941F6"/>
    <w:rsid w:val="00F94294"/>
    <w:rsid w:val="00F942B2"/>
    <w:rsid w:val="00F94AA4"/>
    <w:rsid w:val="00F94C10"/>
    <w:rsid w:val="00F94C2D"/>
    <w:rsid w:val="00F94EE2"/>
    <w:rsid w:val="00F95300"/>
    <w:rsid w:val="00F9553A"/>
    <w:rsid w:val="00F95B39"/>
    <w:rsid w:val="00F95B47"/>
    <w:rsid w:val="00F95B58"/>
    <w:rsid w:val="00F95E14"/>
    <w:rsid w:val="00F96319"/>
    <w:rsid w:val="00F963C3"/>
    <w:rsid w:val="00F963CD"/>
    <w:rsid w:val="00F967A9"/>
    <w:rsid w:val="00F967C5"/>
    <w:rsid w:val="00F96C9F"/>
    <w:rsid w:val="00F96DC9"/>
    <w:rsid w:val="00F96F90"/>
    <w:rsid w:val="00F974A1"/>
    <w:rsid w:val="00F978C1"/>
    <w:rsid w:val="00F97B80"/>
    <w:rsid w:val="00F97CD8"/>
    <w:rsid w:val="00F97E02"/>
    <w:rsid w:val="00F97E34"/>
    <w:rsid w:val="00FA0407"/>
    <w:rsid w:val="00FA06A3"/>
    <w:rsid w:val="00FA08DD"/>
    <w:rsid w:val="00FA0ADA"/>
    <w:rsid w:val="00FA0D9C"/>
    <w:rsid w:val="00FA0EFC"/>
    <w:rsid w:val="00FA0F15"/>
    <w:rsid w:val="00FA0F97"/>
    <w:rsid w:val="00FA0FBB"/>
    <w:rsid w:val="00FA0FEA"/>
    <w:rsid w:val="00FA10AF"/>
    <w:rsid w:val="00FA10FC"/>
    <w:rsid w:val="00FA132B"/>
    <w:rsid w:val="00FA1468"/>
    <w:rsid w:val="00FA157C"/>
    <w:rsid w:val="00FA1989"/>
    <w:rsid w:val="00FA19E1"/>
    <w:rsid w:val="00FA1E6C"/>
    <w:rsid w:val="00FA1FEC"/>
    <w:rsid w:val="00FA201A"/>
    <w:rsid w:val="00FA230C"/>
    <w:rsid w:val="00FA278C"/>
    <w:rsid w:val="00FA28B2"/>
    <w:rsid w:val="00FA2B52"/>
    <w:rsid w:val="00FA2C64"/>
    <w:rsid w:val="00FA2F00"/>
    <w:rsid w:val="00FA2FD8"/>
    <w:rsid w:val="00FA337A"/>
    <w:rsid w:val="00FA33AC"/>
    <w:rsid w:val="00FA33C3"/>
    <w:rsid w:val="00FA3543"/>
    <w:rsid w:val="00FA3776"/>
    <w:rsid w:val="00FA3A6D"/>
    <w:rsid w:val="00FA3DFF"/>
    <w:rsid w:val="00FA402C"/>
    <w:rsid w:val="00FA420A"/>
    <w:rsid w:val="00FA420B"/>
    <w:rsid w:val="00FA4297"/>
    <w:rsid w:val="00FA433C"/>
    <w:rsid w:val="00FA434A"/>
    <w:rsid w:val="00FA434C"/>
    <w:rsid w:val="00FA43E6"/>
    <w:rsid w:val="00FA43EC"/>
    <w:rsid w:val="00FA44EF"/>
    <w:rsid w:val="00FA455D"/>
    <w:rsid w:val="00FA45DA"/>
    <w:rsid w:val="00FA478A"/>
    <w:rsid w:val="00FA49BC"/>
    <w:rsid w:val="00FA5242"/>
    <w:rsid w:val="00FA5394"/>
    <w:rsid w:val="00FA58AB"/>
    <w:rsid w:val="00FA5C5D"/>
    <w:rsid w:val="00FA5CB8"/>
    <w:rsid w:val="00FA60B0"/>
    <w:rsid w:val="00FA6346"/>
    <w:rsid w:val="00FA66CC"/>
    <w:rsid w:val="00FA66EA"/>
    <w:rsid w:val="00FA6821"/>
    <w:rsid w:val="00FA69A3"/>
    <w:rsid w:val="00FA704A"/>
    <w:rsid w:val="00FA7145"/>
    <w:rsid w:val="00FA7206"/>
    <w:rsid w:val="00FA72FA"/>
    <w:rsid w:val="00FA76DE"/>
    <w:rsid w:val="00FA779A"/>
    <w:rsid w:val="00FA782D"/>
    <w:rsid w:val="00FA79FF"/>
    <w:rsid w:val="00FA7A88"/>
    <w:rsid w:val="00FA7DBD"/>
    <w:rsid w:val="00FB010D"/>
    <w:rsid w:val="00FB0206"/>
    <w:rsid w:val="00FB0C42"/>
    <w:rsid w:val="00FB0C5A"/>
    <w:rsid w:val="00FB0F62"/>
    <w:rsid w:val="00FB103B"/>
    <w:rsid w:val="00FB10B0"/>
    <w:rsid w:val="00FB1211"/>
    <w:rsid w:val="00FB1234"/>
    <w:rsid w:val="00FB13FE"/>
    <w:rsid w:val="00FB141F"/>
    <w:rsid w:val="00FB18A6"/>
    <w:rsid w:val="00FB1C49"/>
    <w:rsid w:val="00FB235B"/>
    <w:rsid w:val="00FB26A3"/>
    <w:rsid w:val="00FB2A7C"/>
    <w:rsid w:val="00FB2E47"/>
    <w:rsid w:val="00FB3042"/>
    <w:rsid w:val="00FB3335"/>
    <w:rsid w:val="00FB33CA"/>
    <w:rsid w:val="00FB3427"/>
    <w:rsid w:val="00FB3501"/>
    <w:rsid w:val="00FB3605"/>
    <w:rsid w:val="00FB3841"/>
    <w:rsid w:val="00FB3A15"/>
    <w:rsid w:val="00FB41C9"/>
    <w:rsid w:val="00FB4383"/>
    <w:rsid w:val="00FB4394"/>
    <w:rsid w:val="00FB4437"/>
    <w:rsid w:val="00FB4A59"/>
    <w:rsid w:val="00FB4B0D"/>
    <w:rsid w:val="00FB50ED"/>
    <w:rsid w:val="00FB511C"/>
    <w:rsid w:val="00FB5142"/>
    <w:rsid w:val="00FB549A"/>
    <w:rsid w:val="00FB5B03"/>
    <w:rsid w:val="00FB5C6B"/>
    <w:rsid w:val="00FB5ED8"/>
    <w:rsid w:val="00FB5F22"/>
    <w:rsid w:val="00FB600C"/>
    <w:rsid w:val="00FB60DD"/>
    <w:rsid w:val="00FB6416"/>
    <w:rsid w:val="00FB673B"/>
    <w:rsid w:val="00FB675D"/>
    <w:rsid w:val="00FB6798"/>
    <w:rsid w:val="00FB6E11"/>
    <w:rsid w:val="00FB6F7C"/>
    <w:rsid w:val="00FB7041"/>
    <w:rsid w:val="00FB7088"/>
    <w:rsid w:val="00FB743F"/>
    <w:rsid w:val="00FB7455"/>
    <w:rsid w:val="00FB75DF"/>
    <w:rsid w:val="00FB793E"/>
    <w:rsid w:val="00FB7955"/>
    <w:rsid w:val="00FB79B5"/>
    <w:rsid w:val="00FB7E60"/>
    <w:rsid w:val="00FB7FC4"/>
    <w:rsid w:val="00FC018B"/>
    <w:rsid w:val="00FC024A"/>
    <w:rsid w:val="00FC0304"/>
    <w:rsid w:val="00FC048B"/>
    <w:rsid w:val="00FC053A"/>
    <w:rsid w:val="00FC08C7"/>
    <w:rsid w:val="00FC09B7"/>
    <w:rsid w:val="00FC0C52"/>
    <w:rsid w:val="00FC0F6A"/>
    <w:rsid w:val="00FC0F6B"/>
    <w:rsid w:val="00FC0FD9"/>
    <w:rsid w:val="00FC0FF7"/>
    <w:rsid w:val="00FC10D7"/>
    <w:rsid w:val="00FC1127"/>
    <w:rsid w:val="00FC1532"/>
    <w:rsid w:val="00FC1608"/>
    <w:rsid w:val="00FC1655"/>
    <w:rsid w:val="00FC169C"/>
    <w:rsid w:val="00FC1723"/>
    <w:rsid w:val="00FC17EC"/>
    <w:rsid w:val="00FC1804"/>
    <w:rsid w:val="00FC192C"/>
    <w:rsid w:val="00FC1B1A"/>
    <w:rsid w:val="00FC1B7B"/>
    <w:rsid w:val="00FC1FCB"/>
    <w:rsid w:val="00FC20A2"/>
    <w:rsid w:val="00FC2152"/>
    <w:rsid w:val="00FC2520"/>
    <w:rsid w:val="00FC26C2"/>
    <w:rsid w:val="00FC2889"/>
    <w:rsid w:val="00FC29A0"/>
    <w:rsid w:val="00FC29A2"/>
    <w:rsid w:val="00FC2CCA"/>
    <w:rsid w:val="00FC2EF5"/>
    <w:rsid w:val="00FC32C7"/>
    <w:rsid w:val="00FC3386"/>
    <w:rsid w:val="00FC3471"/>
    <w:rsid w:val="00FC38D9"/>
    <w:rsid w:val="00FC398A"/>
    <w:rsid w:val="00FC3AD7"/>
    <w:rsid w:val="00FC3D52"/>
    <w:rsid w:val="00FC43C6"/>
    <w:rsid w:val="00FC4539"/>
    <w:rsid w:val="00FC4ABC"/>
    <w:rsid w:val="00FC4ADC"/>
    <w:rsid w:val="00FC51EF"/>
    <w:rsid w:val="00FC581A"/>
    <w:rsid w:val="00FC5B68"/>
    <w:rsid w:val="00FC605E"/>
    <w:rsid w:val="00FC6078"/>
    <w:rsid w:val="00FC6121"/>
    <w:rsid w:val="00FC62B5"/>
    <w:rsid w:val="00FC63DF"/>
    <w:rsid w:val="00FC6A17"/>
    <w:rsid w:val="00FC6C91"/>
    <w:rsid w:val="00FC733F"/>
    <w:rsid w:val="00FC7409"/>
    <w:rsid w:val="00FC7D09"/>
    <w:rsid w:val="00FC7FFD"/>
    <w:rsid w:val="00FD003C"/>
    <w:rsid w:val="00FD00C8"/>
    <w:rsid w:val="00FD0646"/>
    <w:rsid w:val="00FD085B"/>
    <w:rsid w:val="00FD09C9"/>
    <w:rsid w:val="00FD0A71"/>
    <w:rsid w:val="00FD0AAD"/>
    <w:rsid w:val="00FD0CA9"/>
    <w:rsid w:val="00FD10DD"/>
    <w:rsid w:val="00FD12C3"/>
    <w:rsid w:val="00FD156E"/>
    <w:rsid w:val="00FD166A"/>
    <w:rsid w:val="00FD16F0"/>
    <w:rsid w:val="00FD18D8"/>
    <w:rsid w:val="00FD195D"/>
    <w:rsid w:val="00FD1A8D"/>
    <w:rsid w:val="00FD206D"/>
    <w:rsid w:val="00FD20FD"/>
    <w:rsid w:val="00FD2B12"/>
    <w:rsid w:val="00FD2B5E"/>
    <w:rsid w:val="00FD2C47"/>
    <w:rsid w:val="00FD2D39"/>
    <w:rsid w:val="00FD2F67"/>
    <w:rsid w:val="00FD3114"/>
    <w:rsid w:val="00FD327C"/>
    <w:rsid w:val="00FD3706"/>
    <w:rsid w:val="00FD3C4C"/>
    <w:rsid w:val="00FD40FE"/>
    <w:rsid w:val="00FD44A5"/>
    <w:rsid w:val="00FD47CC"/>
    <w:rsid w:val="00FD498E"/>
    <w:rsid w:val="00FD49DA"/>
    <w:rsid w:val="00FD4FE2"/>
    <w:rsid w:val="00FD4FF4"/>
    <w:rsid w:val="00FD514D"/>
    <w:rsid w:val="00FD5266"/>
    <w:rsid w:val="00FD549F"/>
    <w:rsid w:val="00FD559A"/>
    <w:rsid w:val="00FD564A"/>
    <w:rsid w:val="00FD58B5"/>
    <w:rsid w:val="00FD5D8A"/>
    <w:rsid w:val="00FD5DAD"/>
    <w:rsid w:val="00FD6246"/>
    <w:rsid w:val="00FD66FD"/>
    <w:rsid w:val="00FD6868"/>
    <w:rsid w:val="00FD68A9"/>
    <w:rsid w:val="00FD6BED"/>
    <w:rsid w:val="00FD71CB"/>
    <w:rsid w:val="00FD724D"/>
    <w:rsid w:val="00FD765F"/>
    <w:rsid w:val="00FD7674"/>
    <w:rsid w:val="00FD7736"/>
    <w:rsid w:val="00FD77AF"/>
    <w:rsid w:val="00FD7C71"/>
    <w:rsid w:val="00FD7D80"/>
    <w:rsid w:val="00FE001F"/>
    <w:rsid w:val="00FE0304"/>
    <w:rsid w:val="00FE03A0"/>
    <w:rsid w:val="00FE073D"/>
    <w:rsid w:val="00FE07C6"/>
    <w:rsid w:val="00FE0B84"/>
    <w:rsid w:val="00FE0DA4"/>
    <w:rsid w:val="00FE0FD9"/>
    <w:rsid w:val="00FE11C8"/>
    <w:rsid w:val="00FE12C6"/>
    <w:rsid w:val="00FE1C62"/>
    <w:rsid w:val="00FE1D0C"/>
    <w:rsid w:val="00FE21D3"/>
    <w:rsid w:val="00FE2825"/>
    <w:rsid w:val="00FE2A20"/>
    <w:rsid w:val="00FE2C4B"/>
    <w:rsid w:val="00FE2CFD"/>
    <w:rsid w:val="00FE2D0C"/>
    <w:rsid w:val="00FE2EC1"/>
    <w:rsid w:val="00FE30CB"/>
    <w:rsid w:val="00FE31D3"/>
    <w:rsid w:val="00FE31EB"/>
    <w:rsid w:val="00FE32C3"/>
    <w:rsid w:val="00FE348A"/>
    <w:rsid w:val="00FE38F3"/>
    <w:rsid w:val="00FE39DA"/>
    <w:rsid w:val="00FE3E65"/>
    <w:rsid w:val="00FE427B"/>
    <w:rsid w:val="00FE4361"/>
    <w:rsid w:val="00FE45EE"/>
    <w:rsid w:val="00FE4795"/>
    <w:rsid w:val="00FE47B5"/>
    <w:rsid w:val="00FE47F8"/>
    <w:rsid w:val="00FE4822"/>
    <w:rsid w:val="00FE4A0B"/>
    <w:rsid w:val="00FE4EFB"/>
    <w:rsid w:val="00FE5099"/>
    <w:rsid w:val="00FE53A0"/>
    <w:rsid w:val="00FE59B7"/>
    <w:rsid w:val="00FE59C5"/>
    <w:rsid w:val="00FE5A1E"/>
    <w:rsid w:val="00FE5BBB"/>
    <w:rsid w:val="00FE5BDF"/>
    <w:rsid w:val="00FE5DE6"/>
    <w:rsid w:val="00FE5EAA"/>
    <w:rsid w:val="00FE6002"/>
    <w:rsid w:val="00FE608D"/>
    <w:rsid w:val="00FE631E"/>
    <w:rsid w:val="00FE6728"/>
    <w:rsid w:val="00FE6B5F"/>
    <w:rsid w:val="00FE6C97"/>
    <w:rsid w:val="00FE6D91"/>
    <w:rsid w:val="00FE7247"/>
    <w:rsid w:val="00FE72EC"/>
    <w:rsid w:val="00FE781D"/>
    <w:rsid w:val="00FE79F3"/>
    <w:rsid w:val="00FE7A2F"/>
    <w:rsid w:val="00FE7BD8"/>
    <w:rsid w:val="00FE7C5C"/>
    <w:rsid w:val="00FE7D96"/>
    <w:rsid w:val="00FF0442"/>
    <w:rsid w:val="00FF0718"/>
    <w:rsid w:val="00FF0891"/>
    <w:rsid w:val="00FF0AEE"/>
    <w:rsid w:val="00FF0D9C"/>
    <w:rsid w:val="00FF0EDF"/>
    <w:rsid w:val="00FF0FE7"/>
    <w:rsid w:val="00FF13B2"/>
    <w:rsid w:val="00FF164C"/>
    <w:rsid w:val="00FF1893"/>
    <w:rsid w:val="00FF1BF0"/>
    <w:rsid w:val="00FF1CBF"/>
    <w:rsid w:val="00FF1D44"/>
    <w:rsid w:val="00FF1EF3"/>
    <w:rsid w:val="00FF1F7E"/>
    <w:rsid w:val="00FF20F6"/>
    <w:rsid w:val="00FF273A"/>
    <w:rsid w:val="00FF2E0B"/>
    <w:rsid w:val="00FF3265"/>
    <w:rsid w:val="00FF35B3"/>
    <w:rsid w:val="00FF3823"/>
    <w:rsid w:val="00FF3D62"/>
    <w:rsid w:val="00FF3DEB"/>
    <w:rsid w:val="00FF3F70"/>
    <w:rsid w:val="00FF41E3"/>
    <w:rsid w:val="00FF4626"/>
    <w:rsid w:val="00FF46C9"/>
    <w:rsid w:val="00FF475E"/>
    <w:rsid w:val="00FF4821"/>
    <w:rsid w:val="00FF4A1F"/>
    <w:rsid w:val="00FF4BAE"/>
    <w:rsid w:val="00FF4D63"/>
    <w:rsid w:val="00FF4DDA"/>
    <w:rsid w:val="00FF4F9C"/>
    <w:rsid w:val="00FF5060"/>
    <w:rsid w:val="00FF5174"/>
    <w:rsid w:val="00FF5360"/>
    <w:rsid w:val="00FF561F"/>
    <w:rsid w:val="00FF5652"/>
    <w:rsid w:val="00FF574B"/>
    <w:rsid w:val="00FF5E93"/>
    <w:rsid w:val="00FF5EE1"/>
    <w:rsid w:val="00FF62DB"/>
    <w:rsid w:val="00FF6325"/>
    <w:rsid w:val="00FF65E9"/>
    <w:rsid w:val="00FF6BBC"/>
    <w:rsid w:val="00FF6F80"/>
    <w:rsid w:val="00FF6FD9"/>
    <w:rsid w:val="00FF7389"/>
    <w:rsid w:val="00FF73BE"/>
    <w:rsid w:val="00FF74D6"/>
    <w:rsid w:val="00FF7728"/>
    <w:rsid w:val="00FF7799"/>
    <w:rsid w:val="00FF7922"/>
    <w:rsid w:val="00FF7A57"/>
    <w:rsid w:val="00FF7B98"/>
    <w:rsid w:val="00FF7C6A"/>
    <w:rsid w:val="00FF7CF9"/>
    <w:rsid w:val="00FF7D11"/>
    <w:rsid w:val="00FF7D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colormenu v:ext="edit" strokecolor="none [3213]"/>
    </o:shapedefaults>
    <o:shapelayout v:ext="edit">
      <o:idmap v:ext="edit" data="1"/>
      <o:rules v:ext="edit">
        <o:r id="V:Rule2" type="callout" idref="#_x0000_s1062"/>
        <o:r id="V:Rule3" type="callout" idref="#_x0000_s1067"/>
        <o:r id="V:Rule4" type="callout" idref="#_x0000_s1068"/>
        <o:r id="V:Rule5" type="callout" idref="#_x0000_s1069"/>
        <o:r id="V:Rule6" type="callout" idref="#_x0000_s1071"/>
        <o:r id="V:Rule7" type="callout" idref="#_x0000_s1072"/>
        <o:r id="V:Rule8" type="callout" idref="#_x0000_s1073"/>
        <o:r id="V:Rule9" type="callout" idref="#_x0000_s1075"/>
      </o:rules>
    </o:shapelayout>
  </w:shapeDefaults>
  <w:decimalSymbol w:val=","/>
  <w:listSeparator w:val=";"/>
  <w15:chartTrackingRefBased/>
  <w15:docId w15:val="{CA7C9A07-FFFC-4AF9-BEF8-7DF3534FA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2B9"/>
    <w:pPr>
      <w:spacing w:after="200" w:line="276" w:lineRule="auto"/>
    </w:pPr>
    <w:rPr>
      <w:rFonts w:ascii="Times New Roman" w:hAnsi="Times New Roman"/>
      <w:sz w:val="24"/>
      <w:szCs w:val="22"/>
    </w:rPr>
  </w:style>
  <w:style w:type="paragraph" w:styleId="1">
    <w:name w:val="heading 1"/>
    <w:aliases w:val="БЛОК,Заголовок 1 Знак Знак,Заголовок 1 Знак Знак Знак"/>
    <w:basedOn w:val="a"/>
    <w:next w:val="a"/>
    <w:link w:val="10"/>
    <w:uiPriority w:val="1"/>
    <w:qFormat/>
    <w:rsid w:val="005651F4"/>
    <w:pPr>
      <w:keepNext/>
      <w:keepLines/>
      <w:spacing w:before="480" w:after="0" w:line="240" w:lineRule="auto"/>
      <w:jc w:val="both"/>
      <w:outlineLvl w:val="0"/>
    </w:pPr>
    <w:rPr>
      <w:b/>
      <w:bCs/>
      <w:szCs w:val="28"/>
      <w:lang w:val="x-none" w:eastAsia="en-US"/>
    </w:rPr>
  </w:style>
  <w:style w:type="paragraph" w:styleId="20">
    <w:name w:val="heading 2"/>
    <w:aliases w:val=" Знак2, Знак2 Знак"/>
    <w:basedOn w:val="a"/>
    <w:next w:val="a"/>
    <w:link w:val="21"/>
    <w:unhideWhenUsed/>
    <w:qFormat/>
    <w:rsid w:val="00632C00"/>
    <w:pPr>
      <w:keepNext/>
      <w:keepLines/>
      <w:spacing w:before="200" w:after="0" w:line="240" w:lineRule="auto"/>
      <w:jc w:val="center"/>
      <w:outlineLvl w:val="1"/>
    </w:pPr>
    <w:rPr>
      <w:b/>
      <w:bCs/>
      <w:szCs w:val="26"/>
      <w:lang w:val="x-none" w:eastAsia="en-US"/>
    </w:rPr>
  </w:style>
  <w:style w:type="paragraph" w:styleId="30">
    <w:name w:val="heading 3"/>
    <w:aliases w:val="Заголовок 3 мой, Знак,Знак,ПодЗаголовок, Знак1,OG Heading 3, Знак3, Знак3 Знак,Знак3 Знак,Знак Знак Знак"/>
    <w:basedOn w:val="a"/>
    <w:next w:val="a"/>
    <w:link w:val="31"/>
    <w:qFormat/>
    <w:rsid w:val="00AF1745"/>
    <w:pPr>
      <w:keepNext/>
      <w:spacing w:after="0" w:line="240" w:lineRule="auto"/>
      <w:ind w:left="1418" w:right="567"/>
      <w:jc w:val="center"/>
      <w:outlineLvl w:val="2"/>
    </w:pPr>
    <w:rPr>
      <w:b/>
      <w:szCs w:val="20"/>
      <w:lang w:val="x-none" w:eastAsia="x-none"/>
    </w:rPr>
  </w:style>
  <w:style w:type="paragraph" w:styleId="4">
    <w:name w:val="heading 4"/>
    <w:basedOn w:val="a"/>
    <w:next w:val="a"/>
    <w:link w:val="40"/>
    <w:unhideWhenUsed/>
    <w:qFormat/>
    <w:rsid w:val="00AF1745"/>
    <w:pPr>
      <w:keepNext/>
      <w:spacing w:after="0"/>
      <w:jc w:val="center"/>
      <w:outlineLvl w:val="3"/>
    </w:pPr>
    <w:rPr>
      <w:b/>
      <w:bCs/>
      <w:szCs w:val="28"/>
      <w:lang w:val="x-none" w:eastAsia="x-none"/>
    </w:rPr>
  </w:style>
  <w:style w:type="paragraph" w:styleId="5">
    <w:name w:val="heading 5"/>
    <w:basedOn w:val="a"/>
    <w:next w:val="a"/>
    <w:link w:val="50"/>
    <w:unhideWhenUsed/>
    <w:qFormat/>
    <w:rsid w:val="001E4667"/>
    <w:pPr>
      <w:keepNext/>
      <w:keepLines/>
      <w:spacing w:before="200" w:after="0" w:line="240" w:lineRule="auto"/>
      <w:jc w:val="both"/>
      <w:outlineLvl w:val="4"/>
    </w:pPr>
    <w:rPr>
      <w:rFonts w:ascii="Cambria" w:hAnsi="Cambria"/>
      <w:color w:val="243F60"/>
      <w:lang w:val="x-none" w:eastAsia="en-US"/>
    </w:rPr>
  </w:style>
  <w:style w:type="paragraph" w:styleId="6">
    <w:name w:val="heading 6"/>
    <w:basedOn w:val="a"/>
    <w:next w:val="a"/>
    <w:link w:val="60"/>
    <w:unhideWhenUsed/>
    <w:qFormat/>
    <w:rsid w:val="00585E38"/>
    <w:pPr>
      <w:keepNext/>
      <w:keepLines/>
      <w:spacing w:before="200" w:after="0" w:line="240" w:lineRule="auto"/>
      <w:jc w:val="both"/>
      <w:outlineLvl w:val="5"/>
    </w:pPr>
    <w:rPr>
      <w:rFonts w:ascii="Cambria" w:hAnsi="Cambria"/>
      <w:i/>
      <w:iCs/>
      <w:color w:val="243F60"/>
      <w:lang w:val="x-none" w:eastAsia="en-US"/>
    </w:rPr>
  </w:style>
  <w:style w:type="paragraph" w:styleId="7">
    <w:name w:val="heading 7"/>
    <w:basedOn w:val="a"/>
    <w:next w:val="a"/>
    <w:link w:val="70"/>
    <w:unhideWhenUsed/>
    <w:qFormat/>
    <w:rsid w:val="00585E38"/>
    <w:pPr>
      <w:keepNext/>
      <w:keepLines/>
      <w:widowControl w:val="0"/>
      <w:spacing w:before="200" w:after="0" w:line="240" w:lineRule="auto"/>
      <w:outlineLvl w:val="6"/>
    </w:pPr>
    <w:rPr>
      <w:rFonts w:ascii="Cambria" w:hAnsi="Cambria"/>
      <w:i/>
      <w:iCs/>
      <w:color w:val="404040"/>
      <w:sz w:val="20"/>
      <w:szCs w:val="20"/>
      <w:lang w:val="x-none" w:eastAsia="zh-CN"/>
    </w:rPr>
  </w:style>
  <w:style w:type="paragraph" w:styleId="8">
    <w:name w:val="heading 8"/>
    <w:basedOn w:val="a"/>
    <w:next w:val="a"/>
    <w:link w:val="80"/>
    <w:unhideWhenUsed/>
    <w:qFormat/>
    <w:rsid w:val="00585E38"/>
    <w:pPr>
      <w:keepNext/>
      <w:keepLines/>
      <w:spacing w:before="200" w:after="0" w:line="240" w:lineRule="auto"/>
      <w:jc w:val="both"/>
      <w:outlineLvl w:val="7"/>
    </w:pPr>
    <w:rPr>
      <w:rFonts w:ascii="Cambria" w:hAnsi="Cambria"/>
      <w:color w:val="404040"/>
      <w:sz w:val="20"/>
      <w:szCs w:val="20"/>
      <w:lang w:val="x-none" w:eastAsia="en-US"/>
    </w:rPr>
  </w:style>
  <w:style w:type="paragraph" w:styleId="9">
    <w:name w:val="heading 9"/>
    <w:basedOn w:val="a"/>
    <w:next w:val="a"/>
    <w:link w:val="90"/>
    <w:qFormat/>
    <w:rsid w:val="00585E38"/>
    <w:pPr>
      <w:keepNext/>
      <w:spacing w:after="0" w:line="240" w:lineRule="auto"/>
      <w:jc w:val="right"/>
      <w:outlineLvl w:val="8"/>
    </w:pPr>
    <w:rPr>
      <w:b/>
      <w:szCs w:val="24"/>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461368"/>
    <w:pPr>
      <w:spacing w:line="240" w:lineRule="auto"/>
      <w:ind w:left="720"/>
      <w:contextualSpacing/>
      <w:jc w:val="both"/>
    </w:pPr>
    <w:rPr>
      <w:lang w:eastAsia="en-US"/>
    </w:rPr>
  </w:style>
  <w:style w:type="paragraph" w:customStyle="1" w:styleId="ConsPlusNormal">
    <w:name w:val="ConsPlusNormal"/>
    <w:link w:val="ConsPlusNormal0"/>
    <w:qFormat/>
    <w:rsid w:val="00461368"/>
    <w:pPr>
      <w:widowControl w:val="0"/>
      <w:autoSpaceDE w:val="0"/>
      <w:autoSpaceDN w:val="0"/>
      <w:adjustRightInd w:val="0"/>
      <w:ind w:firstLine="720"/>
    </w:pPr>
    <w:rPr>
      <w:rFonts w:ascii="Arial" w:eastAsia="Calibri" w:hAnsi="Arial" w:cs="Arial"/>
    </w:rPr>
  </w:style>
  <w:style w:type="paragraph" w:styleId="a3">
    <w:name w:val="Body Text"/>
    <w:aliases w:val="text,Body Text2, Знак1 Знак,Основной текст1,Знак1 Знак,bt,Основной текст Знак1,Основной текст Знак Знак, Знак Знак Знак Знак, Знак Знак Знак,Основной текст отчета,Body Text Char,Îñíîâíîé òåêñò1,Iniiaiie oaeno1, Зна,Основной тек,Зна"/>
    <w:basedOn w:val="a"/>
    <w:link w:val="22"/>
    <w:qFormat/>
    <w:rsid w:val="00461368"/>
    <w:pPr>
      <w:spacing w:after="0" w:line="240" w:lineRule="auto"/>
      <w:jc w:val="both"/>
    </w:pPr>
    <w:rPr>
      <w:szCs w:val="24"/>
      <w:lang w:val="x-none" w:eastAsia="x-none"/>
    </w:rPr>
  </w:style>
  <w:style w:type="character" w:customStyle="1" w:styleId="a4">
    <w:name w:val="Основной текст Знак"/>
    <w:aliases w:val=" Знак Знак1,Body Text Char Знак,text Знак1,Body Text2 Знак1, Знак1 Знак Знак1,Основной текст1 Знак1,Знак1 Знак Знак1,bt Знак1,Основной текст Знак1 Знак1,Основной текст Знак Знак Знак1, Знак Знак Знак Знак Знак1, Знак Знак Знак Знак2"/>
    <w:basedOn w:val="a0"/>
    <w:link w:val="a3"/>
    <w:rsid w:val="00461368"/>
  </w:style>
  <w:style w:type="character" w:customStyle="1" w:styleId="22">
    <w:name w:val="Основной текст Знак2"/>
    <w:aliases w:val="text Знак,Body Text2 Знак, Знак1 Знак Знак,Основной текст1 Знак,Знак1 Знак Знак,bt Знак,Основной текст Знак1 Знак,Основной текст Знак Знак Знак, Знак Знак Знак Знак Знак, Знак Знак Знак Знак1,Основной текст отчета Знак, Зна Знак"/>
    <w:link w:val="a3"/>
    <w:rsid w:val="00461368"/>
    <w:rPr>
      <w:rFonts w:ascii="Times New Roman" w:eastAsia="Times New Roman" w:hAnsi="Times New Roman" w:cs="Arial"/>
      <w:sz w:val="24"/>
      <w:szCs w:val="24"/>
    </w:rPr>
  </w:style>
  <w:style w:type="paragraph" w:styleId="a5">
    <w:name w:val="List Paragraph"/>
    <w:aliases w:val="it_List1,Ненумерованный список,List Paragraph"/>
    <w:basedOn w:val="a"/>
    <w:link w:val="a6"/>
    <w:uiPriority w:val="99"/>
    <w:qFormat/>
    <w:rsid w:val="00461368"/>
    <w:pPr>
      <w:spacing w:after="60" w:line="240" w:lineRule="auto"/>
      <w:ind w:left="720" w:firstLine="709"/>
      <w:jc w:val="both"/>
    </w:pPr>
    <w:rPr>
      <w:sz w:val="28"/>
      <w:szCs w:val="20"/>
      <w:lang w:val="x-none" w:eastAsia="x-none"/>
    </w:rPr>
  </w:style>
  <w:style w:type="character" w:customStyle="1" w:styleId="23">
    <w:name w:val="Заголовок №2_"/>
    <w:link w:val="24"/>
    <w:rsid w:val="00461368"/>
    <w:rPr>
      <w:rFonts w:eastAsia="Times New Roman"/>
      <w:b/>
      <w:bCs/>
      <w:shd w:val="clear" w:color="auto" w:fill="FFFFFF"/>
    </w:rPr>
  </w:style>
  <w:style w:type="paragraph" w:customStyle="1" w:styleId="24">
    <w:name w:val="Заголовок №2"/>
    <w:basedOn w:val="a"/>
    <w:link w:val="23"/>
    <w:rsid w:val="00461368"/>
    <w:pPr>
      <w:widowControl w:val="0"/>
      <w:shd w:val="clear" w:color="auto" w:fill="FFFFFF"/>
      <w:spacing w:before="300" w:after="300" w:line="0" w:lineRule="atLeast"/>
      <w:ind w:firstLine="740"/>
      <w:outlineLvl w:val="1"/>
    </w:pPr>
    <w:rPr>
      <w:rFonts w:ascii="Calibri" w:hAnsi="Calibri"/>
      <w:b/>
      <w:bCs/>
      <w:sz w:val="20"/>
      <w:szCs w:val="20"/>
      <w:lang w:val="x-none" w:eastAsia="x-none"/>
    </w:rPr>
  </w:style>
  <w:style w:type="character" w:customStyle="1" w:styleId="a6">
    <w:name w:val="Абзац списка Знак"/>
    <w:aliases w:val="it_List1 Знак,Ненумерованный список Знак,List Paragraph Знак,обычный Знак"/>
    <w:link w:val="a5"/>
    <w:uiPriority w:val="99"/>
    <w:locked/>
    <w:rsid w:val="00461368"/>
    <w:rPr>
      <w:rFonts w:ascii="Times New Roman" w:eastAsia="Times New Roman" w:hAnsi="Times New Roman" w:cs="Times New Roman"/>
      <w:sz w:val="28"/>
      <w:szCs w:val="20"/>
    </w:rPr>
  </w:style>
  <w:style w:type="character" w:customStyle="1" w:styleId="21">
    <w:name w:val="Заголовок 2 Знак"/>
    <w:aliases w:val=" Знак2 Знак1, Знак2 Знак Знак"/>
    <w:link w:val="20"/>
    <w:rsid w:val="00632C00"/>
    <w:rPr>
      <w:rFonts w:ascii="Times New Roman" w:hAnsi="Times New Roman"/>
      <w:b/>
      <w:bCs/>
      <w:sz w:val="24"/>
      <w:szCs w:val="26"/>
      <w:lang w:eastAsia="en-US"/>
    </w:rPr>
  </w:style>
  <w:style w:type="character" w:styleId="a7">
    <w:name w:val="Emphasis"/>
    <w:uiPriority w:val="20"/>
    <w:qFormat/>
    <w:rsid w:val="004E5877"/>
    <w:rPr>
      <w:rFonts w:cs="Times New Roman"/>
      <w:i/>
      <w:iCs/>
    </w:rPr>
  </w:style>
  <w:style w:type="paragraph" w:styleId="25">
    <w:name w:val="Body Text 2"/>
    <w:basedOn w:val="a"/>
    <w:link w:val="26"/>
    <w:unhideWhenUsed/>
    <w:rsid w:val="004E5877"/>
    <w:pPr>
      <w:spacing w:after="120" w:line="480" w:lineRule="auto"/>
      <w:jc w:val="both"/>
    </w:pPr>
    <w:rPr>
      <w:szCs w:val="20"/>
      <w:lang w:val="x-none" w:eastAsia="en-US"/>
    </w:rPr>
  </w:style>
  <w:style w:type="character" w:customStyle="1" w:styleId="26">
    <w:name w:val="Основной текст 2 Знак"/>
    <w:link w:val="25"/>
    <w:rsid w:val="004E5877"/>
    <w:rPr>
      <w:rFonts w:ascii="Times New Roman" w:eastAsia="Times New Roman" w:hAnsi="Times New Roman" w:cs="Times New Roman"/>
      <w:sz w:val="24"/>
      <w:lang w:eastAsia="en-US"/>
    </w:rPr>
  </w:style>
  <w:style w:type="paragraph" w:styleId="27">
    <w:name w:val="Body Text Indent 2"/>
    <w:basedOn w:val="a"/>
    <w:link w:val="28"/>
    <w:unhideWhenUsed/>
    <w:rsid w:val="004E5877"/>
    <w:pPr>
      <w:spacing w:after="120" w:line="480" w:lineRule="auto"/>
      <w:ind w:left="283"/>
      <w:jc w:val="both"/>
    </w:pPr>
    <w:rPr>
      <w:szCs w:val="20"/>
      <w:lang w:val="x-none" w:eastAsia="en-US"/>
    </w:rPr>
  </w:style>
  <w:style w:type="character" w:customStyle="1" w:styleId="28">
    <w:name w:val="Основной текст с отступом 2 Знак"/>
    <w:link w:val="27"/>
    <w:rsid w:val="004E5877"/>
    <w:rPr>
      <w:rFonts w:ascii="Times New Roman" w:eastAsia="Times New Roman" w:hAnsi="Times New Roman" w:cs="Times New Roman"/>
      <w:sz w:val="24"/>
      <w:lang w:eastAsia="en-US"/>
    </w:rPr>
  </w:style>
  <w:style w:type="paragraph" w:styleId="a8">
    <w:name w:val="header"/>
    <w:aliases w:val="ВерхКолонтитул,Header Char,Header Char Знак Знак"/>
    <w:basedOn w:val="a"/>
    <w:link w:val="a9"/>
    <w:uiPriority w:val="99"/>
    <w:rsid w:val="006B377D"/>
    <w:pPr>
      <w:tabs>
        <w:tab w:val="center" w:pos="4677"/>
        <w:tab w:val="right" w:pos="9355"/>
      </w:tabs>
      <w:spacing w:after="0" w:line="240" w:lineRule="auto"/>
      <w:jc w:val="both"/>
    </w:pPr>
    <w:rPr>
      <w:sz w:val="20"/>
      <w:szCs w:val="20"/>
      <w:lang w:val="x-none" w:eastAsia="x-none"/>
    </w:rPr>
  </w:style>
  <w:style w:type="character" w:customStyle="1" w:styleId="a9">
    <w:name w:val="Верхний колонтитул Знак"/>
    <w:aliases w:val="ВерхКолонтитул Знак,Header Char Знак,Header Char Знак Знак Знак"/>
    <w:link w:val="a8"/>
    <w:uiPriority w:val="99"/>
    <w:rsid w:val="006B377D"/>
    <w:rPr>
      <w:rFonts w:ascii="Times New Roman" w:hAnsi="Times New Roman"/>
    </w:rPr>
  </w:style>
  <w:style w:type="character" w:styleId="aa">
    <w:name w:val="page number"/>
    <w:basedOn w:val="a0"/>
    <w:qFormat/>
    <w:rsid w:val="006B377D"/>
  </w:style>
  <w:style w:type="paragraph" w:customStyle="1" w:styleId="12">
    <w:name w:val="Основной текст с отступом.Основной текст 1.Нумерованный список !!.Надин стиль"/>
    <w:basedOn w:val="a"/>
    <w:rsid w:val="006B377D"/>
    <w:pPr>
      <w:suppressAutoHyphens/>
      <w:spacing w:after="120" w:line="240" w:lineRule="auto"/>
      <w:ind w:firstLine="709"/>
      <w:jc w:val="both"/>
    </w:pPr>
    <w:rPr>
      <w:rFonts w:ascii="Arial" w:hAnsi="Arial"/>
      <w:sz w:val="26"/>
      <w:szCs w:val="20"/>
      <w:lang w:eastAsia="ar-SA"/>
    </w:rPr>
  </w:style>
  <w:style w:type="paragraph" w:styleId="ab">
    <w:name w:val="Normal (Web)"/>
    <w:aliases w:val="Обычный (Web)"/>
    <w:basedOn w:val="a"/>
    <w:link w:val="ac"/>
    <w:uiPriority w:val="99"/>
    <w:qFormat/>
    <w:rsid w:val="006B377D"/>
    <w:pPr>
      <w:spacing w:before="100" w:beforeAutospacing="1" w:after="100" w:afterAutospacing="1" w:line="240" w:lineRule="auto"/>
      <w:jc w:val="both"/>
    </w:pPr>
    <w:rPr>
      <w:szCs w:val="24"/>
      <w:lang w:val="x-none" w:eastAsia="x-none"/>
    </w:rPr>
  </w:style>
  <w:style w:type="paragraph" w:customStyle="1" w:styleId="Default">
    <w:name w:val="Default"/>
    <w:rsid w:val="00772088"/>
    <w:pPr>
      <w:autoSpaceDE w:val="0"/>
      <w:autoSpaceDN w:val="0"/>
      <w:adjustRightInd w:val="0"/>
    </w:pPr>
    <w:rPr>
      <w:rFonts w:ascii="Times New Roman" w:hAnsi="Times New Roman"/>
      <w:color w:val="000000"/>
      <w:sz w:val="24"/>
      <w:szCs w:val="24"/>
    </w:rPr>
  </w:style>
  <w:style w:type="paragraph" w:styleId="ad">
    <w:name w:val="Body Text Indent"/>
    <w:aliases w:val="Нумерованный список !!,Основной текст 1,Надин стиль,Основной текст с отступом Знак1,Основной текст с отступом Знак Знак,Основной текст с отступом Знак Знак Знак,Íóìåðîâàííûé ñïèñîê !!,Мой Заголовок 1,Body Text 2 Char"/>
    <w:basedOn w:val="a"/>
    <w:link w:val="ae"/>
    <w:unhideWhenUsed/>
    <w:rsid w:val="00942E6A"/>
    <w:pPr>
      <w:spacing w:after="120" w:line="240" w:lineRule="auto"/>
      <w:ind w:left="283"/>
      <w:jc w:val="both"/>
    </w:pPr>
    <w:rPr>
      <w:lang w:val="x-none" w:eastAsia="en-US"/>
    </w:rPr>
  </w:style>
  <w:style w:type="character" w:customStyle="1" w:styleId="ae">
    <w:name w:val="Основной текст с отступом Знак"/>
    <w:aliases w:val="Нумерованный список !! Знак,Основной текст 1 Знак,Надин стиль Знак,Основной текст с отступом Знак1 Знак,Основной текст с отступом Знак Знак Знак1,Основной текст с отступом Знак Знак Знак Знак,Íóìåðîâàííûé ñïèñîê !! Знак"/>
    <w:link w:val="ad"/>
    <w:rsid w:val="00942E6A"/>
    <w:rPr>
      <w:rFonts w:ascii="Times New Roman" w:hAnsi="Times New Roman"/>
      <w:sz w:val="24"/>
      <w:szCs w:val="22"/>
      <w:lang w:eastAsia="en-US"/>
    </w:rPr>
  </w:style>
  <w:style w:type="character" w:customStyle="1" w:styleId="40">
    <w:name w:val="Заголовок 4 Знак"/>
    <w:link w:val="4"/>
    <w:rsid w:val="00AF1745"/>
    <w:rPr>
      <w:rFonts w:ascii="Times New Roman" w:hAnsi="Times New Roman"/>
      <w:b/>
      <w:bCs/>
      <w:sz w:val="24"/>
      <w:szCs w:val="28"/>
    </w:rPr>
  </w:style>
  <w:style w:type="character" w:customStyle="1" w:styleId="10">
    <w:name w:val="Заголовок 1 Знак"/>
    <w:aliases w:val="БЛОК Знак,Заголовок 1 Знак Знак Знак1,Заголовок 1 Знак Знак Знак Знак"/>
    <w:link w:val="1"/>
    <w:uiPriority w:val="1"/>
    <w:rsid w:val="005651F4"/>
    <w:rPr>
      <w:rFonts w:ascii="Times New Roman" w:hAnsi="Times New Roman"/>
      <w:b/>
      <w:bCs/>
      <w:sz w:val="24"/>
      <w:szCs w:val="28"/>
      <w:lang w:eastAsia="en-US"/>
    </w:rPr>
  </w:style>
  <w:style w:type="paragraph" w:customStyle="1" w:styleId="af">
    <w:name w:val="Основа"/>
    <w:basedOn w:val="a"/>
    <w:rsid w:val="00463188"/>
    <w:pPr>
      <w:spacing w:before="120" w:after="60" w:line="240" w:lineRule="auto"/>
      <w:ind w:firstLine="720"/>
      <w:jc w:val="both"/>
    </w:pPr>
    <w:rPr>
      <w:szCs w:val="20"/>
      <w:lang w:eastAsia="ar-SA"/>
    </w:rPr>
  </w:style>
  <w:style w:type="character" w:customStyle="1" w:styleId="af0">
    <w:name w:val="Основной текст + Курсив"/>
    <w:aliases w:val="Интервал 0 pt,Основной текст + 10 pt"/>
    <w:qFormat/>
    <w:rsid w:val="00463188"/>
    <w:rPr>
      <w:rFonts w:ascii="Times New Roman" w:hAnsi="Times New Roman" w:cs="Times New Roman"/>
      <w:i/>
      <w:color w:val="000000"/>
      <w:spacing w:val="0"/>
      <w:w w:val="100"/>
      <w:position w:val="0"/>
      <w:sz w:val="19"/>
      <w:shd w:val="clear" w:color="auto" w:fill="FFFFFF"/>
      <w:vertAlign w:val="baseline"/>
      <w:lang w:val="ru-RU"/>
    </w:rPr>
  </w:style>
  <w:style w:type="table" w:customStyle="1" w:styleId="TableGrid">
    <w:name w:val="TableGrid"/>
    <w:rsid w:val="00463188"/>
    <w:rPr>
      <w:sz w:val="22"/>
      <w:szCs w:val="22"/>
    </w:rPr>
    <w:tblPr>
      <w:tblCellMar>
        <w:top w:w="0" w:type="dxa"/>
        <w:left w:w="0" w:type="dxa"/>
        <w:bottom w:w="0" w:type="dxa"/>
        <w:right w:w="0" w:type="dxa"/>
      </w:tblCellMar>
    </w:tblPr>
  </w:style>
  <w:style w:type="paragraph" w:customStyle="1" w:styleId="ConsPlusNonformat">
    <w:name w:val="ConsPlusNonformat"/>
    <w:rsid w:val="001E4667"/>
    <w:pPr>
      <w:widowControl w:val="0"/>
    </w:pPr>
    <w:rPr>
      <w:rFonts w:ascii="Courier New" w:hAnsi="Courier New"/>
      <w:snapToGrid w:val="0"/>
    </w:rPr>
  </w:style>
  <w:style w:type="paragraph" w:customStyle="1" w:styleId="29">
    <w:name w:val="Обычный2"/>
    <w:rsid w:val="001E4667"/>
    <w:pPr>
      <w:widowControl w:val="0"/>
    </w:pPr>
    <w:rPr>
      <w:rFonts w:ascii="Times New Roman" w:hAnsi="Times New Roman"/>
      <w:snapToGrid w:val="0"/>
      <w:color w:val="000000"/>
    </w:rPr>
  </w:style>
  <w:style w:type="character" w:customStyle="1" w:styleId="50">
    <w:name w:val="Заголовок 5 Знак"/>
    <w:link w:val="5"/>
    <w:rsid w:val="001E4667"/>
    <w:rPr>
      <w:rFonts w:ascii="Cambria" w:eastAsia="Times New Roman" w:hAnsi="Cambria" w:cs="Times New Roman"/>
      <w:color w:val="243F60"/>
      <w:sz w:val="24"/>
      <w:szCs w:val="22"/>
      <w:lang w:eastAsia="en-US"/>
    </w:rPr>
  </w:style>
  <w:style w:type="paragraph" w:styleId="af1">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111"/>
    <w:basedOn w:val="a"/>
    <w:next w:val="a"/>
    <w:link w:val="af2"/>
    <w:qFormat/>
    <w:rsid w:val="0096143E"/>
    <w:pPr>
      <w:keepNext/>
      <w:spacing w:after="0" w:line="240" w:lineRule="auto"/>
      <w:jc w:val="right"/>
      <w:outlineLvl w:val="5"/>
    </w:pPr>
    <w:rPr>
      <w:szCs w:val="26"/>
      <w:lang w:val="x-none" w:eastAsia="x-none"/>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1"/>
    <w:locked/>
    <w:rsid w:val="0096143E"/>
    <w:rPr>
      <w:rFonts w:ascii="Times New Roman" w:hAnsi="Times New Roman"/>
      <w:sz w:val="24"/>
      <w:szCs w:val="26"/>
    </w:rPr>
  </w:style>
  <w:style w:type="character" w:customStyle="1" w:styleId="31">
    <w:name w:val="Заголовок 3 Знак"/>
    <w:aliases w:val="Заголовок 3 мой Знак, Знак Знак,Знак Знак,ПодЗаголовок Знак, Знак1 Знак1,OG Heading 3 Знак, Знак3 Знак1, Знак3 Знак Знак,Знак1 Знак1,Знак3 Знак Знак,Зна Знак"/>
    <w:link w:val="30"/>
    <w:rsid w:val="00AF1745"/>
    <w:rPr>
      <w:rFonts w:ascii="Times New Roman" w:hAnsi="Times New Roman"/>
      <w:b/>
      <w:sz w:val="24"/>
    </w:rPr>
  </w:style>
  <w:style w:type="character" w:customStyle="1" w:styleId="60">
    <w:name w:val="Заголовок 6 Знак"/>
    <w:link w:val="6"/>
    <w:rsid w:val="00585E38"/>
    <w:rPr>
      <w:rFonts w:ascii="Cambria" w:eastAsia="Times New Roman" w:hAnsi="Cambria" w:cs="Times New Roman"/>
      <w:i/>
      <w:iCs/>
      <w:color w:val="243F60"/>
      <w:sz w:val="24"/>
      <w:szCs w:val="22"/>
      <w:lang w:eastAsia="en-US"/>
    </w:rPr>
  </w:style>
  <w:style w:type="character" w:customStyle="1" w:styleId="70">
    <w:name w:val="Заголовок 7 Знак"/>
    <w:link w:val="7"/>
    <w:rsid w:val="00585E38"/>
    <w:rPr>
      <w:rFonts w:ascii="Cambria" w:eastAsia="Times New Roman" w:hAnsi="Cambria" w:cs="Times New Roman"/>
      <w:i/>
      <w:iCs/>
      <w:color w:val="404040"/>
      <w:lang w:eastAsia="zh-CN"/>
    </w:rPr>
  </w:style>
  <w:style w:type="character" w:customStyle="1" w:styleId="80">
    <w:name w:val="Заголовок 8 Знак"/>
    <w:link w:val="8"/>
    <w:rsid w:val="00585E38"/>
    <w:rPr>
      <w:rFonts w:ascii="Cambria" w:eastAsia="Times New Roman" w:hAnsi="Cambria" w:cs="Times New Roman"/>
      <w:color w:val="404040"/>
      <w:lang w:eastAsia="en-US"/>
    </w:rPr>
  </w:style>
  <w:style w:type="character" w:customStyle="1" w:styleId="90">
    <w:name w:val="Заголовок 9 Знак"/>
    <w:link w:val="9"/>
    <w:rsid w:val="00585E38"/>
    <w:rPr>
      <w:rFonts w:ascii="Times New Roman" w:hAnsi="Times New Roman"/>
      <w:b/>
      <w:sz w:val="24"/>
      <w:szCs w:val="24"/>
    </w:rPr>
  </w:style>
  <w:style w:type="paragraph" w:styleId="af3">
    <w:name w:val="Document Map"/>
    <w:basedOn w:val="a"/>
    <w:link w:val="af4"/>
    <w:uiPriority w:val="99"/>
    <w:semiHidden/>
    <w:unhideWhenUsed/>
    <w:rsid w:val="00585E38"/>
    <w:pPr>
      <w:spacing w:after="0" w:line="240" w:lineRule="auto"/>
      <w:jc w:val="both"/>
    </w:pPr>
    <w:rPr>
      <w:rFonts w:ascii="Tahoma" w:hAnsi="Tahoma"/>
      <w:sz w:val="16"/>
      <w:szCs w:val="16"/>
      <w:lang w:val="x-none" w:eastAsia="en-US"/>
    </w:rPr>
  </w:style>
  <w:style w:type="character" w:customStyle="1" w:styleId="af4">
    <w:name w:val="Схема документа Знак"/>
    <w:link w:val="af3"/>
    <w:uiPriority w:val="99"/>
    <w:semiHidden/>
    <w:rsid w:val="00585E38"/>
    <w:rPr>
      <w:rFonts w:ascii="Tahoma" w:hAnsi="Tahoma" w:cs="Tahoma"/>
      <w:sz w:val="16"/>
      <w:szCs w:val="16"/>
      <w:lang w:eastAsia="en-US"/>
    </w:rPr>
  </w:style>
  <w:style w:type="paragraph" w:customStyle="1" w:styleId="formattext">
    <w:name w:val="formattext"/>
    <w:basedOn w:val="a"/>
    <w:rsid w:val="00585E38"/>
    <w:pPr>
      <w:spacing w:before="100" w:beforeAutospacing="1" w:after="100" w:afterAutospacing="1" w:line="240" w:lineRule="auto"/>
      <w:jc w:val="both"/>
    </w:pPr>
    <w:rPr>
      <w:szCs w:val="24"/>
    </w:rPr>
  </w:style>
  <w:style w:type="paragraph" w:styleId="32">
    <w:name w:val="Body Text 3"/>
    <w:basedOn w:val="a"/>
    <w:link w:val="33"/>
    <w:unhideWhenUsed/>
    <w:rsid w:val="00585E38"/>
    <w:pPr>
      <w:spacing w:after="120" w:line="240" w:lineRule="auto"/>
      <w:jc w:val="both"/>
    </w:pPr>
    <w:rPr>
      <w:sz w:val="16"/>
      <w:szCs w:val="16"/>
      <w:lang w:val="x-none" w:eastAsia="en-US"/>
    </w:rPr>
  </w:style>
  <w:style w:type="character" w:customStyle="1" w:styleId="33">
    <w:name w:val="Основной текст 3 Знак"/>
    <w:link w:val="32"/>
    <w:rsid w:val="00585E38"/>
    <w:rPr>
      <w:rFonts w:ascii="Times New Roman" w:hAnsi="Times New Roman"/>
      <w:sz w:val="16"/>
      <w:szCs w:val="16"/>
      <w:lang w:eastAsia="en-US"/>
    </w:rPr>
  </w:style>
  <w:style w:type="paragraph" w:customStyle="1" w:styleId="ConsNormal">
    <w:name w:val="ConsNormal"/>
    <w:rsid w:val="00585E38"/>
    <w:pPr>
      <w:widowControl w:val="0"/>
      <w:suppressAutoHyphens/>
      <w:autoSpaceDE w:val="0"/>
      <w:ind w:firstLine="720"/>
    </w:pPr>
    <w:rPr>
      <w:rFonts w:ascii="Arial" w:eastAsia="Arial" w:hAnsi="Arial" w:cs="Arial"/>
      <w:lang w:eastAsia="ar-SA"/>
    </w:rPr>
  </w:style>
  <w:style w:type="paragraph" w:customStyle="1" w:styleId="13">
    <w:name w:val="Обычный1"/>
    <w:rsid w:val="00585E38"/>
    <w:pPr>
      <w:widowControl w:val="0"/>
    </w:pPr>
    <w:rPr>
      <w:rFonts w:ascii="Times New Roman" w:hAnsi="Times New Roman"/>
      <w:snapToGrid w:val="0"/>
      <w:color w:val="000000"/>
    </w:rPr>
  </w:style>
  <w:style w:type="paragraph" w:customStyle="1" w:styleId="210">
    <w:name w:val="Основной текст 21"/>
    <w:aliases w:val="Ioia?iaaiiue nienie !!,Body Text 2"/>
    <w:basedOn w:val="a"/>
    <w:rsid w:val="00585E38"/>
    <w:pPr>
      <w:spacing w:after="0" w:line="240" w:lineRule="auto"/>
      <w:ind w:firstLine="709"/>
      <w:jc w:val="both"/>
    </w:pPr>
    <w:rPr>
      <w:szCs w:val="24"/>
    </w:rPr>
  </w:style>
  <w:style w:type="paragraph" w:customStyle="1" w:styleId="S">
    <w:name w:val="S_Обычний подчёркнутый"/>
    <w:basedOn w:val="a"/>
    <w:autoRedefine/>
    <w:qFormat/>
    <w:rsid w:val="00824615"/>
    <w:pPr>
      <w:tabs>
        <w:tab w:val="left" w:pos="540"/>
      </w:tabs>
      <w:spacing w:after="0" w:line="240" w:lineRule="auto"/>
      <w:ind w:firstLine="709"/>
      <w:jc w:val="center"/>
    </w:pPr>
    <w:rPr>
      <w:b/>
      <w:bCs/>
      <w:iCs/>
      <w:szCs w:val="20"/>
    </w:rPr>
  </w:style>
  <w:style w:type="paragraph" w:styleId="14">
    <w:name w:val="index 1"/>
    <w:basedOn w:val="a"/>
    <w:next w:val="a"/>
    <w:autoRedefine/>
    <w:uiPriority w:val="99"/>
    <w:semiHidden/>
    <w:unhideWhenUsed/>
    <w:rsid w:val="00585E38"/>
    <w:pPr>
      <w:spacing w:after="0" w:line="240" w:lineRule="auto"/>
      <w:ind w:left="240" w:hanging="240"/>
      <w:jc w:val="both"/>
    </w:pPr>
    <w:rPr>
      <w:lang w:eastAsia="en-US"/>
    </w:rPr>
  </w:style>
  <w:style w:type="paragraph" w:styleId="af5">
    <w:name w:val="index heading"/>
    <w:basedOn w:val="a"/>
    <w:qFormat/>
    <w:rsid w:val="00585E38"/>
    <w:pPr>
      <w:suppressLineNumbers/>
      <w:spacing w:after="0" w:line="240" w:lineRule="auto"/>
      <w:jc w:val="both"/>
    </w:pPr>
    <w:rPr>
      <w:rFonts w:cs="Tahoma"/>
      <w:sz w:val="20"/>
      <w:szCs w:val="20"/>
      <w:lang w:eastAsia="ar-SA"/>
    </w:rPr>
  </w:style>
  <w:style w:type="paragraph" w:customStyle="1" w:styleId="S0">
    <w:name w:val="S_Маркированный"/>
    <w:basedOn w:val="af6"/>
    <w:autoRedefine/>
    <w:rsid w:val="00585E38"/>
    <w:pPr>
      <w:tabs>
        <w:tab w:val="clear" w:pos="360"/>
      </w:tabs>
      <w:autoSpaceDE w:val="0"/>
      <w:autoSpaceDN w:val="0"/>
      <w:adjustRightInd w:val="0"/>
      <w:spacing w:after="0"/>
      <w:ind w:left="735"/>
      <w:contextualSpacing w:val="0"/>
    </w:pPr>
    <w:rPr>
      <w:szCs w:val="24"/>
      <w:lang w:eastAsia="ru-RU"/>
    </w:rPr>
  </w:style>
  <w:style w:type="paragraph" w:customStyle="1" w:styleId="S3">
    <w:name w:val="S_Заголовок 3"/>
    <w:basedOn w:val="30"/>
    <w:rsid w:val="00585E38"/>
    <w:pPr>
      <w:suppressAutoHyphens/>
      <w:spacing w:before="120" w:after="120"/>
      <w:ind w:left="0" w:right="0"/>
      <w:jc w:val="left"/>
    </w:pPr>
    <w:rPr>
      <w:b w:val="0"/>
      <w:szCs w:val="24"/>
      <w:u w:val="single"/>
      <w:lang w:eastAsia="ar-SA"/>
    </w:rPr>
  </w:style>
  <w:style w:type="paragraph" w:customStyle="1" w:styleId="S2">
    <w:name w:val="S_Обычный"/>
    <w:basedOn w:val="a"/>
    <w:rsid w:val="00585E38"/>
    <w:pPr>
      <w:spacing w:after="0" w:line="240" w:lineRule="auto"/>
      <w:ind w:firstLine="709"/>
      <w:jc w:val="both"/>
    </w:pPr>
    <w:rPr>
      <w:w w:val="109"/>
      <w:szCs w:val="24"/>
    </w:rPr>
  </w:style>
  <w:style w:type="paragraph" w:styleId="af6">
    <w:name w:val="List Bullet"/>
    <w:basedOn w:val="a"/>
    <w:semiHidden/>
    <w:unhideWhenUsed/>
    <w:rsid w:val="00585E38"/>
    <w:pPr>
      <w:tabs>
        <w:tab w:val="num" w:pos="360"/>
      </w:tabs>
      <w:spacing w:line="240" w:lineRule="auto"/>
      <w:ind w:left="360" w:hanging="360"/>
      <w:contextualSpacing/>
      <w:jc w:val="both"/>
    </w:pPr>
    <w:rPr>
      <w:lang w:eastAsia="en-US"/>
    </w:rPr>
  </w:style>
  <w:style w:type="paragraph" w:customStyle="1" w:styleId="S1">
    <w:name w:val="S_Заголовок 1"/>
    <w:basedOn w:val="a"/>
    <w:rsid w:val="00585E38"/>
    <w:pPr>
      <w:keepNext/>
      <w:pageBreakBefore/>
      <w:numPr>
        <w:numId w:val="2"/>
      </w:numPr>
      <w:tabs>
        <w:tab w:val="num" w:pos="360"/>
      </w:tabs>
      <w:suppressAutoHyphens/>
      <w:spacing w:before="120" w:after="120" w:line="240" w:lineRule="auto"/>
      <w:ind w:left="360" w:hanging="360"/>
      <w:jc w:val="center"/>
    </w:pPr>
    <w:rPr>
      <w:b/>
      <w:caps/>
      <w:szCs w:val="24"/>
      <w:lang w:eastAsia="ar-SA"/>
    </w:rPr>
  </w:style>
  <w:style w:type="character" w:customStyle="1" w:styleId="WW8Num3z0">
    <w:name w:val="WW8Num3z0"/>
    <w:qFormat/>
    <w:rsid w:val="00585E38"/>
    <w:rPr>
      <w:rFonts w:ascii="Times New Roman" w:eastAsia="Times New Roman" w:hAnsi="Times New Roman" w:cs="Times New Roman"/>
    </w:rPr>
  </w:style>
  <w:style w:type="character" w:customStyle="1" w:styleId="Absatz-Standardschriftart">
    <w:name w:val="Absatz-Standardschriftart"/>
    <w:rsid w:val="00585E38"/>
  </w:style>
  <w:style w:type="character" w:styleId="af7">
    <w:name w:val="Hyperlink"/>
    <w:uiPriority w:val="99"/>
    <w:unhideWhenUsed/>
    <w:rsid w:val="00585E38"/>
    <w:rPr>
      <w:color w:val="0000FF"/>
      <w:u w:val="single"/>
    </w:rPr>
  </w:style>
  <w:style w:type="table" w:styleId="af8">
    <w:name w:val="Table Grid"/>
    <w:aliases w:val="Table Grid Report"/>
    <w:basedOn w:val="a1"/>
    <w:uiPriority w:val="59"/>
    <w:rsid w:val="00585E38"/>
    <w:rPr>
      <w:rFonts w:ascii="Times New Roman" w:eastAsia="Calibri" w:hAnsi="Times New Roman"/>
      <w:sz w:val="26"/>
      <w:szCs w:val="26"/>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9">
    <w:name w:val="footer"/>
    <w:aliases w:val="Footer Char,Footer Char Знак Знак"/>
    <w:basedOn w:val="a"/>
    <w:link w:val="afa"/>
    <w:uiPriority w:val="99"/>
    <w:rsid w:val="00585E38"/>
    <w:pPr>
      <w:tabs>
        <w:tab w:val="center" w:pos="4677"/>
        <w:tab w:val="right" w:pos="9355"/>
      </w:tabs>
      <w:spacing w:after="0" w:line="240" w:lineRule="auto"/>
    </w:pPr>
    <w:rPr>
      <w:sz w:val="20"/>
      <w:szCs w:val="20"/>
      <w:lang w:val="x-none" w:eastAsia="x-none"/>
    </w:rPr>
  </w:style>
  <w:style w:type="character" w:customStyle="1" w:styleId="afa">
    <w:name w:val="Нижний колонтитул Знак"/>
    <w:aliases w:val="Footer Char Знак,Footer Char Знак Знак Знак"/>
    <w:link w:val="af9"/>
    <w:uiPriority w:val="99"/>
    <w:rsid w:val="00585E38"/>
    <w:rPr>
      <w:rFonts w:ascii="Times New Roman" w:hAnsi="Times New Roman"/>
    </w:rPr>
  </w:style>
  <w:style w:type="character" w:customStyle="1" w:styleId="blk">
    <w:name w:val="blk"/>
    <w:basedOn w:val="a0"/>
    <w:rsid w:val="00585E38"/>
  </w:style>
  <w:style w:type="paragraph" w:styleId="afb">
    <w:name w:val="Balloon Text"/>
    <w:aliases w:val="Balloon Text Char,Balloon Text Char Знак Знак"/>
    <w:basedOn w:val="a"/>
    <w:link w:val="afc"/>
    <w:uiPriority w:val="99"/>
    <w:unhideWhenUsed/>
    <w:qFormat/>
    <w:rsid w:val="00585E38"/>
    <w:pPr>
      <w:spacing w:after="0" w:line="240" w:lineRule="auto"/>
      <w:jc w:val="both"/>
    </w:pPr>
    <w:rPr>
      <w:rFonts w:ascii="Tahoma" w:hAnsi="Tahoma"/>
      <w:sz w:val="16"/>
      <w:szCs w:val="16"/>
      <w:lang w:val="x-none" w:eastAsia="en-US"/>
    </w:rPr>
  </w:style>
  <w:style w:type="character" w:customStyle="1" w:styleId="afc">
    <w:name w:val="Текст выноски Знак"/>
    <w:aliases w:val="Balloon Text Char Знак,Balloon Text Char Знак Знак Знак"/>
    <w:link w:val="afb"/>
    <w:uiPriority w:val="99"/>
    <w:rsid w:val="00585E38"/>
    <w:rPr>
      <w:rFonts w:ascii="Tahoma" w:hAnsi="Tahoma" w:cs="Tahoma"/>
      <w:sz w:val="16"/>
      <w:szCs w:val="16"/>
      <w:lang w:eastAsia="en-US"/>
    </w:rPr>
  </w:style>
  <w:style w:type="paragraph" w:customStyle="1" w:styleId="Heading1">
    <w:name w:val="Heading 1"/>
    <w:basedOn w:val="a"/>
    <w:next w:val="a"/>
    <w:qFormat/>
    <w:rsid w:val="00585E38"/>
    <w:pPr>
      <w:keepNext/>
      <w:spacing w:after="0" w:line="240" w:lineRule="auto"/>
      <w:jc w:val="both"/>
      <w:outlineLvl w:val="0"/>
    </w:pPr>
    <w:rPr>
      <w:szCs w:val="20"/>
      <w:lang w:eastAsia="zh-CN"/>
    </w:rPr>
  </w:style>
  <w:style w:type="paragraph" w:customStyle="1" w:styleId="Heading2">
    <w:name w:val="Heading 2"/>
    <w:basedOn w:val="a"/>
    <w:next w:val="a"/>
    <w:qFormat/>
    <w:rsid w:val="00585E38"/>
    <w:pPr>
      <w:keepNext/>
      <w:numPr>
        <w:ilvl w:val="1"/>
        <w:numId w:val="3"/>
      </w:numPr>
      <w:spacing w:after="0" w:line="240" w:lineRule="auto"/>
      <w:outlineLvl w:val="1"/>
    </w:pPr>
    <w:rPr>
      <w:szCs w:val="20"/>
      <w:lang w:eastAsia="zh-CN"/>
    </w:rPr>
  </w:style>
  <w:style w:type="paragraph" w:customStyle="1" w:styleId="Heading3">
    <w:name w:val="Heading 3"/>
    <w:basedOn w:val="a"/>
    <w:next w:val="a"/>
    <w:qFormat/>
    <w:rsid w:val="00585E38"/>
    <w:pPr>
      <w:keepNext/>
      <w:numPr>
        <w:ilvl w:val="2"/>
        <w:numId w:val="3"/>
      </w:numPr>
      <w:spacing w:after="0" w:line="240" w:lineRule="auto"/>
      <w:jc w:val="center"/>
      <w:outlineLvl w:val="2"/>
    </w:pPr>
    <w:rPr>
      <w:b/>
      <w:sz w:val="40"/>
      <w:szCs w:val="20"/>
      <w:lang w:eastAsia="zh-CN"/>
    </w:rPr>
  </w:style>
  <w:style w:type="character" w:customStyle="1" w:styleId="WW8Num1z0">
    <w:name w:val="WW8Num1z0"/>
    <w:qFormat/>
    <w:rsid w:val="00585E38"/>
  </w:style>
  <w:style w:type="character" w:customStyle="1" w:styleId="WW8Num1z1">
    <w:name w:val="WW8Num1z1"/>
    <w:qFormat/>
    <w:rsid w:val="00585E38"/>
  </w:style>
  <w:style w:type="character" w:customStyle="1" w:styleId="WW8Num1z2">
    <w:name w:val="WW8Num1z2"/>
    <w:qFormat/>
    <w:rsid w:val="00585E38"/>
  </w:style>
  <w:style w:type="character" w:customStyle="1" w:styleId="WW8Num1z3">
    <w:name w:val="WW8Num1z3"/>
    <w:qFormat/>
    <w:rsid w:val="00585E38"/>
  </w:style>
  <w:style w:type="character" w:customStyle="1" w:styleId="WW8Num1z4">
    <w:name w:val="WW8Num1z4"/>
    <w:qFormat/>
    <w:rsid w:val="00585E38"/>
  </w:style>
  <w:style w:type="character" w:customStyle="1" w:styleId="WW8Num1z5">
    <w:name w:val="WW8Num1z5"/>
    <w:qFormat/>
    <w:rsid w:val="00585E38"/>
  </w:style>
  <w:style w:type="character" w:customStyle="1" w:styleId="WW8Num1z6">
    <w:name w:val="WW8Num1z6"/>
    <w:qFormat/>
    <w:rsid w:val="00585E38"/>
  </w:style>
  <w:style w:type="character" w:customStyle="1" w:styleId="WW8Num1z7">
    <w:name w:val="WW8Num1z7"/>
    <w:qFormat/>
    <w:rsid w:val="00585E38"/>
  </w:style>
  <w:style w:type="character" w:customStyle="1" w:styleId="WW8Num1z8">
    <w:name w:val="WW8Num1z8"/>
    <w:qFormat/>
    <w:rsid w:val="00585E38"/>
  </w:style>
  <w:style w:type="character" w:customStyle="1" w:styleId="WW8Num2z0">
    <w:name w:val="WW8Num2z0"/>
    <w:qFormat/>
    <w:rsid w:val="00585E38"/>
  </w:style>
  <w:style w:type="character" w:customStyle="1" w:styleId="WW8Num2z1">
    <w:name w:val="WW8Num2z1"/>
    <w:qFormat/>
    <w:rsid w:val="00585E38"/>
  </w:style>
  <w:style w:type="character" w:customStyle="1" w:styleId="WW8Num2z2">
    <w:name w:val="WW8Num2z2"/>
    <w:qFormat/>
    <w:rsid w:val="00585E38"/>
  </w:style>
  <w:style w:type="character" w:customStyle="1" w:styleId="WW8Num2z3">
    <w:name w:val="WW8Num2z3"/>
    <w:qFormat/>
    <w:rsid w:val="00585E38"/>
  </w:style>
  <w:style w:type="character" w:customStyle="1" w:styleId="WW8Num2z4">
    <w:name w:val="WW8Num2z4"/>
    <w:qFormat/>
    <w:rsid w:val="00585E38"/>
  </w:style>
  <w:style w:type="character" w:customStyle="1" w:styleId="WW8Num2z5">
    <w:name w:val="WW8Num2z5"/>
    <w:qFormat/>
    <w:rsid w:val="00585E38"/>
  </w:style>
  <w:style w:type="character" w:customStyle="1" w:styleId="WW8Num2z6">
    <w:name w:val="WW8Num2z6"/>
    <w:qFormat/>
    <w:rsid w:val="00585E38"/>
  </w:style>
  <w:style w:type="character" w:customStyle="1" w:styleId="WW8Num2z7">
    <w:name w:val="WW8Num2z7"/>
    <w:qFormat/>
    <w:rsid w:val="00585E38"/>
  </w:style>
  <w:style w:type="character" w:customStyle="1" w:styleId="WW8Num2z8">
    <w:name w:val="WW8Num2z8"/>
    <w:qFormat/>
    <w:rsid w:val="00585E38"/>
  </w:style>
  <w:style w:type="character" w:customStyle="1" w:styleId="WW8Num3z1">
    <w:name w:val="WW8Num3z1"/>
    <w:qFormat/>
    <w:rsid w:val="00585E38"/>
  </w:style>
  <w:style w:type="character" w:customStyle="1" w:styleId="WW8Num3z2">
    <w:name w:val="WW8Num3z2"/>
    <w:qFormat/>
    <w:rsid w:val="00585E38"/>
  </w:style>
  <w:style w:type="character" w:customStyle="1" w:styleId="WW8Num3z3">
    <w:name w:val="WW8Num3z3"/>
    <w:qFormat/>
    <w:rsid w:val="00585E38"/>
  </w:style>
  <w:style w:type="character" w:customStyle="1" w:styleId="WW8Num3z4">
    <w:name w:val="WW8Num3z4"/>
    <w:qFormat/>
    <w:rsid w:val="00585E38"/>
  </w:style>
  <w:style w:type="character" w:customStyle="1" w:styleId="WW8Num3z5">
    <w:name w:val="WW8Num3z5"/>
    <w:qFormat/>
    <w:rsid w:val="00585E38"/>
  </w:style>
  <w:style w:type="character" w:customStyle="1" w:styleId="WW8Num3z6">
    <w:name w:val="WW8Num3z6"/>
    <w:qFormat/>
    <w:rsid w:val="00585E38"/>
  </w:style>
  <w:style w:type="character" w:customStyle="1" w:styleId="WW8Num3z7">
    <w:name w:val="WW8Num3z7"/>
    <w:qFormat/>
    <w:rsid w:val="00585E38"/>
  </w:style>
  <w:style w:type="character" w:customStyle="1" w:styleId="WW8Num3z8">
    <w:name w:val="WW8Num3z8"/>
    <w:qFormat/>
    <w:rsid w:val="00585E38"/>
  </w:style>
  <w:style w:type="character" w:customStyle="1" w:styleId="WW8Num4z0">
    <w:name w:val="WW8Num4z0"/>
    <w:qFormat/>
    <w:rsid w:val="00585E38"/>
  </w:style>
  <w:style w:type="character" w:customStyle="1" w:styleId="WW8Num4z1">
    <w:name w:val="WW8Num4z1"/>
    <w:qFormat/>
    <w:rsid w:val="00585E38"/>
  </w:style>
  <w:style w:type="character" w:customStyle="1" w:styleId="WW8Num4z2">
    <w:name w:val="WW8Num4z2"/>
    <w:qFormat/>
    <w:rsid w:val="00585E38"/>
  </w:style>
  <w:style w:type="character" w:customStyle="1" w:styleId="WW8Num4z3">
    <w:name w:val="WW8Num4z3"/>
    <w:qFormat/>
    <w:rsid w:val="00585E38"/>
  </w:style>
  <w:style w:type="character" w:customStyle="1" w:styleId="WW8Num4z4">
    <w:name w:val="WW8Num4z4"/>
    <w:qFormat/>
    <w:rsid w:val="00585E38"/>
  </w:style>
  <w:style w:type="character" w:customStyle="1" w:styleId="WW8Num4z5">
    <w:name w:val="WW8Num4z5"/>
    <w:qFormat/>
    <w:rsid w:val="00585E38"/>
  </w:style>
  <w:style w:type="character" w:customStyle="1" w:styleId="WW8Num4z6">
    <w:name w:val="WW8Num4z6"/>
    <w:qFormat/>
    <w:rsid w:val="00585E38"/>
  </w:style>
  <w:style w:type="character" w:customStyle="1" w:styleId="WW8Num4z7">
    <w:name w:val="WW8Num4z7"/>
    <w:qFormat/>
    <w:rsid w:val="00585E38"/>
  </w:style>
  <w:style w:type="character" w:customStyle="1" w:styleId="WW8Num4z8">
    <w:name w:val="WW8Num4z8"/>
    <w:qFormat/>
    <w:rsid w:val="00585E38"/>
  </w:style>
  <w:style w:type="character" w:customStyle="1" w:styleId="WW8Num5z0">
    <w:name w:val="WW8Num5z0"/>
    <w:qFormat/>
    <w:rsid w:val="00585E38"/>
  </w:style>
  <w:style w:type="character" w:customStyle="1" w:styleId="WW8Num5z1">
    <w:name w:val="WW8Num5z1"/>
    <w:qFormat/>
    <w:rsid w:val="00585E38"/>
  </w:style>
  <w:style w:type="character" w:customStyle="1" w:styleId="WW8Num5z2">
    <w:name w:val="WW8Num5z2"/>
    <w:qFormat/>
    <w:rsid w:val="00585E38"/>
  </w:style>
  <w:style w:type="character" w:customStyle="1" w:styleId="WW8Num5z3">
    <w:name w:val="WW8Num5z3"/>
    <w:qFormat/>
    <w:rsid w:val="00585E38"/>
  </w:style>
  <w:style w:type="character" w:customStyle="1" w:styleId="WW8Num5z4">
    <w:name w:val="WW8Num5z4"/>
    <w:qFormat/>
    <w:rsid w:val="00585E38"/>
  </w:style>
  <w:style w:type="character" w:customStyle="1" w:styleId="WW8Num5z5">
    <w:name w:val="WW8Num5z5"/>
    <w:qFormat/>
    <w:rsid w:val="00585E38"/>
  </w:style>
  <w:style w:type="character" w:customStyle="1" w:styleId="WW8Num5z6">
    <w:name w:val="WW8Num5z6"/>
    <w:qFormat/>
    <w:rsid w:val="00585E38"/>
  </w:style>
  <w:style w:type="character" w:customStyle="1" w:styleId="WW8Num5z7">
    <w:name w:val="WW8Num5z7"/>
    <w:qFormat/>
    <w:rsid w:val="00585E38"/>
  </w:style>
  <w:style w:type="character" w:customStyle="1" w:styleId="WW8Num5z8">
    <w:name w:val="WW8Num5z8"/>
    <w:qFormat/>
    <w:rsid w:val="00585E38"/>
  </w:style>
  <w:style w:type="character" w:customStyle="1" w:styleId="WW8Num6z0">
    <w:name w:val="WW8Num6z0"/>
    <w:qFormat/>
    <w:rsid w:val="00585E38"/>
    <w:rPr>
      <w:rFonts w:ascii="Symbol" w:hAnsi="Symbol" w:cs="Symbol"/>
      <w:color w:val="000000"/>
      <w:sz w:val="28"/>
      <w:szCs w:val="28"/>
    </w:rPr>
  </w:style>
  <w:style w:type="character" w:customStyle="1" w:styleId="WW8Num6z1">
    <w:name w:val="WW8Num6z1"/>
    <w:qFormat/>
    <w:rsid w:val="00585E38"/>
    <w:rPr>
      <w:rFonts w:ascii="Courier New" w:hAnsi="Courier New" w:cs="Courier New"/>
    </w:rPr>
  </w:style>
  <w:style w:type="character" w:customStyle="1" w:styleId="WW8Num6z2">
    <w:name w:val="WW8Num6z2"/>
    <w:qFormat/>
    <w:rsid w:val="00585E38"/>
    <w:rPr>
      <w:rFonts w:ascii="Wingdings" w:hAnsi="Wingdings" w:cs="Wingdings"/>
    </w:rPr>
  </w:style>
  <w:style w:type="character" w:customStyle="1" w:styleId="WW8Num7z0">
    <w:name w:val="WW8Num7z0"/>
    <w:qFormat/>
    <w:rsid w:val="00585E38"/>
  </w:style>
  <w:style w:type="character" w:customStyle="1" w:styleId="WW8Num7z1">
    <w:name w:val="WW8Num7z1"/>
    <w:qFormat/>
    <w:rsid w:val="00585E38"/>
  </w:style>
  <w:style w:type="character" w:customStyle="1" w:styleId="WW8Num7z2">
    <w:name w:val="WW8Num7z2"/>
    <w:qFormat/>
    <w:rsid w:val="00585E38"/>
  </w:style>
  <w:style w:type="character" w:customStyle="1" w:styleId="WW8Num7z3">
    <w:name w:val="WW8Num7z3"/>
    <w:qFormat/>
    <w:rsid w:val="00585E38"/>
  </w:style>
  <w:style w:type="character" w:customStyle="1" w:styleId="WW8Num7z4">
    <w:name w:val="WW8Num7z4"/>
    <w:qFormat/>
    <w:rsid w:val="00585E38"/>
  </w:style>
  <w:style w:type="character" w:customStyle="1" w:styleId="WW8Num7z5">
    <w:name w:val="WW8Num7z5"/>
    <w:qFormat/>
    <w:rsid w:val="00585E38"/>
  </w:style>
  <w:style w:type="character" w:customStyle="1" w:styleId="WW8Num7z6">
    <w:name w:val="WW8Num7z6"/>
    <w:qFormat/>
    <w:rsid w:val="00585E38"/>
  </w:style>
  <w:style w:type="character" w:customStyle="1" w:styleId="WW8Num7z7">
    <w:name w:val="WW8Num7z7"/>
    <w:qFormat/>
    <w:rsid w:val="00585E38"/>
  </w:style>
  <w:style w:type="character" w:customStyle="1" w:styleId="WW8Num7z8">
    <w:name w:val="WW8Num7z8"/>
    <w:qFormat/>
    <w:rsid w:val="00585E38"/>
  </w:style>
  <w:style w:type="character" w:customStyle="1" w:styleId="WW-">
    <w:name w:val="WW-Основной шрифт абзаца"/>
    <w:qFormat/>
    <w:rsid w:val="00585E38"/>
    <w:rPr>
      <w:sz w:val="20"/>
    </w:rPr>
  </w:style>
  <w:style w:type="character" w:customStyle="1" w:styleId="-">
    <w:name w:val="Интернет-ссылка"/>
    <w:rsid w:val="00585E38"/>
    <w:rPr>
      <w:color w:val="0000FF"/>
      <w:u w:val="single"/>
    </w:rPr>
  </w:style>
  <w:style w:type="character" w:customStyle="1" w:styleId="afd">
    <w:name w:val="Посещённая гиперссылка"/>
    <w:rsid w:val="00585E38"/>
    <w:rPr>
      <w:color w:val="800080"/>
      <w:u w:val="single"/>
    </w:rPr>
  </w:style>
  <w:style w:type="character" w:customStyle="1" w:styleId="FontStyle14">
    <w:name w:val="Font Style14"/>
    <w:qFormat/>
    <w:rsid w:val="00585E38"/>
    <w:rPr>
      <w:rFonts w:ascii="Times New Roman" w:hAnsi="Times New Roman" w:cs="Times New Roman"/>
      <w:sz w:val="22"/>
      <w:szCs w:val="22"/>
    </w:rPr>
  </w:style>
  <w:style w:type="character" w:customStyle="1" w:styleId="afe">
    <w:name w:val="Неразрешенное упоминание"/>
    <w:qFormat/>
    <w:rsid w:val="00585E38"/>
    <w:rPr>
      <w:color w:val="605E5C"/>
      <w:shd w:val="clear" w:color="auto" w:fill="E1DFDD"/>
    </w:rPr>
  </w:style>
  <w:style w:type="paragraph" w:styleId="aff">
    <w:name w:val="Заголовок"/>
    <w:basedOn w:val="a"/>
    <w:next w:val="a3"/>
    <w:qFormat/>
    <w:rsid w:val="00C42DEC"/>
    <w:pPr>
      <w:keepNext/>
      <w:widowControl w:val="0"/>
      <w:spacing w:before="240" w:after="120" w:line="240" w:lineRule="auto"/>
      <w:jc w:val="center"/>
    </w:pPr>
    <w:rPr>
      <w:rFonts w:eastAsia="Microsoft YaHei" w:cs="Arial"/>
      <w:b/>
      <w:szCs w:val="28"/>
      <w:lang w:eastAsia="zh-CN"/>
    </w:rPr>
  </w:style>
  <w:style w:type="paragraph" w:styleId="aff0">
    <w:name w:val="List"/>
    <w:basedOn w:val="a3"/>
    <w:link w:val="aff1"/>
    <w:rsid w:val="00585E38"/>
    <w:pPr>
      <w:widowControl w:val="0"/>
      <w:spacing w:after="140" w:line="276" w:lineRule="auto"/>
      <w:jc w:val="left"/>
    </w:pPr>
    <w:rPr>
      <w:sz w:val="20"/>
      <w:szCs w:val="20"/>
      <w:lang w:eastAsia="zh-CN"/>
    </w:rPr>
  </w:style>
  <w:style w:type="paragraph" w:customStyle="1" w:styleId="Caption">
    <w:name w:val="Caption"/>
    <w:basedOn w:val="a"/>
    <w:qFormat/>
    <w:rsid w:val="00585E38"/>
    <w:pPr>
      <w:widowControl w:val="0"/>
      <w:suppressLineNumbers/>
      <w:spacing w:before="120" w:after="120" w:line="240" w:lineRule="auto"/>
    </w:pPr>
    <w:rPr>
      <w:rFonts w:cs="Arial"/>
      <w:i/>
      <w:iCs/>
      <w:szCs w:val="24"/>
      <w:lang w:eastAsia="zh-CN"/>
    </w:rPr>
  </w:style>
  <w:style w:type="paragraph" w:customStyle="1" w:styleId="aff2">
    <w:name w:val="Верхний и нижний колонтитулы"/>
    <w:basedOn w:val="a"/>
    <w:qFormat/>
    <w:rsid w:val="00585E38"/>
    <w:pPr>
      <w:widowControl w:val="0"/>
      <w:suppressLineNumbers/>
      <w:tabs>
        <w:tab w:val="center" w:pos="4819"/>
        <w:tab w:val="right" w:pos="9638"/>
      </w:tabs>
      <w:spacing w:after="0" w:line="240" w:lineRule="auto"/>
    </w:pPr>
    <w:rPr>
      <w:sz w:val="20"/>
      <w:szCs w:val="20"/>
      <w:lang w:eastAsia="zh-CN"/>
    </w:rPr>
  </w:style>
  <w:style w:type="paragraph" w:customStyle="1" w:styleId="Header">
    <w:name w:val="Header"/>
    <w:basedOn w:val="a"/>
    <w:rsid w:val="00585E38"/>
    <w:pPr>
      <w:widowControl w:val="0"/>
      <w:tabs>
        <w:tab w:val="center" w:pos="4153"/>
        <w:tab w:val="right" w:pos="8306"/>
      </w:tabs>
      <w:spacing w:after="0" w:line="240" w:lineRule="auto"/>
    </w:pPr>
    <w:rPr>
      <w:sz w:val="20"/>
      <w:szCs w:val="20"/>
      <w:lang w:eastAsia="zh-CN"/>
    </w:rPr>
  </w:style>
  <w:style w:type="paragraph" w:customStyle="1" w:styleId="Footer">
    <w:name w:val="Footer"/>
    <w:basedOn w:val="a"/>
    <w:rsid w:val="00585E38"/>
    <w:pPr>
      <w:widowControl w:val="0"/>
      <w:tabs>
        <w:tab w:val="center" w:pos="4153"/>
        <w:tab w:val="right" w:pos="8306"/>
      </w:tabs>
      <w:spacing w:after="0" w:line="240" w:lineRule="auto"/>
    </w:pPr>
    <w:rPr>
      <w:sz w:val="20"/>
      <w:szCs w:val="20"/>
      <w:lang w:eastAsia="zh-CN"/>
    </w:rPr>
  </w:style>
  <w:style w:type="paragraph" w:customStyle="1" w:styleId="Char">
    <w:name w:val="Char"/>
    <w:basedOn w:val="a"/>
    <w:qFormat/>
    <w:rsid w:val="00585E38"/>
    <w:pPr>
      <w:spacing w:after="160" w:line="240" w:lineRule="exact"/>
    </w:pPr>
    <w:rPr>
      <w:rFonts w:ascii="Arial" w:hAnsi="Arial" w:cs="Arial"/>
      <w:sz w:val="20"/>
      <w:szCs w:val="20"/>
      <w:lang w:val="fr-FR" w:eastAsia="zh-CN"/>
    </w:rPr>
  </w:style>
  <w:style w:type="paragraph" w:customStyle="1" w:styleId="15">
    <w:name w:val="Знак1"/>
    <w:basedOn w:val="a"/>
    <w:qFormat/>
    <w:rsid w:val="00585E38"/>
    <w:pPr>
      <w:tabs>
        <w:tab w:val="left" w:pos="360"/>
      </w:tabs>
      <w:spacing w:after="160" w:line="240" w:lineRule="exact"/>
    </w:pPr>
    <w:rPr>
      <w:rFonts w:ascii="Verdana" w:hAnsi="Verdana" w:cs="Verdana"/>
      <w:sz w:val="20"/>
      <w:szCs w:val="20"/>
      <w:lang w:val="en-US" w:eastAsia="zh-CN"/>
    </w:rPr>
  </w:style>
  <w:style w:type="paragraph" w:styleId="aff3">
    <w:name w:val="No Spacing"/>
    <w:link w:val="aff4"/>
    <w:qFormat/>
    <w:rsid w:val="00585E38"/>
    <w:rPr>
      <w:rFonts w:eastAsia="Calibri"/>
      <w:sz w:val="22"/>
      <w:szCs w:val="22"/>
      <w:lang w:eastAsia="zh-CN"/>
    </w:rPr>
  </w:style>
  <w:style w:type="paragraph" w:customStyle="1" w:styleId="ConsPlusTitle">
    <w:name w:val="ConsPlusTitle"/>
    <w:qFormat/>
    <w:rsid w:val="00585E38"/>
    <w:pPr>
      <w:widowControl w:val="0"/>
    </w:pPr>
    <w:rPr>
      <w:rFonts w:cs="Calibri"/>
      <w:b/>
      <w:sz w:val="22"/>
      <w:lang w:eastAsia="zh-CN"/>
    </w:rPr>
  </w:style>
  <w:style w:type="paragraph" w:customStyle="1" w:styleId="aff5">
    <w:name w:val="Содержимое таблицы"/>
    <w:basedOn w:val="a"/>
    <w:qFormat/>
    <w:rsid w:val="00585E38"/>
    <w:pPr>
      <w:widowControl w:val="0"/>
      <w:suppressLineNumbers/>
      <w:spacing w:after="0" w:line="240" w:lineRule="auto"/>
    </w:pPr>
    <w:rPr>
      <w:sz w:val="20"/>
      <w:szCs w:val="20"/>
      <w:lang w:eastAsia="zh-CN"/>
    </w:rPr>
  </w:style>
  <w:style w:type="paragraph" w:customStyle="1" w:styleId="aff6">
    <w:name w:val="Заголовок таблицы"/>
    <w:basedOn w:val="aff5"/>
    <w:qFormat/>
    <w:rsid w:val="00585E38"/>
    <w:pPr>
      <w:jc w:val="center"/>
    </w:pPr>
    <w:rPr>
      <w:b/>
      <w:bCs/>
    </w:rPr>
  </w:style>
  <w:style w:type="paragraph" w:customStyle="1" w:styleId="aff7">
    <w:name w:val="Содержимое врезки"/>
    <w:basedOn w:val="a"/>
    <w:qFormat/>
    <w:rsid w:val="00585E38"/>
    <w:pPr>
      <w:widowControl w:val="0"/>
      <w:spacing w:after="0" w:line="240" w:lineRule="auto"/>
    </w:pPr>
    <w:rPr>
      <w:sz w:val="20"/>
      <w:szCs w:val="20"/>
      <w:lang w:eastAsia="zh-CN"/>
    </w:rPr>
  </w:style>
  <w:style w:type="numbering" w:customStyle="1" w:styleId="WW8Num1">
    <w:name w:val="WW8Num1"/>
    <w:qFormat/>
    <w:rsid w:val="00585E38"/>
  </w:style>
  <w:style w:type="numbering" w:customStyle="1" w:styleId="WW8Num2">
    <w:name w:val="WW8Num2"/>
    <w:qFormat/>
    <w:rsid w:val="00585E38"/>
  </w:style>
  <w:style w:type="numbering" w:customStyle="1" w:styleId="WW8Num3">
    <w:name w:val="WW8Num3"/>
    <w:qFormat/>
    <w:rsid w:val="00585E38"/>
  </w:style>
  <w:style w:type="numbering" w:customStyle="1" w:styleId="WW8Num4">
    <w:name w:val="WW8Num4"/>
    <w:qFormat/>
    <w:rsid w:val="00585E38"/>
  </w:style>
  <w:style w:type="numbering" w:customStyle="1" w:styleId="WW8Num5">
    <w:name w:val="WW8Num5"/>
    <w:qFormat/>
    <w:rsid w:val="00585E38"/>
  </w:style>
  <w:style w:type="numbering" w:customStyle="1" w:styleId="WW8Num6">
    <w:name w:val="WW8Num6"/>
    <w:qFormat/>
    <w:rsid w:val="00585E38"/>
  </w:style>
  <w:style w:type="numbering" w:customStyle="1" w:styleId="WW8Num7">
    <w:name w:val="WW8Num7"/>
    <w:qFormat/>
    <w:rsid w:val="00585E38"/>
  </w:style>
  <w:style w:type="character" w:customStyle="1" w:styleId="extended-textshort">
    <w:name w:val="extended-text__short"/>
    <w:basedOn w:val="a0"/>
    <w:rsid w:val="00585E38"/>
  </w:style>
  <w:style w:type="paragraph" w:customStyle="1" w:styleId="34">
    <w:name w:val="Абзац списка3"/>
    <w:basedOn w:val="a"/>
    <w:rsid w:val="00585E38"/>
    <w:pPr>
      <w:spacing w:after="0" w:line="240" w:lineRule="auto"/>
      <w:ind w:left="720"/>
      <w:contextualSpacing/>
    </w:pPr>
    <w:rPr>
      <w:szCs w:val="24"/>
    </w:rPr>
  </w:style>
  <w:style w:type="character" w:styleId="aff8">
    <w:name w:val="Strong"/>
    <w:uiPriority w:val="22"/>
    <w:qFormat/>
    <w:rsid w:val="00585E38"/>
    <w:rPr>
      <w:b/>
      <w:bCs/>
    </w:rPr>
  </w:style>
  <w:style w:type="paragraph" w:styleId="aff9">
    <w:name w:val="Block Text"/>
    <w:basedOn w:val="a"/>
    <w:semiHidden/>
    <w:rsid w:val="00585E38"/>
    <w:pPr>
      <w:spacing w:after="0" w:line="240" w:lineRule="auto"/>
      <w:ind w:left="113" w:right="113"/>
      <w:jc w:val="center"/>
    </w:pPr>
    <w:rPr>
      <w:sz w:val="20"/>
      <w:szCs w:val="20"/>
    </w:rPr>
  </w:style>
  <w:style w:type="paragraph" w:customStyle="1" w:styleId="mf-popup">
    <w:name w:val="mf-popup"/>
    <w:basedOn w:val="a"/>
    <w:rsid w:val="00585E38"/>
    <w:pPr>
      <w:spacing w:before="100" w:beforeAutospacing="1" w:after="100" w:afterAutospacing="1" w:line="240" w:lineRule="auto"/>
    </w:pPr>
    <w:rPr>
      <w:szCs w:val="24"/>
    </w:rPr>
  </w:style>
  <w:style w:type="character" w:customStyle="1" w:styleId="num">
    <w:name w:val="num"/>
    <w:basedOn w:val="a0"/>
    <w:rsid w:val="00585E38"/>
  </w:style>
  <w:style w:type="paragraph" w:customStyle="1" w:styleId="3">
    <w:name w:val="Стиль3"/>
    <w:basedOn w:val="a"/>
    <w:rsid w:val="00585E38"/>
    <w:pPr>
      <w:numPr>
        <w:numId w:val="4"/>
      </w:numPr>
      <w:spacing w:after="0" w:line="240" w:lineRule="auto"/>
      <w:jc w:val="both"/>
    </w:pPr>
    <w:rPr>
      <w:szCs w:val="20"/>
    </w:rPr>
  </w:style>
  <w:style w:type="paragraph" w:styleId="35">
    <w:name w:val="Body Text Indent 3"/>
    <w:aliases w:val="Body Text Indent 3 Char"/>
    <w:basedOn w:val="a"/>
    <w:link w:val="36"/>
    <w:rsid w:val="00585E38"/>
    <w:pPr>
      <w:spacing w:after="120" w:line="240" w:lineRule="auto"/>
      <w:ind w:left="283"/>
    </w:pPr>
    <w:rPr>
      <w:sz w:val="16"/>
      <w:szCs w:val="16"/>
      <w:lang w:val="x-none" w:eastAsia="en-US"/>
    </w:rPr>
  </w:style>
  <w:style w:type="character" w:customStyle="1" w:styleId="36">
    <w:name w:val="Основной текст с отступом 3 Знак"/>
    <w:aliases w:val="Body Text Indent 3 Char Знак"/>
    <w:link w:val="35"/>
    <w:rsid w:val="00585E38"/>
    <w:rPr>
      <w:rFonts w:ascii="Times New Roman" w:hAnsi="Times New Roman"/>
      <w:sz w:val="16"/>
      <w:szCs w:val="16"/>
      <w:lang w:eastAsia="en-US"/>
    </w:rPr>
  </w:style>
  <w:style w:type="paragraph" w:customStyle="1" w:styleId="Normal">
    <w:name w:val="Normal Знак Знак Знак Знак Знак"/>
    <w:rsid w:val="00585E38"/>
    <w:pPr>
      <w:spacing w:before="100" w:after="100"/>
      <w:jc w:val="both"/>
    </w:pPr>
    <w:rPr>
      <w:rFonts w:ascii="Times New Roman" w:hAnsi="Times New Roman"/>
      <w:snapToGrid w:val="0"/>
      <w:sz w:val="24"/>
    </w:rPr>
  </w:style>
  <w:style w:type="paragraph" w:styleId="2">
    <w:name w:val="List Bullet 2"/>
    <w:basedOn w:val="a"/>
    <w:autoRedefine/>
    <w:rsid w:val="00585E38"/>
    <w:pPr>
      <w:numPr>
        <w:numId w:val="5"/>
      </w:numPr>
      <w:tabs>
        <w:tab w:val="clear" w:pos="1429"/>
        <w:tab w:val="left" w:pos="720"/>
        <w:tab w:val="num" w:pos="780"/>
      </w:tabs>
      <w:spacing w:after="0" w:line="240" w:lineRule="auto"/>
      <w:jc w:val="both"/>
    </w:pPr>
    <w:rPr>
      <w:szCs w:val="24"/>
    </w:rPr>
  </w:style>
  <w:style w:type="paragraph" w:customStyle="1" w:styleId="ConsPlusCell">
    <w:name w:val="ConsPlusCell"/>
    <w:uiPriority w:val="99"/>
    <w:rsid w:val="00585E38"/>
    <w:pPr>
      <w:widowControl w:val="0"/>
    </w:pPr>
    <w:rPr>
      <w:rFonts w:ascii="Arial" w:hAnsi="Arial"/>
      <w:snapToGrid w:val="0"/>
    </w:rPr>
  </w:style>
  <w:style w:type="character" w:styleId="affa">
    <w:name w:val="footnote reference"/>
    <w:uiPriority w:val="99"/>
    <w:rsid w:val="00585E38"/>
    <w:rPr>
      <w:vertAlign w:val="superscript"/>
    </w:rPr>
  </w:style>
  <w:style w:type="paragraph" w:styleId="affb">
    <w:name w:val="footnote text"/>
    <w:aliases w:val="Текст сноски Знак1,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ffc"/>
    <w:uiPriority w:val="99"/>
    <w:qFormat/>
    <w:rsid w:val="00585E38"/>
    <w:pPr>
      <w:spacing w:after="0" w:line="240" w:lineRule="auto"/>
    </w:pPr>
    <w:rPr>
      <w:sz w:val="20"/>
      <w:szCs w:val="20"/>
      <w:lang w:val="x-none" w:eastAsia="x-none"/>
    </w:rPr>
  </w:style>
  <w:style w:type="character" w:customStyle="1" w:styleId="affc">
    <w:name w:val="Текст сноски Знак"/>
    <w:aliases w:val="Текст сноски Знак1 Знак,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1"/>
    <w:link w:val="affb"/>
    <w:uiPriority w:val="99"/>
    <w:rsid w:val="00585E38"/>
    <w:rPr>
      <w:rFonts w:ascii="Times New Roman" w:hAnsi="Times New Roman"/>
    </w:rPr>
  </w:style>
  <w:style w:type="paragraph" w:styleId="affd">
    <w:name w:val="Title"/>
    <w:basedOn w:val="a"/>
    <w:link w:val="affe"/>
    <w:qFormat/>
    <w:rsid w:val="00585E38"/>
    <w:pPr>
      <w:spacing w:after="0" w:line="240" w:lineRule="auto"/>
      <w:jc w:val="center"/>
    </w:pPr>
    <w:rPr>
      <w:b/>
      <w:bCs/>
      <w:szCs w:val="24"/>
      <w:lang w:val="x-none" w:eastAsia="en-US"/>
    </w:rPr>
  </w:style>
  <w:style w:type="character" w:customStyle="1" w:styleId="affe">
    <w:name w:val="Название Знак"/>
    <w:link w:val="affd"/>
    <w:rsid w:val="00585E38"/>
    <w:rPr>
      <w:rFonts w:ascii="Times New Roman" w:hAnsi="Times New Roman"/>
      <w:b/>
      <w:bCs/>
      <w:sz w:val="24"/>
      <w:szCs w:val="24"/>
      <w:lang w:eastAsia="en-US"/>
    </w:rPr>
  </w:style>
  <w:style w:type="character" w:customStyle="1" w:styleId="afff">
    <w:name w:val="Заголовок Знак"/>
    <w:rsid w:val="00585E38"/>
    <w:rPr>
      <w:rFonts w:ascii="Cambria" w:eastAsia="Times New Roman" w:hAnsi="Cambria" w:cs="Times New Roman"/>
      <w:spacing w:val="-10"/>
      <w:kern w:val="28"/>
      <w:sz w:val="56"/>
      <w:szCs w:val="56"/>
    </w:rPr>
  </w:style>
  <w:style w:type="paragraph" w:styleId="afff0">
    <w:name w:val="Subtitle"/>
    <w:basedOn w:val="a"/>
    <w:link w:val="afff1"/>
    <w:qFormat/>
    <w:rsid w:val="00585E38"/>
    <w:pPr>
      <w:spacing w:after="0" w:line="240" w:lineRule="auto"/>
      <w:jc w:val="both"/>
    </w:pPr>
    <w:rPr>
      <w:b/>
      <w:sz w:val="28"/>
      <w:szCs w:val="20"/>
      <w:lang w:val="x-none" w:eastAsia="en-US"/>
    </w:rPr>
  </w:style>
  <w:style w:type="character" w:customStyle="1" w:styleId="afff1">
    <w:name w:val="Подзаголовок Знак"/>
    <w:link w:val="afff0"/>
    <w:rsid w:val="00585E38"/>
    <w:rPr>
      <w:rFonts w:ascii="Times New Roman" w:hAnsi="Times New Roman"/>
      <w:b/>
      <w:sz w:val="28"/>
      <w:lang w:eastAsia="en-US"/>
    </w:rPr>
  </w:style>
  <w:style w:type="paragraph" w:customStyle="1" w:styleId="contentheader2cols">
    <w:name w:val="contentheader2cols"/>
    <w:basedOn w:val="a"/>
    <w:rsid w:val="00585E38"/>
    <w:pPr>
      <w:spacing w:before="100" w:beforeAutospacing="1" w:after="100" w:afterAutospacing="1" w:line="240" w:lineRule="auto"/>
    </w:pPr>
    <w:rPr>
      <w:szCs w:val="24"/>
    </w:rPr>
  </w:style>
  <w:style w:type="paragraph" w:customStyle="1" w:styleId="imgbuy">
    <w:name w:val="imgbuy"/>
    <w:basedOn w:val="a"/>
    <w:rsid w:val="00585E38"/>
    <w:pPr>
      <w:spacing w:before="100" w:beforeAutospacing="1" w:after="100" w:afterAutospacing="1" w:line="240" w:lineRule="auto"/>
    </w:pPr>
    <w:rPr>
      <w:szCs w:val="24"/>
    </w:rPr>
  </w:style>
  <w:style w:type="paragraph" w:customStyle="1" w:styleId="normalexport">
    <w:name w:val="normalexport"/>
    <w:basedOn w:val="a"/>
    <w:rsid w:val="00585E38"/>
    <w:pPr>
      <w:spacing w:before="100" w:beforeAutospacing="1" w:after="100" w:afterAutospacing="1" w:line="240" w:lineRule="auto"/>
    </w:pPr>
    <w:rPr>
      <w:szCs w:val="24"/>
    </w:rPr>
  </w:style>
  <w:style w:type="paragraph" w:customStyle="1" w:styleId="-0">
    <w:name w:val="Таблица - центр"/>
    <w:basedOn w:val="a"/>
    <w:rsid w:val="00585E38"/>
    <w:pPr>
      <w:spacing w:after="0" w:line="240" w:lineRule="auto"/>
      <w:jc w:val="center"/>
    </w:pPr>
    <w:rPr>
      <w:szCs w:val="20"/>
    </w:rPr>
  </w:style>
  <w:style w:type="paragraph" w:customStyle="1" w:styleId="xl46">
    <w:name w:val="xl46"/>
    <w:basedOn w:val="a"/>
    <w:rsid w:val="00585E38"/>
    <w:pPr>
      <w:pBdr>
        <w:left w:val="single" w:sz="4" w:space="0" w:color="auto"/>
        <w:bottom w:val="single" w:sz="4" w:space="0" w:color="auto"/>
        <w:right w:val="single" w:sz="4" w:space="0" w:color="auto"/>
      </w:pBdr>
      <w:spacing w:before="100" w:beforeAutospacing="1" w:after="100" w:afterAutospacing="1" w:line="240" w:lineRule="auto"/>
      <w:jc w:val="center"/>
    </w:pPr>
    <w:rPr>
      <w:szCs w:val="24"/>
    </w:rPr>
  </w:style>
  <w:style w:type="paragraph" w:customStyle="1" w:styleId="xl55">
    <w:name w:val="xl55"/>
    <w:basedOn w:val="a"/>
    <w:rsid w:val="00585E3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pPr>
    <w:rPr>
      <w:szCs w:val="24"/>
    </w:rPr>
  </w:style>
  <w:style w:type="paragraph" w:customStyle="1" w:styleId="xl58">
    <w:name w:val="xl58"/>
    <w:basedOn w:val="a"/>
    <w:rsid w:val="00585E38"/>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szCs w:val="24"/>
    </w:rPr>
  </w:style>
  <w:style w:type="paragraph" w:styleId="afff2">
    <w:name w:val="Normal Indent"/>
    <w:basedOn w:val="a"/>
    <w:rsid w:val="00585E38"/>
    <w:pPr>
      <w:widowControl w:val="0"/>
      <w:spacing w:after="0" w:line="240" w:lineRule="auto"/>
      <w:ind w:left="720"/>
    </w:pPr>
    <w:rPr>
      <w:sz w:val="20"/>
      <w:szCs w:val="20"/>
    </w:rPr>
  </w:style>
  <w:style w:type="paragraph" w:customStyle="1" w:styleId="37">
    <w:name w:val="боковик3"/>
    <w:basedOn w:val="a"/>
    <w:rsid w:val="00585E38"/>
    <w:pPr>
      <w:widowControl w:val="0"/>
      <w:spacing w:before="72" w:after="0" w:line="240" w:lineRule="auto"/>
      <w:jc w:val="center"/>
    </w:pPr>
    <w:rPr>
      <w:rFonts w:ascii="JournalRub" w:hAnsi="JournalRub"/>
      <w:b/>
      <w:sz w:val="20"/>
      <w:szCs w:val="20"/>
    </w:rPr>
  </w:style>
  <w:style w:type="paragraph" w:customStyle="1" w:styleId="aieiaee3">
    <w:name w:val="aieiaee3"/>
    <w:basedOn w:val="a"/>
    <w:rsid w:val="00585E38"/>
    <w:pPr>
      <w:spacing w:before="72" w:after="0" w:line="240" w:lineRule="auto"/>
      <w:jc w:val="center"/>
    </w:pPr>
    <w:rPr>
      <w:rFonts w:ascii="JournalRub" w:hAnsi="JournalRub"/>
      <w:b/>
      <w:bCs/>
      <w:sz w:val="14"/>
      <w:szCs w:val="14"/>
    </w:rPr>
  </w:style>
  <w:style w:type="character" w:customStyle="1" w:styleId="z-">
    <w:name w:val="z-Начало формы Знак"/>
    <w:link w:val="z-0"/>
    <w:rsid w:val="00585E38"/>
    <w:rPr>
      <w:rFonts w:ascii="Arial" w:hAnsi="Arial" w:cs="Arial"/>
      <w:vanish/>
      <w:sz w:val="16"/>
      <w:szCs w:val="16"/>
    </w:rPr>
  </w:style>
  <w:style w:type="paragraph" w:styleId="z-0">
    <w:name w:val="HTML Top of Form"/>
    <w:basedOn w:val="a"/>
    <w:next w:val="a"/>
    <w:link w:val="z-"/>
    <w:hidden/>
    <w:unhideWhenUsed/>
    <w:rsid w:val="00585E38"/>
    <w:pPr>
      <w:pBdr>
        <w:bottom w:val="single" w:sz="6" w:space="1" w:color="auto"/>
      </w:pBdr>
      <w:spacing w:after="0" w:line="240" w:lineRule="auto"/>
      <w:jc w:val="center"/>
    </w:pPr>
    <w:rPr>
      <w:rFonts w:ascii="Arial" w:hAnsi="Arial"/>
      <w:vanish/>
      <w:sz w:val="16"/>
      <w:szCs w:val="16"/>
      <w:lang w:val="x-none" w:eastAsia="x-none"/>
    </w:rPr>
  </w:style>
  <w:style w:type="character" w:customStyle="1" w:styleId="z-1">
    <w:name w:val="z-Начало формы Знак1"/>
    <w:uiPriority w:val="99"/>
    <w:rsid w:val="00585E38"/>
    <w:rPr>
      <w:rFonts w:ascii="Arial" w:hAnsi="Arial" w:cs="Arial"/>
      <w:vanish/>
      <w:sz w:val="16"/>
      <w:szCs w:val="16"/>
    </w:rPr>
  </w:style>
  <w:style w:type="character" w:customStyle="1" w:styleId="z-2">
    <w:name w:val="z-Конец формы Знак"/>
    <w:link w:val="z-3"/>
    <w:rsid w:val="00585E38"/>
    <w:rPr>
      <w:rFonts w:ascii="Arial" w:hAnsi="Arial" w:cs="Arial"/>
      <w:vanish/>
      <w:sz w:val="16"/>
      <w:szCs w:val="16"/>
    </w:rPr>
  </w:style>
  <w:style w:type="paragraph" w:styleId="z-3">
    <w:name w:val="HTML Bottom of Form"/>
    <w:basedOn w:val="a"/>
    <w:next w:val="a"/>
    <w:link w:val="z-2"/>
    <w:hidden/>
    <w:unhideWhenUsed/>
    <w:rsid w:val="00585E38"/>
    <w:pPr>
      <w:pBdr>
        <w:top w:val="single" w:sz="6" w:space="1" w:color="auto"/>
      </w:pBdr>
      <w:spacing w:after="0" w:line="240" w:lineRule="auto"/>
      <w:jc w:val="center"/>
    </w:pPr>
    <w:rPr>
      <w:rFonts w:ascii="Arial" w:hAnsi="Arial"/>
      <w:vanish/>
      <w:sz w:val="16"/>
      <w:szCs w:val="16"/>
      <w:lang w:val="x-none" w:eastAsia="x-none"/>
    </w:rPr>
  </w:style>
  <w:style w:type="character" w:customStyle="1" w:styleId="z-10">
    <w:name w:val="z-Конец формы Знак1"/>
    <w:uiPriority w:val="99"/>
    <w:rsid w:val="00585E38"/>
    <w:rPr>
      <w:rFonts w:ascii="Arial" w:hAnsi="Arial" w:cs="Arial"/>
      <w:vanish/>
      <w:sz w:val="16"/>
      <w:szCs w:val="16"/>
    </w:rPr>
  </w:style>
  <w:style w:type="character" w:customStyle="1" w:styleId="trail-begin">
    <w:name w:val="trail-begin"/>
    <w:basedOn w:val="a0"/>
    <w:rsid w:val="00585E38"/>
  </w:style>
  <w:style w:type="character" w:customStyle="1" w:styleId="sep">
    <w:name w:val="sep"/>
    <w:basedOn w:val="a0"/>
    <w:rsid w:val="00585E38"/>
  </w:style>
  <w:style w:type="character" w:customStyle="1" w:styleId="trail-end">
    <w:name w:val="trail-end"/>
    <w:basedOn w:val="a0"/>
    <w:rsid w:val="00585E38"/>
  </w:style>
  <w:style w:type="character" w:customStyle="1" w:styleId="posted-on">
    <w:name w:val="posted-on"/>
    <w:basedOn w:val="a0"/>
    <w:rsid w:val="00585E38"/>
  </w:style>
  <w:style w:type="character" w:customStyle="1" w:styleId="metkbox">
    <w:name w:val="metkbox"/>
    <w:basedOn w:val="a0"/>
    <w:rsid w:val="00585E38"/>
  </w:style>
  <w:style w:type="paragraph" w:customStyle="1" w:styleId="sostn">
    <w:name w:val="sostn"/>
    <w:basedOn w:val="a"/>
    <w:rsid w:val="00585E38"/>
    <w:pPr>
      <w:spacing w:before="100" w:beforeAutospacing="1" w:after="100" w:afterAutospacing="1" w:line="240" w:lineRule="auto"/>
    </w:pPr>
    <w:rPr>
      <w:szCs w:val="24"/>
    </w:rPr>
  </w:style>
  <w:style w:type="character" w:customStyle="1" w:styleId="page-numbers">
    <w:name w:val="page-numbers"/>
    <w:basedOn w:val="a0"/>
    <w:rsid w:val="00585E38"/>
  </w:style>
  <w:style w:type="paragraph" w:customStyle="1" w:styleId="16">
    <w:name w:val="Стиль1"/>
    <w:basedOn w:val="a"/>
    <w:link w:val="17"/>
    <w:rsid w:val="00585E38"/>
    <w:pPr>
      <w:spacing w:before="120" w:after="120" w:line="240" w:lineRule="auto"/>
      <w:jc w:val="both"/>
    </w:pPr>
    <w:rPr>
      <w:szCs w:val="24"/>
      <w:lang w:val="x-none" w:eastAsia="x-none"/>
    </w:rPr>
  </w:style>
  <w:style w:type="character" w:customStyle="1" w:styleId="highlight">
    <w:name w:val="highlight"/>
    <w:basedOn w:val="a0"/>
    <w:rsid w:val="00585E38"/>
  </w:style>
  <w:style w:type="character" w:customStyle="1" w:styleId="toctoggle">
    <w:name w:val="toctoggle"/>
    <w:basedOn w:val="a0"/>
    <w:rsid w:val="00585E38"/>
  </w:style>
  <w:style w:type="paragraph" w:customStyle="1" w:styleId="2a">
    <w:name w:val="Стиль2"/>
    <w:basedOn w:val="16"/>
    <w:rsid w:val="00585E38"/>
    <w:pPr>
      <w:spacing w:before="0" w:after="0"/>
    </w:pPr>
    <w:rPr>
      <w:snapToGrid w:val="0"/>
      <w:szCs w:val="20"/>
    </w:rPr>
  </w:style>
  <w:style w:type="paragraph" w:customStyle="1" w:styleId="afff3">
    <w:name w:val="Шапка табл"/>
    <w:basedOn w:val="a"/>
    <w:rsid w:val="00585E38"/>
    <w:pPr>
      <w:widowControl w:val="0"/>
      <w:spacing w:after="120" w:line="240" w:lineRule="auto"/>
      <w:jc w:val="center"/>
    </w:pPr>
    <w:rPr>
      <w:snapToGrid w:val="0"/>
      <w:sz w:val="26"/>
      <w:szCs w:val="20"/>
    </w:rPr>
  </w:style>
  <w:style w:type="paragraph" w:styleId="18">
    <w:name w:val="toc 1"/>
    <w:basedOn w:val="aff"/>
    <w:next w:val="aff"/>
    <w:autoRedefine/>
    <w:uiPriority w:val="39"/>
    <w:qFormat/>
    <w:rsid w:val="006E4B01"/>
    <w:pPr>
      <w:tabs>
        <w:tab w:val="right" w:leader="dot" w:pos="9628"/>
      </w:tabs>
      <w:spacing w:before="0" w:after="0"/>
      <w:ind w:firstLine="709"/>
      <w:jc w:val="both"/>
    </w:pPr>
    <w:rPr>
      <w:bCs/>
      <w:noProof/>
      <w:szCs w:val="20"/>
    </w:rPr>
  </w:style>
  <w:style w:type="paragraph" w:customStyle="1" w:styleId="afff4">
    <w:name w:val="Астрахань Знак"/>
    <w:basedOn w:val="a"/>
    <w:autoRedefine/>
    <w:rsid w:val="00585E38"/>
    <w:pPr>
      <w:spacing w:before="120" w:after="120" w:line="240" w:lineRule="auto"/>
      <w:jc w:val="both"/>
    </w:pPr>
    <w:rPr>
      <w:rFonts w:ascii="Arial" w:hAnsi="Arial"/>
      <w:szCs w:val="20"/>
    </w:rPr>
  </w:style>
  <w:style w:type="character" w:customStyle="1" w:styleId="afff5">
    <w:name w:val="Цветовое выделение"/>
    <w:rsid w:val="00585E38"/>
    <w:rPr>
      <w:b/>
      <w:bCs/>
      <w:color w:val="000080"/>
      <w:sz w:val="22"/>
      <w:szCs w:val="22"/>
    </w:rPr>
  </w:style>
  <w:style w:type="paragraph" w:customStyle="1" w:styleId="afff6">
    <w:name w:val="Рисунок"/>
    <w:basedOn w:val="ad"/>
    <w:next w:val="ad"/>
    <w:rsid w:val="00585E38"/>
    <w:pPr>
      <w:keepNext/>
      <w:spacing w:after="0"/>
      <w:ind w:left="0"/>
      <w:jc w:val="center"/>
    </w:pPr>
    <w:rPr>
      <w:sz w:val="28"/>
      <w:szCs w:val="20"/>
    </w:rPr>
  </w:style>
  <w:style w:type="paragraph" w:customStyle="1" w:styleId="afff7">
    <w:name w:val="НаименованиеРисКарты"/>
    <w:basedOn w:val="ad"/>
    <w:rsid w:val="00585E38"/>
    <w:pPr>
      <w:keepLines/>
      <w:widowControl w:val="0"/>
      <w:spacing w:after="360"/>
      <w:ind w:left="0"/>
      <w:jc w:val="center"/>
    </w:pPr>
    <w:rPr>
      <w:sz w:val="28"/>
      <w:szCs w:val="20"/>
    </w:rPr>
  </w:style>
  <w:style w:type="paragraph" w:customStyle="1" w:styleId="afff8">
    <w:name w:val="ТаблицаНомер"/>
    <w:basedOn w:val="ad"/>
    <w:rsid w:val="00585E38"/>
    <w:pPr>
      <w:keepNext/>
      <w:widowControl w:val="0"/>
      <w:spacing w:before="240" w:after="0"/>
      <w:ind w:left="0" w:firstLine="709"/>
      <w:jc w:val="right"/>
    </w:pPr>
    <w:rPr>
      <w:sz w:val="28"/>
      <w:szCs w:val="20"/>
    </w:rPr>
  </w:style>
  <w:style w:type="paragraph" w:customStyle="1" w:styleId="afff9">
    <w:name w:val="НаименованиеТаблицы"/>
    <w:basedOn w:val="ad"/>
    <w:next w:val="ad"/>
    <w:rsid w:val="00585E38"/>
    <w:pPr>
      <w:keepNext/>
      <w:keepLines/>
      <w:widowControl w:val="0"/>
      <w:spacing w:before="240" w:after="0"/>
      <w:ind w:left="0"/>
      <w:jc w:val="center"/>
    </w:pPr>
    <w:rPr>
      <w:sz w:val="28"/>
      <w:szCs w:val="28"/>
    </w:rPr>
  </w:style>
  <w:style w:type="paragraph" w:customStyle="1" w:styleId="41">
    <w:name w:val="Стиль4"/>
    <w:basedOn w:val="a"/>
    <w:rsid w:val="00585E38"/>
    <w:pPr>
      <w:spacing w:after="0" w:line="240" w:lineRule="auto"/>
      <w:jc w:val="both"/>
    </w:pPr>
    <w:rPr>
      <w:szCs w:val="20"/>
    </w:rPr>
  </w:style>
  <w:style w:type="paragraph" w:styleId="afffa">
    <w:name w:val="endnote text"/>
    <w:basedOn w:val="a"/>
    <w:link w:val="afffb"/>
    <w:rsid w:val="00585E38"/>
    <w:pPr>
      <w:spacing w:before="120" w:after="120" w:line="240" w:lineRule="auto"/>
      <w:jc w:val="both"/>
    </w:pPr>
    <w:rPr>
      <w:sz w:val="20"/>
      <w:szCs w:val="20"/>
      <w:lang w:val="x-none" w:eastAsia="x-none"/>
    </w:rPr>
  </w:style>
  <w:style w:type="character" w:customStyle="1" w:styleId="afffb">
    <w:name w:val="Текст концевой сноски Знак"/>
    <w:link w:val="afffa"/>
    <w:rsid w:val="00585E38"/>
    <w:rPr>
      <w:rFonts w:ascii="Times New Roman" w:hAnsi="Times New Roman"/>
    </w:rPr>
  </w:style>
  <w:style w:type="character" w:styleId="afffc">
    <w:name w:val="endnote reference"/>
    <w:rsid w:val="00585E38"/>
    <w:rPr>
      <w:vertAlign w:val="superscript"/>
    </w:rPr>
  </w:style>
  <w:style w:type="paragraph" w:customStyle="1" w:styleId="afffd">
    <w:name w:val="Знак Знак Знак Знак"/>
    <w:basedOn w:val="a"/>
    <w:rsid w:val="00585E38"/>
    <w:pPr>
      <w:widowControl w:val="0"/>
      <w:adjustRightInd w:val="0"/>
      <w:spacing w:after="160" w:line="240" w:lineRule="exact"/>
      <w:jc w:val="right"/>
    </w:pPr>
    <w:rPr>
      <w:sz w:val="20"/>
      <w:szCs w:val="20"/>
      <w:lang w:val="en-GB" w:eastAsia="en-US"/>
    </w:rPr>
  </w:style>
  <w:style w:type="paragraph" w:customStyle="1" w:styleId="1-1">
    <w:name w:val="Заголовок 1- нумерованный Знак Знак Знак1 Знак Знак Знак Знак Знак Знак Знак Знак Знак Знак"/>
    <w:basedOn w:val="a"/>
    <w:rsid w:val="00585E38"/>
    <w:pPr>
      <w:widowControl w:val="0"/>
      <w:tabs>
        <w:tab w:val="num" w:pos="3677"/>
      </w:tabs>
      <w:adjustRightInd w:val="0"/>
      <w:spacing w:after="160" w:line="240" w:lineRule="exact"/>
      <w:ind w:firstLine="709"/>
      <w:jc w:val="center"/>
    </w:pPr>
    <w:rPr>
      <w:b/>
      <w:i/>
      <w:sz w:val="28"/>
      <w:szCs w:val="20"/>
      <w:lang w:val="en-GB" w:eastAsia="en-US"/>
    </w:rPr>
  </w:style>
  <w:style w:type="character" w:customStyle="1" w:styleId="afffe">
    <w:name w:val="Гипертекстовая ссылка"/>
    <w:rsid w:val="00585E38"/>
    <w:rPr>
      <w:color w:val="106BBE"/>
    </w:rPr>
  </w:style>
  <w:style w:type="paragraph" w:customStyle="1" w:styleId="affff">
    <w:name w:val="Заголовок группы контролов"/>
    <w:basedOn w:val="a"/>
    <w:next w:val="a"/>
    <w:rsid w:val="00585E38"/>
    <w:pPr>
      <w:autoSpaceDE w:val="0"/>
      <w:autoSpaceDN w:val="0"/>
      <w:adjustRightInd w:val="0"/>
      <w:spacing w:after="0" w:line="240" w:lineRule="auto"/>
      <w:jc w:val="both"/>
    </w:pPr>
    <w:rPr>
      <w:rFonts w:ascii="Arial" w:hAnsi="Arial"/>
      <w:b/>
      <w:bCs/>
      <w:color w:val="000000"/>
      <w:szCs w:val="24"/>
    </w:rPr>
  </w:style>
  <w:style w:type="paragraph" w:customStyle="1" w:styleId="affff0">
    <w:name w:val="Нормальный (таблица)"/>
    <w:basedOn w:val="a"/>
    <w:next w:val="a"/>
    <w:rsid w:val="00585E38"/>
    <w:pPr>
      <w:autoSpaceDE w:val="0"/>
      <w:autoSpaceDN w:val="0"/>
      <w:adjustRightInd w:val="0"/>
      <w:spacing w:after="0" w:line="240" w:lineRule="auto"/>
      <w:jc w:val="both"/>
    </w:pPr>
    <w:rPr>
      <w:rFonts w:ascii="Arial" w:hAnsi="Arial"/>
      <w:szCs w:val="24"/>
    </w:rPr>
  </w:style>
  <w:style w:type="character" w:customStyle="1" w:styleId="affff1">
    <w:name w:val="Заголовок чужого сообщения"/>
    <w:rsid w:val="00585E38"/>
    <w:rPr>
      <w:color w:val="FF0000"/>
    </w:rPr>
  </w:style>
  <w:style w:type="paragraph" w:customStyle="1" w:styleId="19">
    <w:name w:val="Знак Знак Знак1 Знак"/>
    <w:basedOn w:val="a"/>
    <w:rsid w:val="00585E38"/>
    <w:pPr>
      <w:spacing w:before="100" w:beforeAutospacing="1" w:after="100" w:afterAutospacing="1" w:line="240" w:lineRule="auto"/>
      <w:jc w:val="both"/>
    </w:pPr>
    <w:rPr>
      <w:rFonts w:ascii="Tahoma" w:hAnsi="Tahoma"/>
      <w:sz w:val="20"/>
      <w:szCs w:val="20"/>
      <w:lang w:val="en-US" w:eastAsia="en-US"/>
    </w:rPr>
  </w:style>
  <w:style w:type="character" w:customStyle="1" w:styleId="aff4">
    <w:name w:val="Без интервала Знак"/>
    <w:link w:val="aff3"/>
    <w:locked/>
    <w:rsid w:val="00585E38"/>
    <w:rPr>
      <w:rFonts w:eastAsia="Calibri"/>
      <w:sz w:val="22"/>
      <w:szCs w:val="22"/>
      <w:lang w:eastAsia="zh-CN" w:bidi="ar-SA"/>
    </w:rPr>
  </w:style>
  <w:style w:type="paragraph" w:styleId="HTML">
    <w:name w:val="HTML Preformatted"/>
    <w:basedOn w:val="a"/>
    <w:link w:val="HTML0"/>
    <w:unhideWhenUsed/>
    <w:rsid w:val="00585E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lang w:val="x-none" w:eastAsia="en-US"/>
    </w:rPr>
  </w:style>
  <w:style w:type="character" w:customStyle="1" w:styleId="HTML0">
    <w:name w:val="Стандартный HTML Знак"/>
    <w:link w:val="HTML"/>
    <w:rsid w:val="00585E38"/>
    <w:rPr>
      <w:rFonts w:ascii="Courier New" w:hAnsi="Courier New"/>
      <w:lang w:eastAsia="en-US"/>
    </w:rPr>
  </w:style>
  <w:style w:type="character" w:customStyle="1" w:styleId="affff2">
    <w:name w:val="Основной текст_"/>
    <w:link w:val="38"/>
    <w:locked/>
    <w:rsid w:val="00585E38"/>
    <w:rPr>
      <w:spacing w:val="1"/>
      <w:sz w:val="25"/>
      <w:shd w:val="clear" w:color="auto" w:fill="FFFFFF"/>
    </w:rPr>
  </w:style>
  <w:style w:type="paragraph" w:customStyle="1" w:styleId="38">
    <w:name w:val="Основной текст3"/>
    <w:basedOn w:val="a"/>
    <w:link w:val="affff2"/>
    <w:rsid w:val="00585E38"/>
    <w:pPr>
      <w:widowControl w:val="0"/>
      <w:shd w:val="clear" w:color="auto" w:fill="FFFFFF"/>
      <w:spacing w:before="60" w:after="300" w:line="322" w:lineRule="exact"/>
      <w:jc w:val="right"/>
    </w:pPr>
    <w:rPr>
      <w:rFonts w:ascii="Calibri" w:hAnsi="Calibri"/>
      <w:spacing w:val="1"/>
      <w:sz w:val="25"/>
      <w:szCs w:val="20"/>
      <w:shd w:val="clear" w:color="auto" w:fill="FFFFFF"/>
      <w:lang w:val="x-none" w:eastAsia="x-none"/>
    </w:rPr>
  </w:style>
  <w:style w:type="paragraph" w:customStyle="1" w:styleId="1a">
    <w:name w:val="Без интервала1"/>
    <w:rsid w:val="00585E38"/>
    <w:rPr>
      <w:sz w:val="22"/>
      <w:szCs w:val="22"/>
      <w:lang w:eastAsia="en-US"/>
    </w:rPr>
  </w:style>
  <w:style w:type="character" w:customStyle="1" w:styleId="b-serp-urlb-serp-urlinlineyes">
    <w:name w:val="b-serp-url b-serp-url_inline_yes"/>
    <w:basedOn w:val="a0"/>
    <w:rsid w:val="00585E38"/>
  </w:style>
  <w:style w:type="character" w:customStyle="1" w:styleId="b-serp-urlitem1">
    <w:name w:val="b-serp-url__item1"/>
    <w:basedOn w:val="a0"/>
    <w:rsid w:val="00585E38"/>
  </w:style>
  <w:style w:type="character" w:customStyle="1" w:styleId="b-serp-urlmark1">
    <w:name w:val="b-serp-url__mark1"/>
    <w:rsid w:val="00585E38"/>
    <w:rPr>
      <w:rFonts w:ascii="Verdana" w:hAnsi="Verdana" w:hint="default"/>
    </w:rPr>
  </w:style>
  <w:style w:type="character" w:customStyle="1" w:styleId="b-serp-itemlinks-itemb-serp-itemlinks-saved">
    <w:name w:val="b-serp-item__links-item b-serp-item__links-saved"/>
    <w:basedOn w:val="a0"/>
    <w:rsid w:val="00585E38"/>
  </w:style>
  <w:style w:type="character" w:customStyle="1" w:styleId="b-serp-itemlinks-itemb-serp-itemlinks-more">
    <w:name w:val="b-serp-item__links-item b-serp-item__links-more"/>
    <w:basedOn w:val="a0"/>
    <w:rsid w:val="00585E38"/>
  </w:style>
  <w:style w:type="paragraph" w:customStyle="1" w:styleId="1b">
    <w:name w:val="1 Знак Знак"/>
    <w:basedOn w:val="a"/>
    <w:rsid w:val="00585E38"/>
    <w:pPr>
      <w:spacing w:before="100" w:beforeAutospacing="1" w:after="100" w:afterAutospacing="1" w:line="240" w:lineRule="auto"/>
    </w:pPr>
    <w:rPr>
      <w:rFonts w:ascii="Tahoma" w:hAnsi="Tahoma"/>
      <w:sz w:val="20"/>
      <w:szCs w:val="20"/>
      <w:lang w:val="en-US" w:eastAsia="en-US"/>
    </w:rPr>
  </w:style>
  <w:style w:type="character" w:customStyle="1" w:styleId="WW8Num8z2">
    <w:name w:val="WW8Num8z2"/>
    <w:rsid w:val="00585E38"/>
    <w:rPr>
      <w:rFonts w:ascii="Wingdings" w:hAnsi="Wingdings"/>
    </w:rPr>
  </w:style>
  <w:style w:type="character" w:customStyle="1" w:styleId="WW8Num9z1">
    <w:name w:val="WW8Num9z1"/>
    <w:rsid w:val="00585E38"/>
    <w:rPr>
      <w:rFonts w:ascii="Courier New" w:hAnsi="Courier New" w:cs="Courier New"/>
    </w:rPr>
  </w:style>
  <w:style w:type="paragraph" w:customStyle="1" w:styleId="affff3">
    <w:name w:val="Таблицы (моноширинный)"/>
    <w:basedOn w:val="a"/>
    <w:next w:val="a"/>
    <w:rsid w:val="00585E38"/>
    <w:pPr>
      <w:widowControl w:val="0"/>
      <w:autoSpaceDE w:val="0"/>
      <w:autoSpaceDN w:val="0"/>
      <w:adjustRightInd w:val="0"/>
      <w:spacing w:after="0" w:line="240" w:lineRule="auto"/>
      <w:jc w:val="both"/>
    </w:pPr>
    <w:rPr>
      <w:rFonts w:ascii="Courier New" w:hAnsi="Courier New" w:cs="Courier New"/>
      <w:szCs w:val="24"/>
    </w:rPr>
  </w:style>
  <w:style w:type="character" w:customStyle="1" w:styleId="39">
    <w:name w:val="Основной текст (3)"/>
    <w:rsid w:val="00585E38"/>
    <w:rPr>
      <w:rFonts w:ascii="Tahoma" w:eastAsia="Tahoma" w:hAnsi="Tahoma" w:cs="Tahoma"/>
      <w:b/>
      <w:bCs/>
      <w:i w:val="0"/>
      <w:iCs w:val="0"/>
      <w:smallCaps w:val="0"/>
      <w:strike w:val="0"/>
      <w:color w:val="000000"/>
      <w:spacing w:val="-10"/>
      <w:w w:val="100"/>
      <w:position w:val="0"/>
      <w:sz w:val="20"/>
      <w:szCs w:val="20"/>
      <w:u w:val="none"/>
      <w:lang w:val="ru-RU"/>
    </w:rPr>
  </w:style>
  <w:style w:type="paragraph" w:customStyle="1" w:styleId="tekstob">
    <w:name w:val="tekstob"/>
    <w:basedOn w:val="a"/>
    <w:rsid w:val="00585E38"/>
    <w:pPr>
      <w:spacing w:before="100" w:beforeAutospacing="1" w:after="100" w:afterAutospacing="1" w:line="240" w:lineRule="auto"/>
    </w:pPr>
    <w:rPr>
      <w:szCs w:val="24"/>
    </w:rPr>
  </w:style>
  <w:style w:type="character" w:customStyle="1" w:styleId="headernametx">
    <w:name w:val="header_name_tx"/>
    <w:basedOn w:val="a0"/>
    <w:rsid w:val="00585E38"/>
  </w:style>
  <w:style w:type="character" w:customStyle="1" w:styleId="info-title">
    <w:name w:val="info-title"/>
    <w:basedOn w:val="a0"/>
    <w:rsid w:val="00585E38"/>
  </w:style>
  <w:style w:type="paragraph" w:customStyle="1" w:styleId="headertext">
    <w:name w:val="headertext"/>
    <w:basedOn w:val="a"/>
    <w:rsid w:val="00585E38"/>
    <w:pPr>
      <w:spacing w:before="100" w:beforeAutospacing="1" w:after="100" w:afterAutospacing="1" w:line="240" w:lineRule="auto"/>
    </w:pPr>
    <w:rPr>
      <w:szCs w:val="24"/>
    </w:rPr>
  </w:style>
  <w:style w:type="paragraph" w:customStyle="1" w:styleId="topleveltext">
    <w:name w:val="topleveltext"/>
    <w:basedOn w:val="a"/>
    <w:rsid w:val="00585E38"/>
    <w:pPr>
      <w:spacing w:before="100" w:beforeAutospacing="1" w:after="100" w:afterAutospacing="1" w:line="240" w:lineRule="auto"/>
    </w:pPr>
    <w:rPr>
      <w:szCs w:val="24"/>
    </w:rPr>
  </w:style>
  <w:style w:type="paragraph" w:customStyle="1" w:styleId="copytitle">
    <w:name w:val="copytitle"/>
    <w:basedOn w:val="a"/>
    <w:rsid w:val="00585E38"/>
    <w:pPr>
      <w:spacing w:before="100" w:beforeAutospacing="1" w:after="100" w:afterAutospacing="1" w:line="240" w:lineRule="auto"/>
    </w:pPr>
    <w:rPr>
      <w:szCs w:val="24"/>
    </w:rPr>
  </w:style>
  <w:style w:type="paragraph" w:customStyle="1" w:styleId="copyright">
    <w:name w:val="copyright"/>
    <w:basedOn w:val="a"/>
    <w:rsid w:val="00585E38"/>
    <w:pPr>
      <w:spacing w:before="100" w:beforeAutospacing="1" w:after="100" w:afterAutospacing="1" w:line="240" w:lineRule="auto"/>
    </w:pPr>
    <w:rPr>
      <w:szCs w:val="24"/>
    </w:rPr>
  </w:style>
  <w:style w:type="paragraph" w:customStyle="1" w:styleId="version-site">
    <w:name w:val="version-site"/>
    <w:basedOn w:val="a"/>
    <w:rsid w:val="00585E38"/>
    <w:pPr>
      <w:spacing w:before="100" w:beforeAutospacing="1" w:after="100" w:afterAutospacing="1" w:line="240" w:lineRule="auto"/>
    </w:pPr>
    <w:rPr>
      <w:szCs w:val="24"/>
    </w:rPr>
  </w:style>
  <w:style w:type="character" w:customStyle="1" w:styleId="mobile-apptx">
    <w:name w:val="mobile-app_tx"/>
    <w:basedOn w:val="a0"/>
    <w:rsid w:val="00585E38"/>
  </w:style>
  <w:style w:type="paragraph" w:styleId="affff4">
    <w:name w:val="Body Text First Indent"/>
    <w:basedOn w:val="a3"/>
    <w:link w:val="affff5"/>
    <w:rsid w:val="00585E38"/>
    <w:pPr>
      <w:spacing w:after="120"/>
      <w:ind w:firstLine="210"/>
      <w:jc w:val="left"/>
    </w:pPr>
  </w:style>
  <w:style w:type="character" w:customStyle="1" w:styleId="affff5">
    <w:name w:val="Красная строка Знак"/>
    <w:basedOn w:val="22"/>
    <w:link w:val="affff4"/>
    <w:rsid w:val="00585E38"/>
    <w:rPr>
      <w:rFonts w:ascii="Times New Roman" w:eastAsia="Times New Roman" w:hAnsi="Times New Roman" w:cs="Arial"/>
      <w:sz w:val="24"/>
      <w:szCs w:val="24"/>
    </w:rPr>
  </w:style>
  <w:style w:type="paragraph" w:customStyle="1" w:styleId="rvps140">
    <w:name w:val="rvps140"/>
    <w:basedOn w:val="a"/>
    <w:rsid w:val="00585E38"/>
    <w:pPr>
      <w:spacing w:before="100" w:beforeAutospacing="1" w:after="100" w:afterAutospacing="1" w:line="240" w:lineRule="auto"/>
    </w:pPr>
    <w:rPr>
      <w:szCs w:val="24"/>
    </w:rPr>
  </w:style>
  <w:style w:type="paragraph" w:customStyle="1" w:styleId="top2">
    <w:name w:val="top2"/>
    <w:basedOn w:val="a"/>
    <w:rsid w:val="00585E38"/>
    <w:pPr>
      <w:spacing w:after="0" w:line="240" w:lineRule="auto"/>
      <w:ind w:left="140"/>
    </w:pPr>
    <w:rPr>
      <w:rFonts w:ascii="Arial" w:hAnsi="Arial" w:cs="Arial"/>
      <w:b/>
      <w:bCs/>
      <w:color w:val="309868"/>
      <w:sz w:val="20"/>
      <w:szCs w:val="20"/>
    </w:rPr>
  </w:style>
  <w:style w:type="paragraph" w:customStyle="1" w:styleId="maintext">
    <w:name w:val="maintext"/>
    <w:basedOn w:val="a"/>
    <w:rsid w:val="00585E38"/>
    <w:pPr>
      <w:spacing w:after="70" w:line="240" w:lineRule="auto"/>
      <w:ind w:left="70"/>
    </w:pPr>
    <w:rPr>
      <w:rFonts w:ascii="Arial" w:hAnsi="Arial" w:cs="Arial"/>
      <w:color w:val="000000"/>
      <w:sz w:val="20"/>
      <w:szCs w:val="20"/>
    </w:rPr>
  </w:style>
  <w:style w:type="paragraph" w:customStyle="1" w:styleId="rvps1402">
    <w:name w:val="rvps1402"/>
    <w:basedOn w:val="a"/>
    <w:rsid w:val="00585E38"/>
    <w:pPr>
      <w:spacing w:before="100" w:beforeAutospacing="1" w:after="100" w:afterAutospacing="1" w:line="240" w:lineRule="auto"/>
    </w:pPr>
    <w:rPr>
      <w:rFonts w:ascii="Arial" w:hAnsi="Arial" w:cs="Arial"/>
      <w:color w:val="000000"/>
      <w:sz w:val="17"/>
      <w:szCs w:val="17"/>
    </w:rPr>
  </w:style>
  <w:style w:type="paragraph" w:customStyle="1" w:styleId="ConsCell">
    <w:name w:val="ConsCell"/>
    <w:rsid w:val="00585E38"/>
    <w:pPr>
      <w:widowControl w:val="0"/>
      <w:autoSpaceDE w:val="0"/>
      <w:autoSpaceDN w:val="0"/>
      <w:adjustRightInd w:val="0"/>
    </w:pPr>
    <w:rPr>
      <w:rFonts w:ascii="Arial" w:hAnsi="Arial" w:cs="Arial"/>
    </w:rPr>
  </w:style>
  <w:style w:type="paragraph" w:customStyle="1" w:styleId="ConsNonformat">
    <w:name w:val="ConsNonformat"/>
    <w:rsid w:val="00585E38"/>
    <w:pPr>
      <w:widowControl w:val="0"/>
      <w:autoSpaceDE w:val="0"/>
      <w:autoSpaceDN w:val="0"/>
      <w:adjustRightInd w:val="0"/>
    </w:pPr>
    <w:rPr>
      <w:rFonts w:ascii="Courier New" w:hAnsi="Courier New" w:cs="Courier New"/>
    </w:rPr>
  </w:style>
  <w:style w:type="paragraph" w:customStyle="1" w:styleId="ConsTitle">
    <w:name w:val="ConsTitle"/>
    <w:rsid w:val="00585E38"/>
    <w:pPr>
      <w:widowControl w:val="0"/>
    </w:pPr>
    <w:rPr>
      <w:rFonts w:ascii="Arial" w:hAnsi="Arial"/>
      <w:b/>
      <w:sz w:val="16"/>
    </w:rPr>
  </w:style>
  <w:style w:type="character" w:customStyle="1" w:styleId="apple-converted-space">
    <w:name w:val="apple-converted-space"/>
    <w:basedOn w:val="a0"/>
    <w:rsid w:val="00585E38"/>
  </w:style>
  <w:style w:type="character" w:customStyle="1" w:styleId="project-field">
    <w:name w:val="project-field"/>
    <w:basedOn w:val="a0"/>
    <w:rsid w:val="00585E38"/>
  </w:style>
  <w:style w:type="paragraph" w:customStyle="1" w:styleId="affff6">
    <w:name w:val="Прижатый влево"/>
    <w:basedOn w:val="a"/>
    <w:next w:val="a"/>
    <w:rsid w:val="00585E38"/>
    <w:pPr>
      <w:widowControl w:val="0"/>
      <w:autoSpaceDE w:val="0"/>
      <w:autoSpaceDN w:val="0"/>
      <w:adjustRightInd w:val="0"/>
      <w:spacing w:after="0" w:line="240" w:lineRule="auto"/>
    </w:pPr>
    <w:rPr>
      <w:rFonts w:ascii="Arial" w:hAnsi="Arial" w:cs="Arial"/>
      <w:sz w:val="26"/>
      <w:szCs w:val="26"/>
    </w:rPr>
  </w:style>
  <w:style w:type="paragraph" w:customStyle="1" w:styleId="affff7">
    <w:name w:val="Информация об изменениях"/>
    <w:basedOn w:val="a"/>
    <w:next w:val="a"/>
    <w:rsid w:val="00585E38"/>
    <w:pPr>
      <w:widowControl w:val="0"/>
      <w:autoSpaceDE w:val="0"/>
      <w:autoSpaceDN w:val="0"/>
      <w:adjustRightInd w:val="0"/>
      <w:spacing w:before="180" w:after="0" w:line="240" w:lineRule="auto"/>
      <w:ind w:left="360" w:right="360"/>
      <w:jc w:val="both"/>
    </w:pPr>
    <w:rPr>
      <w:rFonts w:ascii="Arial" w:hAnsi="Arial" w:cs="Arial"/>
      <w:color w:val="353842"/>
      <w:sz w:val="20"/>
      <w:szCs w:val="20"/>
      <w:shd w:val="clear" w:color="auto" w:fill="EAEFED"/>
    </w:rPr>
  </w:style>
  <w:style w:type="paragraph" w:customStyle="1" w:styleId="affff8">
    <w:name w:val="Подзаголовок для информации об изменениях"/>
    <w:basedOn w:val="a"/>
    <w:next w:val="a"/>
    <w:rsid w:val="00585E38"/>
    <w:pPr>
      <w:widowControl w:val="0"/>
      <w:autoSpaceDE w:val="0"/>
      <w:autoSpaceDN w:val="0"/>
      <w:adjustRightInd w:val="0"/>
      <w:spacing w:after="0" w:line="240" w:lineRule="auto"/>
      <w:ind w:firstLine="720"/>
      <w:jc w:val="both"/>
    </w:pPr>
    <w:rPr>
      <w:rFonts w:ascii="Arial" w:hAnsi="Arial" w:cs="Arial"/>
      <w:b/>
      <w:bCs/>
      <w:color w:val="353842"/>
      <w:sz w:val="20"/>
      <w:szCs w:val="20"/>
    </w:rPr>
  </w:style>
  <w:style w:type="character" w:customStyle="1" w:styleId="NoSpacingChar">
    <w:name w:val="No Spacing Char"/>
    <w:link w:val="2b"/>
    <w:locked/>
    <w:rsid w:val="00585E38"/>
    <w:rPr>
      <w:rFonts w:cs="Calibri"/>
      <w:lang w:val="ru-RU" w:eastAsia="ru-RU" w:bidi="ar-SA"/>
    </w:rPr>
  </w:style>
  <w:style w:type="paragraph" w:customStyle="1" w:styleId="2b">
    <w:name w:val="Без интервала2"/>
    <w:link w:val="NoSpacingChar"/>
    <w:rsid w:val="00585E38"/>
    <w:rPr>
      <w:rFonts w:cs="Calibri"/>
    </w:rPr>
  </w:style>
  <w:style w:type="paragraph" w:customStyle="1" w:styleId="2c">
    <w:name w:val="Абзац списка2"/>
    <w:basedOn w:val="a"/>
    <w:rsid w:val="00585E38"/>
    <w:pPr>
      <w:widowControl w:val="0"/>
      <w:spacing w:after="0" w:line="240" w:lineRule="auto"/>
      <w:ind w:left="720"/>
    </w:pPr>
    <w:rPr>
      <w:rFonts w:eastAsia="Calibri"/>
      <w:sz w:val="20"/>
      <w:szCs w:val="20"/>
    </w:rPr>
  </w:style>
  <w:style w:type="paragraph" w:styleId="affff9">
    <w:name w:val="Plain Text"/>
    <w:basedOn w:val="a"/>
    <w:link w:val="affffa"/>
    <w:uiPriority w:val="99"/>
    <w:rsid w:val="00585E38"/>
    <w:pPr>
      <w:spacing w:after="0" w:line="240" w:lineRule="auto"/>
      <w:jc w:val="both"/>
    </w:pPr>
    <w:rPr>
      <w:rFonts w:ascii="Arial" w:hAnsi="Arial"/>
      <w:szCs w:val="20"/>
      <w:lang w:val="x-none" w:eastAsia="en-US"/>
    </w:rPr>
  </w:style>
  <w:style w:type="character" w:customStyle="1" w:styleId="affffa">
    <w:name w:val="Текст Знак"/>
    <w:link w:val="affff9"/>
    <w:uiPriority w:val="99"/>
    <w:rsid w:val="00585E38"/>
    <w:rPr>
      <w:rFonts w:ascii="Arial" w:hAnsi="Arial"/>
      <w:sz w:val="24"/>
      <w:lang w:eastAsia="en-US"/>
    </w:rPr>
  </w:style>
  <w:style w:type="character" w:customStyle="1" w:styleId="grey">
    <w:name w:val="grey"/>
    <w:basedOn w:val="a0"/>
    <w:rsid w:val="00585E38"/>
  </w:style>
  <w:style w:type="paragraph" w:customStyle="1" w:styleId="affffb">
    <w:name w:val="Цифры"/>
    <w:basedOn w:val="a"/>
    <w:rsid w:val="00585E38"/>
    <w:pPr>
      <w:spacing w:after="0" w:line="240" w:lineRule="auto"/>
      <w:jc w:val="right"/>
    </w:pPr>
    <w:rPr>
      <w:rFonts w:ascii="Arial" w:hAnsi="Arial"/>
      <w:sz w:val="20"/>
      <w:szCs w:val="20"/>
    </w:rPr>
  </w:style>
  <w:style w:type="paragraph" w:customStyle="1" w:styleId="affffc">
    <w:name w:val="Единицы"/>
    <w:basedOn w:val="a"/>
    <w:rsid w:val="00585E38"/>
    <w:pPr>
      <w:spacing w:after="0" w:line="240" w:lineRule="auto"/>
      <w:jc w:val="right"/>
    </w:pPr>
    <w:rPr>
      <w:rFonts w:ascii="Arial" w:hAnsi="Arial"/>
      <w:sz w:val="20"/>
      <w:szCs w:val="20"/>
    </w:rPr>
  </w:style>
  <w:style w:type="paragraph" w:customStyle="1" w:styleId="affffd">
    <w:name w:val="Шапка таблицы"/>
    <w:basedOn w:val="20"/>
    <w:rsid w:val="00585E38"/>
    <w:pPr>
      <w:keepLines w:val="0"/>
      <w:spacing w:before="0"/>
    </w:pPr>
    <w:rPr>
      <w:rFonts w:ascii="Arial" w:hAnsi="Arial"/>
      <w:b w:val="0"/>
      <w:bCs w:val="0"/>
      <w:i/>
      <w:sz w:val="20"/>
      <w:szCs w:val="20"/>
    </w:rPr>
  </w:style>
  <w:style w:type="character" w:customStyle="1" w:styleId="iw">
    <w:name w:val="iw"/>
    <w:basedOn w:val="a0"/>
    <w:rsid w:val="00585E38"/>
  </w:style>
  <w:style w:type="paragraph" w:styleId="3a">
    <w:name w:val="toc 3"/>
    <w:basedOn w:val="a"/>
    <w:next w:val="a"/>
    <w:autoRedefine/>
    <w:uiPriority w:val="39"/>
    <w:qFormat/>
    <w:rsid w:val="00F66116"/>
    <w:pPr>
      <w:widowControl w:val="0"/>
      <w:tabs>
        <w:tab w:val="right" w:leader="dot" w:pos="9628"/>
      </w:tabs>
      <w:spacing w:after="0" w:line="240" w:lineRule="auto"/>
      <w:ind w:firstLine="709"/>
      <w:jc w:val="both"/>
    </w:pPr>
    <w:rPr>
      <w:noProof/>
      <w:szCs w:val="20"/>
    </w:rPr>
  </w:style>
  <w:style w:type="character" w:customStyle="1" w:styleId="pagefont1">
    <w:name w:val="pagefont1"/>
    <w:rsid w:val="00585E38"/>
    <w:rPr>
      <w:rFonts w:ascii="Verdana" w:hAnsi="Verdana" w:hint="default"/>
      <w:sz w:val="18"/>
      <w:szCs w:val="18"/>
    </w:rPr>
  </w:style>
  <w:style w:type="character" w:styleId="affffe">
    <w:name w:val="FollowedHyperlink"/>
    <w:uiPriority w:val="99"/>
    <w:unhideWhenUsed/>
    <w:rsid w:val="00585E38"/>
    <w:rPr>
      <w:color w:val="800080"/>
      <w:u w:val="single"/>
    </w:rPr>
  </w:style>
  <w:style w:type="character" w:customStyle="1" w:styleId="tdetailed">
    <w:name w:val="t_detailed"/>
    <w:basedOn w:val="a0"/>
    <w:rsid w:val="00585E38"/>
  </w:style>
  <w:style w:type="character" w:customStyle="1" w:styleId="160">
    <w:name w:val="Знак Знак16"/>
    <w:rsid w:val="00585E38"/>
    <w:rPr>
      <w:b/>
      <w:bCs/>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585E38"/>
    <w:pPr>
      <w:spacing w:before="100" w:beforeAutospacing="1" w:after="100" w:afterAutospacing="1" w:line="240" w:lineRule="auto"/>
    </w:pPr>
    <w:rPr>
      <w:rFonts w:ascii="Tahoma" w:hAnsi="Tahoma"/>
      <w:sz w:val="20"/>
      <w:szCs w:val="20"/>
      <w:lang w:val="en-US" w:eastAsia="en-US"/>
    </w:rPr>
  </w:style>
  <w:style w:type="paragraph" w:customStyle="1" w:styleId="3372873BB58A4DED866D2BE34882C06C">
    <w:name w:val="3372873BB58A4DED866D2BE34882C06C"/>
    <w:rsid w:val="00585E38"/>
    <w:pPr>
      <w:spacing w:after="200" w:line="276" w:lineRule="auto"/>
    </w:pPr>
    <w:rPr>
      <w:sz w:val="22"/>
      <w:szCs w:val="22"/>
    </w:rPr>
  </w:style>
  <w:style w:type="character" w:customStyle="1" w:styleId="1c">
    <w:name w:val="Заголовок №1_"/>
    <w:link w:val="1d"/>
    <w:rsid w:val="00585E38"/>
    <w:rPr>
      <w:rFonts w:ascii="Microsoft Sans Serif" w:eastAsia="Microsoft Sans Serif" w:hAnsi="Microsoft Sans Serif" w:cs="Microsoft Sans Serif"/>
      <w:sz w:val="15"/>
      <w:szCs w:val="15"/>
      <w:shd w:val="clear" w:color="auto" w:fill="FFFFFF"/>
    </w:rPr>
  </w:style>
  <w:style w:type="paragraph" w:customStyle="1" w:styleId="1d">
    <w:name w:val="Заголовок №1"/>
    <w:basedOn w:val="a"/>
    <w:link w:val="1c"/>
    <w:rsid w:val="00585E38"/>
    <w:pPr>
      <w:widowControl w:val="0"/>
      <w:shd w:val="clear" w:color="auto" w:fill="FFFFFF"/>
      <w:spacing w:after="60" w:line="0" w:lineRule="atLeast"/>
      <w:outlineLvl w:val="0"/>
    </w:pPr>
    <w:rPr>
      <w:rFonts w:ascii="Microsoft Sans Serif" w:eastAsia="Microsoft Sans Serif" w:hAnsi="Microsoft Sans Serif"/>
      <w:sz w:val="15"/>
      <w:szCs w:val="15"/>
      <w:lang w:val="x-none" w:eastAsia="x-none"/>
    </w:rPr>
  </w:style>
  <w:style w:type="character" w:customStyle="1" w:styleId="295pt">
    <w:name w:val="Заголовок №2 + 9;5 pt"/>
    <w:rsid w:val="00585E38"/>
    <w:rPr>
      <w:rFonts w:ascii="Microsoft Sans Serif" w:eastAsia="Microsoft Sans Serif" w:hAnsi="Microsoft Sans Serif" w:cs="Microsoft Sans Serif"/>
      <w:color w:val="000000"/>
      <w:spacing w:val="0"/>
      <w:w w:val="100"/>
      <w:position w:val="0"/>
      <w:sz w:val="19"/>
      <w:szCs w:val="19"/>
      <w:shd w:val="clear" w:color="auto" w:fill="FFFFFF"/>
    </w:rPr>
  </w:style>
  <w:style w:type="table" w:customStyle="1" w:styleId="1e">
    <w:name w:val="Сетка таблицы1"/>
    <w:basedOn w:val="a1"/>
    <w:next w:val="af8"/>
    <w:uiPriority w:val="59"/>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d">
    <w:name w:val="Quote"/>
    <w:basedOn w:val="a"/>
    <w:next w:val="a"/>
    <w:link w:val="2e"/>
    <w:uiPriority w:val="29"/>
    <w:qFormat/>
    <w:rsid w:val="00585E38"/>
    <w:pPr>
      <w:spacing w:after="0" w:line="240" w:lineRule="auto"/>
      <w:ind w:firstLine="425"/>
      <w:jc w:val="both"/>
    </w:pPr>
    <w:rPr>
      <w:rFonts w:ascii="Calibri" w:eastAsia="Calibri" w:hAnsi="Calibri"/>
      <w:i/>
      <w:iCs/>
      <w:color w:val="000080"/>
      <w:sz w:val="22"/>
      <w:lang w:val="x-none" w:eastAsia="en-US"/>
    </w:rPr>
  </w:style>
  <w:style w:type="character" w:customStyle="1" w:styleId="2e">
    <w:name w:val="Цитата 2 Знак"/>
    <w:link w:val="2d"/>
    <w:uiPriority w:val="29"/>
    <w:rsid w:val="00585E38"/>
    <w:rPr>
      <w:rFonts w:eastAsia="Calibri"/>
      <w:i/>
      <w:iCs/>
      <w:color w:val="000080"/>
      <w:sz w:val="22"/>
      <w:szCs w:val="22"/>
      <w:lang w:eastAsia="en-US"/>
    </w:rPr>
  </w:style>
  <w:style w:type="character" w:styleId="afffff">
    <w:name w:val="Subtle Emphasis"/>
    <w:uiPriority w:val="19"/>
    <w:qFormat/>
    <w:rsid w:val="00585E38"/>
    <w:rPr>
      <w:i/>
      <w:iCs/>
      <w:color w:val="4040FF"/>
    </w:rPr>
  </w:style>
  <w:style w:type="character" w:styleId="afffff0">
    <w:name w:val="Intense Emphasis"/>
    <w:uiPriority w:val="21"/>
    <w:qFormat/>
    <w:rsid w:val="00585E38"/>
    <w:rPr>
      <w:b/>
      <w:bCs/>
      <w:i/>
      <w:iCs/>
      <w:color w:val="4F81BD"/>
    </w:rPr>
  </w:style>
  <w:style w:type="paragraph" w:customStyle="1" w:styleId="pboth">
    <w:name w:val="pboth"/>
    <w:basedOn w:val="a"/>
    <w:rsid w:val="00585E38"/>
    <w:pPr>
      <w:spacing w:before="100" w:beforeAutospacing="1" w:after="100" w:afterAutospacing="1" w:line="240" w:lineRule="auto"/>
    </w:pPr>
    <w:rPr>
      <w:szCs w:val="24"/>
    </w:rPr>
  </w:style>
  <w:style w:type="paragraph" w:customStyle="1" w:styleId="TableParagraph">
    <w:name w:val="Table Paragraph"/>
    <w:basedOn w:val="a"/>
    <w:uiPriority w:val="1"/>
    <w:qFormat/>
    <w:rsid w:val="00585E38"/>
    <w:pPr>
      <w:widowControl w:val="0"/>
      <w:spacing w:after="0" w:line="240" w:lineRule="auto"/>
      <w:ind w:left="71"/>
    </w:pPr>
    <w:rPr>
      <w:rFonts w:cs="Calibri"/>
      <w:lang w:val="en-US" w:eastAsia="en-US"/>
    </w:rPr>
  </w:style>
  <w:style w:type="table" w:customStyle="1" w:styleId="TableNormal">
    <w:name w:val="Table Normal"/>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585E38"/>
    <w:pPr>
      <w:widowControl w:val="0"/>
      <w:autoSpaceDE w:val="0"/>
      <w:autoSpaceDN w:val="0"/>
      <w:spacing w:after="0" w:line="240" w:lineRule="auto"/>
      <w:ind w:left="532"/>
      <w:outlineLvl w:val="1"/>
    </w:pPr>
    <w:rPr>
      <w:b/>
      <w:bCs/>
      <w:i/>
      <w:sz w:val="28"/>
      <w:szCs w:val="28"/>
      <w:lang w:bidi="ru-RU"/>
    </w:rPr>
  </w:style>
  <w:style w:type="paragraph" w:customStyle="1" w:styleId="afffff1">
    <w:name w:val="обычный"/>
    <w:basedOn w:val="a"/>
    <w:rsid w:val="00585E38"/>
    <w:pPr>
      <w:spacing w:after="0" w:line="240" w:lineRule="auto"/>
    </w:pPr>
    <w:rPr>
      <w:color w:val="000000"/>
      <w:sz w:val="20"/>
      <w:szCs w:val="20"/>
    </w:rPr>
  </w:style>
  <w:style w:type="character" w:styleId="HTML1">
    <w:name w:val="HTML Cite"/>
    <w:rsid w:val="00585E38"/>
    <w:rPr>
      <w:i/>
      <w:iCs/>
    </w:rPr>
  </w:style>
  <w:style w:type="character" w:customStyle="1" w:styleId="link">
    <w:name w:val="link"/>
    <w:basedOn w:val="a0"/>
    <w:rsid w:val="00585E38"/>
  </w:style>
  <w:style w:type="paragraph" w:customStyle="1" w:styleId="afffff2">
    <w:name w:val="Знак Знак Знак Знак Знак Знак Знак Знак Знак Знак"/>
    <w:basedOn w:val="a"/>
    <w:rsid w:val="00585E38"/>
    <w:pPr>
      <w:widowControl w:val="0"/>
      <w:tabs>
        <w:tab w:val="num" w:pos="1315"/>
      </w:tabs>
      <w:adjustRightInd w:val="0"/>
      <w:spacing w:after="160" w:line="240" w:lineRule="exact"/>
      <w:ind w:left="1315" w:hanging="180"/>
      <w:jc w:val="center"/>
    </w:pPr>
    <w:rPr>
      <w:b/>
      <w:i/>
      <w:sz w:val="28"/>
      <w:szCs w:val="20"/>
      <w:lang w:val="en-GB" w:eastAsia="en-US"/>
    </w:rPr>
  </w:style>
  <w:style w:type="character" w:customStyle="1" w:styleId="WW8Num13z0">
    <w:name w:val="WW8Num13z0"/>
    <w:rsid w:val="00585E38"/>
    <w:rPr>
      <w:rFonts w:hint="default"/>
    </w:rPr>
  </w:style>
  <w:style w:type="numbering" w:customStyle="1" w:styleId="1f">
    <w:name w:val="Нет списка1"/>
    <w:next w:val="a2"/>
    <w:uiPriority w:val="99"/>
    <w:semiHidden/>
    <w:unhideWhenUsed/>
    <w:rsid w:val="00585E38"/>
  </w:style>
  <w:style w:type="paragraph" w:customStyle="1" w:styleId="ConsPlusDocList">
    <w:name w:val="ConsPlusDocList"/>
    <w:rsid w:val="00585E38"/>
    <w:pPr>
      <w:widowControl w:val="0"/>
      <w:autoSpaceDE w:val="0"/>
      <w:autoSpaceDN w:val="0"/>
    </w:pPr>
    <w:rPr>
      <w:rFonts w:ascii="Courier New" w:hAnsi="Courier New" w:cs="Courier New"/>
    </w:rPr>
  </w:style>
  <w:style w:type="paragraph" w:customStyle="1" w:styleId="ConsPlusTitlePage">
    <w:name w:val="ConsPlusTitlePage"/>
    <w:rsid w:val="00585E38"/>
    <w:pPr>
      <w:widowControl w:val="0"/>
      <w:autoSpaceDE w:val="0"/>
      <w:autoSpaceDN w:val="0"/>
    </w:pPr>
    <w:rPr>
      <w:rFonts w:ascii="Tahoma" w:hAnsi="Tahoma" w:cs="Tahoma"/>
    </w:rPr>
  </w:style>
  <w:style w:type="paragraph" w:customStyle="1" w:styleId="ConsPlusJurTerm">
    <w:name w:val="ConsPlusJurTerm"/>
    <w:rsid w:val="00585E38"/>
    <w:pPr>
      <w:widowControl w:val="0"/>
      <w:autoSpaceDE w:val="0"/>
      <w:autoSpaceDN w:val="0"/>
    </w:pPr>
    <w:rPr>
      <w:rFonts w:ascii="Tahoma" w:hAnsi="Tahoma" w:cs="Tahoma"/>
      <w:sz w:val="26"/>
    </w:rPr>
  </w:style>
  <w:style w:type="paragraph" w:customStyle="1" w:styleId="ConsPlusTextList">
    <w:name w:val="ConsPlusTextList"/>
    <w:rsid w:val="00585E38"/>
    <w:pPr>
      <w:widowControl w:val="0"/>
      <w:autoSpaceDE w:val="0"/>
      <w:autoSpaceDN w:val="0"/>
    </w:pPr>
    <w:rPr>
      <w:rFonts w:ascii="Arial" w:hAnsi="Arial" w:cs="Arial"/>
    </w:rPr>
  </w:style>
  <w:style w:type="character" w:styleId="afffff3">
    <w:name w:val="Placeholder Text"/>
    <w:uiPriority w:val="99"/>
    <w:semiHidden/>
    <w:rsid w:val="00585E38"/>
    <w:rPr>
      <w:color w:val="808080"/>
    </w:rPr>
  </w:style>
  <w:style w:type="paragraph" w:customStyle="1" w:styleId="3b">
    <w:name w:val="Без интервала3"/>
    <w:link w:val="NoSpacingChar1"/>
    <w:rsid w:val="00585E38"/>
    <w:pPr>
      <w:spacing w:after="200" w:line="276" w:lineRule="auto"/>
    </w:pPr>
    <w:rPr>
      <w:rFonts w:ascii="Times New Roman" w:hAnsi="Times New Roman"/>
      <w:sz w:val="24"/>
      <w:szCs w:val="22"/>
    </w:rPr>
  </w:style>
  <w:style w:type="character" w:customStyle="1" w:styleId="NoSpacingChar1">
    <w:name w:val="No Spacing Char1"/>
    <w:link w:val="3b"/>
    <w:locked/>
    <w:rsid w:val="00585E38"/>
    <w:rPr>
      <w:rFonts w:ascii="Times New Roman" w:hAnsi="Times New Roman"/>
      <w:sz w:val="24"/>
      <w:szCs w:val="22"/>
      <w:lang w:bidi="ar-SA"/>
    </w:rPr>
  </w:style>
  <w:style w:type="paragraph" w:styleId="afffff4">
    <w:name w:val="TOC Heading"/>
    <w:basedOn w:val="1"/>
    <w:next w:val="a"/>
    <w:uiPriority w:val="39"/>
    <w:unhideWhenUsed/>
    <w:qFormat/>
    <w:rsid w:val="00585E38"/>
    <w:pPr>
      <w:spacing w:before="240" w:line="259" w:lineRule="auto"/>
      <w:jc w:val="left"/>
      <w:outlineLvl w:val="9"/>
    </w:pPr>
    <w:rPr>
      <w:rFonts w:ascii="Cambria" w:hAnsi="Cambria"/>
      <w:b w:val="0"/>
      <w:bCs w:val="0"/>
      <w:color w:val="365F91"/>
      <w:sz w:val="32"/>
      <w:szCs w:val="32"/>
    </w:rPr>
  </w:style>
  <w:style w:type="paragraph" w:styleId="2f">
    <w:name w:val="toc 2"/>
    <w:basedOn w:val="a"/>
    <w:next w:val="a"/>
    <w:autoRedefine/>
    <w:uiPriority w:val="39"/>
    <w:unhideWhenUsed/>
    <w:qFormat/>
    <w:rsid w:val="00E1362A"/>
    <w:pPr>
      <w:widowControl w:val="0"/>
      <w:tabs>
        <w:tab w:val="right" w:leader="dot" w:pos="9628"/>
      </w:tabs>
      <w:spacing w:after="0" w:line="240" w:lineRule="auto"/>
      <w:ind w:firstLine="567"/>
      <w:jc w:val="both"/>
    </w:pPr>
    <w:rPr>
      <w:rFonts w:eastAsia="Calibri"/>
      <w:iCs/>
      <w:noProof/>
      <w:szCs w:val="24"/>
      <w:u w:val="single"/>
      <w:lang w:bidi="ru-RU"/>
    </w:rPr>
  </w:style>
  <w:style w:type="character" w:customStyle="1" w:styleId="2f0">
    <w:name w:val="Основной текст (2)_"/>
    <w:link w:val="2f1"/>
    <w:uiPriority w:val="99"/>
    <w:rsid w:val="00585E38"/>
    <w:rPr>
      <w:sz w:val="28"/>
      <w:szCs w:val="28"/>
      <w:shd w:val="clear" w:color="auto" w:fill="FFFFFF"/>
    </w:rPr>
  </w:style>
  <w:style w:type="character" w:customStyle="1" w:styleId="270">
    <w:name w:val="Основной текст (2) + 7"/>
    <w:aliases w:val="5 pt"/>
    <w:uiPriority w:val="99"/>
    <w:rsid w:val="00585E38"/>
    <w:rPr>
      <w:sz w:val="15"/>
      <w:szCs w:val="15"/>
      <w:shd w:val="clear" w:color="auto" w:fill="FFFFFF"/>
    </w:rPr>
  </w:style>
  <w:style w:type="paragraph" w:customStyle="1" w:styleId="2f1">
    <w:name w:val="Основной текст (2)"/>
    <w:basedOn w:val="a"/>
    <w:link w:val="2f0"/>
    <w:uiPriority w:val="99"/>
    <w:rsid w:val="00585E38"/>
    <w:pPr>
      <w:widowControl w:val="0"/>
      <w:shd w:val="clear" w:color="auto" w:fill="FFFFFF"/>
      <w:spacing w:before="60" w:after="540" w:line="240" w:lineRule="atLeast"/>
      <w:jc w:val="center"/>
    </w:pPr>
    <w:rPr>
      <w:rFonts w:ascii="Calibri" w:hAnsi="Calibri"/>
      <w:sz w:val="28"/>
      <w:szCs w:val="28"/>
      <w:lang w:val="x-none" w:eastAsia="x-none"/>
    </w:rPr>
  </w:style>
  <w:style w:type="character" w:customStyle="1" w:styleId="213pt2">
    <w:name w:val="Основной текст (2) + 13 pt2"/>
    <w:uiPriority w:val="99"/>
    <w:rsid w:val="00585E38"/>
    <w:rPr>
      <w:sz w:val="26"/>
      <w:szCs w:val="26"/>
      <w:u w:val="none"/>
      <w:shd w:val="clear" w:color="auto" w:fill="FFFFFF"/>
    </w:rPr>
  </w:style>
  <w:style w:type="character" w:customStyle="1" w:styleId="213pt1">
    <w:name w:val="Основной текст (2) + 13 pt1"/>
    <w:aliases w:val="Интервал 1 pt"/>
    <w:uiPriority w:val="99"/>
    <w:rsid w:val="00585E38"/>
    <w:rPr>
      <w:spacing w:val="30"/>
      <w:sz w:val="26"/>
      <w:szCs w:val="26"/>
      <w:u w:val="none"/>
      <w:shd w:val="clear" w:color="auto" w:fill="FFFFFF"/>
    </w:rPr>
  </w:style>
  <w:style w:type="character" w:customStyle="1" w:styleId="s10">
    <w:name w:val="s_10"/>
    <w:basedOn w:val="a0"/>
    <w:rsid w:val="00585E38"/>
  </w:style>
  <w:style w:type="character" w:customStyle="1" w:styleId="afffff5">
    <w:name w:val="Подпись к таблице_"/>
    <w:link w:val="afffff6"/>
    <w:rsid w:val="00585E38"/>
    <w:rPr>
      <w:b/>
      <w:bCs/>
      <w:sz w:val="22"/>
      <w:szCs w:val="22"/>
      <w:shd w:val="clear" w:color="auto" w:fill="FFFFFF"/>
    </w:rPr>
  </w:style>
  <w:style w:type="paragraph" w:customStyle="1" w:styleId="afffff6">
    <w:name w:val="Подпись к таблице"/>
    <w:basedOn w:val="a"/>
    <w:link w:val="afffff5"/>
    <w:rsid w:val="00585E38"/>
    <w:pPr>
      <w:widowControl w:val="0"/>
      <w:shd w:val="clear" w:color="auto" w:fill="FFFFFF"/>
      <w:spacing w:after="0" w:line="278" w:lineRule="exact"/>
      <w:jc w:val="both"/>
    </w:pPr>
    <w:rPr>
      <w:rFonts w:ascii="Calibri" w:hAnsi="Calibri"/>
      <w:b/>
      <w:bCs/>
      <w:sz w:val="22"/>
      <w:lang w:val="x-none" w:eastAsia="x-none"/>
    </w:rPr>
  </w:style>
  <w:style w:type="character" w:customStyle="1" w:styleId="s9">
    <w:name w:val="s_9"/>
    <w:basedOn w:val="a0"/>
    <w:rsid w:val="00585E38"/>
  </w:style>
  <w:style w:type="table" w:customStyle="1" w:styleId="TableNormal1">
    <w:name w:val="Table Normal1"/>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7">
    <w:name w:val="annotation reference"/>
    <w:uiPriority w:val="99"/>
    <w:unhideWhenUsed/>
    <w:rsid w:val="00585E38"/>
    <w:rPr>
      <w:sz w:val="16"/>
      <w:szCs w:val="16"/>
    </w:rPr>
  </w:style>
  <w:style w:type="paragraph" w:styleId="afffff8">
    <w:name w:val="annotation text"/>
    <w:basedOn w:val="a"/>
    <w:link w:val="afffff9"/>
    <w:uiPriority w:val="99"/>
    <w:unhideWhenUsed/>
    <w:rsid w:val="00585E38"/>
    <w:pPr>
      <w:spacing w:after="160" w:line="240" w:lineRule="auto"/>
    </w:pPr>
    <w:rPr>
      <w:rFonts w:ascii="Calibri" w:eastAsia="Calibri" w:hAnsi="Calibri"/>
      <w:sz w:val="20"/>
      <w:szCs w:val="20"/>
      <w:lang w:val="x-none" w:eastAsia="en-US"/>
    </w:rPr>
  </w:style>
  <w:style w:type="character" w:customStyle="1" w:styleId="afffff9">
    <w:name w:val="Текст примечания Знак"/>
    <w:link w:val="afffff8"/>
    <w:uiPriority w:val="99"/>
    <w:rsid w:val="00585E38"/>
    <w:rPr>
      <w:rFonts w:eastAsia="Calibri"/>
      <w:lang w:eastAsia="en-US"/>
    </w:rPr>
  </w:style>
  <w:style w:type="paragraph" w:styleId="afffffa">
    <w:name w:val="annotation subject"/>
    <w:basedOn w:val="afffff8"/>
    <w:next w:val="afffff8"/>
    <w:link w:val="afffffb"/>
    <w:uiPriority w:val="99"/>
    <w:unhideWhenUsed/>
    <w:rsid w:val="00585E38"/>
    <w:rPr>
      <w:b/>
      <w:bCs/>
    </w:rPr>
  </w:style>
  <w:style w:type="character" w:customStyle="1" w:styleId="afffffb">
    <w:name w:val="Тема примечания Знак"/>
    <w:link w:val="afffffa"/>
    <w:uiPriority w:val="99"/>
    <w:rsid w:val="00585E38"/>
    <w:rPr>
      <w:rFonts w:eastAsia="Calibri"/>
      <w:b/>
      <w:bCs/>
      <w:lang w:eastAsia="en-US"/>
    </w:rPr>
  </w:style>
  <w:style w:type="paragraph" w:styleId="42">
    <w:name w:val="toc 4"/>
    <w:basedOn w:val="a"/>
    <w:next w:val="a"/>
    <w:autoRedefine/>
    <w:uiPriority w:val="1"/>
    <w:unhideWhenUsed/>
    <w:qFormat/>
    <w:rsid w:val="00585E38"/>
    <w:pPr>
      <w:widowControl w:val="0"/>
      <w:tabs>
        <w:tab w:val="right" w:pos="9343"/>
      </w:tabs>
      <w:spacing w:after="0" w:line="240" w:lineRule="auto"/>
      <w:ind w:left="600"/>
    </w:pPr>
    <w:rPr>
      <w:sz w:val="20"/>
      <w:szCs w:val="20"/>
    </w:rPr>
  </w:style>
  <w:style w:type="numbering" w:customStyle="1" w:styleId="2f2">
    <w:name w:val="Нет списка2"/>
    <w:next w:val="a2"/>
    <w:uiPriority w:val="99"/>
    <w:semiHidden/>
    <w:unhideWhenUsed/>
    <w:rsid w:val="00585E38"/>
  </w:style>
  <w:style w:type="paragraph" w:styleId="61">
    <w:name w:val="toc 6"/>
    <w:basedOn w:val="a"/>
    <w:next w:val="a"/>
    <w:autoRedefine/>
    <w:uiPriority w:val="1"/>
    <w:unhideWhenUsed/>
    <w:qFormat/>
    <w:rsid w:val="00585E38"/>
    <w:pPr>
      <w:widowControl w:val="0"/>
      <w:spacing w:after="0" w:line="240" w:lineRule="auto"/>
      <w:ind w:left="1000"/>
    </w:pPr>
    <w:rPr>
      <w:sz w:val="20"/>
      <w:szCs w:val="20"/>
    </w:rPr>
  </w:style>
  <w:style w:type="numbering" w:customStyle="1" w:styleId="3c">
    <w:name w:val="Нет списка3"/>
    <w:next w:val="a2"/>
    <w:uiPriority w:val="99"/>
    <w:semiHidden/>
    <w:unhideWhenUsed/>
    <w:rsid w:val="00585E38"/>
  </w:style>
  <w:style w:type="table" w:customStyle="1" w:styleId="2f3">
    <w:name w:val="Сетка таблицы2"/>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2">
    <w:name w:val="Основной шрифт абзаца6"/>
    <w:rsid w:val="00585E38"/>
  </w:style>
  <w:style w:type="character" w:customStyle="1" w:styleId="51">
    <w:name w:val="Основной шрифт абзаца5"/>
    <w:rsid w:val="00585E38"/>
  </w:style>
  <w:style w:type="character" w:customStyle="1" w:styleId="Heading1Char">
    <w:name w:val="Heading 1 Char"/>
    <w:aliases w:val="Знак Char"/>
    <w:rsid w:val="00585E38"/>
    <w:rPr>
      <w:rFonts w:ascii="PetersburgCTT" w:hAnsi="PetersburgCTT" w:cs="PetersburgCTT"/>
      <w:b/>
      <w:bCs/>
      <w:sz w:val="24"/>
      <w:szCs w:val="24"/>
      <w:lang w:eastAsia="ru-RU"/>
    </w:rPr>
  </w:style>
  <w:style w:type="character" w:customStyle="1" w:styleId="HeaderChar1">
    <w:name w:val="Header Char1"/>
    <w:aliases w:val="Header Char Char"/>
    <w:rsid w:val="00585E38"/>
    <w:rPr>
      <w:rFonts w:ascii="Calibri" w:hAnsi="Calibri" w:cs="Calibri"/>
    </w:rPr>
  </w:style>
  <w:style w:type="numbering" w:customStyle="1" w:styleId="111">
    <w:name w:val="Нет списка11"/>
    <w:next w:val="a2"/>
    <w:semiHidden/>
    <w:rsid w:val="00585E38"/>
  </w:style>
  <w:style w:type="numbering" w:customStyle="1" w:styleId="43">
    <w:name w:val="Нет списка4"/>
    <w:next w:val="a2"/>
    <w:uiPriority w:val="99"/>
    <w:semiHidden/>
    <w:unhideWhenUsed/>
    <w:rsid w:val="00585E38"/>
  </w:style>
  <w:style w:type="table" w:customStyle="1" w:styleId="3d">
    <w:name w:val="Сетка таблицы3"/>
    <w:basedOn w:val="a1"/>
    <w:next w:val="af8"/>
    <w:uiPriority w:val="3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Нет списка5"/>
    <w:next w:val="a2"/>
    <w:uiPriority w:val="99"/>
    <w:semiHidden/>
    <w:unhideWhenUsed/>
    <w:rsid w:val="00585E38"/>
  </w:style>
  <w:style w:type="numbering" w:customStyle="1" w:styleId="63">
    <w:name w:val="Нет списка6"/>
    <w:next w:val="a2"/>
    <w:uiPriority w:val="99"/>
    <w:semiHidden/>
    <w:unhideWhenUsed/>
    <w:rsid w:val="00585E38"/>
  </w:style>
  <w:style w:type="numbering" w:customStyle="1" w:styleId="120">
    <w:name w:val="Нет списка12"/>
    <w:next w:val="a2"/>
    <w:uiPriority w:val="99"/>
    <w:semiHidden/>
    <w:unhideWhenUsed/>
    <w:rsid w:val="00585E38"/>
  </w:style>
  <w:style w:type="table" w:customStyle="1" w:styleId="44">
    <w:name w:val="Сетка таблицы4"/>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
    <w:name w:val="Нет списка7"/>
    <w:next w:val="a2"/>
    <w:uiPriority w:val="99"/>
    <w:semiHidden/>
    <w:unhideWhenUsed/>
    <w:rsid w:val="00585E38"/>
  </w:style>
  <w:style w:type="table" w:customStyle="1" w:styleId="53">
    <w:name w:val="Сетка таблицы5"/>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54">
    <w:name w:val="toc 5"/>
    <w:basedOn w:val="a"/>
    <w:next w:val="a"/>
    <w:autoRedefine/>
    <w:uiPriority w:val="1"/>
    <w:unhideWhenUsed/>
    <w:qFormat/>
    <w:rsid w:val="00585E38"/>
    <w:pPr>
      <w:widowControl w:val="0"/>
      <w:spacing w:after="0" w:line="240" w:lineRule="auto"/>
      <w:ind w:left="800"/>
    </w:pPr>
    <w:rPr>
      <w:sz w:val="20"/>
      <w:szCs w:val="20"/>
    </w:rPr>
  </w:style>
  <w:style w:type="table" w:customStyle="1" w:styleId="64">
    <w:name w:val="Сетка таблицы6"/>
    <w:basedOn w:val="a1"/>
    <w:next w:val="af8"/>
    <w:uiPriority w:val="59"/>
    <w:rsid w:val="00585E38"/>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1">
    <w:name w:val="Нет списка8"/>
    <w:next w:val="a2"/>
    <w:uiPriority w:val="99"/>
    <w:semiHidden/>
    <w:unhideWhenUsed/>
    <w:rsid w:val="00585E38"/>
  </w:style>
  <w:style w:type="paragraph" w:customStyle="1" w:styleId="510">
    <w:name w:val="Заголовок 51"/>
    <w:basedOn w:val="a"/>
    <w:next w:val="a"/>
    <w:unhideWhenUsed/>
    <w:qFormat/>
    <w:rsid w:val="00585E38"/>
    <w:pPr>
      <w:keepNext/>
      <w:keepLines/>
      <w:spacing w:before="200" w:after="0"/>
      <w:outlineLvl w:val="4"/>
    </w:pPr>
    <w:rPr>
      <w:rFonts w:ascii="Cambria" w:hAnsi="Cambria"/>
      <w:color w:val="243F60"/>
    </w:rPr>
  </w:style>
  <w:style w:type="table" w:customStyle="1" w:styleId="72">
    <w:name w:val="Сетка таблицы7"/>
    <w:basedOn w:val="a1"/>
    <w:next w:val="af8"/>
    <w:rsid w:val="00585E38"/>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511">
    <w:name w:val="Заголовок 5 Знак1"/>
    <w:uiPriority w:val="9"/>
    <w:semiHidden/>
    <w:rsid w:val="00585E38"/>
    <w:rPr>
      <w:rFonts w:ascii="Cambria" w:eastAsia="Times New Roman" w:hAnsi="Cambria" w:cs="Times New Roman"/>
      <w:color w:val="243F60"/>
    </w:rPr>
  </w:style>
  <w:style w:type="paragraph" w:styleId="73">
    <w:name w:val="toc 7"/>
    <w:basedOn w:val="a"/>
    <w:next w:val="a"/>
    <w:autoRedefine/>
    <w:uiPriority w:val="39"/>
    <w:unhideWhenUsed/>
    <w:rsid w:val="00585E38"/>
    <w:pPr>
      <w:widowControl w:val="0"/>
      <w:spacing w:after="0" w:line="240" w:lineRule="auto"/>
      <w:ind w:left="1200"/>
    </w:pPr>
    <w:rPr>
      <w:sz w:val="20"/>
      <w:szCs w:val="20"/>
    </w:rPr>
  </w:style>
  <w:style w:type="paragraph" w:styleId="82">
    <w:name w:val="toc 8"/>
    <w:basedOn w:val="a"/>
    <w:next w:val="a"/>
    <w:autoRedefine/>
    <w:uiPriority w:val="39"/>
    <w:unhideWhenUsed/>
    <w:rsid w:val="00585E38"/>
    <w:pPr>
      <w:widowControl w:val="0"/>
      <w:spacing w:after="0" w:line="240" w:lineRule="auto"/>
      <w:ind w:left="1400"/>
    </w:pPr>
    <w:rPr>
      <w:sz w:val="20"/>
      <w:szCs w:val="20"/>
    </w:rPr>
  </w:style>
  <w:style w:type="paragraph" w:styleId="91">
    <w:name w:val="toc 9"/>
    <w:basedOn w:val="a"/>
    <w:next w:val="a"/>
    <w:autoRedefine/>
    <w:uiPriority w:val="39"/>
    <w:unhideWhenUsed/>
    <w:rsid w:val="00585E38"/>
    <w:pPr>
      <w:widowControl w:val="0"/>
      <w:spacing w:after="0" w:line="240" w:lineRule="auto"/>
      <w:ind w:left="1600"/>
    </w:pPr>
    <w:rPr>
      <w:sz w:val="20"/>
      <w:szCs w:val="20"/>
    </w:rPr>
  </w:style>
  <w:style w:type="table" w:customStyle="1" w:styleId="83">
    <w:name w:val="Сетка таблицы8"/>
    <w:basedOn w:val="a1"/>
    <w:next w:val="af8"/>
    <w:uiPriority w:val="59"/>
    <w:rsid w:val="00585E38"/>
    <w:rPr>
      <w:rFonts w:eastAsia="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rvts0">
    <w:name w:val="rvts0"/>
    <w:rsid w:val="00585E38"/>
  </w:style>
  <w:style w:type="paragraph" w:customStyle="1" w:styleId="1f0">
    <w:name w:val="Список маркированный 1"/>
    <w:basedOn w:val="a"/>
    <w:link w:val="1f1"/>
    <w:qFormat/>
    <w:rsid w:val="00585E38"/>
    <w:pPr>
      <w:tabs>
        <w:tab w:val="left" w:pos="357"/>
      </w:tabs>
      <w:suppressAutoHyphens/>
      <w:spacing w:after="0" w:line="360" w:lineRule="auto"/>
      <w:ind w:left="960" w:hanging="360"/>
      <w:jc w:val="both"/>
    </w:pPr>
    <w:rPr>
      <w:szCs w:val="24"/>
      <w:lang w:val="x-none" w:eastAsia="en-US"/>
    </w:rPr>
  </w:style>
  <w:style w:type="character" w:customStyle="1" w:styleId="1f1">
    <w:name w:val="Список маркированный 1 Знак"/>
    <w:link w:val="1f0"/>
    <w:locked/>
    <w:rsid w:val="00585E38"/>
    <w:rPr>
      <w:rFonts w:ascii="Times New Roman" w:hAnsi="Times New Roman"/>
      <w:sz w:val="24"/>
      <w:szCs w:val="24"/>
      <w:lang w:eastAsia="en-US"/>
    </w:rPr>
  </w:style>
  <w:style w:type="paragraph" w:customStyle="1" w:styleId="s11">
    <w:name w:val="s_1"/>
    <w:basedOn w:val="a"/>
    <w:rsid w:val="00585E38"/>
    <w:pPr>
      <w:spacing w:before="100" w:beforeAutospacing="1" w:after="100" w:afterAutospacing="1" w:line="240" w:lineRule="auto"/>
    </w:pPr>
    <w:rPr>
      <w:szCs w:val="24"/>
    </w:rPr>
  </w:style>
  <w:style w:type="table" w:customStyle="1" w:styleId="1f2">
    <w:name w:val="Сетка таблицы светлая1"/>
    <w:basedOn w:val="a1"/>
    <w:uiPriority w:val="40"/>
    <w:rsid w:val="00585E38"/>
    <w:rPr>
      <w:rFonts w:eastAsia="Calibri"/>
      <w:sz w:val="22"/>
      <w:szCs w:val="22"/>
      <w:lang w:eastAsia="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211">
    <w:name w:val="Таблица простая 21"/>
    <w:basedOn w:val="a1"/>
    <w:uiPriority w:val="42"/>
    <w:rsid w:val="00585E38"/>
    <w:rPr>
      <w:rFonts w:eastAsia="Calibri"/>
      <w:sz w:val="22"/>
      <w:szCs w:val="22"/>
      <w:lang w:eastAsia="en-US"/>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customStyle="1" w:styleId="red">
    <w:name w:val="red"/>
    <w:basedOn w:val="a"/>
    <w:rsid w:val="00585E38"/>
    <w:pPr>
      <w:spacing w:before="100" w:beforeAutospacing="1" w:after="100" w:afterAutospacing="1" w:line="240" w:lineRule="auto"/>
    </w:pPr>
    <w:rPr>
      <w:szCs w:val="24"/>
    </w:rPr>
  </w:style>
  <w:style w:type="numbering" w:customStyle="1" w:styleId="92">
    <w:name w:val="Нет списка9"/>
    <w:next w:val="a2"/>
    <w:uiPriority w:val="99"/>
    <w:semiHidden/>
    <w:unhideWhenUsed/>
    <w:rsid w:val="00585E38"/>
  </w:style>
  <w:style w:type="table" w:customStyle="1" w:styleId="93">
    <w:name w:val="Сетка таблицы9"/>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30">
    <w:name w:val="Нет списка13"/>
    <w:next w:val="a2"/>
    <w:uiPriority w:val="99"/>
    <w:semiHidden/>
    <w:unhideWhenUsed/>
    <w:rsid w:val="00585E38"/>
  </w:style>
  <w:style w:type="numbering" w:customStyle="1" w:styleId="100">
    <w:name w:val="Нет списка10"/>
    <w:next w:val="a2"/>
    <w:uiPriority w:val="99"/>
    <w:semiHidden/>
    <w:unhideWhenUsed/>
    <w:rsid w:val="00585E38"/>
  </w:style>
  <w:style w:type="table" w:customStyle="1" w:styleId="101">
    <w:name w:val="Сетка таблицы10"/>
    <w:basedOn w:val="a1"/>
    <w:next w:val="af8"/>
    <w:rsid w:val="00585E38"/>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585E38"/>
    <w:pPr>
      <w:widowControl w:val="0"/>
    </w:pPr>
    <w:rPr>
      <w:rFonts w:eastAsia="Calibri"/>
      <w:sz w:val="22"/>
      <w:szCs w:val="22"/>
      <w:lang w:val="en-US" w:eastAsia="en-US"/>
    </w:rPr>
    <w:tblPr>
      <w:tblInd w:w="0" w:type="dxa"/>
      <w:tblCellMar>
        <w:top w:w="0" w:type="dxa"/>
        <w:left w:w="0" w:type="dxa"/>
        <w:bottom w:w="0" w:type="dxa"/>
        <w:right w:w="0" w:type="dxa"/>
      </w:tblCellMar>
    </w:tblPr>
  </w:style>
  <w:style w:type="numbering" w:customStyle="1" w:styleId="140">
    <w:name w:val="Нет списка14"/>
    <w:next w:val="a2"/>
    <w:uiPriority w:val="99"/>
    <w:semiHidden/>
    <w:unhideWhenUsed/>
    <w:rsid w:val="00585E38"/>
  </w:style>
  <w:style w:type="character" w:customStyle="1" w:styleId="w">
    <w:name w:val="w"/>
    <w:rsid w:val="00585E38"/>
  </w:style>
  <w:style w:type="character" w:customStyle="1" w:styleId="255pt">
    <w:name w:val="Основной текст (2) + 5;5 pt"/>
    <w:rsid w:val="00585E38"/>
    <w:rPr>
      <w:rFonts w:ascii="Times New Roman" w:eastAsia="Times New Roman" w:hAnsi="Times New Roman" w:cs="Times New Roman"/>
      <w:b w:val="0"/>
      <w:bCs w:val="0"/>
      <w:i w:val="0"/>
      <w:iCs w:val="0"/>
      <w:smallCaps w:val="0"/>
      <w:strike w:val="0"/>
      <w:color w:val="000000"/>
      <w:spacing w:val="0"/>
      <w:w w:val="100"/>
      <w:position w:val="0"/>
      <w:sz w:val="11"/>
      <w:szCs w:val="11"/>
      <w:u w:val="none"/>
      <w:shd w:val="clear" w:color="auto" w:fill="FFFFFF"/>
      <w:lang w:val="ru-RU" w:eastAsia="ru-RU" w:bidi="ru-RU"/>
    </w:rPr>
  </w:style>
  <w:style w:type="paragraph" w:customStyle="1" w:styleId="-1">
    <w:name w:val="СТП-Э Позиция"/>
    <w:basedOn w:val="a"/>
    <w:qFormat/>
    <w:rsid w:val="00585E38"/>
    <w:pPr>
      <w:spacing w:after="0" w:line="240" w:lineRule="auto"/>
    </w:pPr>
  </w:style>
  <w:style w:type="paragraph" w:customStyle="1" w:styleId="-2">
    <w:name w:val="СТП-Э Позиция по центру"/>
    <w:basedOn w:val="a"/>
    <w:qFormat/>
    <w:rsid w:val="00585E38"/>
    <w:pPr>
      <w:spacing w:after="0" w:line="240" w:lineRule="auto"/>
      <w:jc w:val="center"/>
    </w:pPr>
  </w:style>
  <w:style w:type="character" w:customStyle="1" w:styleId="180">
    <w:name w:val="Основной текст (18)_"/>
    <w:link w:val="181"/>
    <w:rsid w:val="00585E38"/>
    <w:rPr>
      <w:sz w:val="22"/>
      <w:szCs w:val="22"/>
      <w:shd w:val="clear" w:color="auto" w:fill="FFFFFF"/>
    </w:rPr>
  </w:style>
  <w:style w:type="paragraph" w:customStyle="1" w:styleId="181">
    <w:name w:val="Основной текст (18)"/>
    <w:basedOn w:val="a"/>
    <w:link w:val="180"/>
    <w:rsid w:val="00585E38"/>
    <w:pPr>
      <w:widowControl w:val="0"/>
      <w:shd w:val="clear" w:color="auto" w:fill="FFFFFF"/>
      <w:spacing w:after="0" w:line="0" w:lineRule="atLeast"/>
    </w:pPr>
    <w:rPr>
      <w:rFonts w:ascii="Calibri" w:hAnsi="Calibri"/>
      <w:sz w:val="22"/>
      <w:lang w:val="x-none" w:eastAsia="x-none"/>
    </w:rPr>
  </w:style>
  <w:style w:type="character" w:customStyle="1" w:styleId="211pt">
    <w:name w:val="Основной текст (2) + 11 pt;Не полужирный"/>
    <w:rsid w:val="00585E38"/>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Calibri4pt">
    <w:name w:val="Основной текст (2) + Calibri;4 pt;Не полужирный"/>
    <w:rsid w:val="00585E38"/>
    <w:rPr>
      <w:rFonts w:ascii="Calibri" w:eastAsia="Calibri" w:hAnsi="Calibri" w:cs="Calibri"/>
      <w:b/>
      <w:bCs/>
      <w:i w:val="0"/>
      <w:iCs w:val="0"/>
      <w:smallCaps w:val="0"/>
      <w:strike w:val="0"/>
      <w:color w:val="000000"/>
      <w:spacing w:val="0"/>
      <w:w w:val="100"/>
      <w:position w:val="0"/>
      <w:sz w:val="8"/>
      <w:szCs w:val="8"/>
      <w:u w:val="none"/>
      <w:lang w:val="ru-RU" w:eastAsia="ru-RU" w:bidi="ru-RU"/>
    </w:rPr>
  </w:style>
  <w:style w:type="character" w:customStyle="1" w:styleId="74">
    <w:name w:val="Основной текст (7)_"/>
    <w:link w:val="75"/>
    <w:rsid w:val="00585E38"/>
    <w:rPr>
      <w:sz w:val="28"/>
      <w:szCs w:val="28"/>
      <w:shd w:val="clear" w:color="auto" w:fill="FFFFFF"/>
    </w:rPr>
  </w:style>
  <w:style w:type="paragraph" w:customStyle="1" w:styleId="75">
    <w:name w:val="Основной текст (7)"/>
    <w:basedOn w:val="a"/>
    <w:link w:val="74"/>
    <w:rsid w:val="00585E38"/>
    <w:pPr>
      <w:widowControl w:val="0"/>
      <w:shd w:val="clear" w:color="auto" w:fill="FFFFFF"/>
      <w:spacing w:before="420" w:after="240" w:line="322" w:lineRule="exact"/>
      <w:jc w:val="both"/>
    </w:pPr>
    <w:rPr>
      <w:rFonts w:ascii="Calibri" w:hAnsi="Calibri"/>
      <w:sz w:val="28"/>
      <w:szCs w:val="28"/>
      <w:lang w:val="x-none" w:eastAsia="x-none"/>
    </w:rPr>
  </w:style>
  <w:style w:type="character" w:customStyle="1" w:styleId="65">
    <w:name w:val="Основной текст (6)_"/>
    <w:link w:val="66"/>
    <w:rsid w:val="00585E38"/>
    <w:rPr>
      <w:b/>
      <w:bCs/>
      <w:sz w:val="28"/>
      <w:szCs w:val="28"/>
      <w:shd w:val="clear" w:color="auto" w:fill="FFFFFF"/>
    </w:rPr>
  </w:style>
  <w:style w:type="paragraph" w:customStyle="1" w:styleId="66">
    <w:name w:val="Основной текст (6)"/>
    <w:basedOn w:val="a"/>
    <w:link w:val="65"/>
    <w:rsid w:val="00585E38"/>
    <w:pPr>
      <w:widowControl w:val="0"/>
      <w:shd w:val="clear" w:color="auto" w:fill="FFFFFF"/>
      <w:spacing w:after="0" w:line="571" w:lineRule="exact"/>
      <w:jc w:val="both"/>
    </w:pPr>
    <w:rPr>
      <w:rFonts w:ascii="Calibri" w:hAnsi="Calibri"/>
      <w:b/>
      <w:bCs/>
      <w:sz w:val="28"/>
      <w:szCs w:val="28"/>
      <w:lang w:val="x-none" w:eastAsia="x-none"/>
    </w:rPr>
  </w:style>
  <w:style w:type="paragraph" w:customStyle="1" w:styleId="afffffc">
    <w:name w:val="таблица"/>
    <w:basedOn w:val="a"/>
    <w:uiPriority w:val="99"/>
    <w:qFormat/>
    <w:rsid w:val="00585E38"/>
    <w:pPr>
      <w:keepNext/>
      <w:keepLines/>
      <w:spacing w:after="0" w:line="240" w:lineRule="auto"/>
      <w:jc w:val="center"/>
    </w:pPr>
    <w:rPr>
      <w:rFonts w:eastAsia="Calibri"/>
      <w:color w:val="000000"/>
      <w:szCs w:val="24"/>
      <w:lang w:eastAsia="en-US"/>
    </w:rPr>
  </w:style>
  <w:style w:type="character" w:customStyle="1" w:styleId="doctitleimportant">
    <w:name w:val="doc__title_important"/>
    <w:basedOn w:val="a0"/>
    <w:rsid w:val="00585E38"/>
  </w:style>
  <w:style w:type="character" w:customStyle="1" w:styleId="hl">
    <w:name w:val="hl"/>
    <w:basedOn w:val="a0"/>
    <w:rsid w:val="00585E38"/>
  </w:style>
  <w:style w:type="character" w:customStyle="1" w:styleId="string">
    <w:name w:val="string"/>
    <w:basedOn w:val="a0"/>
    <w:rsid w:val="00585E38"/>
  </w:style>
  <w:style w:type="character" w:customStyle="1" w:styleId="1f3">
    <w:name w:val="Схема документа Знак1"/>
    <w:uiPriority w:val="99"/>
    <w:semiHidden/>
    <w:rsid w:val="00585E38"/>
    <w:rPr>
      <w:rFonts w:ascii="Tahoma" w:eastAsia="Times New Roman" w:hAnsi="Tahoma" w:cs="Tahoma"/>
      <w:sz w:val="16"/>
      <w:szCs w:val="16"/>
    </w:rPr>
  </w:style>
  <w:style w:type="paragraph" w:customStyle="1" w:styleId="afffffd">
    <w:name w:val="_Таблица текст"/>
    <w:basedOn w:val="a"/>
    <w:next w:val="a"/>
    <w:link w:val="afffffe"/>
    <w:qFormat/>
    <w:rsid w:val="00585E38"/>
    <w:pPr>
      <w:snapToGrid w:val="0"/>
      <w:spacing w:after="0" w:line="240" w:lineRule="auto"/>
      <w:contextualSpacing/>
      <w:jc w:val="center"/>
    </w:pPr>
    <w:rPr>
      <w:iCs/>
      <w:sz w:val="20"/>
      <w:szCs w:val="26"/>
      <w:lang w:val="x-none" w:eastAsia="x-none"/>
    </w:rPr>
  </w:style>
  <w:style w:type="character" w:customStyle="1" w:styleId="afffffe">
    <w:name w:val="_Таблица текст Знак"/>
    <w:link w:val="afffffd"/>
    <w:locked/>
    <w:rsid w:val="00585E38"/>
    <w:rPr>
      <w:rFonts w:ascii="Times New Roman" w:hAnsi="Times New Roman"/>
      <w:iCs/>
      <w:szCs w:val="26"/>
    </w:rPr>
  </w:style>
  <w:style w:type="paragraph" w:customStyle="1" w:styleId="affffff">
    <w:name w:val="_Сноска"/>
    <w:basedOn w:val="a"/>
    <w:link w:val="affffff0"/>
    <w:qFormat/>
    <w:rsid w:val="00585E38"/>
    <w:pPr>
      <w:tabs>
        <w:tab w:val="center" w:pos="4677"/>
        <w:tab w:val="right" w:pos="9355"/>
      </w:tabs>
      <w:snapToGrid w:val="0"/>
      <w:spacing w:after="0" w:line="240" w:lineRule="auto"/>
      <w:contextualSpacing/>
      <w:jc w:val="both"/>
    </w:pPr>
    <w:rPr>
      <w:noProof/>
      <w:sz w:val="20"/>
      <w:lang w:val="x-none" w:eastAsia="x-none"/>
    </w:rPr>
  </w:style>
  <w:style w:type="character" w:customStyle="1" w:styleId="affffff0">
    <w:name w:val="_Сноска Знак"/>
    <w:link w:val="affffff"/>
    <w:rsid w:val="00585E38"/>
    <w:rPr>
      <w:rFonts w:ascii="Times New Roman" w:hAnsi="Times New Roman"/>
      <w:noProof/>
      <w:szCs w:val="22"/>
    </w:rPr>
  </w:style>
  <w:style w:type="paragraph" w:customStyle="1" w:styleId="affffff1">
    <w:name w:val="Абзац"/>
    <w:basedOn w:val="a"/>
    <w:link w:val="affffff2"/>
    <w:qFormat/>
    <w:rsid w:val="00585E38"/>
    <w:pPr>
      <w:spacing w:before="120" w:after="60" w:line="240" w:lineRule="auto"/>
      <w:ind w:firstLine="709"/>
      <w:jc w:val="both"/>
    </w:pPr>
    <w:rPr>
      <w:rFonts w:ascii="Tahoma" w:hAnsi="Tahoma"/>
      <w:szCs w:val="24"/>
      <w:lang w:val="x-none" w:eastAsia="en-US"/>
    </w:rPr>
  </w:style>
  <w:style w:type="character" w:customStyle="1" w:styleId="affffff2">
    <w:name w:val="Абзац Знак"/>
    <w:link w:val="affffff1"/>
    <w:rsid w:val="00585E38"/>
    <w:rPr>
      <w:rFonts w:ascii="Tahoma" w:hAnsi="Tahoma"/>
      <w:sz w:val="24"/>
      <w:szCs w:val="24"/>
      <w:lang w:eastAsia="en-US"/>
    </w:rPr>
  </w:style>
  <w:style w:type="character" w:customStyle="1" w:styleId="aff1">
    <w:name w:val="Список Знак"/>
    <w:link w:val="aff0"/>
    <w:rsid w:val="00585E38"/>
    <w:rPr>
      <w:rFonts w:ascii="Times New Roman" w:hAnsi="Times New Roman" w:cs="Arial"/>
      <w:lang w:eastAsia="zh-CN"/>
    </w:rPr>
  </w:style>
  <w:style w:type="character" w:customStyle="1" w:styleId="searchtext">
    <w:name w:val="searchtext"/>
    <w:basedOn w:val="a0"/>
    <w:rsid w:val="00585E38"/>
  </w:style>
  <w:style w:type="character" w:customStyle="1" w:styleId="ConsPlusNormal0">
    <w:name w:val="ConsPlusNormal Знак"/>
    <w:link w:val="ConsPlusNormal"/>
    <w:rsid w:val="00F3141C"/>
    <w:rPr>
      <w:rFonts w:ascii="Arial" w:eastAsia="Calibri" w:hAnsi="Arial" w:cs="Arial"/>
      <w:lang w:val="ru-RU" w:eastAsia="ru-RU" w:bidi="ar-SA"/>
    </w:rPr>
  </w:style>
  <w:style w:type="paragraph" w:customStyle="1" w:styleId="affffff3">
    <w:name w:val="Знак Знак Знак Знак Знак Знак"/>
    <w:basedOn w:val="a"/>
    <w:rsid w:val="0088089D"/>
    <w:pPr>
      <w:spacing w:before="100" w:beforeAutospacing="1" w:after="100" w:afterAutospacing="1" w:line="240" w:lineRule="auto"/>
    </w:pPr>
    <w:rPr>
      <w:rFonts w:ascii="Tahoma" w:hAnsi="Tahoma" w:cs="Tahoma"/>
      <w:sz w:val="20"/>
      <w:szCs w:val="20"/>
      <w:lang w:val="en-US" w:eastAsia="en-US"/>
    </w:rPr>
  </w:style>
  <w:style w:type="paragraph" w:customStyle="1" w:styleId="Normal0">
    <w:name w:val="Normal"/>
    <w:rsid w:val="00056B20"/>
    <w:pPr>
      <w:widowControl w:val="0"/>
    </w:pPr>
    <w:rPr>
      <w:rFonts w:ascii="Times New Roman" w:hAnsi="Times New Roman"/>
      <w:snapToGrid w:val="0"/>
      <w:color w:val="000000"/>
    </w:rPr>
  </w:style>
  <w:style w:type="paragraph" w:customStyle="1" w:styleId="affffff4">
    <w:name w:val="Базовый"/>
    <w:rsid w:val="009B43DD"/>
    <w:pPr>
      <w:tabs>
        <w:tab w:val="left" w:pos="709"/>
      </w:tabs>
      <w:suppressAutoHyphens/>
      <w:spacing w:after="200" w:line="276" w:lineRule="atLeast"/>
    </w:pPr>
    <w:rPr>
      <w:rFonts w:ascii="Times New Roman" w:hAnsi="Times New Roman"/>
      <w:lang w:eastAsia="zh-CN"/>
    </w:rPr>
  </w:style>
  <w:style w:type="paragraph" w:customStyle="1" w:styleId="3411">
    <w:name w:val="Заголовок 3 для 4.1.1."/>
    <w:basedOn w:val="a"/>
    <w:qFormat/>
    <w:rsid w:val="00D90ED3"/>
    <w:pPr>
      <w:numPr>
        <w:numId w:val="6"/>
      </w:numPr>
      <w:tabs>
        <w:tab w:val="left" w:pos="1559"/>
      </w:tabs>
      <w:spacing w:before="100" w:beforeAutospacing="1" w:after="119" w:line="240" w:lineRule="auto"/>
      <w:ind w:left="0" w:firstLine="851"/>
      <w:jc w:val="both"/>
    </w:pPr>
    <w:rPr>
      <w:b/>
      <w:bCs/>
      <w:i/>
      <w:iCs/>
      <w:szCs w:val="24"/>
    </w:rPr>
  </w:style>
  <w:style w:type="character" w:customStyle="1" w:styleId="citation">
    <w:name w:val="citation"/>
    <w:basedOn w:val="a0"/>
    <w:rsid w:val="00865774"/>
  </w:style>
  <w:style w:type="character" w:customStyle="1" w:styleId="17">
    <w:name w:val="Стиль1 Знак"/>
    <w:link w:val="16"/>
    <w:rsid w:val="00801421"/>
    <w:rPr>
      <w:rFonts w:ascii="Times New Roman" w:hAnsi="Times New Roman"/>
      <w:sz w:val="24"/>
      <w:szCs w:val="24"/>
    </w:rPr>
  </w:style>
  <w:style w:type="character" w:customStyle="1" w:styleId="Style14ptItalic">
    <w:name w:val="Style 14 pt Italic"/>
    <w:rsid w:val="00D51C48"/>
    <w:rPr>
      <w:rFonts w:cs="Times New Roman"/>
      <w:i/>
      <w:iCs/>
      <w:sz w:val="22"/>
      <w:szCs w:val="22"/>
    </w:rPr>
  </w:style>
  <w:style w:type="character" w:customStyle="1" w:styleId="ac">
    <w:name w:val="Обычный (веб) Знак"/>
    <w:aliases w:val="Обычный (Web) Знак"/>
    <w:link w:val="ab"/>
    <w:uiPriority w:val="99"/>
    <w:locked/>
    <w:rsid w:val="00716FB4"/>
    <w:rPr>
      <w:rFonts w:ascii="Times New Roman" w:hAnsi="Times New Roman"/>
      <w:sz w:val="24"/>
      <w:szCs w:val="24"/>
    </w:rPr>
  </w:style>
  <w:style w:type="paragraph" w:customStyle="1" w:styleId="affffff5">
    <w:name w:val="Список маркир"/>
    <w:basedOn w:val="a"/>
    <w:rsid w:val="001309B1"/>
    <w:pPr>
      <w:spacing w:after="0" w:line="360" w:lineRule="auto"/>
      <w:ind w:firstLine="540"/>
      <w:jc w:val="both"/>
    </w:pPr>
    <w:rPr>
      <w:szCs w:val="24"/>
    </w:rPr>
  </w:style>
  <w:style w:type="paragraph" w:customStyle="1" w:styleId="affffff6">
    <w:name w:val="Обычный текст"/>
    <w:basedOn w:val="a"/>
    <w:link w:val="affffff7"/>
    <w:qFormat/>
    <w:rsid w:val="001816F6"/>
    <w:pPr>
      <w:spacing w:after="0" w:line="240" w:lineRule="auto"/>
      <w:ind w:firstLine="709"/>
      <w:jc w:val="both"/>
    </w:pPr>
    <w:rPr>
      <w:szCs w:val="24"/>
      <w:lang w:val="en-US" w:eastAsia="ar-SA" w:bidi="en-US"/>
    </w:rPr>
  </w:style>
  <w:style w:type="character" w:customStyle="1" w:styleId="affffff7">
    <w:name w:val="Обычный текст Знак"/>
    <w:link w:val="affffff6"/>
    <w:rsid w:val="001816F6"/>
    <w:rPr>
      <w:rFonts w:ascii="Times New Roman" w:hAnsi="Times New Roman"/>
      <w:sz w:val="24"/>
      <w:szCs w:val="24"/>
      <w:lang w:val="en-US" w:eastAsia="ar-SA" w:bidi="en-US"/>
    </w:rPr>
  </w:style>
  <w:style w:type="paragraph" w:customStyle="1" w:styleId="3e">
    <w:name w:val="Обычный3"/>
    <w:rsid w:val="003261FA"/>
    <w:pPr>
      <w:widowControl w:val="0"/>
    </w:pPr>
    <w:rPr>
      <w:rFonts w:ascii="Times New Roman" w:hAnsi="Times New Roman"/>
      <w:snapToGrid w:val="0"/>
      <w:color w:val="000000"/>
    </w:rPr>
  </w:style>
  <w:style w:type="character" w:styleId="affffff8">
    <w:name w:val="Subtle Reference"/>
    <w:uiPriority w:val="31"/>
    <w:qFormat/>
    <w:rsid w:val="00943A3B"/>
    <w:rPr>
      <w:smallCaps/>
      <w:color w:val="C0504D"/>
      <w:u w:val="single"/>
    </w:rPr>
  </w:style>
  <w:style w:type="character" w:customStyle="1" w:styleId="button-search">
    <w:name w:val="button-search"/>
    <w:basedOn w:val="a0"/>
    <w:rsid w:val="00E12794"/>
  </w:style>
  <w:style w:type="paragraph" w:customStyle="1" w:styleId="affffff9">
    <w:name w:val="Знак Знак Знак Знак Знак Знак Знак Знак Знак Знак Знак Знак Знак"/>
    <w:basedOn w:val="a"/>
    <w:rsid w:val="005C4175"/>
    <w:pPr>
      <w:spacing w:after="160" w:line="240" w:lineRule="exact"/>
    </w:pPr>
    <w:rPr>
      <w:rFonts w:ascii="Verdana" w:hAnsi="Verdana" w:cs="Verdana"/>
      <w:sz w:val="28"/>
      <w:szCs w:val="28"/>
      <w:lang w:val="en-US" w:eastAsia="en-US"/>
    </w:rPr>
  </w:style>
  <w:style w:type="paragraph" w:customStyle="1" w:styleId="BodyTextIndent3">
    <w:name w:val="Body Text Indent 3"/>
    <w:basedOn w:val="a"/>
    <w:rsid w:val="005C4175"/>
    <w:pPr>
      <w:spacing w:after="0" w:line="240" w:lineRule="auto"/>
      <w:ind w:firstLine="709"/>
      <w:jc w:val="both"/>
    </w:pPr>
    <w:rPr>
      <w:sz w:val="26"/>
      <w:szCs w:val="26"/>
    </w:rPr>
  </w:style>
  <w:style w:type="character" w:customStyle="1" w:styleId="company-infotext">
    <w:name w:val="company-info__text"/>
    <w:basedOn w:val="a0"/>
    <w:rsid w:val="000E6F5A"/>
  </w:style>
  <w:style w:type="character" w:customStyle="1" w:styleId="root">
    <w:name w:val="root"/>
    <w:basedOn w:val="a0"/>
    <w:rsid w:val="008E7D79"/>
  </w:style>
  <w:style w:type="character" w:customStyle="1" w:styleId="information-blocktext">
    <w:name w:val="information-block__text"/>
    <w:basedOn w:val="a0"/>
    <w:rsid w:val="008E7FFC"/>
  </w:style>
  <w:style w:type="character" w:customStyle="1" w:styleId="information-itemcaption">
    <w:name w:val="information-item__caption"/>
    <w:basedOn w:val="a0"/>
    <w:rsid w:val="008E7FFC"/>
  </w:style>
  <w:style w:type="paragraph" w:customStyle="1" w:styleId="affffffa">
    <w:name w:val="Основной"/>
    <w:basedOn w:val="a"/>
    <w:rsid w:val="009537F9"/>
    <w:pPr>
      <w:overflowPunct w:val="0"/>
      <w:autoSpaceDE w:val="0"/>
      <w:autoSpaceDN w:val="0"/>
      <w:adjustRightInd w:val="0"/>
      <w:spacing w:after="0" w:line="240" w:lineRule="auto"/>
      <w:ind w:firstLine="709"/>
      <w:jc w:val="both"/>
    </w:pPr>
    <w:rPr>
      <w:szCs w:val="20"/>
    </w:rPr>
  </w:style>
  <w:style w:type="paragraph" w:customStyle="1" w:styleId="-3">
    <w:name w:val="Таблица - шапка"/>
    <w:basedOn w:val="a"/>
    <w:rsid w:val="009537F9"/>
    <w:pPr>
      <w:suppressAutoHyphens/>
      <w:spacing w:before="40" w:after="40" w:line="240" w:lineRule="auto"/>
      <w:jc w:val="center"/>
    </w:pPr>
    <w:rPr>
      <w:rFonts w:ascii="Arial" w:hAnsi="Arial" w:cs="Arial"/>
      <w:b/>
      <w:sz w:val="20"/>
      <w:szCs w:val="20"/>
    </w:rPr>
  </w:style>
  <w:style w:type="paragraph" w:customStyle="1" w:styleId="affffffb">
    <w:name w:val="Обычный + красная строка"/>
    <w:basedOn w:val="a"/>
    <w:rsid w:val="009537F9"/>
    <w:pPr>
      <w:widowControl w:val="0"/>
      <w:autoSpaceDE w:val="0"/>
      <w:autoSpaceDN w:val="0"/>
      <w:adjustRightInd w:val="0"/>
      <w:spacing w:after="0" w:line="360" w:lineRule="auto"/>
      <w:ind w:firstLine="720"/>
      <w:jc w:val="both"/>
    </w:pPr>
    <w:rPr>
      <w:szCs w:val="20"/>
    </w:rPr>
  </w:style>
  <w:style w:type="paragraph" w:customStyle="1" w:styleId="msonospacing0">
    <w:name w:val="msonospacing"/>
    <w:basedOn w:val="a"/>
    <w:rsid w:val="009537F9"/>
    <w:pPr>
      <w:spacing w:after="0" w:line="240" w:lineRule="auto"/>
      <w:jc w:val="both"/>
    </w:pPr>
    <w:rPr>
      <w:rFonts w:ascii="Cambria" w:hAnsi="Cambria"/>
      <w:sz w:val="22"/>
      <w:lang w:val="en-US" w:eastAsia="en-US"/>
    </w:rPr>
  </w:style>
  <w:style w:type="paragraph" w:customStyle="1" w:styleId="affffffc">
    <w:name w:val="Пенза_рис."/>
    <w:basedOn w:val="a"/>
    <w:rsid w:val="009537F9"/>
    <w:pPr>
      <w:keepNext/>
      <w:spacing w:before="120" w:after="120" w:line="240" w:lineRule="auto"/>
      <w:jc w:val="both"/>
      <w:outlineLvl w:val="0"/>
    </w:pPr>
    <w:rPr>
      <w:rFonts w:ascii="MagistralC" w:hAnsi="MagistralC"/>
      <w:b/>
      <w:sz w:val="18"/>
      <w:szCs w:val="18"/>
    </w:rPr>
  </w:style>
  <w:style w:type="paragraph" w:customStyle="1" w:styleId="Style15">
    <w:name w:val="Style15"/>
    <w:basedOn w:val="a"/>
    <w:rsid w:val="009537F9"/>
    <w:pPr>
      <w:widowControl w:val="0"/>
      <w:autoSpaceDE w:val="0"/>
      <w:autoSpaceDN w:val="0"/>
      <w:adjustRightInd w:val="0"/>
      <w:spacing w:after="0" w:line="240" w:lineRule="auto"/>
      <w:jc w:val="both"/>
    </w:pPr>
    <w:rPr>
      <w:rFonts w:ascii="Cambria" w:hAnsi="Cambria"/>
      <w:szCs w:val="24"/>
      <w:lang w:val="en-US"/>
    </w:rPr>
  </w:style>
  <w:style w:type="paragraph" w:customStyle="1" w:styleId="45">
    <w:name w:val="Стиль4 Знак Знак Знак Знак"/>
    <w:basedOn w:val="ad"/>
    <w:rsid w:val="009537F9"/>
    <w:pPr>
      <w:spacing w:after="0"/>
      <w:ind w:left="0" w:firstLine="708"/>
    </w:pPr>
    <w:rPr>
      <w:szCs w:val="24"/>
      <w:lang w:eastAsia="ru-RU"/>
    </w:rPr>
  </w:style>
  <w:style w:type="paragraph" w:customStyle="1" w:styleId="affffffd">
    <w:name w:val="для таблиц"/>
    <w:basedOn w:val="a"/>
    <w:rsid w:val="009537F9"/>
    <w:pPr>
      <w:snapToGrid w:val="0"/>
      <w:spacing w:after="0" w:line="240" w:lineRule="auto"/>
      <w:jc w:val="both"/>
    </w:pPr>
    <w:rPr>
      <w:szCs w:val="20"/>
    </w:rPr>
  </w:style>
  <w:style w:type="paragraph" w:customStyle="1" w:styleId="S4">
    <w:name w:val="S_Обычный в таблице"/>
    <w:basedOn w:val="a"/>
    <w:autoRedefine/>
    <w:rsid w:val="009537F9"/>
    <w:pPr>
      <w:suppressAutoHyphens/>
      <w:spacing w:after="0" w:line="240" w:lineRule="auto"/>
      <w:ind w:right="-74"/>
      <w:jc w:val="center"/>
    </w:pPr>
    <w:rPr>
      <w:color w:val="000000"/>
      <w:sz w:val="20"/>
      <w:szCs w:val="24"/>
    </w:rPr>
  </w:style>
  <w:style w:type="paragraph" w:customStyle="1" w:styleId="S20">
    <w:name w:val="S_Заголовок 2"/>
    <w:basedOn w:val="20"/>
    <w:rsid w:val="009537F9"/>
    <w:pPr>
      <w:keepNext w:val="0"/>
      <w:keepLines w:val="0"/>
      <w:tabs>
        <w:tab w:val="num" w:pos="1440"/>
      </w:tabs>
      <w:spacing w:before="0" w:line="360" w:lineRule="auto"/>
      <w:ind w:left="1440" w:hanging="360"/>
      <w:jc w:val="both"/>
    </w:pPr>
    <w:rPr>
      <w:bCs w:val="0"/>
      <w:szCs w:val="24"/>
      <w:lang w:eastAsia="ru-RU"/>
    </w:rPr>
  </w:style>
  <w:style w:type="paragraph" w:customStyle="1" w:styleId="S40">
    <w:name w:val="S_Заголовок 4"/>
    <w:basedOn w:val="4"/>
    <w:rsid w:val="009537F9"/>
    <w:pPr>
      <w:keepNext w:val="0"/>
      <w:tabs>
        <w:tab w:val="num" w:pos="1560"/>
        <w:tab w:val="num" w:pos="2880"/>
      </w:tabs>
      <w:spacing w:line="360" w:lineRule="auto"/>
      <w:ind w:firstLine="709"/>
      <w:jc w:val="both"/>
      <w:outlineLvl w:val="4"/>
    </w:pPr>
    <w:rPr>
      <w:b w:val="0"/>
      <w:bCs w:val="0"/>
      <w:i/>
      <w:w w:val="109"/>
      <w:szCs w:val="24"/>
    </w:rPr>
  </w:style>
  <w:style w:type="paragraph" w:customStyle="1" w:styleId="S5">
    <w:name w:val="S_Заголовок таблицы"/>
    <w:basedOn w:val="a"/>
    <w:rsid w:val="009537F9"/>
    <w:pPr>
      <w:suppressAutoHyphens/>
      <w:spacing w:after="0" w:line="240" w:lineRule="auto"/>
      <w:jc w:val="center"/>
    </w:pPr>
    <w:rPr>
      <w:szCs w:val="24"/>
      <w:u w:val="single"/>
      <w:lang w:eastAsia="ar-SA"/>
    </w:rPr>
  </w:style>
  <w:style w:type="paragraph" w:customStyle="1" w:styleId="1f4">
    <w:name w:val="Îáû÷íûé1"/>
    <w:rsid w:val="009537F9"/>
    <w:pPr>
      <w:widowControl w:val="0"/>
      <w:autoSpaceDE w:val="0"/>
      <w:autoSpaceDN w:val="0"/>
      <w:adjustRightInd w:val="0"/>
      <w:jc w:val="both"/>
    </w:pPr>
    <w:rPr>
      <w:rFonts w:ascii="Times New Roman" w:hAnsi="Times New Roman"/>
      <w:sz w:val="28"/>
      <w:szCs w:val="28"/>
    </w:rPr>
  </w:style>
  <w:style w:type="paragraph" w:customStyle="1" w:styleId="msolistparagraph0">
    <w:name w:val="msolistparagraph"/>
    <w:basedOn w:val="a"/>
    <w:rsid w:val="009537F9"/>
    <w:pPr>
      <w:spacing w:after="0" w:line="240" w:lineRule="auto"/>
      <w:ind w:left="720"/>
      <w:jc w:val="both"/>
    </w:pPr>
    <w:rPr>
      <w:szCs w:val="24"/>
    </w:rPr>
  </w:style>
  <w:style w:type="character" w:customStyle="1" w:styleId="msointenseemphasis0">
    <w:name w:val="msointenseemphasis"/>
    <w:rsid w:val="009537F9"/>
    <w:rPr>
      <w:rFonts w:ascii="Times New Roman" w:hAnsi="Times New Roman" w:cs="Times New Roman" w:hint="default"/>
      <w:b/>
      <w:bCs/>
      <w:i/>
      <w:iCs/>
      <w:color w:val="4F81BD"/>
    </w:rPr>
  </w:style>
  <w:style w:type="paragraph" w:customStyle="1" w:styleId="-4">
    <w:name w:val="Таблица - текст выделенный"/>
    <w:basedOn w:val="a3"/>
    <w:rsid w:val="009537F9"/>
    <w:pPr>
      <w:suppressAutoHyphens/>
      <w:spacing w:before="40" w:after="40"/>
    </w:pPr>
    <w:rPr>
      <w:rFonts w:ascii="Arial" w:hAnsi="Arial"/>
      <w:b/>
      <w:sz w:val="20"/>
      <w:szCs w:val="20"/>
    </w:rPr>
  </w:style>
  <w:style w:type="paragraph" w:customStyle="1" w:styleId="310">
    <w:name w:val="Основной текст с отступом 31"/>
    <w:basedOn w:val="a"/>
    <w:rsid w:val="009537F9"/>
    <w:pPr>
      <w:spacing w:after="0" w:line="240" w:lineRule="auto"/>
      <w:ind w:firstLine="624"/>
      <w:jc w:val="both"/>
    </w:pPr>
    <w:rPr>
      <w:color w:val="000000"/>
      <w:sz w:val="20"/>
      <w:szCs w:val="20"/>
    </w:rPr>
  </w:style>
  <w:style w:type="paragraph" w:customStyle="1" w:styleId="BodyText21">
    <w:name w:val="Body Text 21"/>
    <w:basedOn w:val="a"/>
    <w:rsid w:val="009537F9"/>
    <w:pPr>
      <w:overflowPunct w:val="0"/>
      <w:autoSpaceDE w:val="0"/>
      <w:autoSpaceDN w:val="0"/>
      <w:adjustRightInd w:val="0"/>
      <w:spacing w:after="0" w:line="240" w:lineRule="auto"/>
      <w:ind w:firstLine="567"/>
      <w:jc w:val="both"/>
      <w:textAlignment w:val="baseline"/>
    </w:pPr>
    <w:rPr>
      <w:sz w:val="28"/>
      <w:szCs w:val="20"/>
    </w:rPr>
  </w:style>
  <w:style w:type="paragraph" w:customStyle="1" w:styleId="IniiaiieoaenonionooiiiIniiaiieoaenoaieeaaa">
    <w:name w:val="Iniiaiie oaeno n ionooiii.Iniiaiie oaeno aieeaaa"/>
    <w:basedOn w:val="a"/>
    <w:rsid w:val="009537F9"/>
    <w:pPr>
      <w:widowControl w:val="0"/>
      <w:spacing w:after="0" w:line="240" w:lineRule="auto"/>
      <w:jc w:val="both"/>
    </w:pPr>
    <w:rPr>
      <w:b/>
      <w:sz w:val="28"/>
      <w:szCs w:val="20"/>
    </w:rPr>
  </w:style>
  <w:style w:type="paragraph" w:customStyle="1" w:styleId="consplusnormal1">
    <w:name w:val="consplusnormal"/>
    <w:basedOn w:val="a"/>
    <w:rsid w:val="009537F9"/>
    <w:pPr>
      <w:spacing w:before="100" w:beforeAutospacing="1" w:after="100" w:afterAutospacing="1" w:line="240" w:lineRule="auto"/>
      <w:jc w:val="both"/>
    </w:pPr>
    <w:rPr>
      <w:szCs w:val="24"/>
    </w:rPr>
  </w:style>
  <w:style w:type="paragraph" w:customStyle="1" w:styleId="xl24">
    <w:name w:val="xl24"/>
    <w:basedOn w:val="a"/>
    <w:rsid w:val="009537F9"/>
    <w:pPr>
      <w:pBdr>
        <w:left w:val="single" w:sz="4" w:space="0" w:color="auto"/>
        <w:bottom w:val="double" w:sz="6" w:space="0" w:color="auto"/>
        <w:right w:val="single" w:sz="4" w:space="0" w:color="auto"/>
      </w:pBdr>
      <w:spacing w:before="100" w:beforeAutospacing="1" w:after="100" w:afterAutospacing="1" w:line="240" w:lineRule="auto"/>
      <w:ind w:firstLine="709"/>
      <w:jc w:val="center"/>
      <w:textAlignment w:val="top"/>
    </w:pPr>
    <w:rPr>
      <w:rFonts w:ascii="Arial" w:eastAsia="Arial Unicode MS" w:hAnsi="Arial" w:cs="Arial"/>
      <w:szCs w:val="20"/>
    </w:rPr>
  </w:style>
  <w:style w:type="paragraph" w:customStyle="1" w:styleId="newstext">
    <w:name w:val="news_text"/>
    <w:basedOn w:val="a"/>
    <w:rsid w:val="009537F9"/>
    <w:pPr>
      <w:spacing w:before="100" w:beforeAutospacing="1" w:after="100" w:afterAutospacing="1" w:line="240" w:lineRule="auto"/>
      <w:jc w:val="both"/>
    </w:pPr>
    <w:rPr>
      <w:szCs w:val="24"/>
    </w:rPr>
  </w:style>
  <w:style w:type="paragraph" w:customStyle="1" w:styleId="affffffe">
    <w:name w:val="Вставка"/>
    <w:basedOn w:val="a"/>
    <w:rsid w:val="009537F9"/>
    <w:pPr>
      <w:pBdr>
        <w:top w:val="single" w:sz="18" w:space="1" w:color="A3A284"/>
        <w:bottom w:val="single" w:sz="18" w:space="1" w:color="A3A284"/>
      </w:pBdr>
      <w:shd w:val="clear" w:color="auto" w:fill="F5F4E4"/>
      <w:spacing w:before="120" w:after="360" w:line="240" w:lineRule="auto"/>
      <w:ind w:firstLine="284"/>
      <w:jc w:val="both"/>
    </w:pPr>
    <w:rPr>
      <w:rFonts w:ascii="Tahoma" w:hAnsi="Tahoma" w:cs="Arial"/>
      <w:bCs/>
      <w:color w:val="000000"/>
      <w:sz w:val="20"/>
      <w:szCs w:val="20"/>
    </w:rPr>
  </w:style>
  <w:style w:type="paragraph" w:customStyle="1" w:styleId="Normal1">
    <w:name w:val="Normal Знак"/>
    <w:rsid w:val="009537F9"/>
    <w:pPr>
      <w:jc w:val="both"/>
    </w:pPr>
    <w:rPr>
      <w:rFonts w:ascii="Times New Roman" w:hAnsi="Times New Roman"/>
      <w:sz w:val="22"/>
      <w:szCs w:val="24"/>
    </w:rPr>
  </w:style>
  <w:style w:type="paragraph" w:customStyle="1" w:styleId="msonormalbullet2gif">
    <w:name w:val="msonormalbullet2.gif"/>
    <w:basedOn w:val="a"/>
    <w:rsid w:val="009537F9"/>
    <w:pPr>
      <w:spacing w:before="100" w:beforeAutospacing="1" w:after="100" w:afterAutospacing="1" w:line="240" w:lineRule="auto"/>
      <w:jc w:val="both"/>
    </w:pPr>
    <w:rPr>
      <w:szCs w:val="24"/>
    </w:rPr>
  </w:style>
  <w:style w:type="table" w:customStyle="1" w:styleId="112">
    <w:name w:val="Сетка таблицы11"/>
    <w:basedOn w:val="a1"/>
    <w:next w:val="af8"/>
    <w:rsid w:val="009537F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Выделенная цитата1"/>
    <w:basedOn w:val="a"/>
    <w:next w:val="a"/>
    <w:link w:val="IntenseQuoteChar"/>
    <w:rsid w:val="009537F9"/>
    <w:pPr>
      <w:widowControl w:val="0"/>
      <w:pBdr>
        <w:bottom w:val="single" w:sz="4" w:space="4" w:color="4F81BD"/>
      </w:pBdr>
      <w:snapToGrid w:val="0"/>
      <w:spacing w:before="200" w:after="280" w:line="336" w:lineRule="auto"/>
      <w:ind w:left="936" w:right="936" w:firstLine="80"/>
      <w:jc w:val="both"/>
    </w:pPr>
    <w:rPr>
      <w:b/>
      <w:bCs/>
      <w:iCs/>
      <w:color w:val="4F81BD"/>
      <w:sz w:val="28"/>
      <w:szCs w:val="20"/>
      <w:lang w:val="x-none" w:eastAsia="x-none"/>
    </w:rPr>
  </w:style>
  <w:style w:type="character" w:customStyle="1" w:styleId="IntenseQuoteChar">
    <w:name w:val="Intense Quote Char"/>
    <w:link w:val="1f5"/>
    <w:locked/>
    <w:rsid w:val="009537F9"/>
    <w:rPr>
      <w:rFonts w:ascii="Times New Roman" w:hAnsi="Times New Roman"/>
      <w:b/>
      <w:bCs/>
      <w:iCs/>
      <w:color w:val="4F81BD"/>
      <w:sz w:val="28"/>
    </w:rPr>
  </w:style>
  <w:style w:type="numbering" w:customStyle="1" w:styleId="150">
    <w:name w:val="Нет списка15"/>
    <w:next w:val="a2"/>
    <w:uiPriority w:val="99"/>
    <w:semiHidden/>
    <w:unhideWhenUsed/>
    <w:rsid w:val="009537F9"/>
  </w:style>
  <w:style w:type="paragraph" w:customStyle="1" w:styleId="Normal10">
    <w:name w:val="Стиль Normal + 10 пт полужирный По центру"/>
    <w:basedOn w:val="a"/>
    <w:rsid w:val="009537F9"/>
    <w:pPr>
      <w:spacing w:after="0" w:line="240" w:lineRule="auto"/>
      <w:ind w:left="-113" w:right="-113"/>
      <w:jc w:val="center"/>
    </w:pPr>
    <w:rPr>
      <w:b/>
      <w:bCs/>
      <w:sz w:val="20"/>
      <w:szCs w:val="20"/>
    </w:rPr>
  </w:style>
  <w:style w:type="paragraph" w:customStyle="1" w:styleId="p31">
    <w:name w:val="p31"/>
    <w:basedOn w:val="a"/>
    <w:rsid w:val="009537F9"/>
    <w:pPr>
      <w:spacing w:before="100" w:beforeAutospacing="1" w:after="100" w:afterAutospacing="1" w:line="240" w:lineRule="auto"/>
    </w:pPr>
    <w:rPr>
      <w:szCs w:val="24"/>
    </w:rPr>
  </w:style>
  <w:style w:type="numbering" w:customStyle="1" w:styleId="161">
    <w:name w:val="Нет списка16"/>
    <w:next w:val="a2"/>
    <w:uiPriority w:val="99"/>
    <w:semiHidden/>
    <w:unhideWhenUsed/>
    <w:rsid w:val="009537F9"/>
  </w:style>
  <w:style w:type="numbering" w:customStyle="1" w:styleId="170">
    <w:name w:val="Нет списка17"/>
    <w:next w:val="a2"/>
    <w:uiPriority w:val="99"/>
    <w:semiHidden/>
    <w:unhideWhenUsed/>
    <w:rsid w:val="009537F9"/>
  </w:style>
  <w:style w:type="paragraph" w:customStyle="1" w:styleId="font5">
    <w:name w:val="font5"/>
    <w:basedOn w:val="a"/>
    <w:rsid w:val="009537F9"/>
    <w:pPr>
      <w:spacing w:before="100" w:beforeAutospacing="1" w:after="100" w:afterAutospacing="1" w:line="240" w:lineRule="auto"/>
    </w:pPr>
    <w:rPr>
      <w:sz w:val="18"/>
      <w:szCs w:val="18"/>
    </w:rPr>
  </w:style>
  <w:style w:type="paragraph" w:customStyle="1" w:styleId="font6">
    <w:name w:val="font6"/>
    <w:basedOn w:val="a"/>
    <w:rsid w:val="009537F9"/>
    <w:pPr>
      <w:spacing w:before="100" w:beforeAutospacing="1" w:after="100" w:afterAutospacing="1" w:line="240" w:lineRule="auto"/>
    </w:pPr>
    <w:rPr>
      <w:rFonts w:ascii="Tahoma" w:hAnsi="Tahoma" w:cs="Tahoma"/>
      <w:b/>
      <w:bCs/>
      <w:color w:val="000000"/>
      <w:sz w:val="16"/>
      <w:szCs w:val="16"/>
    </w:rPr>
  </w:style>
  <w:style w:type="paragraph" w:customStyle="1" w:styleId="font7">
    <w:name w:val="font7"/>
    <w:basedOn w:val="a"/>
    <w:rsid w:val="009537F9"/>
    <w:pPr>
      <w:spacing w:before="100" w:beforeAutospacing="1" w:after="100" w:afterAutospacing="1" w:line="240" w:lineRule="auto"/>
    </w:pPr>
    <w:rPr>
      <w:rFonts w:ascii="Tahoma" w:hAnsi="Tahoma" w:cs="Tahoma"/>
      <w:color w:val="000000"/>
      <w:sz w:val="16"/>
      <w:szCs w:val="16"/>
    </w:rPr>
  </w:style>
  <w:style w:type="paragraph" w:customStyle="1" w:styleId="xl65">
    <w:name w:val="xl6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6">
    <w:name w:val="xl66"/>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7">
    <w:name w:val="xl67"/>
    <w:basedOn w:val="a"/>
    <w:rsid w:val="009537F9"/>
    <w:pPr>
      <w:spacing w:before="100" w:beforeAutospacing="1" w:after="100" w:afterAutospacing="1" w:line="240" w:lineRule="auto"/>
      <w:jc w:val="center"/>
      <w:textAlignment w:val="center"/>
    </w:pPr>
    <w:rPr>
      <w:szCs w:val="24"/>
    </w:rPr>
  </w:style>
  <w:style w:type="paragraph" w:customStyle="1" w:styleId="xl68">
    <w:name w:val="xl6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69">
    <w:name w:val="xl6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0">
    <w:name w:val="xl7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1">
    <w:name w:val="xl71"/>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72">
    <w:name w:val="xl7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73">
    <w:name w:val="xl73"/>
    <w:basedOn w:val="a"/>
    <w:rsid w:val="009537F9"/>
    <w:pPr>
      <w:spacing w:before="100" w:beforeAutospacing="1" w:after="100" w:afterAutospacing="1" w:line="240" w:lineRule="auto"/>
    </w:pPr>
    <w:rPr>
      <w:szCs w:val="24"/>
    </w:rPr>
  </w:style>
  <w:style w:type="paragraph" w:customStyle="1" w:styleId="xl74">
    <w:name w:val="xl7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75">
    <w:name w:val="xl7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76">
    <w:name w:val="xl7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77">
    <w:name w:val="xl7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78">
    <w:name w:val="xl7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79">
    <w:name w:val="xl7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80">
    <w:name w:val="xl80"/>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1">
    <w:name w:val="xl81"/>
    <w:basedOn w:val="a"/>
    <w:rsid w:val="009537F9"/>
    <w:pPr>
      <w:spacing w:before="100" w:beforeAutospacing="1" w:after="100" w:afterAutospacing="1" w:line="240" w:lineRule="auto"/>
      <w:textAlignment w:val="center"/>
    </w:pPr>
    <w:rPr>
      <w:szCs w:val="24"/>
    </w:rPr>
  </w:style>
  <w:style w:type="paragraph" w:customStyle="1" w:styleId="xl82">
    <w:name w:val="xl82"/>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83">
    <w:name w:val="xl83"/>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84">
    <w:name w:val="xl84"/>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5">
    <w:name w:val="xl85"/>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6">
    <w:name w:val="xl86"/>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87">
    <w:name w:val="xl87"/>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88">
    <w:name w:val="xl88"/>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89">
    <w:name w:val="xl8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90">
    <w:name w:val="xl90"/>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91">
    <w:name w:val="xl91"/>
    <w:basedOn w:val="a"/>
    <w:rsid w:val="009537F9"/>
    <w:pPr>
      <w:spacing w:before="100" w:beforeAutospacing="1" w:after="100" w:afterAutospacing="1" w:line="240" w:lineRule="auto"/>
    </w:pPr>
    <w:rPr>
      <w:b/>
      <w:bCs/>
      <w:szCs w:val="24"/>
    </w:rPr>
  </w:style>
  <w:style w:type="paragraph" w:customStyle="1" w:styleId="xl92">
    <w:name w:val="xl9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93">
    <w:name w:val="xl93"/>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94">
    <w:name w:val="xl94"/>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95">
    <w:name w:val="xl95"/>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96">
    <w:name w:val="xl96"/>
    <w:basedOn w:val="a"/>
    <w:rsid w:val="009537F9"/>
    <w:pPr>
      <w:spacing w:before="100" w:beforeAutospacing="1" w:after="100" w:afterAutospacing="1" w:line="240" w:lineRule="auto"/>
      <w:jc w:val="center"/>
      <w:textAlignment w:val="center"/>
    </w:pPr>
    <w:rPr>
      <w:b/>
      <w:bCs/>
      <w:szCs w:val="24"/>
    </w:rPr>
  </w:style>
  <w:style w:type="paragraph" w:customStyle="1" w:styleId="xl97">
    <w:name w:val="xl97"/>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98">
    <w:name w:val="xl98"/>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99">
    <w:name w:val="xl99"/>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00">
    <w:name w:val="xl100"/>
    <w:basedOn w:val="a"/>
    <w:rsid w:val="009537F9"/>
    <w:pPr>
      <w:spacing w:before="100" w:beforeAutospacing="1" w:after="100" w:afterAutospacing="1" w:line="240" w:lineRule="auto"/>
      <w:jc w:val="center"/>
    </w:pPr>
    <w:rPr>
      <w:b/>
      <w:bCs/>
      <w:szCs w:val="24"/>
    </w:rPr>
  </w:style>
  <w:style w:type="paragraph" w:customStyle="1" w:styleId="xl101">
    <w:name w:val="xl10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6"/>
      <w:szCs w:val="16"/>
    </w:rPr>
  </w:style>
  <w:style w:type="paragraph" w:customStyle="1" w:styleId="xl102">
    <w:name w:val="xl102"/>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03">
    <w:name w:val="xl103"/>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Cs w:val="24"/>
    </w:rPr>
  </w:style>
  <w:style w:type="paragraph" w:customStyle="1" w:styleId="xl104">
    <w:name w:val="xl104"/>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 w:val="18"/>
      <w:szCs w:val="18"/>
    </w:rPr>
  </w:style>
  <w:style w:type="paragraph" w:customStyle="1" w:styleId="xl105">
    <w:name w:val="xl10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06">
    <w:name w:val="xl10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6"/>
      <w:szCs w:val="16"/>
    </w:rPr>
  </w:style>
  <w:style w:type="paragraph" w:customStyle="1" w:styleId="xl107">
    <w:name w:val="xl107"/>
    <w:basedOn w:val="a"/>
    <w:rsid w:val="009537F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08">
    <w:name w:val="xl108"/>
    <w:basedOn w:val="a"/>
    <w:rsid w:val="009537F9"/>
    <w:pPr>
      <w:spacing w:before="100" w:beforeAutospacing="1" w:after="100" w:afterAutospacing="1" w:line="240" w:lineRule="auto"/>
      <w:textAlignment w:val="center"/>
    </w:pPr>
    <w:rPr>
      <w:szCs w:val="24"/>
    </w:rPr>
  </w:style>
  <w:style w:type="paragraph" w:customStyle="1" w:styleId="xl109">
    <w:name w:val="xl109"/>
    <w:basedOn w:val="a"/>
    <w:rsid w:val="009537F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10">
    <w:name w:val="xl110"/>
    <w:basedOn w:val="a"/>
    <w:rsid w:val="009537F9"/>
    <w:pPr>
      <w:pBdr>
        <w:top w:val="single" w:sz="4" w:space="0" w:color="auto"/>
        <w:left w:val="single" w:sz="4" w:space="0" w:color="auto"/>
        <w:right w:val="single" w:sz="4" w:space="0" w:color="auto"/>
      </w:pBdr>
      <w:spacing w:before="100" w:beforeAutospacing="1" w:after="100" w:afterAutospacing="1" w:line="240" w:lineRule="auto"/>
    </w:pPr>
    <w:rPr>
      <w:szCs w:val="24"/>
    </w:rPr>
  </w:style>
  <w:style w:type="paragraph" w:customStyle="1" w:styleId="xl111">
    <w:name w:val="xl111"/>
    <w:basedOn w:val="a"/>
    <w:rsid w:val="009537F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2">
    <w:name w:val="xl112"/>
    <w:basedOn w:val="a"/>
    <w:rsid w:val="009537F9"/>
    <w:pPr>
      <w:pBdr>
        <w:top w:val="single" w:sz="4" w:space="0" w:color="auto"/>
        <w:bottom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3">
    <w:name w:val="xl113"/>
    <w:basedOn w:val="a"/>
    <w:rsid w:val="009537F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szCs w:val="24"/>
    </w:rPr>
  </w:style>
  <w:style w:type="paragraph" w:customStyle="1" w:styleId="xl114">
    <w:name w:val="xl114"/>
    <w:basedOn w:val="a"/>
    <w:rsid w:val="009537F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szCs w:val="24"/>
    </w:rPr>
  </w:style>
  <w:style w:type="paragraph" w:customStyle="1" w:styleId="xl115">
    <w:name w:val="xl115"/>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6"/>
      <w:szCs w:val="16"/>
    </w:rPr>
  </w:style>
  <w:style w:type="paragraph" w:customStyle="1" w:styleId="xl116">
    <w:name w:val="xl11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Cs w:val="24"/>
    </w:rPr>
  </w:style>
  <w:style w:type="paragraph" w:customStyle="1" w:styleId="xl117">
    <w:name w:val="xl117"/>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6"/>
      <w:szCs w:val="16"/>
    </w:rPr>
  </w:style>
  <w:style w:type="paragraph" w:customStyle="1" w:styleId="xl118">
    <w:name w:val="xl118"/>
    <w:basedOn w:val="a"/>
    <w:rsid w:val="009537F9"/>
    <w:pPr>
      <w:spacing w:before="100" w:beforeAutospacing="1" w:after="100" w:afterAutospacing="1" w:line="240" w:lineRule="auto"/>
    </w:pPr>
    <w:rPr>
      <w:b/>
      <w:bCs/>
      <w:szCs w:val="24"/>
    </w:rPr>
  </w:style>
  <w:style w:type="paragraph" w:customStyle="1" w:styleId="xl119">
    <w:name w:val="xl119"/>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sz w:val="18"/>
      <w:szCs w:val="18"/>
    </w:rPr>
  </w:style>
  <w:style w:type="paragraph" w:customStyle="1" w:styleId="xl120">
    <w:name w:val="xl120"/>
    <w:basedOn w:val="a"/>
    <w:rsid w:val="009537F9"/>
    <w:pPr>
      <w:pBdr>
        <w:left w:val="single" w:sz="4" w:space="0" w:color="auto"/>
        <w:right w:val="single" w:sz="4" w:space="0" w:color="auto"/>
      </w:pBdr>
      <w:spacing w:before="100" w:beforeAutospacing="1" w:after="100" w:afterAutospacing="1" w:line="240" w:lineRule="auto"/>
      <w:jc w:val="center"/>
      <w:textAlignment w:val="center"/>
    </w:pPr>
    <w:rPr>
      <w:szCs w:val="24"/>
    </w:rPr>
  </w:style>
  <w:style w:type="paragraph" w:customStyle="1" w:styleId="xl121">
    <w:name w:val="xl121"/>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b/>
      <w:bCs/>
      <w:sz w:val="18"/>
      <w:szCs w:val="18"/>
    </w:rPr>
  </w:style>
  <w:style w:type="paragraph" w:customStyle="1" w:styleId="xl122">
    <w:name w:val="xl122"/>
    <w:basedOn w:val="a"/>
    <w:rsid w:val="009537F9"/>
    <w:pPr>
      <w:pBdr>
        <w:left w:val="single" w:sz="4" w:space="0" w:color="auto"/>
      </w:pBdr>
      <w:spacing w:before="100" w:beforeAutospacing="1" w:after="100" w:afterAutospacing="1" w:line="240" w:lineRule="auto"/>
      <w:jc w:val="center"/>
      <w:textAlignment w:val="center"/>
    </w:pPr>
    <w:rPr>
      <w:b/>
      <w:bCs/>
      <w:szCs w:val="24"/>
    </w:rPr>
  </w:style>
  <w:style w:type="paragraph" w:customStyle="1" w:styleId="xl123">
    <w:name w:val="xl123"/>
    <w:basedOn w:val="a"/>
    <w:rsid w:val="009537F9"/>
    <w:pPr>
      <w:spacing w:before="100" w:beforeAutospacing="1" w:after="100" w:afterAutospacing="1" w:line="240" w:lineRule="auto"/>
      <w:jc w:val="center"/>
      <w:textAlignment w:val="center"/>
    </w:pPr>
    <w:rPr>
      <w:b/>
      <w:bCs/>
      <w:szCs w:val="24"/>
    </w:rPr>
  </w:style>
  <w:style w:type="paragraph" w:customStyle="1" w:styleId="xl124">
    <w:name w:val="xl124"/>
    <w:basedOn w:val="a"/>
    <w:rsid w:val="009537F9"/>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5">
    <w:name w:val="xl125"/>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6">
    <w:name w:val="xl126"/>
    <w:basedOn w:val="a"/>
    <w:rsid w:val="009537F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27">
    <w:name w:val="xl127"/>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sz w:val="18"/>
      <w:szCs w:val="18"/>
    </w:rPr>
  </w:style>
  <w:style w:type="paragraph" w:customStyle="1" w:styleId="xl128">
    <w:name w:val="xl128"/>
    <w:basedOn w:val="a"/>
    <w:rsid w:val="009537F9"/>
    <w:pPr>
      <w:pBdr>
        <w:top w:val="single" w:sz="8" w:space="0" w:color="auto"/>
        <w:left w:val="single" w:sz="8" w:space="0" w:color="auto"/>
      </w:pBdr>
      <w:spacing w:before="100" w:beforeAutospacing="1" w:after="100" w:afterAutospacing="1" w:line="240" w:lineRule="auto"/>
      <w:jc w:val="center"/>
      <w:textAlignment w:val="center"/>
    </w:pPr>
    <w:rPr>
      <w:sz w:val="18"/>
      <w:szCs w:val="18"/>
    </w:rPr>
  </w:style>
  <w:style w:type="paragraph" w:customStyle="1" w:styleId="xl129">
    <w:name w:val="xl129"/>
    <w:basedOn w:val="a"/>
    <w:rsid w:val="009537F9"/>
    <w:pPr>
      <w:pBdr>
        <w:top w:val="single" w:sz="8" w:space="0" w:color="auto"/>
      </w:pBdr>
      <w:spacing w:before="100" w:beforeAutospacing="1" w:after="100" w:afterAutospacing="1" w:line="240" w:lineRule="auto"/>
      <w:jc w:val="center"/>
      <w:textAlignment w:val="center"/>
    </w:pPr>
    <w:rPr>
      <w:sz w:val="18"/>
      <w:szCs w:val="18"/>
    </w:rPr>
  </w:style>
  <w:style w:type="paragraph" w:customStyle="1" w:styleId="xl130">
    <w:name w:val="xl130"/>
    <w:basedOn w:val="a"/>
    <w:rsid w:val="009537F9"/>
    <w:pPr>
      <w:pBdr>
        <w:top w:val="single" w:sz="8"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1">
    <w:name w:val="xl131"/>
    <w:basedOn w:val="a"/>
    <w:rsid w:val="009537F9"/>
    <w:pPr>
      <w:pBdr>
        <w:left w:val="single" w:sz="8" w:space="0" w:color="auto"/>
        <w:bottom w:val="single" w:sz="4" w:space="0" w:color="auto"/>
      </w:pBdr>
      <w:spacing w:before="100" w:beforeAutospacing="1" w:after="100" w:afterAutospacing="1" w:line="240" w:lineRule="auto"/>
      <w:jc w:val="center"/>
      <w:textAlignment w:val="center"/>
    </w:pPr>
    <w:rPr>
      <w:sz w:val="18"/>
      <w:szCs w:val="18"/>
    </w:rPr>
  </w:style>
  <w:style w:type="paragraph" w:customStyle="1" w:styleId="xl132">
    <w:name w:val="xl132"/>
    <w:basedOn w:val="a"/>
    <w:rsid w:val="009537F9"/>
    <w:pPr>
      <w:pBdr>
        <w:bottom w:val="single" w:sz="4" w:space="0" w:color="auto"/>
      </w:pBdr>
      <w:spacing w:before="100" w:beforeAutospacing="1" w:after="100" w:afterAutospacing="1" w:line="240" w:lineRule="auto"/>
      <w:jc w:val="center"/>
      <w:textAlignment w:val="center"/>
    </w:pPr>
    <w:rPr>
      <w:sz w:val="18"/>
      <w:szCs w:val="18"/>
    </w:rPr>
  </w:style>
  <w:style w:type="paragraph" w:customStyle="1" w:styleId="xl133">
    <w:name w:val="xl133"/>
    <w:basedOn w:val="a"/>
    <w:rsid w:val="009537F9"/>
    <w:pPr>
      <w:pBdr>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4">
    <w:name w:val="xl134"/>
    <w:basedOn w:val="a"/>
    <w:rsid w:val="009537F9"/>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sz w:val="18"/>
      <w:szCs w:val="18"/>
    </w:rPr>
  </w:style>
  <w:style w:type="paragraph" w:customStyle="1" w:styleId="xl135">
    <w:name w:val="xl135"/>
    <w:basedOn w:val="a"/>
    <w:rsid w:val="009537F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6">
    <w:name w:val="xl136"/>
    <w:basedOn w:val="a"/>
    <w:rsid w:val="009537F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b/>
      <w:bCs/>
      <w:szCs w:val="24"/>
    </w:rPr>
  </w:style>
  <w:style w:type="paragraph" w:customStyle="1" w:styleId="xl137">
    <w:name w:val="xl137"/>
    <w:basedOn w:val="a"/>
    <w:rsid w:val="009537F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b/>
      <w:bCs/>
      <w:szCs w:val="24"/>
    </w:rPr>
  </w:style>
  <w:style w:type="paragraph" w:customStyle="1" w:styleId="xl138">
    <w:name w:val="xl138"/>
    <w:basedOn w:val="a"/>
    <w:rsid w:val="009537F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39">
    <w:name w:val="xl139"/>
    <w:basedOn w:val="a"/>
    <w:rsid w:val="009537F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b/>
      <w:bCs/>
      <w:szCs w:val="24"/>
    </w:rPr>
  </w:style>
  <w:style w:type="paragraph" w:customStyle="1" w:styleId="xl140">
    <w:name w:val="xl140"/>
    <w:basedOn w:val="a"/>
    <w:rsid w:val="009537F9"/>
    <w:pPr>
      <w:pBdr>
        <w:top w:val="single" w:sz="8" w:space="0" w:color="auto"/>
        <w:bottom w:val="single" w:sz="8" w:space="0" w:color="auto"/>
      </w:pBdr>
      <w:spacing w:before="100" w:beforeAutospacing="1" w:after="100" w:afterAutospacing="1" w:line="240" w:lineRule="auto"/>
    </w:pPr>
    <w:rPr>
      <w:szCs w:val="24"/>
    </w:rPr>
  </w:style>
  <w:style w:type="paragraph" w:customStyle="1" w:styleId="xl141">
    <w:name w:val="xl141"/>
    <w:basedOn w:val="a"/>
    <w:rsid w:val="009537F9"/>
    <w:pPr>
      <w:pBdr>
        <w:left w:val="single" w:sz="8" w:space="0" w:color="auto"/>
      </w:pBdr>
      <w:spacing w:before="100" w:beforeAutospacing="1" w:after="100" w:afterAutospacing="1" w:line="240" w:lineRule="auto"/>
      <w:jc w:val="center"/>
      <w:textAlignment w:val="center"/>
    </w:pPr>
    <w:rPr>
      <w:b/>
      <w:bCs/>
      <w:szCs w:val="24"/>
    </w:rPr>
  </w:style>
  <w:style w:type="paragraph" w:customStyle="1" w:styleId="xl142">
    <w:name w:val="xl142"/>
    <w:basedOn w:val="a"/>
    <w:rsid w:val="009537F9"/>
    <w:pPr>
      <w:spacing w:before="100" w:beforeAutospacing="1" w:after="100" w:afterAutospacing="1" w:line="240" w:lineRule="auto"/>
      <w:jc w:val="center"/>
      <w:textAlignment w:val="center"/>
    </w:pPr>
    <w:rPr>
      <w:b/>
      <w:bCs/>
      <w:szCs w:val="24"/>
    </w:rPr>
  </w:style>
  <w:style w:type="paragraph" w:customStyle="1" w:styleId="xl143">
    <w:name w:val="xl143"/>
    <w:basedOn w:val="a"/>
    <w:rsid w:val="009537F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4">
    <w:name w:val="xl144"/>
    <w:basedOn w:val="a"/>
    <w:rsid w:val="009537F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sz w:val="18"/>
      <w:szCs w:val="18"/>
    </w:rPr>
  </w:style>
  <w:style w:type="paragraph" w:customStyle="1" w:styleId="xl145">
    <w:name w:val="xl145"/>
    <w:basedOn w:val="a"/>
    <w:rsid w:val="009537F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sz w:val="18"/>
      <w:szCs w:val="18"/>
    </w:rPr>
  </w:style>
  <w:style w:type="paragraph" w:customStyle="1" w:styleId="xl146">
    <w:name w:val="xl146"/>
    <w:basedOn w:val="a"/>
    <w:rsid w:val="009537F9"/>
    <w:pPr>
      <w:pBdr>
        <w:left w:val="single" w:sz="4" w:space="0" w:color="auto"/>
      </w:pBdr>
      <w:spacing w:before="100" w:beforeAutospacing="1" w:after="100" w:afterAutospacing="1" w:line="240" w:lineRule="auto"/>
      <w:jc w:val="center"/>
    </w:pPr>
    <w:rPr>
      <w:b/>
      <w:bCs/>
      <w:szCs w:val="24"/>
    </w:rPr>
  </w:style>
  <w:style w:type="paragraph" w:customStyle="1" w:styleId="xl147">
    <w:name w:val="xl147"/>
    <w:basedOn w:val="a"/>
    <w:rsid w:val="009537F9"/>
    <w:pPr>
      <w:spacing w:before="100" w:beforeAutospacing="1" w:after="100" w:afterAutospacing="1" w:line="240" w:lineRule="auto"/>
      <w:jc w:val="center"/>
    </w:pPr>
    <w:rPr>
      <w:b/>
      <w:bCs/>
      <w:szCs w:val="24"/>
    </w:rPr>
  </w:style>
  <w:style w:type="paragraph" w:customStyle="1" w:styleId="Style2">
    <w:name w:val="Style2"/>
    <w:basedOn w:val="a"/>
    <w:uiPriority w:val="99"/>
    <w:rsid w:val="009537F9"/>
    <w:pPr>
      <w:widowControl w:val="0"/>
      <w:autoSpaceDE w:val="0"/>
      <w:autoSpaceDN w:val="0"/>
      <w:adjustRightInd w:val="0"/>
      <w:spacing w:after="0" w:line="369" w:lineRule="exact"/>
      <w:ind w:firstLine="562"/>
      <w:jc w:val="both"/>
    </w:pPr>
    <w:rPr>
      <w:szCs w:val="24"/>
    </w:rPr>
  </w:style>
  <w:style w:type="character" w:customStyle="1" w:styleId="FontStyle12">
    <w:name w:val="Font Style12"/>
    <w:uiPriority w:val="99"/>
    <w:rsid w:val="009537F9"/>
    <w:rPr>
      <w:rFonts w:ascii="Times New Roman" w:hAnsi="Times New Roman" w:cs="Times New Roman" w:hint="default"/>
      <w:sz w:val="30"/>
      <w:szCs w:val="30"/>
    </w:rPr>
  </w:style>
  <w:style w:type="character" w:customStyle="1" w:styleId="FontStyle13">
    <w:name w:val="Font Style13"/>
    <w:uiPriority w:val="99"/>
    <w:rsid w:val="009537F9"/>
    <w:rPr>
      <w:rFonts w:ascii="Times New Roman" w:hAnsi="Times New Roman" w:cs="Times New Roman" w:hint="default"/>
      <w:b/>
      <w:bCs/>
      <w:sz w:val="30"/>
      <w:szCs w:val="30"/>
    </w:rPr>
  </w:style>
  <w:style w:type="paragraph" w:customStyle="1" w:styleId="121">
    <w:name w:val="Обычный + 12 пт"/>
    <w:aliases w:val="полужирный,Черный,По ширине,Первая строка:  1 см,Междустр.инт...,Междустр.интервал: ...,...,Основной текст + 12 пт,Междустр.интервал:  полуторный,Междустр.интервал:  полутор......,Междустр.интервал:  полутор...,1 пт,уплотненный на  0"/>
    <w:basedOn w:val="ConsPlusNonformat"/>
    <w:link w:val="1210"/>
    <w:rsid w:val="00EC4EC9"/>
    <w:pPr>
      <w:widowControl/>
      <w:autoSpaceDE w:val="0"/>
      <w:autoSpaceDN w:val="0"/>
      <w:adjustRightInd w:val="0"/>
      <w:spacing w:line="360" w:lineRule="auto"/>
      <w:ind w:firstLine="567"/>
    </w:pPr>
    <w:rPr>
      <w:rFonts w:ascii="Times New Roman" w:hAnsi="Times New Roman"/>
      <w:snapToGrid/>
      <w:sz w:val="24"/>
      <w:szCs w:val="24"/>
      <w:lang w:val="x-none" w:eastAsia="x-none"/>
    </w:rPr>
  </w:style>
  <w:style w:type="character" w:customStyle="1" w:styleId="1210">
    <w:name w:val="Обычный + 12 пт;полужирный;Черный;По ширине;Первая строка:  1 см;Междустр.инт... Знак Знак"/>
    <w:link w:val="121"/>
    <w:rsid w:val="00EC4EC9"/>
    <w:rPr>
      <w:rFonts w:ascii="Times New Roman" w:hAnsi="Times New Roman"/>
      <w:sz w:val="24"/>
      <w:szCs w:val="24"/>
    </w:rPr>
  </w:style>
  <w:style w:type="character" w:customStyle="1" w:styleId="markedcontent">
    <w:name w:val="markedcontent"/>
    <w:basedOn w:val="a0"/>
    <w:rsid w:val="001A5157"/>
  </w:style>
  <w:style w:type="character" w:customStyle="1" w:styleId="extendedtext-short">
    <w:name w:val="extendedtext-short"/>
    <w:basedOn w:val="a0"/>
    <w:rsid w:val="00184A3E"/>
  </w:style>
  <w:style w:type="paragraph" w:customStyle="1" w:styleId="212">
    <w:name w:val="Заголовок 21"/>
    <w:basedOn w:val="a"/>
    <w:next w:val="a"/>
    <w:qFormat/>
    <w:rsid w:val="00B11E78"/>
    <w:pPr>
      <w:keepNext/>
      <w:spacing w:after="0" w:line="240" w:lineRule="auto"/>
      <w:outlineLvl w:val="1"/>
    </w:pPr>
    <w:rPr>
      <w:szCs w:val="20"/>
      <w:lang w:eastAsia="zh-CN"/>
    </w:rPr>
  </w:style>
  <w:style w:type="paragraph" w:customStyle="1" w:styleId="311">
    <w:name w:val="Заголовок 31"/>
    <w:basedOn w:val="a"/>
    <w:next w:val="a"/>
    <w:qFormat/>
    <w:rsid w:val="00B11E78"/>
    <w:pPr>
      <w:keepNext/>
      <w:spacing w:after="0" w:line="240" w:lineRule="auto"/>
      <w:jc w:val="center"/>
      <w:outlineLvl w:val="2"/>
    </w:pPr>
    <w:rPr>
      <w:b/>
      <w:sz w:val="40"/>
      <w:szCs w:val="20"/>
      <w:lang w:eastAsia="zh-CN"/>
    </w:rPr>
  </w:style>
  <w:style w:type="character" w:customStyle="1" w:styleId="wmi-callto">
    <w:name w:val="wmi-callto"/>
    <w:basedOn w:val="a0"/>
    <w:rsid w:val="006753C4"/>
  </w:style>
  <w:style w:type="character" w:customStyle="1" w:styleId="doccaption">
    <w:name w:val="doccaption"/>
    <w:basedOn w:val="a0"/>
    <w:rsid w:val="00121F88"/>
  </w:style>
  <w:style w:type="paragraph" w:styleId="afffffff">
    <w:name w:val="Revision"/>
    <w:hidden/>
    <w:uiPriority w:val="99"/>
    <w:semiHidden/>
    <w:rsid w:val="00CB4CE3"/>
    <w:rPr>
      <w:rFonts w:ascii="Times New Roman" w:hAnsi="Times New Roman"/>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76200">
      <w:bodyDiv w:val="1"/>
      <w:marLeft w:val="0"/>
      <w:marRight w:val="0"/>
      <w:marTop w:val="0"/>
      <w:marBottom w:val="0"/>
      <w:divBdr>
        <w:top w:val="none" w:sz="0" w:space="0" w:color="auto"/>
        <w:left w:val="none" w:sz="0" w:space="0" w:color="auto"/>
        <w:bottom w:val="none" w:sz="0" w:space="0" w:color="auto"/>
        <w:right w:val="none" w:sz="0" w:space="0" w:color="auto"/>
      </w:divBdr>
    </w:div>
    <w:div w:id="22903895">
      <w:bodyDiv w:val="1"/>
      <w:marLeft w:val="0"/>
      <w:marRight w:val="0"/>
      <w:marTop w:val="0"/>
      <w:marBottom w:val="0"/>
      <w:divBdr>
        <w:top w:val="none" w:sz="0" w:space="0" w:color="auto"/>
        <w:left w:val="none" w:sz="0" w:space="0" w:color="auto"/>
        <w:bottom w:val="none" w:sz="0" w:space="0" w:color="auto"/>
        <w:right w:val="none" w:sz="0" w:space="0" w:color="auto"/>
      </w:divBdr>
    </w:div>
    <w:div w:id="35854476">
      <w:bodyDiv w:val="1"/>
      <w:marLeft w:val="0"/>
      <w:marRight w:val="0"/>
      <w:marTop w:val="0"/>
      <w:marBottom w:val="0"/>
      <w:divBdr>
        <w:top w:val="none" w:sz="0" w:space="0" w:color="auto"/>
        <w:left w:val="none" w:sz="0" w:space="0" w:color="auto"/>
        <w:bottom w:val="none" w:sz="0" w:space="0" w:color="auto"/>
        <w:right w:val="none" w:sz="0" w:space="0" w:color="auto"/>
      </w:divBdr>
    </w:div>
    <w:div w:id="62804294">
      <w:bodyDiv w:val="1"/>
      <w:marLeft w:val="0"/>
      <w:marRight w:val="0"/>
      <w:marTop w:val="0"/>
      <w:marBottom w:val="0"/>
      <w:divBdr>
        <w:top w:val="none" w:sz="0" w:space="0" w:color="auto"/>
        <w:left w:val="none" w:sz="0" w:space="0" w:color="auto"/>
        <w:bottom w:val="none" w:sz="0" w:space="0" w:color="auto"/>
        <w:right w:val="none" w:sz="0" w:space="0" w:color="auto"/>
      </w:divBdr>
    </w:div>
    <w:div w:id="73281345">
      <w:bodyDiv w:val="1"/>
      <w:marLeft w:val="0"/>
      <w:marRight w:val="0"/>
      <w:marTop w:val="0"/>
      <w:marBottom w:val="0"/>
      <w:divBdr>
        <w:top w:val="none" w:sz="0" w:space="0" w:color="auto"/>
        <w:left w:val="none" w:sz="0" w:space="0" w:color="auto"/>
        <w:bottom w:val="none" w:sz="0" w:space="0" w:color="auto"/>
        <w:right w:val="none" w:sz="0" w:space="0" w:color="auto"/>
      </w:divBdr>
    </w:div>
    <w:div w:id="182088602">
      <w:bodyDiv w:val="1"/>
      <w:marLeft w:val="0"/>
      <w:marRight w:val="0"/>
      <w:marTop w:val="0"/>
      <w:marBottom w:val="0"/>
      <w:divBdr>
        <w:top w:val="none" w:sz="0" w:space="0" w:color="auto"/>
        <w:left w:val="none" w:sz="0" w:space="0" w:color="auto"/>
        <w:bottom w:val="none" w:sz="0" w:space="0" w:color="auto"/>
        <w:right w:val="none" w:sz="0" w:space="0" w:color="auto"/>
      </w:divBdr>
    </w:div>
    <w:div w:id="213928989">
      <w:bodyDiv w:val="1"/>
      <w:marLeft w:val="0"/>
      <w:marRight w:val="0"/>
      <w:marTop w:val="0"/>
      <w:marBottom w:val="0"/>
      <w:divBdr>
        <w:top w:val="none" w:sz="0" w:space="0" w:color="auto"/>
        <w:left w:val="none" w:sz="0" w:space="0" w:color="auto"/>
        <w:bottom w:val="none" w:sz="0" w:space="0" w:color="auto"/>
        <w:right w:val="none" w:sz="0" w:space="0" w:color="auto"/>
      </w:divBdr>
    </w:div>
    <w:div w:id="222762361">
      <w:bodyDiv w:val="1"/>
      <w:marLeft w:val="0"/>
      <w:marRight w:val="0"/>
      <w:marTop w:val="0"/>
      <w:marBottom w:val="0"/>
      <w:divBdr>
        <w:top w:val="none" w:sz="0" w:space="0" w:color="auto"/>
        <w:left w:val="none" w:sz="0" w:space="0" w:color="auto"/>
        <w:bottom w:val="none" w:sz="0" w:space="0" w:color="auto"/>
        <w:right w:val="none" w:sz="0" w:space="0" w:color="auto"/>
      </w:divBdr>
    </w:div>
    <w:div w:id="246698734">
      <w:bodyDiv w:val="1"/>
      <w:marLeft w:val="0"/>
      <w:marRight w:val="0"/>
      <w:marTop w:val="0"/>
      <w:marBottom w:val="0"/>
      <w:divBdr>
        <w:top w:val="none" w:sz="0" w:space="0" w:color="auto"/>
        <w:left w:val="none" w:sz="0" w:space="0" w:color="auto"/>
        <w:bottom w:val="none" w:sz="0" w:space="0" w:color="auto"/>
        <w:right w:val="none" w:sz="0" w:space="0" w:color="auto"/>
      </w:divBdr>
      <w:divsChild>
        <w:div w:id="211501134">
          <w:marLeft w:val="0"/>
          <w:marRight w:val="0"/>
          <w:marTop w:val="0"/>
          <w:marBottom w:val="0"/>
          <w:divBdr>
            <w:top w:val="none" w:sz="0" w:space="0" w:color="auto"/>
            <w:left w:val="none" w:sz="0" w:space="0" w:color="auto"/>
            <w:bottom w:val="none" w:sz="0" w:space="0" w:color="auto"/>
            <w:right w:val="none" w:sz="0" w:space="0" w:color="auto"/>
          </w:divBdr>
        </w:div>
      </w:divsChild>
    </w:div>
    <w:div w:id="290594562">
      <w:bodyDiv w:val="1"/>
      <w:marLeft w:val="0"/>
      <w:marRight w:val="0"/>
      <w:marTop w:val="0"/>
      <w:marBottom w:val="0"/>
      <w:divBdr>
        <w:top w:val="none" w:sz="0" w:space="0" w:color="auto"/>
        <w:left w:val="none" w:sz="0" w:space="0" w:color="auto"/>
        <w:bottom w:val="none" w:sz="0" w:space="0" w:color="auto"/>
        <w:right w:val="none" w:sz="0" w:space="0" w:color="auto"/>
      </w:divBdr>
    </w:div>
    <w:div w:id="310401475">
      <w:bodyDiv w:val="1"/>
      <w:marLeft w:val="0"/>
      <w:marRight w:val="0"/>
      <w:marTop w:val="0"/>
      <w:marBottom w:val="0"/>
      <w:divBdr>
        <w:top w:val="none" w:sz="0" w:space="0" w:color="auto"/>
        <w:left w:val="none" w:sz="0" w:space="0" w:color="auto"/>
        <w:bottom w:val="none" w:sz="0" w:space="0" w:color="auto"/>
        <w:right w:val="none" w:sz="0" w:space="0" w:color="auto"/>
      </w:divBdr>
    </w:div>
    <w:div w:id="316154081">
      <w:bodyDiv w:val="1"/>
      <w:marLeft w:val="0"/>
      <w:marRight w:val="0"/>
      <w:marTop w:val="0"/>
      <w:marBottom w:val="0"/>
      <w:divBdr>
        <w:top w:val="none" w:sz="0" w:space="0" w:color="auto"/>
        <w:left w:val="none" w:sz="0" w:space="0" w:color="auto"/>
        <w:bottom w:val="none" w:sz="0" w:space="0" w:color="auto"/>
        <w:right w:val="none" w:sz="0" w:space="0" w:color="auto"/>
      </w:divBdr>
    </w:div>
    <w:div w:id="325286089">
      <w:bodyDiv w:val="1"/>
      <w:marLeft w:val="0"/>
      <w:marRight w:val="0"/>
      <w:marTop w:val="0"/>
      <w:marBottom w:val="0"/>
      <w:divBdr>
        <w:top w:val="none" w:sz="0" w:space="0" w:color="auto"/>
        <w:left w:val="none" w:sz="0" w:space="0" w:color="auto"/>
        <w:bottom w:val="none" w:sz="0" w:space="0" w:color="auto"/>
        <w:right w:val="none" w:sz="0" w:space="0" w:color="auto"/>
      </w:divBdr>
    </w:div>
    <w:div w:id="325713961">
      <w:bodyDiv w:val="1"/>
      <w:marLeft w:val="0"/>
      <w:marRight w:val="0"/>
      <w:marTop w:val="0"/>
      <w:marBottom w:val="0"/>
      <w:divBdr>
        <w:top w:val="none" w:sz="0" w:space="0" w:color="auto"/>
        <w:left w:val="none" w:sz="0" w:space="0" w:color="auto"/>
        <w:bottom w:val="none" w:sz="0" w:space="0" w:color="auto"/>
        <w:right w:val="none" w:sz="0" w:space="0" w:color="auto"/>
      </w:divBdr>
    </w:div>
    <w:div w:id="345716518">
      <w:bodyDiv w:val="1"/>
      <w:marLeft w:val="0"/>
      <w:marRight w:val="0"/>
      <w:marTop w:val="0"/>
      <w:marBottom w:val="0"/>
      <w:divBdr>
        <w:top w:val="none" w:sz="0" w:space="0" w:color="auto"/>
        <w:left w:val="none" w:sz="0" w:space="0" w:color="auto"/>
        <w:bottom w:val="none" w:sz="0" w:space="0" w:color="auto"/>
        <w:right w:val="none" w:sz="0" w:space="0" w:color="auto"/>
      </w:divBdr>
    </w:div>
    <w:div w:id="358630160">
      <w:bodyDiv w:val="1"/>
      <w:marLeft w:val="0"/>
      <w:marRight w:val="0"/>
      <w:marTop w:val="0"/>
      <w:marBottom w:val="0"/>
      <w:divBdr>
        <w:top w:val="none" w:sz="0" w:space="0" w:color="auto"/>
        <w:left w:val="none" w:sz="0" w:space="0" w:color="auto"/>
        <w:bottom w:val="none" w:sz="0" w:space="0" w:color="auto"/>
        <w:right w:val="none" w:sz="0" w:space="0" w:color="auto"/>
      </w:divBdr>
    </w:div>
    <w:div w:id="423234143">
      <w:bodyDiv w:val="1"/>
      <w:marLeft w:val="0"/>
      <w:marRight w:val="0"/>
      <w:marTop w:val="0"/>
      <w:marBottom w:val="0"/>
      <w:divBdr>
        <w:top w:val="none" w:sz="0" w:space="0" w:color="auto"/>
        <w:left w:val="none" w:sz="0" w:space="0" w:color="auto"/>
        <w:bottom w:val="none" w:sz="0" w:space="0" w:color="auto"/>
        <w:right w:val="none" w:sz="0" w:space="0" w:color="auto"/>
      </w:divBdr>
    </w:div>
    <w:div w:id="439885095">
      <w:bodyDiv w:val="1"/>
      <w:marLeft w:val="0"/>
      <w:marRight w:val="0"/>
      <w:marTop w:val="0"/>
      <w:marBottom w:val="0"/>
      <w:divBdr>
        <w:top w:val="none" w:sz="0" w:space="0" w:color="auto"/>
        <w:left w:val="none" w:sz="0" w:space="0" w:color="auto"/>
        <w:bottom w:val="none" w:sz="0" w:space="0" w:color="auto"/>
        <w:right w:val="none" w:sz="0" w:space="0" w:color="auto"/>
      </w:divBdr>
    </w:div>
    <w:div w:id="457724242">
      <w:bodyDiv w:val="1"/>
      <w:marLeft w:val="0"/>
      <w:marRight w:val="0"/>
      <w:marTop w:val="0"/>
      <w:marBottom w:val="0"/>
      <w:divBdr>
        <w:top w:val="none" w:sz="0" w:space="0" w:color="auto"/>
        <w:left w:val="none" w:sz="0" w:space="0" w:color="auto"/>
        <w:bottom w:val="none" w:sz="0" w:space="0" w:color="auto"/>
        <w:right w:val="none" w:sz="0" w:space="0" w:color="auto"/>
      </w:divBdr>
      <w:divsChild>
        <w:div w:id="386418182">
          <w:marLeft w:val="0"/>
          <w:marRight w:val="0"/>
          <w:marTop w:val="0"/>
          <w:marBottom w:val="0"/>
          <w:divBdr>
            <w:top w:val="none" w:sz="0" w:space="0" w:color="auto"/>
            <w:left w:val="none" w:sz="0" w:space="0" w:color="auto"/>
            <w:bottom w:val="none" w:sz="0" w:space="0" w:color="auto"/>
            <w:right w:val="none" w:sz="0" w:space="0" w:color="auto"/>
          </w:divBdr>
        </w:div>
        <w:div w:id="409933275">
          <w:marLeft w:val="0"/>
          <w:marRight w:val="0"/>
          <w:marTop w:val="0"/>
          <w:marBottom w:val="0"/>
          <w:divBdr>
            <w:top w:val="none" w:sz="0" w:space="0" w:color="auto"/>
            <w:left w:val="none" w:sz="0" w:space="0" w:color="auto"/>
            <w:bottom w:val="none" w:sz="0" w:space="0" w:color="auto"/>
            <w:right w:val="none" w:sz="0" w:space="0" w:color="auto"/>
          </w:divBdr>
        </w:div>
        <w:div w:id="572398618">
          <w:marLeft w:val="0"/>
          <w:marRight w:val="0"/>
          <w:marTop w:val="0"/>
          <w:marBottom w:val="0"/>
          <w:divBdr>
            <w:top w:val="none" w:sz="0" w:space="0" w:color="auto"/>
            <w:left w:val="none" w:sz="0" w:space="0" w:color="auto"/>
            <w:bottom w:val="none" w:sz="0" w:space="0" w:color="auto"/>
            <w:right w:val="none" w:sz="0" w:space="0" w:color="auto"/>
          </w:divBdr>
        </w:div>
        <w:div w:id="639922386">
          <w:marLeft w:val="0"/>
          <w:marRight w:val="0"/>
          <w:marTop w:val="0"/>
          <w:marBottom w:val="0"/>
          <w:divBdr>
            <w:top w:val="none" w:sz="0" w:space="0" w:color="auto"/>
            <w:left w:val="none" w:sz="0" w:space="0" w:color="auto"/>
            <w:bottom w:val="none" w:sz="0" w:space="0" w:color="auto"/>
            <w:right w:val="none" w:sz="0" w:space="0" w:color="auto"/>
          </w:divBdr>
        </w:div>
        <w:div w:id="778835007">
          <w:marLeft w:val="0"/>
          <w:marRight w:val="0"/>
          <w:marTop w:val="0"/>
          <w:marBottom w:val="0"/>
          <w:divBdr>
            <w:top w:val="none" w:sz="0" w:space="0" w:color="auto"/>
            <w:left w:val="none" w:sz="0" w:space="0" w:color="auto"/>
            <w:bottom w:val="none" w:sz="0" w:space="0" w:color="auto"/>
            <w:right w:val="none" w:sz="0" w:space="0" w:color="auto"/>
          </w:divBdr>
        </w:div>
        <w:div w:id="875193578">
          <w:marLeft w:val="0"/>
          <w:marRight w:val="0"/>
          <w:marTop w:val="0"/>
          <w:marBottom w:val="0"/>
          <w:divBdr>
            <w:top w:val="none" w:sz="0" w:space="0" w:color="auto"/>
            <w:left w:val="none" w:sz="0" w:space="0" w:color="auto"/>
            <w:bottom w:val="none" w:sz="0" w:space="0" w:color="auto"/>
            <w:right w:val="none" w:sz="0" w:space="0" w:color="auto"/>
          </w:divBdr>
        </w:div>
        <w:div w:id="1060861741">
          <w:marLeft w:val="0"/>
          <w:marRight w:val="0"/>
          <w:marTop w:val="0"/>
          <w:marBottom w:val="0"/>
          <w:divBdr>
            <w:top w:val="none" w:sz="0" w:space="0" w:color="auto"/>
            <w:left w:val="none" w:sz="0" w:space="0" w:color="auto"/>
            <w:bottom w:val="none" w:sz="0" w:space="0" w:color="auto"/>
            <w:right w:val="none" w:sz="0" w:space="0" w:color="auto"/>
          </w:divBdr>
        </w:div>
        <w:div w:id="1142775986">
          <w:marLeft w:val="0"/>
          <w:marRight w:val="0"/>
          <w:marTop w:val="0"/>
          <w:marBottom w:val="0"/>
          <w:divBdr>
            <w:top w:val="none" w:sz="0" w:space="0" w:color="auto"/>
            <w:left w:val="none" w:sz="0" w:space="0" w:color="auto"/>
            <w:bottom w:val="none" w:sz="0" w:space="0" w:color="auto"/>
            <w:right w:val="none" w:sz="0" w:space="0" w:color="auto"/>
          </w:divBdr>
        </w:div>
        <w:div w:id="1292248741">
          <w:marLeft w:val="0"/>
          <w:marRight w:val="0"/>
          <w:marTop w:val="0"/>
          <w:marBottom w:val="0"/>
          <w:divBdr>
            <w:top w:val="none" w:sz="0" w:space="0" w:color="auto"/>
            <w:left w:val="none" w:sz="0" w:space="0" w:color="auto"/>
            <w:bottom w:val="none" w:sz="0" w:space="0" w:color="auto"/>
            <w:right w:val="none" w:sz="0" w:space="0" w:color="auto"/>
          </w:divBdr>
        </w:div>
        <w:div w:id="1467503588">
          <w:marLeft w:val="0"/>
          <w:marRight w:val="0"/>
          <w:marTop w:val="0"/>
          <w:marBottom w:val="0"/>
          <w:divBdr>
            <w:top w:val="none" w:sz="0" w:space="0" w:color="auto"/>
            <w:left w:val="none" w:sz="0" w:space="0" w:color="auto"/>
            <w:bottom w:val="none" w:sz="0" w:space="0" w:color="auto"/>
            <w:right w:val="none" w:sz="0" w:space="0" w:color="auto"/>
          </w:divBdr>
        </w:div>
        <w:div w:id="1514951497">
          <w:marLeft w:val="0"/>
          <w:marRight w:val="0"/>
          <w:marTop w:val="0"/>
          <w:marBottom w:val="0"/>
          <w:divBdr>
            <w:top w:val="none" w:sz="0" w:space="0" w:color="auto"/>
            <w:left w:val="none" w:sz="0" w:space="0" w:color="auto"/>
            <w:bottom w:val="none" w:sz="0" w:space="0" w:color="auto"/>
            <w:right w:val="none" w:sz="0" w:space="0" w:color="auto"/>
          </w:divBdr>
        </w:div>
        <w:div w:id="1611470247">
          <w:marLeft w:val="0"/>
          <w:marRight w:val="0"/>
          <w:marTop w:val="0"/>
          <w:marBottom w:val="0"/>
          <w:divBdr>
            <w:top w:val="none" w:sz="0" w:space="0" w:color="auto"/>
            <w:left w:val="none" w:sz="0" w:space="0" w:color="auto"/>
            <w:bottom w:val="none" w:sz="0" w:space="0" w:color="auto"/>
            <w:right w:val="none" w:sz="0" w:space="0" w:color="auto"/>
          </w:divBdr>
        </w:div>
        <w:div w:id="2020965212">
          <w:marLeft w:val="0"/>
          <w:marRight w:val="0"/>
          <w:marTop w:val="0"/>
          <w:marBottom w:val="0"/>
          <w:divBdr>
            <w:top w:val="none" w:sz="0" w:space="0" w:color="auto"/>
            <w:left w:val="none" w:sz="0" w:space="0" w:color="auto"/>
            <w:bottom w:val="none" w:sz="0" w:space="0" w:color="auto"/>
            <w:right w:val="none" w:sz="0" w:space="0" w:color="auto"/>
          </w:divBdr>
        </w:div>
        <w:div w:id="2079670199">
          <w:marLeft w:val="0"/>
          <w:marRight w:val="0"/>
          <w:marTop w:val="0"/>
          <w:marBottom w:val="0"/>
          <w:divBdr>
            <w:top w:val="none" w:sz="0" w:space="0" w:color="auto"/>
            <w:left w:val="none" w:sz="0" w:space="0" w:color="auto"/>
            <w:bottom w:val="none" w:sz="0" w:space="0" w:color="auto"/>
            <w:right w:val="none" w:sz="0" w:space="0" w:color="auto"/>
          </w:divBdr>
        </w:div>
      </w:divsChild>
    </w:div>
    <w:div w:id="467362211">
      <w:bodyDiv w:val="1"/>
      <w:marLeft w:val="0"/>
      <w:marRight w:val="0"/>
      <w:marTop w:val="0"/>
      <w:marBottom w:val="0"/>
      <w:divBdr>
        <w:top w:val="none" w:sz="0" w:space="0" w:color="auto"/>
        <w:left w:val="none" w:sz="0" w:space="0" w:color="auto"/>
        <w:bottom w:val="none" w:sz="0" w:space="0" w:color="auto"/>
        <w:right w:val="none" w:sz="0" w:space="0" w:color="auto"/>
      </w:divBdr>
    </w:div>
    <w:div w:id="501353269">
      <w:bodyDiv w:val="1"/>
      <w:marLeft w:val="0"/>
      <w:marRight w:val="0"/>
      <w:marTop w:val="0"/>
      <w:marBottom w:val="0"/>
      <w:divBdr>
        <w:top w:val="none" w:sz="0" w:space="0" w:color="auto"/>
        <w:left w:val="none" w:sz="0" w:space="0" w:color="auto"/>
        <w:bottom w:val="none" w:sz="0" w:space="0" w:color="auto"/>
        <w:right w:val="none" w:sz="0" w:space="0" w:color="auto"/>
      </w:divBdr>
    </w:div>
    <w:div w:id="512186980">
      <w:bodyDiv w:val="1"/>
      <w:marLeft w:val="0"/>
      <w:marRight w:val="0"/>
      <w:marTop w:val="0"/>
      <w:marBottom w:val="0"/>
      <w:divBdr>
        <w:top w:val="none" w:sz="0" w:space="0" w:color="auto"/>
        <w:left w:val="none" w:sz="0" w:space="0" w:color="auto"/>
        <w:bottom w:val="none" w:sz="0" w:space="0" w:color="auto"/>
        <w:right w:val="none" w:sz="0" w:space="0" w:color="auto"/>
      </w:divBdr>
    </w:div>
    <w:div w:id="526259787">
      <w:bodyDiv w:val="1"/>
      <w:marLeft w:val="0"/>
      <w:marRight w:val="0"/>
      <w:marTop w:val="0"/>
      <w:marBottom w:val="0"/>
      <w:divBdr>
        <w:top w:val="none" w:sz="0" w:space="0" w:color="auto"/>
        <w:left w:val="none" w:sz="0" w:space="0" w:color="auto"/>
        <w:bottom w:val="none" w:sz="0" w:space="0" w:color="auto"/>
        <w:right w:val="none" w:sz="0" w:space="0" w:color="auto"/>
      </w:divBdr>
      <w:divsChild>
        <w:div w:id="734204947">
          <w:marLeft w:val="0"/>
          <w:marRight w:val="0"/>
          <w:marTop w:val="0"/>
          <w:marBottom w:val="0"/>
          <w:divBdr>
            <w:top w:val="none" w:sz="0" w:space="0" w:color="auto"/>
            <w:left w:val="none" w:sz="0" w:space="0" w:color="auto"/>
            <w:bottom w:val="none" w:sz="0" w:space="0" w:color="auto"/>
            <w:right w:val="none" w:sz="0" w:space="0" w:color="auto"/>
          </w:divBdr>
          <w:divsChild>
            <w:div w:id="3723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7910300">
      <w:bodyDiv w:val="1"/>
      <w:marLeft w:val="0"/>
      <w:marRight w:val="0"/>
      <w:marTop w:val="0"/>
      <w:marBottom w:val="0"/>
      <w:divBdr>
        <w:top w:val="none" w:sz="0" w:space="0" w:color="auto"/>
        <w:left w:val="none" w:sz="0" w:space="0" w:color="auto"/>
        <w:bottom w:val="none" w:sz="0" w:space="0" w:color="auto"/>
        <w:right w:val="none" w:sz="0" w:space="0" w:color="auto"/>
      </w:divBdr>
      <w:divsChild>
        <w:div w:id="61222492">
          <w:marLeft w:val="0"/>
          <w:marRight w:val="0"/>
          <w:marTop w:val="0"/>
          <w:marBottom w:val="0"/>
          <w:divBdr>
            <w:top w:val="none" w:sz="0" w:space="0" w:color="auto"/>
            <w:left w:val="none" w:sz="0" w:space="0" w:color="auto"/>
            <w:bottom w:val="none" w:sz="0" w:space="0" w:color="auto"/>
            <w:right w:val="none" w:sz="0" w:space="0" w:color="auto"/>
          </w:divBdr>
          <w:divsChild>
            <w:div w:id="18775316">
              <w:marLeft w:val="0"/>
              <w:marRight w:val="0"/>
              <w:marTop w:val="0"/>
              <w:marBottom w:val="0"/>
              <w:divBdr>
                <w:top w:val="none" w:sz="0" w:space="0" w:color="auto"/>
                <w:left w:val="none" w:sz="0" w:space="0" w:color="auto"/>
                <w:bottom w:val="none" w:sz="0" w:space="0" w:color="auto"/>
                <w:right w:val="none" w:sz="0" w:space="0" w:color="auto"/>
              </w:divBdr>
            </w:div>
            <w:div w:id="171342576">
              <w:marLeft w:val="0"/>
              <w:marRight w:val="0"/>
              <w:marTop w:val="0"/>
              <w:marBottom w:val="0"/>
              <w:divBdr>
                <w:top w:val="none" w:sz="0" w:space="0" w:color="auto"/>
                <w:left w:val="none" w:sz="0" w:space="0" w:color="auto"/>
                <w:bottom w:val="none" w:sz="0" w:space="0" w:color="auto"/>
                <w:right w:val="none" w:sz="0" w:space="0" w:color="auto"/>
              </w:divBdr>
            </w:div>
            <w:div w:id="457380183">
              <w:marLeft w:val="0"/>
              <w:marRight w:val="0"/>
              <w:marTop w:val="0"/>
              <w:marBottom w:val="0"/>
              <w:divBdr>
                <w:top w:val="none" w:sz="0" w:space="0" w:color="auto"/>
                <w:left w:val="none" w:sz="0" w:space="0" w:color="auto"/>
                <w:bottom w:val="none" w:sz="0" w:space="0" w:color="auto"/>
                <w:right w:val="none" w:sz="0" w:space="0" w:color="auto"/>
              </w:divBdr>
            </w:div>
            <w:div w:id="560561294">
              <w:marLeft w:val="0"/>
              <w:marRight w:val="0"/>
              <w:marTop w:val="0"/>
              <w:marBottom w:val="0"/>
              <w:divBdr>
                <w:top w:val="none" w:sz="0" w:space="0" w:color="auto"/>
                <w:left w:val="none" w:sz="0" w:space="0" w:color="auto"/>
                <w:bottom w:val="none" w:sz="0" w:space="0" w:color="auto"/>
                <w:right w:val="none" w:sz="0" w:space="0" w:color="auto"/>
              </w:divBdr>
            </w:div>
            <w:div w:id="615059925">
              <w:marLeft w:val="0"/>
              <w:marRight w:val="0"/>
              <w:marTop w:val="0"/>
              <w:marBottom w:val="0"/>
              <w:divBdr>
                <w:top w:val="none" w:sz="0" w:space="0" w:color="auto"/>
                <w:left w:val="none" w:sz="0" w:space="0" w:color="auto"/>
                <w:bottom w:val="none" w:sz="0" w:space="0" w:color="auto"/>
                <w:right w:val="none" w:sz="0" w:space="0" w:color="auto"/>
              </w:divBdr>
            </w:div>
            <w:div w:id="995720636">
              <w:marLeft w:val="0"/>
              <w:marRight w:val="0"/>
              <w:marTop w:val="0"/>
              <w:marBottom w:val="0"/>
              <w:divBdr>
                <w:top w:val="none" w:sz="0" w:space="0" w:color="auto"/>
                <w:left w:val="none" w:sz="0" w:space="0" w:color="auto"/>
                <w:bottom w:val="none" w:sz="0" w:space="0" w:color="auto"/>
                <w:right w:val="none" w:sz="0" w:space="0" w:color="auto"/>
              </w:divBdr>
            </w:div>
            <w:div w:id="1075975414">
              <w:marLeft w:val="0"/>
              <w:marRight w:val="0"/>
              <w:marTop w:val="0"/>
              <w:marBottom w:val="0"/>
              <w:divBdr>
                <w:top w:val="none" w:sz="0" w:space="0" w:color="auto"/>
                <w:left w:val="none" w:sz="0" w:space="0" w:color="auto"/>
                <w:bottom w:val="none" w:sz="0" w:space="0" w:color="auto"/>
                <w:right w:val="none" w:sz="0" w:space="0" w:color="auto"/>
              </w:divBdr>
            </w:div>
            <w:div w:id="1182159941">
              <w:marLeft w:val="0"/>
              <w:marRight w:val="0"/>
              <w:marTop w:val="0"/>
              <w:marBottom w:val="0"/>
              <w:divBdr>
                <w:top w:val="none" w:sz="0" w:space="0" w:color="auto"/>
                <w:left w:val="none" w:sz="0" w:space="0" w:color="auto"/>
                <w:bottom w:val="none" w:sz="0" w:space="0" w:color="auto"/>
                <w:right w:val="none" w:sz="0" w:space="0" w:color="auto"/>
              </w:divBdr>
            </w:div>
            <w:div w:id="1686321491">
              <w:marLeft w:val="0"/>
              <w:marRight w:val="0"/>
              <w:marTop w:val="0"/>
              <w:marBottom w:val="0"/>
              <w:divBdr>
                <w:top w:val="none" w:sz="0" w:space="0" w:color="auto"/>
                <w:left w:val="none" w:sz="0" w:space="0" w:color="auto"/>
                <w:bottom w:val="none" w:sz="0" w:space="0" w:color="auto"/>
                <w:right w:val="none" w:sz="0" w:space="0" w:color="auto"/>
              </w:divBdr>
            </w:div>
            <w:div w:id="1987198844">
              <w:marLeft w:val="0"/>
              <w:marRight w:val="0"/>
              <w:marTop w:val="0"/>
              <w:marBottom w:val="0"/>
              <w:divBdr>
                <w:top w:val="none" w:sz="0" w:space="0" w:color="auto"/>
                <w:left w:val="none" w:sz="0" w:space="0" w:color="auto"/>
                <w:bottom w:val="none" w:sz="0" w:space="0" w:color="auto"/>
                <w:right w:val="none" w:sz="0" w:space="0" w:color="auto"/>
              </w:divBdr>
            </w:div>
            <w:div w:id="202297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165359">
      <w:bodyDiv w:val="1"/>
      <w:marLeft w:val="0"/>
      <w:marRight w:val="0"/>
      <w:marTop w:val="0"/>
      <w:marBottom w:val="0"/>
      <w:divBdr>
        <w:top w:val="none" w:sz="0" w:space="0" w:color="auto"/>
        <w:left w:val="none" w:sz="0" w:space="0" w:color="auto"/>
        <w:bottom w:val="none" w:sz="0" w:space="0" w:color="auto"/>
        <w:right w:val="none" w:sz="0" w:space="0" w:color="auto"/>
      </w:divBdr>
    </w:div>
    <w:div w:id="557085653">
      <w:bodyDiv w:val="1"/>
      <w:marLeft w:val="0"/>
      <w:marRight w:val="0"/>
      <w:marTop w:val="0"/>
      <w:marBottom w:val="0"/>
      <w:divBdr>
        <w:top w:val="none" w:sz="0" w:space="0" w:color="auto"/>
        <w:left w:val="none" w:sz="0" w:space="0" w:color="auto"/>
        <w:bottom w:val="none" w:sz="0" w:space="0" w:color="auto"/>
        <w:right w:val="none" w:sz="0" w:space="0" w:color="auto"/>
      </w:divBdr>
    </w:div>
    <w:div w:id="561913221">
      <w:bodyDiv w:val="1"/>
      <w:marLeft w:val="0"/>
      <w:marRight w:val="0"/>
      <w:marTop w:val="0"/>
      <w:marBottom w:val="0"/>
      <w:divBdr>
        <w:top w:val="none" w:sz="0" w:space="0" w:color="auto"/>
        <w:left w:val="none" w:sz="0" w:space="0" w:color="auto"/>
        <w:bottom w:val="none" w:sz="0" w:space="0" w:color="auto"/>
        <w:right w:val="none" w:sz="0" w:space="0" w:color="auto"/>
      </w:divBdr>
    </w:div>
    <w:div w:id="563563847">
      <w:bodyDiv w:val="1"/>
      <w:marLeft w:val="0"/>
      <w:marRight w:val="0"/>
      <w:marTop w:val="0"/>
      <w:marBottom w:val="0"/>
      <w:divBdr>
        <w:top w:val="none" w:sz="0" w:space="0" w:color="auto"/>
        <w:left w:val="none" w:sz="0" w:space="0" w:color="auto"/>
        <w:bottom w:val="none" w:sz="0" w:space="0" w:color="auto"/>
        <w:right w:val="none" w:sz="0" w:space="0" w:color="auto"/>
      </w:divBdr>
    </w:div>
    <w:div w:id="565260997">
      <w:bodyDiv w:val="1"/>
      <w:marLeft w:val="0"/>
      <w:marRight w:val="0"/>
      <w:marTop w:val="0"/>
      <w:marBottom w:val="0"/>
      <w:divBdr>
        <w:top w:val="none" w:sz="0" w:space="0" w:color="auto"/>
        <w:left w:val="none" w:sz="0" w:space="0" w:color="auto"/>
        <w:bottom w:val="none" w:sz="0" w:space="0" w:color="auto"/>
        <w:right w:val="none" w:sz="0" w:space="0" w:color="auto"/>
      </w:divBdr>
    </w:div>
    <w:div w:id="567954841">
      <w:bodyDiv w:val="1"/>
      <w:marLeft w:val="0"/>
      <w:marRight w:val="0"/>
      <w:marTop w:val="0"/>
      <w:marBottom w:val="0"/>
      <w:divBdr>
        <w:top w:val="none" w:sz="0" w:space="0" w:color="auto"/>
        <w:left w:val="none" w:sz="0" w:space="0" w:color="auto"/>
        <w:bottom w:val="none" w:sz="0" w:space="0" w:color="auto"/>
        <w:right w:val="none" w:sz="0" w:space="0" w:color="auto"/>
      </w:divBdr>
      <w:divsChild>
        <w:div w:id="2001080145">
          <w:marLeft w:val="0"/>
          <w:marRight w:val="0"/>
          <w:marTop w:val="0"/>
          <w:marBottom w:val="0"/>
          <w:divBdr>
            <w:top w:val="none" w:sz="0" w:space="0" w:color="auto"/>
            <w:left w:val="none" w:sz="0" w:space="0" w:color="auto"/>
            <w:bottom w:val="none" w:sz="0" w:space="0" w:color="auto"/>
            <w:right w:val="none" w:sz="0" w:space="0" w:color="auto"/>
          </w:divBdr>
          <w:divsChild>
            <w:div w:id="60905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767008">
      <w:bodyDiv w:val="1"/>
      <w:marLeft w:val="0"/>
      <w:marRight w:val="0"/>
      <w:marTop w:val="0"/>
      <w:marBottom w:val="0"/>
      <w:divBdr>
        <w:top w:val="none" w:sz="0" w:space="0" w:color="auto"/>
        <w:left w:val="none" w:sz="0" w:space="0" w:color="auto"/>
        <w:bottom w:val="none" w:sz="0" w:space="0" w:color="auto"/>
        <w:right w:val="none" w:sz="0" w:space="0" w:color="auto"/>
      </w:divBdr>
    </w:div>
    <w:div w:id="596980573">
      <w:bodyDiv w:val="1"/>
      <w:marLeft w:val="0"/>
      <w:marRight w:val="0"/>
      <w:marTop w:val="0"/>
      <w:marBottom w:val="0"/>
      <w:divBdr>
        <w:top w:val="none" w:sz="0" w:space="0" w:color="auto"/>
        <w:left w:val="none" w:sz="0" w:space="0" w:color="auto"/>
        <w:bottom w:val="none" w:sz="0" w:space="0" w:color="auto"/>
        <w:right w:val="none" w:sz="0" w:space="0" w:color="auto"/>
      </w:divBdr>
    </w:div>
    <w:div w:id="616570172">
      <w:bodyDiv w:val="1"/>
      <w:marLeft w:val="0"/>
      <w:marRight w:val="0"/>
      <w:marTop w:val="0"/>
      <w:marBottom w:val="0"/>
      <w:divBdr>
        <w:top w:val="none" w:sz="0" w:space="0" w:color="auto"/>
        <w:left w:val="none" w:sz="0" w:space="0" w:color="auto"/>
        <w:bottom w:val="none" w:sz="0" w:space="0" w:color="auto"/>
        <w:right w:val="none" w:sz="0" w:space="0" w:color="auto"/>
      </w:divBdr>
    </w:div>
    <w:div w:id="631060872">
      <w:bodyDiv w:val="1"/>
      <w:marLeft w:val="0"/>
      <w:marRight w:val="0"/>
      <w:marTop w:val="0"/>
      <w:marBottom w:val="0"/>
      <w:divBdr>
        <w:top w:val="none" w:sz="0" w:space="0" w:color="auto"/>
        <w:left w:val="none" w:sz="0" w:space="0" w:color="auto"/>
        <w:bottom w:val="none" w:sz="0" w:space="0" w:color="auto"/>
        <w:right w:val="none" w:sz="0" w:space="0" w:color="auto"/>
      </w:divBdr>
    </w:div>
    <w:div w:id="658769852">
      <w:bodyDiv w:val="1"/>
      <w:marLeft w:val="0"/>
      <w:marRight w:val="0"/>
      <w:marTop w:val="0"/>
      <w:marBottom w:val="0"/>
      <w:divBdr>
        <w:top w:val="none" w:sz="0" w:space="0" w:color="auto"/>
        <w:left w:val="none" w:sz="0" w:space="0" w:color="auto"/>
        <w:bottom w:val="none" w:sz="0" w:space="0" w:color="auto"/>
        <w:right w:val="none" w:sz="0" w:space="0" w:color="auto"/>
      </w:divBdr>
    </w:div>
    <w:div w:id="685136683">
      <w:bodyDiv w:val="1"/>
      <w:marLeft w:val="0"/>
      <w:marRight w:val="0"/>
      <w:marTop w:val="0"/>
      <w:marBottom w:val="0"/>
      <w:divBdr>
        <w:top w:val="none" w:sz="0" w:space="0" w:color="auto"/>
        <w:left w:val="none" w:sz="0" w:space="0" w:color="auto"/>
        <w:bottom w:val="none" w:sz="0" w:space="0" w:color="auto"/>
        <w:right w:val="none" w:sz="0" w:space="0" w:color="auto"/>
      </w:divBdr>
      <w:divsChild>
        <w:div w:id="1798177099">
          <w:marLeft w:val="0"/>
          <w:marRight w:val="0"/>
          <w:marTop w:val="0"/>
          <w:marBottom w:val="0"/>
          <w:divBdr>
            <w:top w:val="none" w:sz="0" w:space="0" w:color="auto"/>
            <w:left w:val="none" w:sz="0" w:space="0" w:color="auto"/>
            <w:bottom w:val="none" w:sz="0" w:space="0" w:color="auto"/>
            <w:right w:val="none" w:sz="0" w:space="0" w:color="auto"/>
          </w:divBdr>
          <w:divsChild>
            <w:div w:id="1273586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69550">
      <w:bodyDiv w:val="1"/>
      <w:marLeft w:val="0"/>
      <w:marRight w:val="0"/>
      <w:marTop w:val="0"/>
      <w:marBottom w:val="0"/>
      <w:divBdr>
        <w:top w:val="none" w:sz="0" w:space="0" w:color="auto"/>
        <w:left w:val="none" w:sz="0" w:space="0" w:color="auto"/>
        <w:bottom w:val="none" w:sz="0" w:space="0" w:color="auto"/>
        <w:right w:val="none" w:sz="0" w:space="0" w:color="auto"/>
      </w:divBdr>
    </w:div>
    <w:div w:id="725496053">
      <w:bodyDiv w:val="1"/>
      <w:marLeft w:val="0"/>
      <w:marRight w:val="0"/>
      <w:marTop w:val="0"/>
      <w:marBottom w:val="0"/>
      <w:divBdr>
        <w:top w:val="none" w:sz="0" w:space="0" w:color="auto"/>
        <w:left w:val="none" w:sz="0" w:space="0" w:color="auto"/>
        <w:bottom w:val="none" w:sz="0" w:space="0" w:color="auto"/>
        <w:right w:val="none" w:sz="0" w:space="0" w:color="auto"/>
      </w:divBdr>
    </w:div>
    <w:div w:id="744912276">
      <w:bodyDiv w:val="1"/>
      <w:marLeft w:val="0"/>
      <w:marRight w:val="0"/>
      <w:marTop w:val="0"/>
      <w:marBottom w:val="0"/>
      <w:divBdr>
        <w:top w:val="none" w:sz="0" w:space="0" w:color="auto"/>
        <w:left w:val="none" w:sz="0" w:space="0" w:color="auto"/>
        <w:bottom w:val="none" w:sz="0" w:space="0" w:color="auto"/>
        <w:right w:val="none" w:sz="0" w:space="0" w:color="auto"/>
      </w:divBdr>
      <w:divsChild>
        <w:div w:id="162015826">
          <w:marLeft w:val="0"/>
          <w:marRight w:val="0"/>
          <w:marTop w:val="0"/>
          <w:marBottom w:val="0"/>
          <w:divBdr>
            <w:top w:val="none" w:sz="0" w:space="0" w:color="auto"/>
            <w:left w:val="none" w:sz="0" w:space="0" w:color="auto"/>
            <w:bottom w:val="none" w:sz="0" w:space="0" w:color="auto"/>
            <w:right w:val="none" w:sz="0" w:space="0" w:color="auto"/>
          </w:divBdr>
        </w:div>
        <w:div w:id="619923763">
          <w:marLeft w:val="0"/>
          <w:marRight w:val="0"/>
          <w:marTop w:val="0"/>
          <w:marBottom w:val="0"/>
          <w:divBdr>
            <w:top w:val="none" w:sz="0" w:space="0" w:color="auto"/>
            <w:left w:val="none" w:sz="0" w:space="0" w:color="auto"/>
            <w:bottom w:val="none" w:sz="0" w:space="0" w:color="auto"/>
            <w:right w:val="none" w:sz="0" w:space="0" w:color="auto"/>
          </w:divBdr>
        </w:div>
        <w:div w:id="887256317">
          <w:marLeft w:val="0"/>
          <w:marRight w:val="0"/>
          <w:marTop w:val="0"/>
          <w:marBottom w:val="0"/>
          <w:divBdr>
            <w:top w:val="none" w:sz="0" w:space="0" w:color="auto"/>
            <w:left w:val="none" w:sz="0" w:space="0" w:color="auto"/>
            <w:bottom w:val="none" w:sz="0" w:space="0" w:color="auto"/>
            <w:right w:val="none" w:sz="0" w:space="0" w:color="auto"/>
          </w:divBdr>
        </w:div>
        <w:div w:id="1011296034">
          <w:marLeft w:val="0"/>
          <w:marRight w:val="0"/>
          <w:marTop w:val="0"/>
          <w:marBottom w:val="0"/>
          <w:divBdr>
            <w:top w:val="none" w:sz="0" w:space="0" w:color="auto"/>
            <w:left w:val="none" w:sz="0" w:space="0" w:color="auto"/>
            <w:bottom w:val="none" w:sz="0" w:space="0" w:color="auto"/>
            <w:right w:val="none" w:sz="0" w:space="0" w:color="auto"/>
          </w:divBdr>
        </w:div>
        <w:div w:id="1661346628">
          <w:marLeft w:val="0"/>
          <w:marRight w:val="0"/>
          <w:marTop w:val="0"/>
          <w:marBottom w:val="0"/>
          <w:divBdr>
            <w:top w:val="none" w:sz="0" w:space="0" w:color="auto"/>
            <w:left w:val="none" w:sz="0" w:space="0" w:color="auto"/>
            <w:bottom w:val="none" w:sz="0" w:space="0" w:color="auto"/>
            <w:right w:val="none" w:sz="0" w:space="0" w:color="auto"/>
          </w:divBdr>
        </w:div>
        <w:div w:id="1758750200">
          <w:marLeft w:val="0"/>
          <w:marRight w:val="0"/>
          <w:marTop w:val="0"/>
          <w:marBottom w:val="0"/>
          <w:divBdr>
            <w:top w:val="none" w:sz="0" w:space="0" w:color="auto"/>
            <w:left w:val="none" w:sz="0" w:space="0" w:color="auto"/>
            <w:bottom w:val="none" w:sz="0" w:space="0" w:color="auto"/>
            <w:right w:val="none" w:sz="0" w:space="0" w:color="auto"/>
          </w:divBdr>
        </w:div>
        <w:div w:id="1832477891">
          <w:marLeft w:val="0"/>
          <w:marRight w:val="0"/>
          <w:marTop w:val="0"/>
          <w:marBottom w:val="0"/>
          <w:divBdr>
            <w:top w:val="none" w:sz="0" w:space="0" w:color="auto"/>
            <w:left w:val="none" w:sz="0" w:space="0" w:color="auto"/>
            <w:bottom w:val="none" w:sz="0" w:space="0" w:color="auto"/>
            <w:right w:val="none" w:sz="0" w:space="0" w:color="auto"/>
          </w:divBdr>
        </w:div>
      </w:divsChild>
    </w:div>
    <w:div w:id="761534134">
      <w:bodyDiv w:val="1"/>
      <w:marLeft w:val="0"/>
      <w:marRight w:val="0"/>
      <w:marTop w:val="0"/>
      <w:marBottom w:val="0"/>
      <w:divBdr>
        <w:top w:val="none" w:sz="0" w:space="0" w:color="auto"/>
        <w:left w:val="none" w:sz="0" w:space="0" w:color="auto"/>
        <w:bottom w:val="none" w:sz="0" w:space="0" w:color="auto"/>
        <w:right w:val="none" w:sz="0" w:space="0" w:color="auto"/>
      </w:divBdr>
    </w:div>
    <w:div w:id="785195464">
      <w:bodyDiv w:val="1"/>
      <w:marLeft w:val="0"/>
      <w:marRight w:val="0"/>
      <w:marTop w:val="0"/>
      <w:marBottom w:val="0"/>
      <w:divBdr>
        <w:top w:val="none" w:sz="0" w:space="0" w:color="auto"/>
        <w:left w:val="none" w:sz="0" w:space="0" w:color="auto"/>
        <w:bottom w:val="none" w:sz="0" w:space="0" w:color="auto"/>
        <w:right w:val="none" w:sz="0" w:space="0" w:color="auto"/>
      </w:divBdr>
    </w:div>
    <w:div w:id="795833722">
      <w:bodyDiv w:val="1"/>
      <w:marLeft w:val="0"/>
      <w:marRight w:val="0"/>
      <w:marTop w:val="0"/>
      <w:marBottom w:val="0"/>
      <w:divBdr>
        <w:top w:val="none" w:sz="0" w:space="0" w:color="auto"/>
        <w:left w:val="none" w:sz="0" w:space="0" w:color="auto"/>
        <w:bottom w:val="none" w:sz="0" w:space="0" w:color="auto"/>
        <w:right w:val="none" w:sz="0" w:space="0" w:color="auto"/>
      </w:divBdr>
    </w:div>
    <w:div w:id="812449818">
      <w:bodyDiv w:val="1"/>
      <w:marLeft w:val="0"/>
      <w:marRight w:val="0"/>
      <w:marTop w:val="0"/>
      <w:marBottom w:val="0"/>
      <w:divBdr>
        <w:top w:val="none" w:sz="0" w:space="0" w:color="auto"/>
        <w:left w:val="none" w:sz="0" w:space="0" w:color="auto"/>
        <w:bottom w:val="none" w:sz="0" w:space="0" w:color="auto"/>
        <w:right w:val="none" w:sz="0" w:space="0" w:color="auto"/>
      </w:divBdr>
    </w:div>
    <w:div w:id="816921042">
      <w:bodyDiv w:val="1"/>
      <w:marLeft w:val="0"/>
      <w:marRight w:val="0"/>
      <w:marTop w:val="0"/>
      <w:marBottom w:val="0"/>
      <w:divBdr>
        <w:top w:val="none" w:sz="0" w:space="0" w:color="auto"/>
        <w:left w:val="none" w:sz="0" w:space="0" w:color="auto"/>
        <w:bottom w:val="none" w:sz="0" w:space="0" w:color="auto"/>
        <w:right w:val="none" w:sz="0" w:space="0" w:color="auto"/>
      </w:divBdr>
    </w:div>
    <w:div w:id="818691350">
      <w:bodyDiv w:val="1"/>
      <w:marLeft w:val="0"/>
      <w:marRight w:val="0"/>
      <w:marTop w:val="0"/>
      <w:marBottom w:val="0"/>
      <w:divBdr>
        <w:top w:val="none" w:sz="0" w:space="0" w:color="auto"/>
        <w:left w:val="none" w:sz="0" w:space="0" w:color="auto"/>
        <w:bottom w:val="none" w:sz="0" w:space="0" w:color="auto"/>
        <w:right w:val="none" w:sz="0" w:space="0" w:color="auto"/>
      </w:divBdr>
    </w:div>
    <w:div w:id="846288418">
      <w:bodyDiv w:val="1"/>
      <w:marLeft w:val="0"/>
      <w:marRight w:val="0"/>
      <w:marTop w:val="0"/>
      <w:marBottom w:val="0"/>
      <w:divBdr>
        <w:top w:val="none" w:sz="0" w:space="0" w:color="auto"/>
        <w:left w:val="none" w:sz="0" w:space="0" w:color="auto"/>
        <w:bottom w:val="none" w:sz="0" w:space="0" w:color="auto"/>
        <w:right w:val="none" w:sz="0" w:space="0" w:color="auto"/>
      </w:divBdr>
    </w:div>
    <w:div w:id="855731566">
      <w:bodyDiv w:val="1"/>
      <w:marLeft w:val="0"/>
      <w:marRight w:val="0"/>
      <w:marTop w:val="0"/>
      <w:marBottom w:val="0"/>
      <w:divBdr>
        <w:top w:val="none" w:sz="0" w:space="0" w:color="auto"/>
        <w:left w:val="none" w:sz="0" w:space="0" w:color="auto"/>
        <w:bottom w:val="none" w:sz="0" w:space="0" w:color="auto"/>
        <w:right w:val="none" w:sz="0" w:space="0" w:color="auto"/>
      </w:divBdr>
    </w:div>
    <w:div w:id="867790211">
      <w:bodyDiv w:val="1"/>
      <w:marLeft w:val="0"/>
      <w:marRight w:val="0"/>
      <w:marTop w:val="0"/>
      <w:marBottom w:val="0"/>
      <w:divBdr>
        <w:top w:val="none" w:sz="0" w:space="0" w:color="auto"/>
        <w:left w:val="none" w:sz="0" w:space="0" w:color="auto"/>
        <w:bottom w:val="none" w:sz="0" w:space="0" w:color="auto"/>
        <w:right w:val="none" w:sz="0" w:space="0" w:color="auto"/>
      </w:divBdr>
    </w:div>
    <w:div w:id="879822409">
      <w:bodyDiv w:val="1"/>
      <w:marLeft w:val="0"/>
      <w:marRight w:val="0"/>
      <w:marTop w:val="0"/>
      <w:marBottom w:val="0"/>
      <w:divBdr>
        <w:top w:val="none" w:sz="0" w:space="0" w:color="auto"/>
        <w:left w:val="none" w:sz="0" w:space="0" w:color="auto"/>
        <w:bottom w:val="none" w:sz="0" w:space="0" w:color="auto"/>
        <w:right w:val="none" w:sz="0" w:space="0" w:color="auto"/>
      </w:divBdr>
      <w:divsChild>
        <w:div w:id="1761027523">
          <w:marLeft w:val="0"/>
          <w:marRight w:val="0"/>
          <w:marTop w:val="0"/>
          <w:marBottom w:val="0"/>
          <w:divBdr>
            <w:top w:val="none" w:sz="0" w:space="0" w:color="auto"/>
            <w:left w:val="none" w:sz="0" w:space="0" w:color="auto"/>
            <w:bottom w:val="none" w:sz="0" w:space="0" w:color="auto"/>
            <w:right w:val="none" w:sz="0" w:space="0" w:color="auto"/>
          </w:divBdr>
          <w:divsChild>
            <w:div w:id="30666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880380">
      <w:bodyDiv w:val="1"/>
      <w:marLeft w:val="0"/>
      <w:marRight w:val="0"/>
      <w:marTop w:val="0"/>
      <w:marBottom w:val="0"/>
      <w:divBdr>
        <w:top w:val="none" w:sz="0" w:space="0" w:color="auto"/>
        <w:left w:val="none" w:sz="0" w:space="0" w:color="auto"/>
        <w:bottom w:val="none" w:sz="0" w:space="0" w:color="auto"/>
        <w:right w:val="none" w:sz="0" w:space="0" w:color="auto"/>
      </w:divBdr>
    </w:div>
    <w:div w:id="890650790">
      <w:bodyDiv w:val="1"/>
      <w:marLeft w:val="0"/>
      <w:marRight w:val="0"/>
      <w:marTop w:val="0"/>
      <w:marBottom w:val="0"/>
      <w:divBdr>
        <w:top w:val="none" w:sz="0" w:space="0" w:color="auto"/>
        <w:left w:val="none" w:sz="0" w:space="0" w:color="auto"/>
        <w:bottom w:val="none" w:sz="0" w:space="0" w:color="auto"/>
        <w:right w:val="none" w:sz="0" w:space="0" w:color="auto"/>
      </w:divBdr>
    </w:div>
    <w:div w:id="893540988">
      <w:bodyDiv w:val="1"/>
      <w:marLeft w:val="0"/>
      <w:marRight w:val="0"/>
      <w:marTop w:val="0"/>
      <w:marBottom w:val="0"/>
      <w:divBdr>
        <w:top w:val="none" w:sz="0" w:space="0" w:color="auto"/>
        <w:left w:val="none" w:sz="0" w:space="0" w:color="auto"/>
        <w:bottom w:val="none" w:sz="0" w:space="0" w:color="auto"/>
        <w:right w:val="none" w:sz="0" w:space="0" w:color="auto"/>
      </w:divBdr>
      <w:divsChild>
        <w:div w:id="422577761">
          <w:marLeft w:val="0"/>
          <w:marRight w:val="0"/>
          <w:marTop w:val="0"/>
          <w:marBottom w:val="0"/>
          <w:divBdr>
            <w:top w:val="none" w:sz="0" w:space="0" w:color="auto"/>
            <w:left w:val="none" w:sz="0" w:space="0" w:color="auto"/>
            <w:bottom w:val="none" w:sz="0" w:space="0" w:color="auto"/>
            <w:right w:val="none" w:sz="0" w:space="0" w:color="auto"/>
          </w:divBdr>
          <w:divsChild>
            <w:div w:id="48069822">
              <w:marLeft w:val="0"/>
              <w:marRight w:val="0"/>
              <w:marTop w:val="0"/>
              <w:marBottom w:val="0"/>
              <w:divBdr>
                <w:top w:val="none" w:sz="0" w:space="0" w:color="auto"/>
                <w:left w:val="none" w:sz="0" w:space="0" w:color="auto"/>
                <w:bottom w:val="none" w:sz="0" w:space="0" w:color="auto"/>
                <w:right w:val="none" w:sz="0" w:space="0" w:color="auto"/>
              </w:divBdr>
            </w:div>
            <w:div w:id="534537806">
              <w:marLeft w:val="0"/>
              <w:marRight w:val="0"/>
              <w:marTop w:val="0"/>
              <w:marBottom w:val="0"/>
              <w:divBdr>
                <w:top w:val="none" w:sz="0" w:space="0" w:color="auto"/>
                <w:left w:val="none" w:sz="0" w:space="0" w:color="auto"/>
                <w:bottom w:val="none" w:sz="0" w:space="0" w:color="auto"/>
                <w:right w:val="none" w:sz="0" w:space="0" w:color="auto"/>
              </w:divBdr>
            </w:div>
            <w:div w:id="542718093">
              <w:marLeft w:val="0"/>
              <w:marRight w:val="0"/>
              <w:marTop w:val="0"/>
              <w:marBottom w:val="0"/>
              <w:divBdr>
                <w:top w:val="none" w:sz="0" w:space="0" w:color="auto"/>
                <w:left w:val="none" w:sz="0" w:space="0" w:color="auto"/>
                <w:bottom w:val="none" w:sz="0" w:space="0" w:color="auto"/>
                <w:right w:val="none" w:sz="0" w:space="0" w:color="auto"/>
              </w:divBdr>
            </w:div>
            <w:div w:id="1836146555">
              <w:marLeft w:val="0"/>
              <w:marRight w:val="0"/>
              <w:marTop w:val="0"/>
              <w:marBottom w:val="0"/>
              <w:divBdr>
                <w:top w:val="none" w:sz="0" w:space="0" w:color="auto"/>
                <w:left w:val="none" w:sz="0" w:space="0" w:color="auto"/>
                <w:bottom w:val="none" w:sz="0" w:space="0" w:color="auto"/>
                <w:right w:val="none" w:sz="0" w:space="0" w:color="auto"/>
              </w:divBdr>
            </w:div>
          </w:divsChild>
        </w:div>
        <w:div w:id="1316839575">
          <w:marLeft w:val="0"/>
          <w:marRight w:val="0"/>
          <w:marTop w:val="0"/>
          <w:marBottom w:val="0"/>
          <w:divBdr>
            <w:top w:val="none" w:sz="0" w:space="0" w:color="auto"/>
            <w:left w:val="none" w:sz="0" w:space="0" w:color="auto"/>
            <w:bottom w:val="none" w:sz="0" w:space="0" w:color="auto"/>
            <w:right w:val="none" w:sz="0" w:space="0" w:color="auto"/>
          </w:divBdr>
        </w:div>
      </w:divsChild>
    </w:div>
    <w:div w:id="931355113">
      <w:bodyDiv w:val="1"/>
      <w:marLeft w:val="0"/>
      <w:marRight w:val="0"/>
      <w:marTop w:val="0"/>
      <w:marBottom w:val="0"/>
      <w:divBdr>
        <w:top w:val="none" w:sz="0" w:space="0" w:color="auto"/>
        <w:left w:val="none" w:sz="0" w:space="0" w:color="auto"/>
        <w:bottom w:val="none" w:sz="0" w:space="0" w:color="auto"/>
        <w:right w:val="none" w:sz="0" w:space="0" w:color="auto"/>
      </w:divBdr>
    </w:div>
    <w:div w:id="939488973">
      <w:bodyDiv w:val="1"/>
      <w:marLeft w:val="0"/>
      <w:marRight w:val="0"/>
      <w:marTop w:val="0"/>
      <w:marBottom w:val="0"/>
      <w:divBdr>
        <w:top w:val="none" w:sz="0" w:space="0" w:color="auto"/>
        <w:left w:val="none" w:sz="0" w:space="0" w:color="auto"/>
        <w:bottom w:val="none" w:sz="0" w:space="0" w:color="auto"/>
        <w:right w:val="none" w:sz="0" w:space="0" w:color="auto"/>
      </w:divBdr>
    </w:div>
    <w:div w:id="948972973">
      <w:bodyDiv w:val="1"/>
      <w:marLeft w:val="0"/>
      <w:marRight w:val="0"/>
      <w:marTop w:val="0"/>
      <w:marBottom w:val="0"/>
      <w:divBdr>
        <w:top w:val="none" w:sz="0" w:space="0" w:color="auto"/>
        <w:left w:val="none" w:sz="0" w:space="0" w:color="auto"/>
        <w:bottom w:val="none" w:sz="0" w:space="0" w:color="auto"/>
        <w:right w:val="none" w:sz="0" w:space="0" w:color="auto"/>
      </w:divBdr>
    </w:div>
    <w:div w:id="949706420">
      <w:bodyDiv w:val="1"/>
      <w:marLeft w:val="0"/>
      <w:marRight w:val="0"/>
      <w:marTop w:val="0"/>
      <w:marBottom w:val="0"/>
      <w:divBdr>
        <w:top w:val="none" w:sz="0" w:space="0" w:color="auto"/>
        <w:left w:val="none" w:sz="0" w:space="0" w:color="auto"/>
        <w:bottom w:val="none" w:sz="0" w:space="0" w:color="auto"/>
        <w:right w:val="none" w:sz="0" w:space="0" w:color="auto"/>
      </w:divBdr>
    </w:div>
    <w:div w:id="965938207">
      <w:bodyDiv w:val="1"/>
      <w:marLeft w:val="0"/>
      <w:marRight w:val="0"/>
      <w:marTop w:val="0"/>
      <w:marBottom w:val="0"/>
      <w:divBdr>
        <w:top w:val="none" w:sz="0" w:space="0" w:color="auto"/>
        <w:left w:val="none" w:sz="0" w:space="0" w:color="auto"/>
        <w:bottom w:val="none" w:sz="0" w:space="0" w:color="auto"/>
        <w:right w:val="none" w:sz="0" w:space="0" w:color="auto"/>
      </w:divBdr>
    </w:div>
    <w:div w:id="966081879">
      <w:bodyDiv w:val="1"/>
      <w:marLeft w:val="0"/>
      <w:marRight w:val="0"/>
      <w:marTop w:val="0"/>
      <w:marBottom w:val="0"/>
      <w:divBdr>
        <w:top w:val="none" w:sz="0" w:space="0" w:color="auto"/>
        <w:left w:val="none" w:sz="0" w:space="0" w:color="auto"/>
        <w:bottom w:val="none" w:sz="0" w:space="0" w:color="auto"/>
        <w:right w:val="none" w:sz="0" w:space="0" w:color="auto"/>
      </w:divBdr>
    </w:div>
    <w:div w:id="970785601">
      <w:bodyDiv w:val="1"/>
      <w:marLeft w:val="0"/>
      <w:marRight w:val="0"/>
      <w:marTop w:val="0"/>
      <w:marBottom w:val="0"/>
      <w:divBdr>
        <w:top w:val="none" w:sz="0" w:space="0" w:color="auto"/>
        <w:left w:val="none" w:sz="0" w:space="0" w:color="auto"/>
        <w:bottom w:val="none" w:sz="0" w:space="0" w:color="auto"/>
        <w:right w:val="none" w:sz="0" w:space="0" w:color="auto"/>
      </w:divBdr>
    </w:div>
    <w:div w:id="986323566">
      <w:bodyDiv w:val="1"/>
      <w:marLeft w:val="0"/>
      <w:marRight w:val="0"/>
      <w:marTop w:val="0"/>
      <w:marBottom w:val="0"/>
      <w:divBdr>
        <w:top w:val="none" w:sz="0" w:space="0" w:color="auto"/>
        <w:left w:val="none" w:sz="0" w:space="0" w:color="auto"/>
        <w:bottom w:val="none" w:sz="0" w:space="0" w:color="auto"/>
        <w:right w:val="none" w:sz="0" w:space="0" w:color="auto"/>
      </w:divBdr>
    </w:div>
    <w:div w:id="991329554">
      <w:bodyDiv w:val="1"/>
      <w:marLeft w:val="0"/>
      <w:marRight w:val="0"/>
      <w:marTop w:val="0"/>
      <w:marBottom w:val="0"/>
      <w:divBdr>
        <w:top w:val="none" w:sz="0" w:space="0" w:color="auto"/>
        <w:left w:val="none" w:sz="0" w:space="0" w:color="auto"/>
        <w:bottom w:val="none" w:sz="0" w:space="0" w:color="auto"/>
        <w:right w:val="none" w:sz="0" w:space="0" w:color="auto"/>
      </w:divBdr>
    </w:div>
    <w:div w:id="993678568">
      <w:bodyDiv w:val="1"/>
      <w:marLeft w:val="0"/>
      <w:marRight w:val="0"/>
      <w:marTop w:val="0"/>
      <w:marBottom w:val="0"/>
      <w:divBdr>
        <w:top w:val="none" w:sz="0" w:space="0" w:color="auto"/>
        <w:left w:val="none" w:sz="0" w:space="0" w:color="auto"/>
        <w:bottom w:val="none" w:sz="0" w:space="0" w:color="auto"/>
        <w:right w:val="none" w:sz="0" w:space="0" w:color="auto"/>
      </w:divBdr>
      <w:divsChild>
        <w:div w:id="247690376">
          <w:marLeft w:val="0"/>
          <w:marRight w:val="0"/>
          <w:marTop w:val="0"/>
          <w:marBottom w:val="0"/>
          <w:divBdr>
            <w:top w:val="none" w:sz="0" w:space="0" w:color="auto"/>
            <w:left w:val="none" w:sz="0" w:space="0" w:color="auto"/>
            <w:bottom w:val="none" w:sz="0" w:space="0" w:color="auto"/>
            <w:right w:val="none" w:sz="0" w:space="0" w:color="auto"/>
          </w:divBdr>
        </w:div>
      </w:divsChild>
    </w:div>
    <w:div w:id="998728353">
      <w:bodyDiv w:val="1"/>
      <w:marLeft w:val="0"/>
      <w:marRight w:val="0"/>
      <w:marTop w:val="0"/>
      <w:marBottom w:val="0"/>
      <w:divBdr>
        <w:top w:val="none" w:sz="0" w:space="0" w:color="auto"/>
        <w:left w:val="none" w:sz="0" w:space="0" w:color="auto"/>
        <w:bottom w:val="none" w:sz="0" w:space="0" w:color="auto"/>
        <w:right w:val="none" w:sz="0" w:space="0" w:color="auto"/>
      </w:divBdr>
      <w:divsChild>
        <w:div w:id="461189188">
          <w:marLeft w:val="0"/>
          <w:marRight w:val="0"/>
          <w:marTop w:val="0"/>
          <w:marBottom w:val="0"/>
          <w:divBdr>
            <w:top w:val="none" w:sz="0" w:space="0" w:color="auto"/>
            <w:left w:val="none" w:sz="0" w:space="0" w:color="auto"/>
            <w:bottom w:val="none" w:sz="0" w:space="0" w:color="auto"/>
            <w:right w:val="none" w:sz="0" w:space="0" w:color="auto"/>
          </w:divBdr>
        </w:div>
      </w:divsChild>
    </w:div>
    <w:div w:id="1007052934">
      <w:bodyDiv w:val="1"/>
      <w:marLeft w:val="0"/>
      <w:marRight w:val="0"/>
      <w:marTop w:val="0"/>
      <w:marBottom w:val="0"/>
      <w:divBdr>
        <w:top w:val="none" w:sz="0" w:space="0" w:color="auto"/>
        <w:left w:val="none" w:sz="0" w:space="0" w:color="auto"/>
        <w:bottom w:val="none" w:sz="0" w:space="0" w:color="auto"/>
        <w:right w:val="none" w:sz="0" w:space="0" w:color="auto"/>
      </w:divBdr>
    </w:div>
    <w:div w:id="1015494505">
      <w:bodyDiv w:val="1"/>
      <w:marLeft w:val="0"/>
      <w:marRight w:val="0"/>
      <w:marTop w:val="0"/>
      <w:marBottom w:val="0"/>
      <w:divBdr>
        <w:top w:val="none" w:sz="0" w:space="0" w:color="auto"/>
        <w:left w:val="none" w:sz="0" w:space="0" w:color="auto"/>
        <w:bottom w:val="none" w:sz="0" w:space="0" w:color="auto"/>
        <w:right w:val="none" w:sz="0" w:space="0" w:color="auto"/>
      </w:divBdr>
    </w:div>
    <w:div w:id="1031493305">
      <w:bodyDiv w:val="1"/>
      <w:marLeft w:val="0"/>
      <w:marRight w:val="0"/>
      <w:marTop w:val="0"/>
      <w:marBottom w:val="0"/>
      <w:divBdr>
        <w:top w:val="none" w:sz="0" w:space="0" w:color="auto"/>
        <w:left w:val="none" w:sz="0" w:space="0" w:color="auto"/>
        <w:bottom w:val="none" w:sz="0" w:space="0" w:color="auto"/>
        <w:right w:val="none" w:sz="0" w:space="0" w:color="auto"/>
      </w:divBdr>
    </w:div>
    <w:div w:id="1093211607">
      <w:bodyDiv w:val="1"/>
      <w:marLeft w:val="0"/>
      <w:marRight w:val="0"/>
      <w:marTop w:val="0"/>
      <w:marBottom w:val="0"/>
      <w:divBdr>
        <w:top w:val="none" w:sz="0" w:space="0" w:color="auto"/>
        <w:left w:val="none" w:sz="0" w:space="0" w:color="auto"/>
        <w:bottom w:val="none" w:sz="0" w:space="0" w:color="auto"/>
        <w:right w:val="none" w:sz="0" w:space="0" w:color="auto"/>
      </w:divBdr>
    </w:div>
    <w:div w:id="1094470973">
      <w:bodyDiv w:val="1"/>
      <w:marLeft w:val="0"/>
      <w:marRight w:val="0"/>
      <w:marTop w:val="0"/>
      <w:marBottom w:val="0"/>
      <w:divBdr>
        <w:top w:val="none" w:sz="0" w:space="0" w:color="auto"/>
        <w:left w:val="none" w:sz="0" w:space="0" w:color="auto"/>
        <w:bottom w:val="none" w:sz="0" w:space="0" w:color="auto"/>
        <w:right w:val="none" w:sz="0" w:space="0" w:color="auto"/>
      </w:divBdr>
    </w:div>
    <w:div w:id="1095788302">
      <w:bodyDiv w:val="1"/>
      <w:marLeft w:val="0"/>
      <w:marRight w:val="0"/>
      <w:marTop w:val="0"/>
      <w:marBottom w:val="0"/>
      <w:divBdr>
        <w:top w:val="none" w:sz="0" w:space="0" w:color="auto"/>
        <w:left w:val="none" w:sz="0" w:space="0" w:color="auto"/>
        <w:bottom w:val="none" w:sz="0" w:space="0" w:color="auto"/>
        <w:right w:val="none" w:sz="0" w:space="0" w:color="auto"/>
      </w:divBdr>
    </w:div>
    <w:div w:id="1114522350">
      <w:bodyDiv w:val="1"/>
      <w:marLeft w:val="0"/>
      <w:marRight w:val="0"/>
      <w:marTop w:val="0"/>
      <w:marBottom w:val="0"/>
      <w:divBdr>
        <w:top w:val="none" w:sz="0" w:space="0" w:color="auto"/>
        <w:left w:val="none" w:sz="0" w:space="0" w:color="auto"/>
        <w:bottom w:val="none" w:sz="0" w:space="0" w:color="auto"/>
        <w:right w:val="none" w:sz="0" w:space="0" w:color="auto"/>
      </w:divBdr>
    </w:div>
    <w:div w:id="1166241955">
      <w:bodyDiv w:val="1"/>
      <w:marLeft w:val="0"/>
      <w:marRight w:val="0"/>
      <w:marTop w:val="0"/>
      <w:marBottom w:val="0"/>
      <w:divBdr>
        <w:top w:val="none" w:sz="0" w:space="0" w:color="auto"/>
        <w:left w:val="none" w:sz="0" w:space="0" w:color="auto"/>
        <w:bottom w:val="none" w:sz="0" w:space="0" w:color="auto"/>
        <w:right w:val="none" w:sz="0" w:space="0" w:color="auto"/>
      </w:divBdr>
    </w:div>
    <w:div w:id="1168638355">
      <w:bodyDiv w:val="1"/>
      <w:marLeft w:val="0"/>
      <w:marRight w:val="0"/>
      <w:marTop w:val="0"/>
      <w:marBottom w:val="0"/>
      <w:divBdr>
        <w:top w:val="none" w:sz="0" w:space="0" w:color="auto"/>
        <w:left w:val="none" w:sz="0" w:space="0" w:color="auto"/>
        <w:bottom w:val="none" w:sz="0" w:space="0" w:color="auto"/>
        <w:right w:val="none" w:sz="0" w:space="0" w:color="auto"/>
      </w:divBdr>
    </w:div>
    <w:div w:id="1192844206">
      <w:bodyDiv w:val="1"/>
      <w:marLeft w:val="0"/>
      <w:marRight w:val="0"/>
      <w:marTop w:val="0"/>
      <w:marBottom w:val="0"/>
      <w:divBdr>
        <w:top w:val="none" w:sz="0" w:space="0" w:color="auto"/>
        <w:left w:val="none" w:sz="0" w:space="0" w:color="auto"/>
        <w:bottom w:val="none" w:sz="0" w:space="0" w:color="auto"/>
        <w:right w:val="none" w:sz="0" w:space="0" w:color="auto"/>
      </w:divBdr>
    </w:div>
    <w:div w:id="1194343453">
      <w:bodyDiv w:val="1"/>
      <w:marLeft w:val="0"/>
      <w:marRight w:val="0"/>
      <w:marTop w:val="0"/>
      <w:marBottom w:val="0"/>
      <w:divBdr>
        <w:top w:val="none" w:sz="0" w:space="0" w:color="auto"/>
        <w:left w:val="none" w:sz="0" w:space="0" w:color="auto"/>
        <w:bottom w:val="none" w:sz="0" w:space="0" w:color="auto"/>
        <w:right w:val="none" w:sz="0" w:space="0" w:color="auto"/>
      </w:divBdr>
    </w:div>
    <w:div w:id="1194616019">
      <w:bodyDiv w:val="1"/>
      <w:marLeft w:val="0"/>
      <w:marRight w:val="0"/>
      <w:marTop w:val="0"/>
      <w:marBottom w:val="0"/>
      <w:divBdr>
        <w:top w:val="none" w:sz="0" w:space="0" w:color="auto"/>
        <w:left w:val="none" w:sz="0" w:space="0" w:color="auto"/>
        <w:bottom w:val="none" w:sz="0" w:space="0" w:color="auto"/>
        <w:right w:val="none" w:sz="0" w:space="0" w:color="auto"/>
      </w:divBdr>
    </w:div>
    <w:div w:id="1213468882">
      <w:bodyDiv w:val="1"/>
      <w:marLeft w:val="0"/>
      <w:marRight w:val="0"/>
      <w:marTop w:val="0"/>
      <w:marBottom w:val="0"/>
      <w:divBdr>
        <w:top w:val="none" w:sz="0" w:space="0" w:color="auto"/>
        <w:left w:val="none" w:sz="0" w:space="0" w:color="auto"/>
        <w:bottom w:val="none" w:sz="0" w:space="0" w:color="auto"/>
        <w:right w:val="none" w:sz="0" w:space="0" w:color="auto"/>
      </w:divBdr>
    </w:div>
    <w:div w:id="1240628235">
      <w:bodyDiv w:val="1"/>
      <w:marLeft w:val="0"/>
      <w:marRight w:val="0"/>
      <w:marTop w:val="0"/>
      <w:marBottom w:val="0"/>
      <w:divBdr>
        <w:top w:val="none" w:sz="0" w:space="0" w:color="auto"/>
        <w:left w:val="none" w:sz="0" w:space="0" w:color="auto"/>
        <w:bottom w:val="none" w:sz="0" w:space="0" w:color="auto"/>
        <w:right w:val="none" w:sz="0" w:space="0" w:color="auto"/>
      </w:divBdr>
      <w:divsChild>
        <w:div w:id="302388678">
          <w:marLeft w:val="0"/>
          <w:marRight w:val="0"/>
          <w:marTop w:val="0"/>
          <w:marBottom w:val="0"/>
          <w:divBdr>
            <w:top w:val="none" w:sz="0" w:space="0" w:color="auto"/>
            <w:left w:val="none" w:sz="0" w:space="0" w:color="auto"/>
            <w:bottom w:val="none" w:sz="0" w:space="0" w:color="auto"/>
            <w:right w:val="none" w:sz="0" w:space="0" w:color="auto"/>
          </w:divBdr>
          <w:divsChild>
            <w:div w:id="12878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884088">
      <w:bodyDiv w:val="1"/>
      <w:marLeft w:val="0"/>
      <w:marRight w:val="0"/>
      <w:marTop w:val="0"/>
      <w:marBottom w:val="0"/>
      <w:divBdr>
        <w:top w:val="none" w:sz="0" w:space="0" w:color="auto"/>
        <w:left w:val="none" w:sz="0" w:space="0" w:color="auto"/>
        <w:bottom w:val="none" w:sz="0" w:space="0" w:color="auto"/>
        <w:right w:val="none" w:sz="0" w:space="0" w:color="auto"/>
      </w:divBdr>
      <w:divsChild>
        <w:div w:id="654652455">
          <w:marLeft w:val="0"/>
          <w:marRight w:val="0"/>
          <w:marTop w:val="0"/>
          <w:marBottom w:val="0"/>
          <w:divBdr>
            <w:top w:val="none" w:sz="0" w:space="0" w:color="auto"/>
            <w:left w:val="none" w:sz="0" w:space="0" w:color="auto"/>
            <w:bottom w:val="none" w:sz="0" w:space="0" w:color="auto"/>
            <w:right w:val="none" w:sz="0" w:space="0" w:color="auto"/>
          </w:divBdr>
          <w:divsChild>
            <w:div w:id="157759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8282">
      <w:bodyDiv w:val="1"/>
      <w:marLeft w:val="0"/>
      <w:marRight w:val="0"/>
      <w:marTop w:val="0"/>
      <w:marBottom w:val="0"/>
      <w:divBdr>
        <w:top w:val="none" w:sz="0" w:space="0" w:color="auto"/>
        <w:left w:val="none" w:sz="0" w:space="0" w:color="auto"/>
        <w:bottom w:val="none" w:sz="0" w:space="0" w:color="auto"/>
        <w:right w:val="none" w:sz="0" w:space="0" w:color="auto"/>
      </w:divBdr>
    </w:div>
    <w:div w:id="1281495945">
      <w:bodyDiv w:val="1"/>
      <w:marLeft w:val="0"/>
      <w:marRight w:val="0"/>
      <w:marTop w:val="0"/>
      <w:marBottom w:val="0"/>
      <w:divBdr>
        <w:top w:val="none" w:sz="0" w:space="0" w:color="auto"/>
        <w:left w:val="none" w:sz="0" w:space="0" w:color="auto"/>
        <w:bottom w:val="none" w:sz="0" w:space="0" w:color="auto"/>
        <w:right w:val="none" w:sz="0" w:space="0" w:color="auto"/>
      </w:divBdr>
    </w:div>
    <w:div w:id="1284069461">
      <w:bodyDiv w:val="1"/>
      <w:marLeft w:val="0"/>
      <w:marRight w:val="0"/>
      <w:marTop w:val="0"/>
      <w:marBottom w:val="0"/>
      <w:divBdr>
        <w:top w:val="none" w:sz="0" w:space="0" w:color="auto"/>
        <w:left w:val="none" w:sz="0" w:space="0" w:color="auto"/>
        <w:bottom w:val="none" w:sz="0" w:space="0" w:color="auto"/>
        <w:right w:val="none" w:sz="0" w:space="0" w:color="auto"/>
      </w:divBdr>
    </w:div>
    <w:div w:id="1284728986">
      <w:bodyDiv w:val="1"/>
      <w:marLeft w:val="0"/>
      <w:marRight w:val="0"/>
      <w:marTop w:val="0"/>
      <w:marBottom w:val="0"/>
      <w:divBdr>
        <w:top w:val="none" w:sz="0" w:space="0" w:color="auto"/>
        <w:left w:val="none" w:sz="0" w:space="0" w:color="auto"/>
        <w:bottom w:val="none" w:sz="0" w:space="0" w:color="auto"/>
        <w:right w:val="none" w:sz="0" w:space="0" w:color="auto"/>
      </w:divBdr>
    </w:div>
    <w:div w:id="1288970597">
      <w:bodyDiv w:val="1"/>
      <w:marLeft w:val="0"/>
      <w:marRight w:val="0"/>
      <w:marTop w:val="0"/>
      <w:marBottom w:val="0"/>
      <w:divBdr>
        <w:top w:val="none" w:sz="0" w:space="0" w:color="auto"/>
        <w:left w:val="none" w:sz="0" w:space="0" w:color="auto"/>
        <w:bottom w:val="none" w:sz="0" w:space="0" w:color="auto"/>
        <w:right w:val="none" w:sz="0" w:space="0" w:color="auto"/>
      </w:divBdr>
    </w:div>
    <w:div w:id="1289357996">
      <w:bodyDiv w:val="1"/>
      <w:marLeft w:val="0"/>
      <w:marRight w:val="0"/>
      <w:marTop w:val="0"/>
      <w:marBottom w:val="0"/>
      <w:divBdr>
        <w:top w:val="none" w:sz="0" w:space="0" w:color="auto"/>
        <w:left w:val="none" w:sz="0" w:space="0" w:color="auto"/>
        <w:bottom w:val="none" w:sz="0" w:space="0" w:color="auto"/>
        <w:right w:val="none" w:sz="0" w:space="0" w:color="auto"/>
      </w:divBdr>
    </w:div>
    <w:div w:id="1291353059">
      <w:bodyDiv w:val="1"/>
      <w:marLeft w:val="0"/>
      <w:marRight w:val="0"/>
      <w:marTop w:val="0"/>
      <w:marBottom w:val="0"/>
      <w:divBdr>
        <w:top w:val="none" w:sz="0" w:space="0" w:color="auto"/>
        <w:left w:val="none" w:sz="0" w:space="0" w:color="auto"/>
        <w:bottom w:val="none" w:sz="0" w:space="0" w:color="auto"/>
        <w:right w:val="none" w:sz="0" w:space="0" w:color="auto"/>
      </w:divBdr>
      <w:divsChild>
        <w:div w:id="1950890760">
          <w:marLeft w:val="0"/>
          <w:marRight w:val="0"/>
          <w:marTop w:val="0"/>
          <w:marBottom w:val="0"/>
          <w:divBdr>
            <w:top w:val="none" w:sz="0" w:space="0" w:color="auto"/>
            <w:left w:val="none" w:sz="0" w:space="0" w:color="auto"/>
            <w:bottom w:val="none" w:sz="0" w:space="0" w:color="auto"/>
            <w:right w:val="none" w:sz="0" w:space="0" w:color="auto"/>
          </w:divBdr>
          <w:divsChild>
            <w:div w:id="17939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397639">
      <w:bodyDiv w:val="1"/>
      <w:marLeft w:val="0"/>
      <w:marRight w:val="0"/>
      <w:marTop w:val="0"/>
      <w:marBottom w:val="0"/>
      <w:divBdr>
        <w:top w:val="none" w:sz="0" w:space="0" w:color="auto"/>
        <w:left w:val="none" w:sz="0" w:space="0" w:color="auto"/>
        <w:bottom w:val="none" w:sz="0" w:space="0" w:color="auto"/>
        <w:right w:val="none" w:sz="0" w:space="0" w:color="auto"/>
      </w:divBdr>
    </w:div>
    <w:div w:id="1331562135">
      <w:bodyDiv w:val="1"/>
      <w:marLeft w:val="0"/>
      <w:marRight w:val="0"/>
      <w:marTop w:val="0"/>
      <w:marBottom w:val="0"/>
      <w:divBdr>
        <w:top w:val="none" w:sz="0" w:space="0" w:color="auto"/>
        <w:left w:val="none" w:sz="0" w:space="0" w:color="auto"/>
        <w:bottom w:val="none" w:sz="0" w:space="0" w:color="auto"/>
        <w:right w:val="none" w:sz="0" w:space="0" w:color="auto"/>
      </w:divBdr>
    </w:div>
    <w:div w:id="1371570024">
      <w:bodyDiv w:val="1"/>
      <w:marLeft w:val="0"/>
      <w:marRight w:val="0"/>
      <w:marTop w:val="0"/>
      <w:marBottom w:val="0"/>
      <w:divBdr>
        <w:top w:val="none" w:sz="0" w:space="0" w:color="auto"/>
        <w:left w:val="none" w:sz="0" w:space="0" w:color="auto"/>
        <w:bottom w:val="none" w:sz="0" w:space="0" w:color="auto"/>
        <w:right w:val="none" w:sz="0" w:space="0" w:color="auto"/>
      </w:divBdr>
    </w:div>
    <w:div w:id="1373657057">
      <w:bodyDiv w:val="1"/>
      <w:marLeft w:val="0"/>
      <w:marRight w:val="0"/>
      <w:marTop w:val="0"/>
      <w:marBottom w:val="0"/>
      <w:divBdr>
        <w:top w:val="none" w:sz="0" w:space="0" w:color="auto"/>
        <w:left w:val="none" w:sz="0" w:space="0" w:color="auto"/>
        <w:bottom w:val="none" w:sz="0" w:space="0" w:color="auto"/>
        <w:right w:val="none" w:sz="0" w:space="0" w:color="auto"/>
      </w:divBdr>
    </w:div>
    <w:div w:id="1376540474">
      <w:bodyDiv w:val="1"/>
      <w:marLeft w:val="0"/>
      <w:marRight w:val="0"/>
      <w:marTop w:val="0"/>
      <w:marBottom w:val="0"/>
      <w:divBdr>
        <w:top w:val="none" w:sz="0" w:space="0" w:color="auto"/>
        <w:left w:val="none" w:sz="0" w:space="0" w:color="auto"/>
        <w:bottom w:val="none" w:sz="0" w:space="0" w:color="auto"/>
        <w:right w:val="none" w:sz="0" w:space="0" w:color="auto"/>
      </w:divBdr>
    </w:div>
    <w:div w:id="1406685365">
      <w:bodyDiv w:val="1"/>
      <w:marLeft w:val="0"/>
      <w:marRight w:val="0"/>
      <w:marTop w:val="0"/>
      <w:marBottom w:val="0"/>
      <w:divBdr>
        <w:top w:val="none" w:sz="0" w:space="0" w:color="auto"/>
        <w:left w:val="none" w:sz="0" w:space="0" w:color="auto"/>
        <w:bottom w:val="none" w:sz="0" w:space="0" w:color="auto"/>
        <w:right w:val="none" w:sz="0" w:space="0" w:color="auto"/>
      </w:divBdr>
    </w:div>
    <w:div w:id="1407337233">
      <w:bodyDiv w:val="1"/>
      <w:marLeft w:val="0"/>
      <w:marRight w:val="0"/>
      <w:marTop w:val="0"/>
      <w:marBottom w:val="0"/>
      <w:divBdr>
        <w:top w:val="none" w:sz="0" w:space="0" w:color="auto"/>
        <w:left w:val="none" w:sz="0" w:space="0" w:color="auto"/>
        <w:bottom w:val="none" w:sz="0" w:space="0" w:color="auto"/>
        <w:right w:val="none" w:sz="0" w:space="0" w:color="auto"/>
      </w:divBdr>
    </w:div>
    <w:div w:id="1408916234">
      <w:bodyDiv w:val="1"/>
      <w:marLeft w:val="0"/>
      <w:marRight w:val="0"/>
      <w:marTop w:val="0"/>
      <w:marBottom w:val="0"/>
      <w:divBdr>
        <w:top w:val="none" w:sz="0" w:space="0" w:color="auto"/>
        <w:left w:val="none" w:sz="0" w:space="0" w:color="auto"/>
        <w:bottom w:val="none" w:sz="0" w:space="0" w:color="auto"/>
        <w:right w:val="none" w:sz="0" w:space="0" w:color="auto"/>
      </w:divBdr>
    </w:div>
    <w:div w:id="1413355836">
      <w:bodyDiv w:val="1"/>
      <w:marLeft w:val="0"/>
      <w:marRight w:val="0"/>
      <w:marTop w:val="0"/>
      <w:marBottom w:val="0"/>
      <w:divBdr>
        <w:top w:val="none" w:sz="0" w:space="0" w:color="auto"/>
        <w:left w:val="none" w:sz="0" w:space="0" w:color="auto"/>
        <w:bottom w:val="none" w:sz="0" w:space="0" w:color="auto"/>
        <w:right w:val="none" w:sz="0" w:space="0" w:color="auto"/>
      </w:divBdr>
    </w:div>
    <w:div w:id="1417246887">
      <w:bodyDiv w:val="1"/>
      <w:marLeft w:val="0"/>
      <w:marRight w:val="0"/>
      <w:marTop w:val="0"/>
      <w:marBottom w:val="0"/>
      <w:divBdr>
        <w:top w:val="none" w:sz="0" w:space="0" w:color="auto"/>
        <w:left w:val="none" w:sz="0" w:space="0" w:color="auto"/>
        <w:bottom w:val="none" w:sz="0" w:space="0" w:color="auto"/>
        <w:right w:val="none" w:sz="0" w:space="0" w:color="auto"/>
      </w:divBdr>
    </w:div>
    <w:div w:id="1424645571">
      <w:bodyDiv w:val="1"/>
      <w:marLeft w:val="0"/>
      <w:marRight w:val="0"/>
      <w:marTop w:val="0"/>
      <w:marBottom w:val="0"/>
      <w:divBdr>
        <w:top w:val="none" w:sz="0" w:space="0" w:color="auto"/>
        <w:left w:val="none" w:sz="0" w:space="0" w:color="auto"/>
        <w:bottom w:val="none" w:sz="0" w:space="0" w:color="auto"/>
        <w:right w:val="none" w:sz="0" w:space="0" w:color="auto"/>
      </w:divBdr>
    </w:div>
    <w:div w:id="1427075880">
      <w:bodyDiv w:val="1"/>
      <w:marLeft w:val="0"/>
      <w:marRight w:val="0"/>
      <w:marTop w:val="0"/>
      <w:marBottom w:val="0"/>
      <w:divBdr>
        <w:top w:val="none" w:sz="0" w:space="0" w:color="auto"/>
        <w:left w:val="none" w:sz="0" w:space="0" w:color="auto"/>
        <w:bottom w:val="none" w:sz="0" w:space="0" w:color="auto"/>
        <w:right w:val="none" w:sz="0" w:space="0" w:color="auto"/>
      </w:divBdr>
    </w:div>
    <w:div w:id="1429503869">
      <w:bodyDiv w:val="1"/>
      <w:marLeft w:val="0"/>
      <w:marRight w:val="0"/>
      <w:marTop w:val="0"/>
      <w:marBottom w:val="0"/>
      <w:divBdr>
        <w:top w:val="none" w:sz="0" w:space="0" w:color="auto"/>
        <w:left w:val="none" w:sz="0" w:space="0" w:color="auto"/>
        <w:bottom w:val="none" w:sz="0" w:space="0" w:color="auto"/>
        <w:right w:val="none" w:sz="0" w:space="0" w:color="auto"/>
      </w:divBdr>
    </w:div>
    <w:div w:id="1437213448">
      <w:bodyDiv w:val="1"/>
      <w:marLeft w:val="0"/>
      <w:marRight w:val="0"/>
      <w:marTop w:val="0"/>
      <w:marBottom w:val="0"/>
      <w:divBdr>
        <w:top w:val="none" w:sz="0" w:space="0" w:color="auto"/>
        <w:left w:val="none" w:sz="0" w:space="0" w:color="auto"/>
        <w:bottom w:val="none" w:sz="0" w:space="0" w:color="auto"/>
        <w:right w:val="none" w:sz="0" w:space="0" w:color="auto"/>
      </w:divBdr>
    </w:div>
    <w:div w:id="1443692576">
      <w:bodyDiv w:val="1"/>
      <w:marLeft w:val="0"/>
      <w:marRight w:val="0"/>
      <w:marTop w:val="0"/>
      <w:marBottom w:val="0"/>
      <w:divBdr>
        <w:top w:val="none" w:sz="0" w:space="0" w:color="auto"/>
        <w:left w:val="none" w:sz="0" w:space="0" w:color="auto"/>
        <w:bottom w:val="none" w:sz="0" w:space="0" w:color="auto"/>
        <w:right w:val="none" w:sz="0" w:space="0" w:color="auto"/>
      </w:divBdr>
    </w:div>
    <w:div w:id="1452016680">
      <w:bodyDiv w:val="1"/>
      <w:marLeft w:val="0"/>
      <w:marRight w:val="0"/>
      <w:marTop w:val="0"/>
      <w:marBottom w:val="0"/>
      <w:divBdr>
        <w:top w:val="none" w:sz="0" w:space="0" w:color="auto"/>
        <w:left w:val="none" w:sz="0" w:space="0" w:color="auto"/>
        <w:bottom w:val="none" w:sz="0" w:space="0" w:color="auto"/>
        <w:right w:val="none" w:sz="0" w:space="0" w:color="auto"/>
      </w:divBdr>
    </w:div>
    <w:div w:id="1455100808">
      <w:bodyDiv w:val="1"/>
      <w:marLeft w:val="0"/>
      <w:marRight w:val="0"/>
      <w:marTop w:val="0"/>
      <w:marBottom w:val="0"/>
      <w:divBdr>
        <w:top w:val="none" w:sz="0" w:space="0" w:color="auto"/>
        <w:left w:val="none" w:sz="0" w:space="0" w:color="auto"/>
        <w:bottom w:val="none" w:sz="0" w:space="0" w:color="auto"/>
        <w:right w:val="none" w:sz="0" w:space="0" w:color="auto"/>
      </w:divBdr>
    </w:div>
    <w:div w:id="1473785977">
      <w:bodyDiv w:val="1"/>
      <w:marLeft w:val="0"/>
      <w:marRight w:val="0"/>
      <w:marTop w:val="0"/>
      <w:marBottom w:val="0"/>
      <w:divBdr>
        <w:top w:val="none" w:sz="0" w:space="0" w:color="auto"/>
        <w:left w:val="none" w:sz="0" w:space="0" w:color="auto"/>
        <w:bottom w:val="none" w:sz="0" w:space="0" w:color="auto"/>
        <w:right w:val="none" w:sz="0" w:space="0" w:color="auto"/>
      </w:divBdr>
    </w:div>
    <w:div w:id="1474906238">
      <w:bodyDiv w:val="1"/>
      <w:marLeft w:val="0"/>
      <w:marRight w:val="0"/>
      <w:marTop w:val="0"/>
      <w:marBottom w:val="0"/>
      <w:divBdr>
        <w:top w:val="none" w:sz="0" w:space="0" w:color="auto"/>
        <w:left w:val="none" w:sz="0" w:space="0" w:color="auto"/>
        <w:bottom w:val="none" w:sz="0" w:space="0" w:color="auto"/>
        <w:right w:val="none" w:sz="0" w:space="0" w:color="auto"/>
      </w:divBdr>
    </w:div>
    <w:div w:id="1514150038">
      <w:bodyDiv w:val="1"/>
      <w:marLeft w:val="0"/>
      <w:marRight w:val="0"/>
      <w:marTop w:val="0"/>
      <w:marBottom w:val="0"/>
      <w:divBdr>
        <w:top w:val="none" w:sz="0" w:space="0" w:color="auto"/>
        <w:left w:val="none" w:sz="0" w:space="0" w:color="auto"/>
        <w:bottom w:val="none" w:sz="0" w:space="0" w:color="auto"/>
        <w:right w:val="none" w:sz="0" w:space="0" w:color="auto"/>
      </w:divBdr>
    </w:div>
    <w:div w:id="1522477863">
      <w:bodyDiv w:val="1"/>
      <w:marLeft w:val="0"/>
      <w:marRight w:val="0"/>
      <w:marTop w:val="0"/>
      <w:marBottom w:val="0"/>
      <w:divBdr>
        <w:top w:val="none" w:sz="0" w:space="0" w:color="auto"/>
        <w:left w:val="none" w:sz="0" w:space="0" w:color="auto"/>
        <w:bottom w:val="none" w:sz="0" w:space="0" w:color="auto"/>
        <w:right w:val="none" w:sz="0" w:space="0" w:color="auto"/>
      </w:divBdr>
    </w:div>
    <w:div w:id="1538161104">
      <w:bodyDiv w:val="1"/>
      <w:marLeft w:val="0"/>
      <w:marRight w:val="0"/>
      <w:marTop w:val="0"/>
      <w:marBottom w:val="0"/>
      <w:divBdr>
        <w:top w:val="none" w:sz="0" w:space="0" w:color="auto"/>
        <w:left w:val="none" w:sz="0" w:space="0" w:color="auto"/>
        <w:bottom w:val="none" w:sz="0" w:space="0" w:color="auto"/>
        <w:right w:val="none" w:sz="0" w:space="0" w:color="auto"/>
      </w:divBdr>
    </w:div>
    <w:div w:id="1546795671">
      <w:bodyDiv w:val="1"/>
      <w:marLeft w:val="0"/>
      <w:marRight w:val="0"/>
      <w:marTop w:val="0"/>
      <w:marBottom w:val="0"/>
      <w:divBdr>
        <w:top w:val="none" w:sz="0" w:space="0" w:color="auto"/>
        <w:left w:val="none" w:sz="0" w:space="0" w:color="auto"/>
        <w:bottom w:val="none" w:sz="0" w:space="0" w:color="auto"/>
        <w:right w:val="none" w:sz="0" w:space="0" w:color="auto"/>
      </w:divBdr>
    </w:div>
    <w:div w:id="1559979453">
      <w:bodyDiv w:val="1"/>
      <w:marLeft w:val="0"/>
      <w:marRight w:val="0"/>
      <w:marTop w:val="0"/>
      <w:marBottom w:val="0"/>
      <w:divBdr>
        <w:top w:val="none" w:sz="0" w:space="0" w:color="auto"/>
        <w:left w:val="none" w:sz="0" w:space="0" w:color="auto"/>
        <w:bottom w:val="none" w:sz="0" w:space="0" w:color="auto"/>
        <w:right w:val="none" w:sz="0" w:space="0" w:color="auto"/>
      </w:divBdr>
    </w:div>
    <w:div w:id="1566378767">
      <w:bodyDiv w:val="1"/>
      <w:marLeft w:val="0"/>
      <w:marRight w:val="0"/>
      <w:marTop w:val="0"/>
      <w:marBottom w:val="0"/>
      <w:divBdr>
        <w:top w:val="none" w:sz="0" w:space="0" w:color="auto"/>
        <w:left w:val="none" w:sz="0" w:space="0" w:color="auto"/>
        <w:bottom w:val="none" w:sz="0" w:space="0" w:color="auto"/>
        <w:right w:val="none" w:sz="0" w:space="0" w:color="auto"/>
      </w:divBdr>
    </w:div>
    <w:div w:id="1586185938">
      <w:bodyDiv w:val="1"/>
      <w:marLeft w:val="0"/>
      <w:marRight w:val="0"/>
      <w:marTop w:val="0"/>
      <w:marBottom w:val="0"/>
      <w:divBdr>
        <w:top w:val="none" w:sz="0" w:space="0" w:color="auto"/>
        <w:left w:val="none" w:sz="0" w:space="0" w:color="auto"/>
        <w:bottom w:val="none" w:sz="0" w:space="0" w:color="auto"/>
        <w:right w:val="none" w:sz="0" w:space="0" w:color="auto"/>
      </w:divBdr>
    </w:div>
    <w:div w:id="1603878142">
      <w:bodyDiv w:val="1"/>
      <w:marLeft w:val="0"/>
      <w:marRight w:val="0"/>
      <w:marTop w:val="0"/>
      <w:marBottom w:val="0"/>
      <w:divBdr>
        <w:top w:val="none" w:sz="0" w:space="0" w:color="auto"/>
        <w:left w:val="none" w:sz="0" w:space="0" w:color="auto"/>
        <w:bottom w:val="none" w:sz="0" w:space="0" w:color="auto"/>
        <w:right w:val="none" w:sz="0" w:space="0" w:color="auto"/>
      </w:divBdr>
    </w:div>
    <w:div w:id="1630434114">
      <w:bodyDiv w:val="1"/>
      <w:marLeft w:val="0"/>
      <w:marRight w:val="0"/>
      <w:marTop w:val="0"/>
      <w:marBottom w:val="0"/>
      <w:divBdr>
        <w:top w:val="none" w:sz="0" w:space="0" w:color="auto"/>
        <w:left w:val="none" w:sz="0" w:space="0" w:color="auto"/>
        <w:bottom w:val="none" w:sz="0" w:space="0" w:color="auto"/>
        <w:right w:val="none" w:sz="0" w:space="0" w:color="auto"/>
      </w:divBdr>
    </w:div>
    <w:div w:id="1642268539">
      <w:bodyDiv w:val="1"/>
      <w:marLeft w:val="0"/>
      <w:marRight w:val="0"/>
      <w:marTop w:val="0"/>
      <w:marBottom w:val="0"/>
      <w:divBdr>
        <w:top w:val="none" w:sz="0" w:space="0" w:color="auto"/>
        <w:left w:val="none" w:sz="0" w:space="0" w:color="auto"/>
        <w:bottom w:val="none" w:sz="0" w:space="0" w:color="auto"/>
        <w:right w:val="none" w:sz="0" w:space="0" w:color="auto"/>
      </w:divBdr>
    </w:div>
    <w:div w:id="1643580821">
      <w:bodyDiv w:val="1"/>
      <w:marLeft w:val="0"/>
      <w:marRight w:val="0"/>
      <w:marTop w:val="0"/>
      <w:marBottom w:val="0"/>
      <w:divBdr>
        <w:top w:val="none" w:sz="0" w:space="0" w:color="auto"/>
        <w:left w:val="none" w:sz="0" w:space="0" w:color="auto"/>
        <w:bottom w:val="none" w:sz="0" w:space="0" w:color="auto"/>
        <w:right w:val="none" w:sz="0" w:space="0" w:color="auto"/>
      </w:divBdr>
    </w:div>
    <w:div w:id="1692144498">
      <w:bodyDiv w:val="1"/>
      <w:marLeft w:val="0"/>
      <w:marRight w:val="0"/>
      <w:marTop w:val="0"/>
      <w:marBottom w:val="0"/>
      <w:divBdr>
        <w:top w:val="none" w:sz="0" w:space="0" w:color="auto"/>
        <w:left w:val="none" w:sz="0" w:space="0" w:color="auto"/>
        <w:bottom w:val="none" w:sz="0" w:space="0" w:color="auto"/>
        <w:right w:val="none" w:sz="0" w:space="0" w:color="auto"/>
      </w:divBdr>
    </w:div>
    <w:div w:id="1693385555">
      <w:bodyDiv w:val="1"/>
      <w:marLeft w:val="0"/>
      <w:marRight w:val="0"/>
      <w:marTop w:val="0"/>
      <w:marBottom w:val="0"/>
      <w:divBdr>
        <w:top w:val="none" w:sz="0" w:space="0" w:color="auto"/>
        <w:left w:val="none" w:sz="0" w:space="0" w:color="auto"/>
        <w:bottom w:val="none" w:sz="0" w:space="0" w:color="auto"/>
        <w:right w:val="none" w:sz="0" w:space="0" w:color="auto"/>
      </w:divBdr>
    </w:div>
    <w:div w:id="1695494353">
      <w:bodyDiv w:val="1"/>
      <w:marLeft w:val="0"/>
      <w:marRight w:val="0"/>
      <w:marTop w:val="0"/>
      <w:marBottom w:val="0"/>
      <w:divBdr>
        <w:top w:val="none" w:sz="0" w:space="0" w:color="auto"/>
        <w:left w:val="none" w:sz="0" w:space="0" w:color="auto"/>
        <w:bottom w:val="none" w:sz="0" w:space="0" w:color="auto"/>
        <w:right w:val="none" w:sz="0" w:space="0" w:color="auto"/>
      </w:divBdr>
    </w:div>
    <w:div w:id="1753619467">
      <w:bodyDiv w:val="1"/>
      <w:marLeft w:val="0"/>
      <w:marRight w:val="0"/>
      <w:marTop w:val="0"/>
      <w:marBottom w:val="0"/>
      <w:divBdr>
        <w:top w:val="none" w:sz="0" w:space="0" w:color="auto"/>
        <w:left w:val="none" w:sz="0" w:space="0" w:color="auto"/>
        <w:bottom w:val="none" w:sz="0" w:space="0" w:color="auto"/>
        <w:right w:val="none" w:sz="0" w:space="0" w:color="auto"/>
      </w:divBdr>
    </w:div>
    <w:div w:id="1784381229">
      <w:bodyDiv w:val="1"/>
      <w:marLeft w:val="0"/>
      <w:marRight w:val="0"/>
      <w:marTop w:val="0"/>
      <w:marBottom w:val="0"/>
      <w:divBdr>
        <w:top w:val="none" w:sz="0" w:space="0" w:color="auto"/>
        <w:left w:val="none" w:sz="0" w:space="0" w:color="auto"/>
        <w:bottom w:val="none" w:sz="0" w:space="0" w:color="auto"/>
        <w:right w:val="none" w:sz="0" w:space="0" w:color="auto"/>
      </w:divBdr>
      <w:divsChild>
        <w:div w:id="2116055194">
          <w:marLeft w:val="0"/>
          <w:marRight w:val="0"/>
          <w:marTop w:val="0"/>
          <w:marBottom w:val="0"/>
          <w:divBdr>
            <w:top w:val="none" w:sz="0" w:space="0" w:color="auto"/>
            <w:left w:val="none" w:sz="0" w:space="0" w:color="auto"/>
            <w:bottom w:val="none" w:sz="0" w:space="0" w:color="auto"/>
            <w:right w:val="none" w:sz="0" w:space="0" w:color="auto"/>
          </w:divBdr>
          <w:divsChild>
            <w:div w:id="530653339">
              <w:marLeft w:val="0"/>
              <w:marRight w:val="0"/>
              <w:marTop w:val="0"/>
              <w:marBottom w:val="0"/>
              <w:divBdr>
                <w:top w:val="none" w:sz="0" w:space="0" w:color="auto"/>
                <w:left w:val="none" w:sz="0" w:space="0" w:color="auto"/>
                <w:bottom w:val="none" w:sz="0" w:space="0" w:color="auto"/>
                <w:right w:val="none" w:sz="0" w:space="0" w:color="auto"/>
              </w:divBdr>
            </w:div>
            <w:div w:id="596408123">
              <w:marLeft w:val="0"/>
              <w:marRight w:val="0"/>
              <w:marTop w:val="0"/>
              <w:marBottom w:val="0"/>
              <w:divBdr>
                <w:top w:val="none" w:sz="0" w:space="0" w:color="auto"/>
                <w:left w:val="none" w:sz="0" w:space="0" w:color="auto"/>
                <w:bottom w:val="none" w:sz="0" w:space="0" w:color="auto"/>
                <w:right w:val="none" w:sz="0" w:space="0" w:color="auto"/>
              </w:divBdr>
            </w:div>
            <w:div w:id="626669655">
              <w:marLeft w:val="0"/>
              <w:marRight w:val="0"/>
              <w:marTop w:val="0"/>
              <w:marBottom w:val="0"/>
              <w:divBdr>
                <w:top w:val="none" w:sz="0" w:space="0" w:color="auto"/>
                <w:left w:val="none" w:sz="0" w:space="0" w:color="auto"/>
                <w:bottom w:val="none" w:sz="0" w:space="0" w:color="auto"/>
                <w:right w:val="none" w:sz="0" w:space="0" w:color="auto"/>
              </w:divBdr>
            </w:div>
            <w:div w:id="738480615">
              <w:marLeft w:val="0"/>
              <w:marRight w:val="0"/>
              <w:marTop w:val="0"/>
              <w:marBottom w:val="0"/>
              <w:divBdr>
                <w:top w:val="none" w:sz="0" w:space="0" w:color="auto"/>
                <w:left w:val="none" w:sz="0" w:space="0" w:color="auto"/>
                <w:bottom w:val="none" w:sz="0" w:space="0" w:color="auto"/>
                <w:right w:val="none" w:sz="0" w:space="0" w:color="auto"/>
              </w:divBdr>
            </w:div>
            <w:div w:id="1840995285">
              <w:marLeft w:val="0"/>
              <w:marRight w:val="0"/>
              <w:marTop w:val="0"/>
              <w:marBottom w:val="0"/>
              <w:divBdr>
                <w:top w:val="none" w:sz="0" w:space="0" w:color="auto"/>
                <w:left w:val="none" w:sz="0" w:space="0" w:color="auto"/>
                <w:bottom w:val="none" w:sz="0" w:space="0" w:color="auto"/>
                <w:right w:val="none" w:sz="0" w:space="0" w:color="auto"/>
              </w:divBdr>
            </w:div>
            <w:div w:id="2075466458">
              <w:marLeft w:val="0"/>
              <w:marRight w:val="0"/>
              <w:marTop w:val="0"/>
              <w:marBottom w:val="0"/>
              <w:divBdr>
                <w:top w:val="none" w:sz="0" w:space="0" w:color="auto"/>
                <w:left w:val="none" w:sz="0" w:space="0" w:color="auto"/>
                <w:bottom w:val="none" w:sz="0" w:space="0" w:color="auto"/>
                <w:right w:val="none" w:sz="0" w:space="0" w:color="auto"/>
              </w:divBdr>
            </w:div>
            <w:div w:id="2126926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287809">
      <w:bodyDiv w:val="1"/>
      <w:marLeft w:val="0"/>
      <w:marRight w:val="0"/>
      <w:marTop w:val="0"/>
      <w:marBottom w:val="0"/>
      <w:divBdr>
        <w:top w:val="none" w:sz="0" w:space="0" w:color="auto"/>
        <w:left w:val="none" w:sz="0" w:space="0" w:color="auto"/>
        <w:bottom w:val="none" w:sz="0" w:space="0" w:color="auto"/>
        <w:right w:val="none" w:sz="0" w:space="0" w:color="auto"/>
      </w:divBdr>
    </w:div>
    <w:div w:id="1794401105">
      <w:bodyDiv w:val="1"/>
      <w:marLeft w:val="0"/>
      <w:marRight w:val="0"/>
      <w:marTop w:val="0"/>
      <w:marBottom w:val="0"/>
      <w:divBdr>
        <w:top w:val="none" w:sz="0" w:space="0" w:color="auto"/>
        <w:left w:val="none" w:sz="0" w:space="0" w:color="auto"/>
        <w:bottom w:val="none" w:sz="0" w:space="0" w:color="auto"/>
        <w:right w:val="none" w:sz="0" w:space="0" w:color="auto"/>
      </w:divBdr>
    </w:div>
    <w:div w:id="1800568175">
      <w:bodyDiv w:val="1"/>
      <w:marLeft w:val="0"/>
      <w:marRight w:val="0"/>
      <w:marTop w:val="0"/>
      <w:marBottom w:val="0"/>
      <w:divBdr>
        <w:top w:val="none" w:sz="0" w:space="0" w:color="auto"/>
        <w:left w:val="none" w:sz="0" w:space="0" w:color="auto"/>
        <w:bottom w:val="none" w:sz="0" w:space="0" w:color="auto"/>
        <w:right w:val="none" w:sz="0" w:space="0" w:color="auto"/>
      </w:divBdr>
    </w:div>
    <w:div w:id="1816340091">
      <w:bodyDiv w:val="1"/>
      <w:marLeft w:val="0"/>
      <w:marRight w:val="0"/>
      <w:marTop w:val="0"/>
      <w:marBottom w:val="0"/>
      <w:divBdr>
        <w:top w:val="none" w:sz="0" w:space="0" w:color="auto"/>
        <w:left w:val="none" w:sz="0" w:space="0" w:color="auto"/>
        <w:bottom w:val="none" w:sz="0" w:space="0" w:color="auto"/>
        <w:right w:val="none" w:sz="0" w:space="0" w:color="auto"/>
      </w:divBdr>
    </w:div>
    <w:div w:id="1823353184">
      <w:bodyDiv w:val="1"/>
      <w:marLeft w:val="0"/>
      <w:marRight w:val="0"/>
      <w:marTop w:val="0"/>
      <w:marBottom w:val="0"/>
      <w:divBdr>
        <w:top w:val="none" w:sz="0" w:space="0" w:color="auto"/>
        <w:left w:val="none" w:sz="0" w:space="0" w:color="auto"/>
        <w:bottom w:val="none" w:sz="0" w:space="0" w:color="auto"/>
        <w:right w:val="none" w:sz="0" w:space="0" w:color="auto"/>
      </w:divBdr>
      <w:divsChild>
        <w:div w:id="2097704533">
          <w:marLeft w:val="0"/>
          <w:marRight w:val="0"/>
          <w:marTop w:val="0"/>
          <w:marBottom w:val="0"/>
          <w:divBdr>
            <w:top w:val="none" w:sz="0" w:space="0" w:color="auto"/>
            <w:left w:val="none" w:sz="0" w:space="0" w:color="auto"/>
            <w:bottom w:val="none" w:sz="0" w:space="0" w:color="auto"/>
            <w:right w:val="none" w:sz="0" w:space="0" w:color="auto"/>
          </w:divBdr>
          <w:divsChild>
            <w:div w:id="68162054">
              <w:marLeft w:val="0"/>
              <w:marRight w:val="0"/>
              <w:marTop w:val="0"/>
              <w:marBottom w:val="0"/>
              <w:divBdr>
                <w:top w:val="none" w:sz="0" w:space="0" w:color="auto"/>
                <w:left w:val="none" w:sz="0" w:space="0" w:color="auto"/>
                <w:bottom w:val="none" w:sz="0" w:space="0" w:color="auto"/>
                <w:right w:val="none" w:sz="0" w:space="0" w:color="auto"/>
              </w:divBdr>
            </w:div>
            <w:div w:id="2053264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559921">
      <w:bodyDiv w:val="1"/>
      <w:marLeft w:val="0"/>
      <w:marRight w:val="0"/>
      <w:marTop w:val="0"/>
      <w:marBottom w:val="0"/>
      <w:divBdr>
        <w:top w:val="none" w:sz="0" w:space="0" w:color="auto"/>
        <w:left w:val="none" w:sz="0" w:space="0" w:color="auto"/>
        <w:bottom w:val="none" w:sz="0" w:space="0" w:color="auto"/>
        <w:right w:val="none" w:sz="0" w:space="0" w:color="auto"/>
      </w:divBdr>
    </w:div>
    <w:div w:id="1846896947">
      <w:bodyDiv w:val="1"/>
      <w:marLeft w:val="0"/>
      <w:marRight w:val="0"/>
      <w:marTop w:val="0"/>
      <w:marBottom w:val="0"/>
      <w:divBdr>
        <w:top w:val="none" w:sz="0" w:space="0" w:color="auto"/>
        <w:left w:val="none" w:sz="0" w:space="0" w:color="auto"/>
        <w:bottom w:val="none" w:sz="0" w:space="0" w:color="auto"/>
        <w:right w:val="none" w:sz="0" w:space="0" w:color="auto"/>
      </w:divBdr>
    </w:div>
    <w:div w:id="1853182699">
      <w:bodyDiv w:val="1"/>
      <w:marLeft w:val="0"/>
      <w:marRight w:val="0"/>
      <w:marTop w:val="0"/>
      <w:marBottom w:val="0"/>
      <w:divBdr>
        <w:top w:val="none" w:sz="0" w:space="0" w:color="auto"/>
        <w:left w:val="none" w:sz="0" w:space="0" w:color="auto"/>
        <w:bottom w:val="none" w:sz="0" w:space="0" w:color="auto"/>
        <w:right w:val="none" w:sz="0" w:space="0" w:color="auto"/>
      </w:divBdr>
    </w:div>
    <w:div w:id="1884749865">
      <w:bodyDiv w:val="1"/>
      <w:marLeft w:val="0"/>
      <w:marRight w:val="0"/>
      <w:marTop w:val="0"/>
      <w:marBottom w:val="0"/>
      <w:divBdr>
        <w:top w:val="none" w:sz="0" w:space="0" w:color="auto"/>
        <w:left w:val="none" w:sz="0" w:space="0" w:color="auto"/>
        <w:bottom w:val="none" w:sz="0" w:space="0" w:color="auto"/>
        <w:right w:val="none" w:sz="0" w:space="0" w:color="auto"/>
      </w:divBdr>
    </w:div>
    <w:div w:id="1898514297">
      <w:bodyDiv w:val="1"/>
      <w:marLeft w:val="0"/>
      <w:marRight w:val="0"/>
      <w:marTop w:val="0"/>
      <w:marBottom w:val="0"/>
      <w:divBdr>
        <w:top w:val="none" w:sz="0" w:space="0" w:color="auto"/>
        <w:left w:val="none" w:sz="0" w:space="0" w:color="auto"/>
        <w:bottom w:val="none" w:sz="0" w:space="0" w:color="auto"/>
        <w:right w:val="none" w:sz="0" w:space="0" w:color="auto"/>
      </w:divBdr>
    </w:div>
    <w:div w:id="1903976502">
      <w:bodyDiv w:val="1"/>
      <w:marLeft w:val="0"/>
      <w:marRight w:val="0"/>
      <w:marTop w:val="0"/>
      <w:marBottom w:val="0"/>
      <w:divBdr>
        <w:top w:val="none" w:sz="0" w:space="0" w:color="auto"/>
        <w:left w:val="none" w:sz="0" w:space="0" w:color="auto"/>
        <w:bottom w:val="none" w:sz="0" w:space="0" w:color="auto"/>
        <w:right w:val="none" w:sz="0" w:space="0" w:color="auto"/>
      </w:divBdr>
    </w:div>
    <w:div w:id="1906527518">
      <w:bodyDiv w:val="1"/>
      <w:marLeft w:val="0"/>
      <w:marRight w:val="0"/>
      <w:marTop w:val="0"/>
      <w:marBottom w:val="0"/>
      <w:divBdr>
        <w:top w:val="none" w:sz="0" w:space="0" w:color="auto"/>
        <w:left w:val="none" w:sz="0" w:space="0" w:color="auto"/>
        <w:bottom w:val="none" w:sz="0" w:space="0" w:color="auto"/>
        <w:right w:val="none" w:sz="0" w:space="0" w:color="auto"/>
      </w:divBdr>
    </w:div>
    <w:div w:id="1922130624">
      <w:bodyDiv w:val="1"/>
      <w:marLeft w:val="0"/>
      <w:marRight w:val="0"/>
      <w:marTop w:val="0"/>
      <w:marBottom w:val="0"/>
      <w:divBdr>
        <w:top w:val="none" w:sz="0" w:space="0" w:color="auto"/>
        <w:left w:val="none" w:sz="0" w:space="0" w:color="auto"/>
        <w:bottom w:val="none" w:sz="0" w:space="0" w:color="auto"/>
        <w:right w:val="none" w:sz="0" w:space="0" w:color="auto"/>
      </w:divBdr>
    </w:div>
    <w:div w:id="1926378646">
      <w:bodyDiv w:val="1"/>
      <w:marLeft w:val="0"/>
      <w:marRight w:val="0"/>
      <w:marTop w:val="0"/>
      <w:marBottom w:val="0"/>
      <w:divBdr>
        <w:top w:val="none" w:sz="0" w:space="0" w:color="auto"/>
        <w:left w:val="none" w:sz="0" w:space="0" w:color="auto"/>
        <w:bottom w:val="none" w:sz="0" w:space="0" w:color="auto"/>
        <w:right w:val="none" w:sz="0" w:space="0" w:color="auto"/>
      </w:divBdr>
    </w:div>
    <w:div w:id="1930919539">
      <w:bodyDiv w:val="1"/>
      <w:marLeft w:val="0"/>
      <w:marRight w:val="0"/>
      <w:marTop w:val="0"/>
      <w:marBottom w:val="0"/>
      <w:divBdr>
        <w:top w:val="none" w:sz="0" w:space="0" w:color="auto"/>
        <w:left w:val="none" w:sz="0" w:space="0" w:color="auto"/>
        <w:bottom w:val="none" w:sz="0" w:space="0" w:color="auto"/>
        <w:right w:val="none" w:sz="0" w:space="0" w:color="auto"/>
      </w:divBdr>
    </w:div>
    <w:div w:id="1935550745">
      <w:bodyDiv w:val="1"/>
      <w:marLeft w:val="0"/>
      <w:marRight w:val="0"/>
      <w:marTop w:val="0"/>
      <w:marBottom w:val="0"/>
      <w:divBdr>
        <w:top w:val="none" w:sz="0" w:space="0" w:color="auto"/>
        <w:left w:val="none" w:sz="0" w:space="0" w:color="auto"/>
        <w:bottom w:val="none" w:sz="0" w:space="0" w:color="auto"/>
        <w:right w:val="none" w:sz="0" w:space="0" w:color="auto"/>
      </w:divBdr>
    </w:div>
    <w:div w:id="1996450265">
      <w:bodyDiv w:val="1"/>
      <w:marLeft w:val="0"/>
      <w:marRight w:val="0"/>
      <w:marTop w:val="0"/>
      <w:marBottom w:val="0"/>
      <w:divBdr>
        <w:top w:val="none" w:sz="0" w:space="0" w:color="auto"/>
        <w:left w:val="none" w:sz="0" w:space="0" w:color="auto"/>
        <w:bottom w:val="none" w:sz="0" w:space="0" w:color="auto"/>
        <w:right w:val="none" w:sz="0" w:space="0" w:color="auto"/>
      </w:divBdr>
    </w:div>
    <w:div w:id="1999142229">
      <w:bodyDiv w:val="1"/>
      <w:marLeft w:val="0"/>
      <w:marRight w:val="0"/>
      <w:marTop w:val="0"/>
      <w:marBottom w:val="0"/>
      <w:divBdr>
        <w:top w:val="none" w:sz="0" w:space="0" w:color="auto"/>
        <w:left w:val="none" w:sz="0" w:space="0" w:color="auto"/>
        <w:bottom w:val="none" w:sz="0" w:space="0" w:color="auto"/>
        <w:right w:val="none" w:sz="0" w:space="0" w:color="auto"/>
      </w:divBdr>
    </w:div>
    <w:div w:id="2003898163">
      <w:bodyDiv w:val="1"/>
      <w:marLeft w:val="0"/>
      <w:marRight w:val="0"/>
      <w:marTop w:val="0"/>
      <w:marBottom w:val="0"/>
      <w:divBdr>
        <w:top w:val="none" w:sz="0" w:space="0" w:color="auto"/>
        <w:left w:val="none" w:sz="0" w:space="0" w:color="auto"/>
        <w:bottom w:val="none" w:sz="0" w:space="0" w:color="auto"/>
        <w:right w:val="none" w:sz="0" w:space="0" w:color="auto"/>
      </w:divBdr>
      <w:divsChild>
        <w:div w:id="51779985">
          <w:marLeft w:val="0"/>
          <w:marRight w:val="0"/>
          <w:marTop w:val="0"/>
          <w:marBottom w:val="0"/>
          <w:divBdr>
            <w:top w:val="none" w:sz="0" w:space="0" w:color="auto"/>
            <w:left w:val="none" w:sz="0" w:space="0" w:color="auto"/>
            <w:bottom w:val="none" w:sz="0" w:space="0" w:color="auto"/>
            <w:right w:val="none" w:sz="0" w:space="0" w:color="auto"/>
          </w:divBdr>
          <w:divsChild>
            <w:div w:id="413363454">
              <w:marLeft w:val="0"/>
              <w:marRight w:val="0"/>
              <w:marTop w:val="0"/>
              <w:marBottom w:val="0"/>
              <w:divBdr>
                <w:top w:val="none" w:sz="0" w:space="0" w:color="auto"/>
                <w:left w:val="none" w:sz="0" w:space="0" w:color="auto"/>
                <w:bottom w:val="none" w:sz="0" w:space="0" w:color="auto"/>
                <w:right w:val="none" w:sz="0" w:space="0" w:color="auto"/>
              </w:divBdr>
            </w:div>
          </w:divsChild>
        </w:div>
        <w:div w:id="155531923">
          <w:marLeft w:val="0"/>
          <w:marRight w:val="0"/>
          <w:marTop w:val="0"/>
          <w:marBottom w:val="0"/>
          <w:divBdr>
            <w:top w:val="none" w:sz="0" w:space="0" w:color="auto"/>
            <w:left w:val="none" w:sz="0" w:space="0" w:color="auto"/>
            <w:bottom w:val="none" w:sz="0" w:space="0" w:color="auto"/>
            <w:right w:val="none" w:sz="0" w:space="0" w:color="auto"/>
          </w:divBdr>
        </w:div>
        <w:div w:id="162740372">
          <w:marLeft w:val="0"/>
          <w:marRight w:val="0"/>
          <w:marTop w:val="0"/>
          <w:marBottom w:val="0"/>
          <w:divBdr>
            <w:top w:val="none" w:sz="0" w:space="0" w:color="auto"/>
            <w:left w:val="none" w:sz="0" w:space="0" w:color="auto"/>
            <w:bottom w:val="none" w:sz="0" w:space="0" w:color="auto"/>
            <w:right w:val="none" w:sz="0" w:space="0" w:color="auto"/>
          </w:divBdr>
          <w:divsChild>
            <w:div w:id="232469948">
              <w:marLeft w:val="0"/>
              <w:marRight w:val="0"/>
              <w:marTop w:val="0"/>
              <w:marBottom w:val="0"/>
              <w:divBdr>
                <w:top w:val="none" w:sz="0" w:space="0" w:color="auto"/>
                <w:left w:val="none" w:sz="0" w:space="0" w:color="auto"/>
                <w:bottom w:val="none" w:sz="0" w:space="0" w:color="auto"/>
                <w:right w:val="none" w:sz="0" w:space="0" w:color="auto"/>
              </w:divBdr>
            </w:div>
          </w:divsChild>
        </w:div>
        <w:div w:id="202861843">
          <w:marLeft w:val="0"/>
          <w:marRight w:val="0"/>
          <w:marTop w:val="0"/>
          <w:marBottom w:val="0"/>
          <w:divBdr>
            <w:top w:val="none" w:sz="0" w:space="0" w:color="auto"/>
            <w:left w:val="none" w:sz="0" w:space="0" w:color="auto"/>
            <w:bottom w:val="none" w:sz="0" w:space="0" w:color="auto"/>
            <w:right w:val="none" w:sz="0" w:space="0" w:color="auto"/>
          </w:divBdr>
        </w:div>
        <w:div w:id="235819917">
          <w:marLeft w:val="0"/>
          <w:marRight w:val="0"/>
          <w:marTop w:val="0"/>
          <w:marBottom w:val="0"/>
          <w:divBdr>
            <w:top w:val="none" w:sz="0" w:space="0" w:color="auto"/>
            <w:left w:val="none" w:sz="0" w:space="0" w:color="auto"/>
            <w:bottom w:val="none" w:sz="0" w:space="0" w:color="auto"/>
            <w:right w:val="none" w:sz="0" w:space="0" w:color="auto"/>
          </w:divBdr>
        </w:div>
        <w:div w:id="291597799">
          <w:marLeft w:val="0"/>
          <w:marRight w:val="0"/>
          <w:marTop w:val="0"/>
          <w:marBottom w:val="0"/>
          <w:divBdr>
            <w:top w:val="none" w:sz="0" w:space="0" w:color="auto"/>
            <w:left w:val="none" w:sz="0" w:space="0" w:color="auto"/>
            <w:bottom w:val="none" w:sz="0" w:space="0" w:color="auto"/>
            <w:right w:val="none" w:sz="0" w:space="0" w:color="auto"/>
          </w:divBdr>
        </w:div>
        <w:div w:id="413743248">
          <w:marLeft w:val="0"/>
          <w:marRight w:val="0"/>
          <w:marTop w:val="0"/>
          <w:marBottom w:val="0"/>
          <w:divBdr>
            <w:top w:val="none" w:sz="0" w:space="0" w:color="auto"/>
            <w:left w:val="none" w:sz="0" w:space="0" w:color="auto"/>
            <w:bottom w:val="none" w:sz="0" w:space="0" w:color="auto"/>
            <w:right w:val="none" w:sz="0" w:space="0" w:color="auto"/>
          </w:divBdr>
          <w:divsChild>
            <w:div w:id="124587997">
              <w:marLeft w:val="0"/>
              <w:marRight w:val="0"/>
              <w:marTop w:val="0"/>
              <w:marBottom w:val="0"/>
              <w:divBdr>
                <w:top w:val="none" w:sz="0" w:space="0" w:color="auto"/>
                <w:left w:val="none" w:sz="0" w:space="0" w:color="auto"/>
                <w:bottom w:val="none" w:sz="0" w:space="0" w:color="auto"/>
                <w:right w:val="none" w:sz="0" w:space="0" w:color="auto"/>
              </w:divBdr>
            </w:div>
          </w:divsChild>
        </w:div>
        <w:div w:id="438835043">
          <w:marLeft w:val="0"/>
          <w:marRight w:val="0"/>
          <w:marTop w:val="0"/>
          <w:marBottom w:val="0"/>
          <w:divBdr>
            <w:top w:val="none" w:sz="0" w:space="0" w:color="auto"/>
            <w:left w:val="none" w:sz="0" w:space="0" w:color="auto"/>
            <w:bottom w:val="none" w:sz="0" w:space="0" w:color="auto"/>
            <w:right w:val="none" w:sz="0" w:space="0" w:color="auto"/>
          </w:divBdr>
        </w:div>
        <w:div w:id="560209702">
          <w:marLeft w:val="0"/>
          <w:marRight w:val="0"/>
          <w:marTop w:val="0"/>
          <w:marBottom w:val="0"/>
          <w:divBdr>
            <w:top w:val="none" w:sz="0" w:space="0" w:color="auto"/>
            <w:left w:val="none" w:sz="0" w:space="0" w:color="auto"/>
            <w:bottom w:val="none" w:sz="0" w:space="0" w:color="auto"/>
            <w:right w:val="none" w:sz="0" w:space="0" w:color="auto"/>
          </w:divBdr>
          <w:divsChild>
            <w:div w:id="741029072">
              <w:marLeft w:val="0"/>
              <w:marRight w:val="0"/>
              <w:marTop w:val="0"/>
              <w:marBottom w:val="0"/>
              <w:divBdr>
                <w:top w:val="none" w:sz="0" w:space="0" w:color="auto"/>
                <w:left w:val="none" w:sz="0" w:space="0" w:color="auto"/>
                <w:bottom w:val="none" w:sz="0" w:space="0" w:color="auto"/>
                <w:right w:val="none" w:sz="0" w:space="0" w:color="auto"/>
              </w:divBdr>
            </w:div>
          </w:divsChild>
        </w:div>
        <w:div w:id="607662614">
          <w:marLeft w:val="0"/>
          <w:marRight w:val="0"/>
          <w:marTop w:val="0"/>
          <w:marBottom w:val="0"/>
          <w:divBdr>
            <w:top w:val="none" w:sz="0" w:space="0" w:color="auto"/>
            <w:left w:val="none" w:sz="0" w:space="0" w:color="auto"/>
            <w:bottom w:val="none" w:sz="0" w:space="0" w:color="auto"/>
            <w:right w:val="none" w:sz="0" w:space="0" w:color="auto"/>
          </w:divBdr>
          <w:divsChild>
            <w:div w:id="692993660">
              <w:marLeft w:val="0"/>
              <w:marRight w:val="0"/>
              <w:marTop w:val="0"/>
              <w:marBottom w:val="0"/>
              <w:divBdr>
                <w:top w:val="none" w:sz="0" w:space="0" w:color="auto"/>
                <w:left w:val="none" w:sz="0" w:space="0" w:color="auto"/>
                <w:bottom w:val="none" w:sz="0" w:space="0" w:color="auto"/>
                <w:right w:val="none" w:sz="0" w:space="0" w:color="auto"/>
              </w:divBdr>
            </w:div>
          </w:divsChild>
        </w:div>
        <w:div w:id="714155642">
          <w:marLeft w:val="0"/>
          <w:marRight w:val="0"/>
          <w:marTop w:val="0"/>
          <w:marBottom w:val="0"/>
          <w:divBdr>
            <w:top w:val="none" w:sz="0" w:space="0" w:color="auto"/>
            <w:left w:val="none" w:sz="0" w:space="0" w:color="auto"/>
            <w:bottom w:val="none" w:sz="0" w:space="0" w:color="auto"/>
            <w:right w:val="none" w:sz="0" w:space="0" w:color="auto"/>
          </w:divBdr>
          <w:divsChild>
            <w:div w:id="630868501">
              <w:marLeft w:val="0"/>
              <w:marRight w:val="0"/>
              <w:marTop w:val="0"/>
              <w:marBottom w:val="0"/>
              <w:divBdr>
                <w:top w:val="none" w:sz="0" w:space="0" w:color="auto"/>
                <w:left w:val="none" w:sz="0" w:space="0" w:color="auto"/>
                <w:bottom w:val="none" w:sz="0" w:space="0" w:color="auto"/>
                <w:right w:val="none" w:sz="0" w:space="0" w:color="auto"/>
              </w:divBdr>
            </w:div>
          </w:divsChild>
        </w:div>
        <w:div w:id="790171049">
          <w:marLeft w:val="0"/>
          <w:marRight w:val="0"/>
          <w:marTop w:val="0"/>
          <w:marBottom w:val="0"/>
          <w:divBdr>
            <w:top w:val="none" w:sz="0" w:space="0" w:color="auto"/>
            <w:left w:val="none" w:sz="0" w:space="0" w:color="auto"/>
            <w:bottom w:val="none" w:sz="0" w:space="0" w:color="auto"/>
            <w:right w:val="none" w:sz="0" w:space="0" w:color="auto"/>
          </w:divBdr>
        </w:div>
        <w:div w:id="1502966093">
          <w:marLeft w:val="0"/>
          <w:marRight w:val="0"/>
          <w:marTop w:val="0"/>
          <w:marBottom w:val="0"/>
          <w:divBdr>
            <w:top w:val="none" w:sz="0" w:space="0" w:color="auto"/>
            <w:left w:val="none" w:sz="0" w:space="0" w:color="auto"/>
            <w:bottom w:val="none" w:sz="0" w:space="0" w:color="auto"/>
            <w:right w:val="none" w:sz="0" w:space="0" w:color="auto"/>
          </w:divBdr>
          <w:divsChild>
            <w:div w:id="766733866">
              <w:marLeft w:val="0"/>
              <w:marRight w:val="0"/>
              <w:marTop w:val="0"/>
              <w:marBottom w:val="0"/>
              <w:divBdr>
                <w:top w:val="none" w:sz="0" w:space="0" w:color="auto"/>
                <w:left w:val="none" w:sz="0" w:space="0" w:color="auto"/>
                <w:bottom w:val="none" w:sz="0" w:space="0" w:color="auto"/>
                <w:right w:val="none" w:sz="0" w:space="0" w:color="auto"/>
              </w:divBdr>
            </w:div>
          </w:divsChild>
        </w:div>
        <w:div w:id="1587300433">
          <w:marLeft w:val="0"/>
          <w:marRight w:val="0"/>
          <w:marTop w:val="0"/>
          <w:marBottom w:val="0"/>
          <w:divBdr>
            <w:top w:val="none" w:sz="0" w:space="0" w:color="auto"/>
            <w:left w:val="none" w:sz="0" w:space="0" w:color="auto"/>
            <w:bottom w:val="none" w:sz="0" w:space="0" w:color="auto"/>
            <w:right w:val="none" w:sz="0" w:space="0" w:color="auto"/>
          </w:divBdr>
          <w:divsChild>
            <w:div w:id="1535145478">
              <w:marLeft w:val="0"/>
              <w:marRight w:val="0"/>
              <w:marTop w:val="0"/>
              <w:marBottom w:val="0"/>
              <w:divBdr>
                <w:top w:val="none" w:sz="0" w:space="0" w:color="auto"/>
                <w:left w:val="none" w:sz="0" w:space="0" w:color="auto"/>
                <w:bottom w:val="none" w:sz="0" w:space="0" w:color="auto"/>
                <w:right w:val="none" w:sz="0" w:space="0" w:color="auto"/>
              </w:divBdr>
            </w:div>
          </w:divsChild>
        </w:div>
        <w:div w:id="1650749822">
          <w:marLeft w:val="0"/>
          <w:marRight w:val="0"/>
          <w:marTop w:val="0"/>
          <w:marBottom w:val="0"/>
          <w:divBdr>
            <w:top w:val="none" w:sz="0" w:space="0" w:color="auto"/>
            <w:left w:val="none" w:sz="0" w:space="0" w:color="auto"/>
            <w:bottom w:val="none" w:sz="0" w:space="0" w:color="auto"/>
            <w:right w:val="none" w:sz="0" w:space="0" w:color="auto"/>
          </w:divBdr>
        </w:div>
        <w:div w:id="1662922529">
          <w:marLeft w:val="0"/>
          <w:marRight w:val="0"/>
          <w:marTop w:val="0"/>
          <w:marBottom w:val="0"/>
          <w:divBdr>
            <w:top w:val="none" w:sz="0" w:space="0" w:color="auto"/>
            <w:left w:val="none" w:sz="0" w:space="0" w:color="auto"/>
            <w:bottom w:val="none" w:sz="0" w:space="0" w:color="auto"/>
            <w:right w:val="none" w:sz="0" w:space="0" w:color="auto"/>
          </w:divBdr>
          <w:divsChild>
            <w:div w:id="1373187641">
              <w:marLeft w:val="0"/>
              <w:marRight w:val="0"/>
              <w:marTop w:val="0"/>
              <w:marBottom w:val="0"/>
              <w:divBdr>
                <w:top w:val="none" w:sz="0" w:space="0" w:color="auto"/>
                <w:left w:val="none" w:sz="0" w:space="0" w:color="auto"/>
                <w:bottom w:val="none" w:sz="0" w:space="0" w:color="auto"/>
                <w:right w:val="none" w:sz="0" w:space="0" w:color="auto"/>
              </w:divBdr>
            </w:div>
          </w:divsChild>
        </w:div>
        <w:div w:id="1677612973">
          <w:marLeft w:val="0"/>
          <w:marRight w:val="0"/>
          <w:marTop w:val="0"/>
          <w:marBottom w:val="0"/>
          <w:divBdr>
            <w:top w:val="none" w:sz="0" w:space="0" w:color="auto"/>
            <w:left w:val="none" w:sz="0" w:space="0" w:color="auto"/>
            <w:bottom w:val="none" w:sz="0" w:space="0" w:color="auto"/>
            <w:right w:val="none" w:sz="0" w:space="0" w:color="auto"/>
          </w:divBdr>
        </w:div>
        <w:div w:id="1991329674">
          <w:marLeft w:val="0"/>
          <w:marRight w:val="0"/>
          <w:marTop w:val="0"/>
          <w:marBottom w:val="0"/>
          <w:divBdr>
            <w:top w:val="none" w:sz="0" w:space="0" w:color="auto"/>
            <w:left w:val="none" w:sz="0" w:space="0" w:color="auto"/>
            <w:bottom w:val="none" w:sz="0" w:space="0" w:color="auto"/>
            <w:right w:val="none" w:sz="0" w:space="0" w:color="auto"/>
          </w:divBdr>
          <w:divsChild>
            <w:div w:id="129132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235782">
      <w:bodyDiv w:val="1"/>
      <w:marLeft w:val="0"/>
      <w:marRight w:val="0"/>
      <w:marTop w:val="0"/>
      <w:marBottom w:val="0"/>
      <w:divBdr>
        <w:top w:val="none" w:sz="0" w:space="0" w:color="auto"/>
        <w:left w:val="none" w:sz="0" w:space="0" w:color="auto"/>
        <w:bottom w:val="none" w:sz="0" w:space="0" w:color="auto"/>
        <w:right w:val="none" w:sz="0" w:space="0" w:color="auto"/>
      </w:divBdr>
    </w:div>
    <w:div w:id="2030717196">
      <w:bodyDiv w:val="1"/>
      <w:marLeft w:val="0"/>
      <w:marRight w:val="0"/>
      <w:marTop w:val="0"/>
      <w:marBottom w:val="0"/>
      <w:divBdr>
        <w:top w:val="none" w:sz="0" w:space="0" w:color="auto"/>
        <w:left w:val="none" w:sz="0" w:space="0" w:color="auto"/>
        <w:bottom w:val="none" w:sz="0" w:space="0" w:color="auto"/>
        <w:right w:val="none" w:sz="0" w:space="0" w:color="auto"/>
      </w:divBdr>
    </w:div>
    <w:div w:id="2037608949">
      <w:bodyDiv w:val="1"/>
      <w:marLeft w:val="0"/>
      <w:marRight w:val="0"/>
      <w:marTop w:val="0"/>
      <w:marBottom w:val="0"/>
      <w:divBdr>
        <w:top w:val="none" w:sz="0" w:space="0" w:color="auto"/>
        <w:left w:val="none" w:sz="0" w:space="0" w:color="auto"/>
        <w:bottom w:val="none" w:sz="0" w:space="0" w:color="auto"/>
        <w:right w:val="none" w:sz="0" w:space="0" w:color="auto"/>
      </w:divBdr>
    </w:div>
    <w:div w:id="2051763867">
      <w:bodyDiv w:val="1"/>
      <w:marLeft w:val="0"/>
      <w:marRight w:val="0"/>
      <w:marTop w:val="0"/>
      <w:marBottom w:val="0"/>
      <w:divBdr>
        <w:top w:val="none" w:sz="0" w:space="0" w:color="auto"/>
        <w:left w:val="none" w:sz="0" w:space="0" w:color="auto"/>
        <w:bottom w:val="none" w:sz="0" w:space="0" w:color="auto"/>
        <w:right w:val="none" w:sz="0" w:space="0" w:color="auto"/>
      </w:divBdr>
    </w:div>
    <w:div w:id="2064135921">
      <w:bodyDiv w:val="1"/>
      <w:marLeft w:val="0"/>
      <w:marRight w:val="0"/>
      <w:marTop w:val="0"/>
      <w:marBottom w:val="0"/>
      <w:divBdr>
        <w:top w:val="none" w:sz="0" w:space="0" w:color="auto"/>
        <w:left w:val="none" w:sz="0" w:space="0" w:color="auto"/>
        <w:bottom w:val="none" w:sz="0" w:space="0" w:color="auto"/>
        <w:right w:val="none" w:sz="0" w:space="0" w:color="auto"/>
      </w:divBdr>
    </w:div>
    <w:div w:id="2081638217">
      <w:bodyDiv w:val="1"/>
      <w:marLeft w:val="0"/>
      <w:marRight w:val="0"/>
      <w:marTop w:val="0"/>
      <w:marBottom w:val="0"/>
      <w:divBdr>
        <w:top w:val="none" w:sz="0" w:space="0" w:color="auto"/>
        <w:left w:val="none" w:sz="0" w:space="0" w:color="auto"/>
        <w:bottom w:val="none" w:sz="0" w:space="0" w:color="auto"/>
        <w:right w:val="none" w:sz="0" w:space="0" w:color="auto"/>
      </w:divBdr>
    </w:div>
    <w:div w:id="2098087492">
      <w:bodyDiv w:val="1"/>
      <w:marLeft w:val="0"/>
      <w:marRight w:val="0"/>
      <w:marTop w:val="0"/>
      <w:marBottom w:val="0"/>
      <w:divBdr>
        <w:top w:val="none" w:sz="0" w:space="0" w:color="auto"/>
        <w:left w:val="none" w:sz="0" w:space="0" w:color="auto"/>
        <w:bottom w:val="none" w:sz="0" w:space="0" w:color="auto"/>
        <w:right w:val="none" w:sz="0" w:space="0" w:color="auto"/>
      </w:divBdr>
    </w:div>
    <w:div w:id="2102530456">
      <w:bodyDiv w:val="1"/>
      <w:marLeft w:val="0"/>
      <w:marRight w:val="0"/>
      <w:marTop w:val="0"/>
      <w:marBottom w:val="0"/>
      <w:divBdr>
        <w:top w:val="none" w:sz="0" w:space="0" w:color="auto"/>
        <w:left w:val="none" w:sz="0" w:space="0" w:color="auto"/>
        <w:bottom w:val="none" w:sz="0" w:space="0" w:color="auto"/>
        <w:right w:val="none" w:sz="0" w:space="0" w:color="auto"/>
      </w:divBdr>
      <w:divsChild>
        <w:div w:id="1138259259">
          <w:marLeft w:val="0"/>
          <w:marRight w:val="0"/>
          <w:marTop w:val="0"/>
          <w:marBottom w:val="0"/>
          <w:divBdr>
            <w:top w:val="none" w:sz="0" w:space="0" w:color="auto"/>
            <w:left w:val="none" w:sz="0" w:space="0" w:color="auto"/>
            <w:bottom w:val="none" w:sz="0" w:space="0" w:color="auto"/>
            <w:right w:val="none" w:sz="0" w:space="0" w:color="auto"/>
          </w:divBdr>
          <w:divsChild>
            <w:div w:id="213589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888878">
      <w:bodyDiv w:val="1"/>
      <w:marLeft w:val="0"/>
      <w:marRight w:val="0"/>
      <w:marTop w:val="0"/>
      <w:marBottom w:val="0"/>
      <w:divBdr>
        <w:top w:val="none" w:sz="0" w:space="0" w:color="auto"/>
        <w:left w:val="none" w:sz="0" w:space="0" w:color="auto"/>
        <w:bottom w:val="none" w:sz="0" w:space="0" w:color="auto"/>
        <w:right w:val="none" w:sz="0" w:space="0" w:color="auto"/>
      </w:divBdr>
    </w:div>
    <w:div w:id="2133476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000A965F1E6DBAF7040329C19152625FC97540A9C0A666A3E4483B1A880358A88553B086F0DB9215E12AFD5D81k4l5N" TargetMode="External"/><Relationship Id="rId21" Type="http://schemas.openxmlformats.org/officeDocument/2006/relationships/hyperlink" Target="consultantplus://offline/ref=07617980D39A28BD52B90635D02D67C1C098E8969182DF85118DA24F246FEC2488DB25FDFA540AE68477D1CFF5D79702288BC679234CFF9130k3N" TargetMode="External"/><Relationship Id="rId42" Type="http://schemas.openxmlformats.org/officeDocument/2006/relationships/hyperlink" Target="https://textual.ru/gvr/index.php?card=179018" TargetMode="External"/><Relationship Id="rId47" Type="http://schemas.openxmlformats.org/officeDocument/2006/relationships/hyperlink" Target="consultantplus://offline/ref=55983EDBDD98E12397B50169BE05940BD23819DAB2ED8BEEF29DD2195E315DBCC06A2B05FDA46B663B90C2D0F5C56460EA79B193C2VENFK" TargetMode="External"/><Relationship Id="rId63" Type="http://schemas.openxmlformats.org/officeDocument/2006/relationships/hyperlink" Target="https://ru.wikipedia.org/wiki/%D0%91%D0%B5%D1%80%D0%B5%D0%B3%D0%BE%D0%B2%D0%B0%D1%8F_%D0%BF%D0%BE%D0%BB%D0%BE%D1%81%D0%B0" TargetMode="External"/><Relationship Id="rId68" Type="http://schemas.openxmlformats.org/officeDocument/2006/relationships/image" Target="media/image5.png"/><Relationship Id="rId16" Type="http://schemas.openxmlformats.org/officeDocument/2006/relationships/hyperlink" Target="consultantplus://offline/ref=F59BAA42E84B91CA154FAAB912EFBD589C3AE4AA736A47C1CB52D747EA70A1CDB1F57160AAFE79623860C9969DC0929417D70064B076AA15CF993847a1jBN" TargetMode="External"/><Relationship Id="rId11" Type="http://schemas.openxmlformats.org/officeDocument/2006/relationships/hyperlink" Target="consultantplus://offline/ref=3122AED5F5F14EE7EB12823D6632110833905A11403475C2921E91A82E6CC0CCF84EA372CF026B04A43D9607DAAED5A37DF0D6CC21E0EC832DB13BA0SBh6N" TargetMode="External"/><Relationship Id="rId32" Type="http://schemas.openxmlformats.org/officeDocument/2006/relationships/hyperlink" Target="consultantplus://offline/ref=D2AB8A7FB00A17ECA1F36E56E959BF978D4878EDCF6CD4C7C6163121D7852023460D41414A16413C1D70CBDABEF4B74C75DB51FBB579EFA38D9A5A2CQ5n1N" TargetMode="External"/><Relationship Id="rId37" Type="http://schemas.openxmlformats.org/officeDocument/2006/relationships/header" Target="header3.xml"/><Relationship Id="rId53" Type="http://schemas.openxmlformats.org/officeDocument/2006/relationships/hyperlink" Target="consultantplus://offline/ref=964A90E059F542C0F9882E73C67FCF230CF618D5BC07757EC41236A9B51BFA4B8D54FBF109399314C7CB4B0E8DX3bAJ" TargetMode="External"/><Relationship Id="rId58" Type="http://schemas.openxmlformats.org/officeDocument/2006/relationships/hyperlink" Target="consultantplus://offline/ref=55983EDBDD98E12397B50169BE05940BD23F1FDCB6E98BEEF29DD2195E315DBCC06A2B06FAA2623A6FDFC38CB3947762ED79B390DEEDFE97VBN0K" TargetMode="External"/><Relationship Id="rId74" Type="http://schemas.openxmlformats.org/officeDocument/2006/relationships/hyperlink" Target="http://zasechnoe.edu-penza.ru/" TargetMode="External"/><Relationship Id="rId79" Type="http://schemas.openxmlformats.org/officeDocument/2006/relationships/footer" Target="footer5.xml"/><Relationship Id="rId5" Type="http://schemas.openxmlformats.org/officeDocument/2006/relationships/webSettings" Target="webSettings.xml"/><Relationship Id="rId61" Type="http://schemas.openxmlformats.org/officeDocument/2006/relationships/hyperlink" Target="https://ru.wikipedia.org/wiki/%D0%A3%D0%BB%D0%B8%D1%86%D0%B0" TargetMode="External"/><Relationship Id="rId19" Type="http://schemas.openxmlformats.org/officeDocument/2006/relationships/hyperlink" Target="consultantplus://offline/ref=1E9BC8F74689283A7D635A72534B880F1DA0BF9110F345F0F45B687048294E380CD59632E8E6234DA61AE800D8CF825996B58FA6C24A96C49AE95FA9VDkBN" TargetMode="External"/><Relationship Id="rId14" Type="http://schemas.openxmlformats.org/officeDocument/2006/relationships/hyperlink" Target="http://docs.cntd.ru/document/901729900" TargetMode="External"/><Relationship Id="rId22" Type="http://schemas.openxmlformats.org/officeDocument/2006/relationships/hyperlink" Target="consultantplus://offline/ref=07617980D39A28BD52B91838C64139CEC292B29B9886D7D14DDCA4187B3FEA71C89B23A8B91007E68D798697B189CE5164C0CB7A3550FF9114D861C034k5N" TargetMode="External"/><Relationship Id="rId27" Type="http://schemas.openxmlformats.org/officeDocument/2006/relationships/hyperlink" Target="consultantplus://offline/ref=C8441000D9535271E35E0434D10CA680E5102D20866C37985151EC8C942A49B54B621A9F8B3DBF05EF48088DA3C296249D1877DA6827DD5E5C661FA7kDmCN" TargetMode="External"/><Relationship Id="rId30" Type="http://schemas.openxmlformats.org/officeDocument/2006/relationships/hyperlink" Target="consultantplus://offline/ref=D2AB8A7FB00A17ECA1F3705BFF35E1988F4222E8CC6EDB919346377688D52676144D1F180B5A523D1C6ACCDABFQFn6N" TargetMode="External"/><Relationship Id="rId35" Type="http://schemas.openxmlformats.org/officeDocument/2006/relationships/header" Target="header2.xml"/><Relationship Id="rId43" Type="http://schemas.openxmlformats.org/officeDocument/2006/relationships/hyperlink" Target="https://textual.ru/gvr/index.php?card=178932" TargetMode="External"/><Relationship Id="rId48" Type="http://schemas.openxmlformats.org/officeDocument/2006/relationships/hyperlink" Target="consultantplus://offline/ref=55983EDBDD98E12397B50169BE05940BD23910DAB9E28BEEF29DD2195E315DBCC06A2B06FAA266366EDFC38CB3947762ED79B390DEEDFE97VBN0K" TargetMode="External"/><Relationship Id="rId56" Type="http://schemas.openxmlformats.org/officeDocument/2006/relationships/hyperlink" Target="consultantplus://offline/ref=55983EDBDD98E12397B50169BE05940BD23819DAB2ED8BEEF29DD2195E315DBCC06A2B05FDA46B663B90C2D0F5C56460EA79B193C2VENFK" TargetMode="External"/><Relationship Id="rId64" Type="http://schemas.openxmlformats.org/officeDocument/2006/relationships/hyperlink" Target="https://ru.wikipedia.org/wiki/%D0%A1%D0%BA%D0%B2%D0%B5%D1%80" TargetMode="External"/><Relationship Id="rId69" Type="http://schemas.openxmlformats.org/officeDocument/2006/relationships/image" Target="media/image6.jpeg"/><Relationship Id="rId77" Type="http://schemas.openxmlformats.org/officeDocument/2006/relationships/hyperlink" Target="consultantplus://offline/ref=DA25CF9B0EA002B65FFC4DA2CA96650C11F9C34F48AC10C566B8CBF2119AA2DF7CF4CB1BCD3695F29557C3B4S8U1H" TargetMode="External"/><Relationship Id="rId8" Type="http://schemas.openxmlformats.org/officeDocument/2006/relationships/image" Target="media/image1.jpeg"/><Relationship Id="rId51" Type="http://schemas.openxmlformats.org/officeDocument/2006/relationships/hyperlink" Target="consultantplus://offline/ref=964A90E059F542C0F9882E73C67FCF230CF618D9B906757EC41236A9B51BFA4B8D54FBF109399314C7CB4B0E8DX3bAJ" TargetMode="External"/><Relationship Id="rId72" Type="http://schemas.openxmlformats.org/officeDocument/2006/relationships/footer" Target="footer3.xm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F0811B4C563F99B7675ECFB0F6CBE462E9A182C9F8D5E943457175BBE54735072D6137691C9516F8D393BA69B1165756B45ABCFF3A4E6D4E231E5EA9uFh2N" TargetMode="External"/><Relationship Id="rId17" Type="http://schemas.openxmlformats.org/officeDocument/2006/relationships/hyperlink" Target="consultantplus://offline/ref=D9AE781256471B401043AC4F0A586B1EA3A02ED108030ED42F0C733096D510D1EE06089FEF326BA62BE92E1AC2C23FB93CFF36D636A36B60F998BBA7B2k5N" TargetMode="External"/><Relationship Id="rId25" Type="http://schemas.openxmlformats.org/officeDocument/2006/relationships/hyperlink" Target="consultantplus://offline/ref=000A965F1E6DBAF7040329C19152625FCB7346A6C2A166A3E4483B1A880358A89753E88AF2D38C14E13FAB0CC419DC8AA6E6E822831DBDDBkFl3N" TargetMode="External"/><Relationship Id="rId33" Type="http://schemas.openxmlformats.org/officeDocument/2006/relationships/hyperlink" Target="consultantplus://offline/ref=D2AB8A7FB00A17ECA1F36E56E959BF978D4878EDCF6CD3C0C9143121D7852023460D41414A16413C1D77C8D2BAF4B74C75DB51FBB579EFA38D9A5A2CQ5n1N" TargetMode="External"/><Relationship Id="rId38" Type="http://schemas.openxmlformats.org/officeDocument/2006/relationships/footer" Target="footer2.xml"/><Relationship Id="rId46" Type="http://schemas.openxmlformats.org/officeDocument/2006/relationships/hyperlink" Target="consultantplus://offline/ref=55983EDBDD98E12397B50169BE05940BD23F1FDCB6E98BEEF29DD2195E315DBCC06A2B06FAA2623A6FDFC38CB3947762ED79B390DEEDFE97VBN0K" TargetMode="External"/><Relationship Id="rId59" Type="http://schemas.openxmlformats.org/officeDocument/2006/relationships/hyperlink" Target="consultantplus://offline/ref=964A90E059F542C0F9882E73C67FCF230CF619DCBA00757EC41236A9B51BFA4B9F54A3FD093B8F1CC6DE1D5FC8661E93C2FF56D8069FF6B9X8b9J" TargetMode="External"/><Relationship Id="rId67" Type="http://schemas.openxmlformats.org/officeDocument/2006/relationships/image" Target="media/image4.png"/><Relationship Id="rId20" Type="http://schemas.openxmlformats.org/officeDocument/2006/relationships/hyperlink" Target="consultantplus://offline/ref=07617980D39A28BD52B90635D02D67C1C098E8959185DF85118DA24F246FEC249ADB7DF1F85C14E78C62879EB038kBN" TargetMode="External"/><Relationship Id="rId41" Type="http://schemas.openxmlformats.org/officeDocument/2006/relationships/chart" Target="charts/chart2.xml"/><Relationship Id="rId54"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62" Type="http://schemas.openxmlformats.org/officeDocument/2006/relationships/hyperlink" Target="https://ru.wikipedia.org/wiki/%D0%9D%D0%B0%D0%B1%D0%B5%D1%80%D0%B5%D0%B6%D0%BD%D0%B0%D1%8F" TargetMode="External"/><Relationship Id="rId70" Type="http://schemas.openxmlformats.org/officeDocument/2006/relationships/header" Target="header4.xml"/><Relationship Id="rId75" Type="http://schemas.openxmlformats.org/officeDocument/2006/relationships/hyperlink" Target="consultantplus://offline/ref=4E605571A9AEFA77FD95AB58F1BBA5AC53A0EC7411ADD93CFD823C2C3A649F7FAB57944E64AE7BE15DC575834D1BF09EB804F01FD2EDFDA5i5mC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docs.cntd.ru/document/420374752" TargetMode="External"/><Relationship Id="rId23" Type="http://schemas.openxmlformats.org/officeDocument/2006/relationships/hyperlink" Target="consultantplus://offline/ref=C2A270C11A2B7A50ED2CACBE07D239B9DC1EADA466C0F5F514F8CA7384131B56E30FCA74B2372CABDE7C49BBC8E92160A3560415DA8C07D6L3l3N" TargetMode="External"/><Relationship Id="rId28" Type="http://schemas.openxmlformats.org/officeDocument/2006/relationships/hyperlink" Target="consultantplus://offline/ref=C8441000D9535271E35E0434D10CA680E5102D20866C37985151EC8C942A49B54B621A9F8B3DBF05EF48088DA3C296249D1877DA6827DD5E5C661FA7kDmCN" TargetMode="External"/><Relationship Id="rId36" Type="http://schemas.openxmlformats.org/officeDocument/2006/relationships/footer" Target="footer1.xml"/><Relationship Id="rId49" Type="http://schemas.openxmlformats.org/officeDocument/2006/relationships/hyperlink" Target="consultantplus://offline/ref=964A90E059F542C0F9882E73C67FCF230CF618D9B906757EC41236A9B51BFA4B8D54FBF109399314C7CB4B0E8DX3bAJ" TargetMode="External"/><Relationship Id="rId57" Type="http://schemas.openxmlformats.org/officeDocument/2006/relationships/hyperlink" Target="consultantplus://offline/ref=964A90E059F542C0F9882E73C67FCF230EF41CD8BD0C2874CC4B3AABB214A55C981DAFFC093B8C17C881184AD93E1391DEE152C21A9DF7XBb1J" TargetMode="External"/><Relationship Id="rId10" Type="http://schemas.openxmlformats.org/officeDocument/2006/relationships/hyperlink" Target="consultantplus://offline/ref=3122AED5F5F14EE7EB12823D6632110833905A11403475C79A1E91A82E6CC0CCF84EA372CF026B04A43F9705DBAED5A37DF0D6CC21E0EC832DB13BA0SBh6N" TargetMode="External"/><Relationship Id="rId31" Type="http://schemas.openxmlformats.org/officeDocument/2006/relationships/hyperlink" Target="consultantplus://offline/ref=D2AB8A7FB00A17ECA1F36E56E959BF978D4878EDCF6CD3C4CC113121D7852023460D4141581619301F7CD0DABFE1E11D30Q8n7N" TargetMode="External"/><Relationship Id="rId44" Type="http://schemas.openxmlformats.org/officeDocument/2006/relationships/image" Target="media/image3.jpeg"/><Relationship Id="rId52" Type="http://schemas.openxmlformats.org/officeDocument/2006/relationships/hyperlink" Target="consultantplus://offline/ref=964A90E059F542C0F9882E73C67FCF230EF11FD9B904757EC41236A9B51BFA4B9F54A3FD093B8D15C1DE1D5FC8661E93C2FF56D8069FF6B9X8b9J" TargetMode="External"/><Relationship Id="rId60" Type="http://schemas.openxmlformats.org/officeDocument/2006/relationships/hyperlink" Target="https://login.consultant.ru/link/?req=doc&amp;base=LAW&amp;n=454299" TargetMode="External"/><Relationship Id="rId65" Type="http://schemas.openxmlformats.org/officeDocument/2006/relationships/hyperlink" Target="https://ru.wikipedia.org/wiki/%D0%91%D1%83%D0%BB%D1%8C%D0%B2%D0%B0%D1%80" TargetMode="External"/><Relationship Id="rId73" Type="http://schemas.openxmlformats.org/officeDocument/2006/relationships/footer" Target="footer4.xml"/><Relationship Id="rId78" Type="http://schemas.openxmlformats.org/officeDocument/2006/relationships/header" Target="header6.xm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3122AED5F5F14EE7EB12823D6632110833905A11403771C7941E91A82E6CC0CCF84EA372CF026B04A43C9402DAAED5A37DF0D6CC21E0EC832DB13BA0SBh6N" TargetMode="External"/><Relationship Id="rId13" Type="http://schemas.openxmlformats.org/officeDocument/2006/relationships/hyperlink" Target="consultantplus://offline/ref=256E54C7175217D35EFB4529B6444EC49121E8AF595E3F271CFF2A6E9843FD3BA651DB03F33B166E11F3278CA5031B313650A2DB97BC8F04E3C2446BLAi1N" TargetMode="External"/><Relationship Id="rId18" Type="http://schemas.openxmlformats.org/officeDocument/2006/relationships/hyperlink" Target="consultantplus://offline/ref=1E9BC8F74689283A7D635A72534B880F1DA0BF9110F345F2F056687048294E380CD59632E8E6234DA61CE803DDCF825996B58FA6C24A96C49AE95FA9VDkBN" TargetMode="External"/><Relationship Id="rId39" Type="http://schemas.openxmlformats.org/officeDocument/2006/relationships/image" Target="media/image2.jpeg"/><Relationship Id="rId34" Type="http://schemas.openxmlformats.org/officeDocument/2006/relationships/header" Target="header1.xml"/><Relationship Id="rId50" Type="http://schemas.openxmlformats.org/officeDocument/2006/relationships/hyperlink" Target="consultantplus://offline/ref=964A90E059F542C0F9882E73C67FCF230CF618D9B906757EC41236A9B51BFA4B8D54FBF109399314C7CB4B0E8DX3bAJ" TargetMode="External"/><Relationship Id="rId55" Type="http://schemas.openxmlformats.org/officeDocument/2006/relationships/hyperlink" Target="file:///Z:\0.%20&#1043;&#1041;&#1059;%20&#1053;&#1048;&#1058;&#1055;&#1080;&#1059;\&#1058;&#1077;&#1093;&#1088;&#1077;&#1075;&#1083;&#1072;&#1084;&#1077;&#1085;&#1090;&#1099;%20&#1080;%20&#1053;&#1055;&#1040;\&#1042;&#1086;&#1076;&#1085;&#1099;&#1081;%20&#1082;&#1086;&#1076;&#1077;&#1082;&#1089;.docx" TargetMode="External"/><Relationship Id="rId76" Type="http://schemas.openxmlformats.org/officeDocument/2006/relationships/hyperlink" Target="http://www.consultant.ru/document/cons_doc_LAW_37318/" TargetMode="External"/><Relationship Id="rId7" Type="http://schemas.openxmlformats.org/officeDocument/2006/relationships/endnotes" Target="endnotes.xml"/><Relationship Id="rId71" Type="http://schemas.openxmlformats.org/officeDocument/2006/relationships/header" Target="header5.xml"/><Relationship Id="rId2" Type="http://schemas.openxmlformats.org/officeDocument/2006/relationships/numbering" Target="numbering.xml"/><Relationship Id="rId29" Type="http://schemas.openxmlformats.org/officeDocument/2006/relationships/hyperlink" Target="consultantplus://offline/ref=D2AB8A7FB00A17ECA1F3705BFF35E1988F4327E4CC67DB919346377688D52676144D1F180B5A523D1C6ACCDABFQFn6N" TargetMode="External"/><Relationship Id="rId24" Type="http://schemas.openxmlformats.org/officeDocument/2006/relationships/hyperlink" Target="consultantplus://offline/ref=C2A270C11A2B7A50ED2CB2B311BE67B6DE14F7AC63C7FAA54FA9CC24DB431D03A34FCC21F17321ABD67319EB8EB77833EF1D0916CC9007D624BE48FFL0lEN" TargetMode="External"/><Relationship Id="rId40" Type="http://schemas.openxmlformats.org/officeDocument/2006/relationships/chart" Target="charts/chart1.xml"/><Relationship Id="rId45" Type="http://schemas.openxmlformats.org/officeDocument/2006/relationships/hyperlink" Target="consultantplus://offline/ref=55983EDBDD98E12397B50169BE05940BD73311DFBBBCDCECA3C8DC1C566115AC8E2F2607FAA365393E85D388FAC37E7EE964AD91C0EDVFNEK" TargetMode="External"/><Relationship Id="rId66" Type="http://schemas.openxmlformats.org/officeDocument/2006/relationships/chart" Target="charts/chart3.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3478260869565216E-2"/>
          <c:y val="5.5E-2"/>
          <c:w val="0.95813204508856686"/>
          <c:h val="0.62"/>
        </c:manualLayout>
      </c:layout>
      <c:barChart>
        <c:barDir val="col"/>
        <c:grouping val="clustered"/>
        <c:varyColors val="0"/>
        <c:ser>
          <c:idx val="0"/>
          <c:order val="0"/>
          <c:tx>
            <c:strRef>
              <c:f>Sheet1!$A$2</c:f>
              <c:strCache>
                <c:ptCount val="1"/>
                <c:pt idx="0">
                  <c:v>численность населения, тыс.чел.</c:v>
                </c:pt>
              </c:strCache>
            </c:strRef>
          </c:tx>
          <c:spPr>
            <a:solidFill>
              <a:srgbClr val="99CCFF"/>
            </a:solidFill>
            <a:ln w="12700">
              <a:solidFill>
                <a:srgbClr val="000000"/>
              </a:solidFill>
              <a:prstDash val="solid"/>
            </a:ln>
          </c:spPr>
          <c:invertIfNegative val="0"/>
          <c:dLbls>
            <c:dLbl>
              <c:idx val="0"/>
              <c:layout>
                <c:manualLayout>
                  <c:xMode val="edge"/>
                  <c:yMode val="edge"/>
                  <c:x val="4.5088566827697261E-2"/>
                  <c:y val="0"/>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7.7294685990338161E-2"/>
                  <c:y val="0.08"/>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11272141706924316"/>
                  <c:y val="0.11"/>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Mode val="edge"/>
                  <c:yMode val="edge"/>
                  <c:x val="0.15136876006441224"/>
                  <c:y val="0.1075"/>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18679549114331723"/>
                  <c:y val="0.1449999999999999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22061191626409019"/>
                  <c:y val="0.1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25281803542673109"/>
                  <c:y val="0.245"/>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Mode val="edge"/>
                  <c:yMode val="edge"/>
                  <c:x val="0.28985507246376813"/>
                  <c:y val="0.3024999999999999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32367149758454106"/>
                  <c:y val="0.32500000000000001"/>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35909822866344604"/>
                  <c:y val="0.32250000000000001"/>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39613526570048307"/>
                  <c:y val="0.315"/>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42995169082125606"/>
                  <c:y val="0.3674999999999999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Mode val="edge"/>
                  <c:yMode val="edge"/>
                  <c:x val="0.4669887278582931"/>
                  <c:y val="0.33500000000000002"/>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Mode val="edge"/>
                  <c:yMode val="edge"/>
                  <c:x val="0.50563607085346218"/>
                  <c:y val="0.39500000000000002"/>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Mode val="edge"/>
                  <c:yMode val="edge"/>
                  <c:x val="0.53945249597423506"/>
                  <c:y val="0.3649999999999999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Mode val="edge"/>
                  <c:yMode val="edge"/>
                  <c:x val="0.5748792270531401"/>
                  <c:y val="0.41499999999999998"/>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6"/>
              <c:layout>
                <c:manualLayout>
                  <c:xMode val="edge"/>
                  <c:yMode val="edge"/>
                  <c:x val="0.61191626409017719"/>
                  <c:y val="0.38250000000000001"/>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7"/>
              <c:layout>
                <c:manualLayout>
                  <c:xMode val="edge"/>
                  <c:yMode val="edge"/>
                  <c:x val="0.64412238325281801"/>
                  <c:y val="0.41499999999999998"/>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Mode val="edge"/>
                  <c:yMode val="edge"/>
                  <c:x val="0.6811594202898551"/>
                  <c:y val="0.3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9"/>
              <c:layout>
                <c:manualLayout>
                  <c:xMode val="edge"/>
                  <c:yMode val="edge"/>
                  <c:x val="0.71336553945249592"/>
                  <c:y val="0.42249999999999999"/>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Mode val="edge"/>
                  <c:yMode val="edge"/>
                  <c:x val="0.75040257648953301"/>
                  <c:y val="0.4"/>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layout>
                <c:manualLayout>
                  <c:xMode val="edge"/>
                  <c:yMode val="edge"/>
                  <c:x val="0.78260869565217395"/>
                  <c:y val="0.44"/>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layout>
                <c:manualLayout>
                  <c:xMode val="edge"/>
                  <c:yMode val="edge"/>
                  <c:x val="0.82125603864734298"/>
                  <c:y val="0.43"/>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layout>
                <c:manualLayout>
                  <c:xMode val="edge"/>
                  <c:yMode val="edge"/>
                  <c:x val="0.85668276972624802"/>
                  <c:y val="0.46500000000000002"/>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layout>
                <c:manualLayout>
                  <c:xMode val="edge"/>
                  <c:yMode val="edge"/>
                  <c:x val="0.893719806763285"/>
                  <c:y val="0.44500000000000001"/>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layout>
                <c:manualLayout>
                  <c:xMode val="edge"/>
                  <c:yMode val="edge"/>
                  <c:x val="0.92753623188405798"/>
                  <c:y val="0.48249999999999998"/>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layout>
                <c:manualLayout>
                  <c:xMode val="edge"/>
                  <c:yMode val="edge"/>
                  <c:x val="0.96135265700483097"/>
                  <c:y val="0.46250000000000002"/>
                </c:manualLayout>
              </c:layout>
              <c:spPr>
                <a:noFill/>
                <a:ln w="25400">
                  <a:noFill/>
                </a:ln>
              </c:spPr>
              <c:txPr>
                <a:bodyPr rot="-5400000" vert="horz"/>
                <a:lstStyle/>
                <a:p>
                  <a:pPr algn="ctr">
                    <a:defRPr sz="97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5400000" vert="horz" wrap="square" lIns="38100" tIns="19050" rIns="38100" bIns="19050" anchor="ctr">
                <a:spAutoFit/>
              </a:bodyPr>
              <a:lstStyle/>
              <a:p>
                <a:pPr algn="ctr">
                  <a:defRPr sz="97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Sheet1!$B$1:$AB$1</c:f>
              <c:strCache>
                <c:ptCount val="27"/>
                <c:pt idx="0">
                  <c:v>Пензенский</c:v>
                </c:pt>
                <c:pt idx="1">
                  <c:v>Каменский</c:v>
                </c:pt>
                <c:pt idx="2">
                  <c:v>Бессоновский</c:v>
                </c:pt>
                <c:pt idx="3">
                  <c:v>Городищенский</c:v>
                </c:pt>
                <c:pt idx="4">
                  <c:v>Сердобский</c:v>
                </c:pt>
                <c:pt idx="5">
                  <c:v>Нижнеломовский</c:v>
                </c:pt>
                <c:pt idx="6">
                  <c:v>Кузнецкий</c:v>
                </c:pt>
                <c:pt idx="7">
                  <c:v>Никольский</c:v>
                </c:pt>
                <c:pt idx="8">
                  <c:v>Мокшанский</c:v>
                </c:pt>
                <c:pt idx="9">
                  <c:v>Белинский</c:v>
                </c:pt>
                <c:pt idx="10">
                  <c:v>Колышлейский</c:v>
                </c:pt>
                <c:pt idx="11">
                  <c:v>Земетчинский</c:v>
                </c:pt>
                <c:pt idx="12">
                  <c:v>Башмаковский</c:v>
                </c:pt>
                <c:pt idx="13">
                  <c:v>Лунинский</c:v>
                </c:pt>
                <c:pt idx="14">
                  <c:v>Шемышейский</c:v>
                </c:pt>
                <c:pt idx="15">
                  <c:v>Бековский</c:v>
                </c:pt>
                <c:pt idx="16">
                  <c:v>Сосновоборский</c:v>
                </c:pt>
                <c:pt idx="17">
                  <c:v>Пачелмский</c:v>
                </c:pt>
                <c:pt idx="18">
                  <c:v>Тамалинский</c:v>
                </c:pt>
                <c:pt idx="19">
                  <c:v>Неверкинский</c:v>
                </c:pt>
                <c:pt idx="20">
                  <c:v>Лопатинский</c:v>
                </c:pt>
                <c:pt idx="21">
                  <c:v>Спасский</c:v>
                </c:pt>
                <c:pt idx="22">
                  <c:v>Камешкирский</c:v>
                </c:pt>
                <c:pt idx="23">
                  <c:v>Наровчатский</c:v>
                </c:pt>
                <c:pt idx="24">
                  <c:v>Иссинский</c:v>
                </c:pt>
                <c:pt idx="25">
                  <c:v>Малосердобинский</c:v>
                </c:pt>
                <c:pt idx="26">
                  <c:v>Вадинский</c:v>
                </c:pt>
              </c:strCache>
            </c:strRef>
          </c:cat>
          <c:val>
            <c:numRef>
              <c:f>Sheet1!$B$2:$AB$2</c:f>
              <c:numCache>
                <c:formatCode>General</c:formatCode>
                <c:ptCount val="27"/>
                <c:pt idx="0">
                  <c:v>66.409000000000006</c:v>
                </c:pt>
                <c:pt idx="1">
                  <c:v>48.393999999999998</c:v>
                </c:pt>
                <c:pt idx="2">
                  <c:v>44.901000000000003</c:v>
                </c:pt>
                <c:pt idx="3">
                  <c:v>45.418999999999997</c:v>
                </c:pt>
                <c:pt idx="4">
                  <c:v>44.283000000000001</c:v>
                </c:pt>
                <c:pt idx="5">
                  <c:v>35.594999999999999</c:v>
                </c:pt>
                <c:pt idx="6">
                  <c:v>33.481000000000002</c:v>
                </c:pt>
                <c:pt idx="7">
                  <c:v>27.53</c:v>
                </c:pt>
                <c:pt idx="8">
                  <c:v>23.532</c:v>
                </c:pt>
                <c:pt idx="9">
                  <c:v>23.699000000000002</c:v>
                </c:pt>
                <c:pt idx="10">
                  <c:v>20.513000000000002</c:v>
                </c:pt>
                <c:pt idx="11">
                  <c:v>18.952000000000002</c:v>
                </c:pt>
                <c:pt idx="12">
                  <c:v>19.102</c:v>
                </c:pt>
                <c:pt idx="13">
                  <c:v>15.622999999999999</c:v>
                </c:pt>
                <c:pt idx="14">
                  <c:v>14.346</c:v>
                </c:pt>
                <c:pt idx="15">
                  <c:v>13.474</c:v>
                </c:pt>
                <c:pt idx="16">
                  <c:v>13.512</c:v>
                </c:pt>
                <c:pt idx="17">
                  <c:v>12.972</c:v>
                </c:pt>
                <c:pt idx="18">
                  <c:v>12.659000000000001</c:v>
                </c:pt>
                <c:pt idx="19">
                  <c:v>13.081</c:v>
                </c:pt>
                <c:pt idx="20">
                  <c:v>11.327</c:v>
                </c:pt>
                <c:pt idx="21">
                  <c:v>10.833</c:v>
                </c:pt>
                <c:pt idx="22">
                  <c:v>9.8949999999999996</c:v>
                </c:pt>
                <c:pt idx="23">
                  <c:v>9.7560000000000002</c:v>
                </c:pt>
                <c:pt idx="24">
                  <c:v>8.2680000000000007</c:v>
                </c:pt>
                <c:pt idx="25">
                  <c:v>7.9589999999999996</c:v>
                </c:pt>
                <c:pt idx="26">
                  <c:v>7.1529999999999996</c:v>
                </c:pt>
              </c:numCache>
            </c:numRef>
          </c:val>
        </c:ser>
        <c:dLbls>
          <c:showLegendKey val="0"/>
          <c:showVal val="1"/>
          <c:showCatName val="0"/>
          <c:showSerName val="0"/>
          <c:showPercent val="0"/>
          <c:showBubbleSize val="0"/>
        </c:dLbls>
        <c:gapWidth val="150"/>
        <c:axId val="59409088"/>
        <c:axId val="59404736"/>
      </c:barChart>
      <c:catAx>
        <c:axId val="59409088"/>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1050" b="0" i="0" u="none" strike="noStrike" baseline="0">
                <a:solidFill>
                  <a:srgbClr val="000000"/>
                </a:solidFill>
                <a:latin typeface="Calibri"/>
                <a:ea typeface="Calibri"/>
                <a:cs typeface="Calibri"/>
              </a:defRPr>
            </a:pPr>
            <a:endParaRPr lang="ru-RU"/>
          </a:p>
        </c:txPr>
        <c:crossAx val="59404736"/>
        <c:crosses val="autoZero"/>
        <c:auto val="1"/>
        <c:lblAlgn val="ctr"/>
        <c:lblOffset val="100"/>
        <c:tickLblSkip val="1"/>
        <c:tickMarkSkip val="1"/>
        <c:noMultiLvlLbl val="0"/>
      </c:catAx>
      <c:valAx>
        <c:axId val="59404736"/>
        <c:scaling>
          <c:orientation val="minMax"/>
        </c:scaling>
        <c:delete val="0"/>
        <c:axPos val="l"/>
        <c:numFmt formatCode="General" sourceLinked="1"/>
        <c:majorTickMark val="out"/>
        <c:minorTickMark val="none"/>
        <c:tickLblPos val="nextTo"/>
        <c:spPr>
          <a:ln w="3175">
            <a:solidFill>
              <a:srgbClr val="000000"/>
            </a:solidFill>
            <a:prstDash val="solid"/>
          </a:ln>
        </c:spPr>
        <c:txPr>
          <a:bodyPr rot="0" vert="horz"/>
          <a:lstStyle/>
          <a:p>
            <a:pPr>
              <a:defRPr sz="975" b="0" i="0" u="none" strike="noStrike" baseline="0">
                <a:solidFill>
                  <a:srgbClr val="000000"/>
                </a:solidFill>
                <a:latin typeface="Calibri"/>
                <a:ea typeface="Calibri"/>
                <a:cs typeface="Calibri"/>
              </a:defRPr>
            </a:pPr>
            <a:endParaRPr lang="ru-RU"/>
          </a:p>
        </c:txPr>
        <c:crossAx val="59409088"/>
        <c:crosses val="autoZero"/>
        <c:crossBetween val="between"/>
      </c:valAx>
      <c:spPr>
        <a:solidFill>
          <a:srgbClr val="FFFFFF"/>
        </a:solidFill>
        <a:ln w="12700">
          <a:solidFill>
            <a:srgbClr val="808080"/>
          </a:solidFill>
          <a:prstDash val="solid"/>
        </a:ln>
      </c:spPr>
    </c:plotArea>
    <c:legend>
      <c:legendPos val="r"/>
      <c:layout>
        <c:manualLayout>
          <c:xMode val="edge"/>
          <c:yMode val="edge"/>
          <c:x val="0.65700483091787443"/>
          <c:y val="7.4999999999999997E-2"/>
          <c:w val="0.33011272141706927"/>
          <c:h val="0.06"/>
        </c:manualLayout>
      </c:layout>
      <c:overlay val="0"/>
      <c:spPr>
        <a:noFill/>
        <a:ln w="3175">
          <a:solidFill>
            <a:srgbClr val="000000"/>
          </a:solidFill>
          <a:prstDash val="solid"/>
        </a:ln>
      </c:spPr>
      <c:txPr>
        <a:bodyPr/>
        <a:lstStyle/>
        <a:p>
          <a:pPr>
            <a:defRPr sz="920" b="0"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7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591639871382636E-2"/>
          <c:y val="8.5365853658536592E-2"/>
          <c:w val="0.93086816720257237"/>
          <c:h val="0.491869918699187"/>
        </c:manualLayout>
      </c:layout>
      <c:barChart>
        <c:barDir val="col"/>
        <c:grouping val="clustered"/>
        <c:varyColors val="0"/>
        <c:ser>
          <c:idx val="0"/>
          <c:order val="0"/>
          <c:tx>
            <c:strRef>
              <c:f>Sheet1!$A$2</c:f>
              <c:strCache>
                <c:ptCount val="1"/>
                <c:pt idx="0">
                  <c:v>численность населения, чел.</c:v>
                </c:pt>
              </c:strCache>
            </c:strRef>
          </c:tx>
          <c:spPr>
            <a:solidFill>
              <a:srgbClr val="99CCFF"/>
            </a:solidFill>
            <a:ln w="12700">
              <a:solidFill>
                <a:srgbClr val="000000"/>
              </a:solidFill>
              <a:prstDash val="solid"/>
            </a:ln>
          </c:spPr>
          <c:invertIfNegative val="0"/>
          <c:dLbls>
            <c:dLbl>
              <c:idx val="0"/>
              <c:layout>
                <c:manualLayout>
                  <c:xMode val="edge"/>
                  <c:yMode val="edge"/>
                  <c:x val="6.2700964630225078E-2"/>
                  <c:y val="6.097560975609756E-2"/>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
              <c:layout>
                <c:manualLayout>
                  <c:xMode val="edge"/>
                  <c:yMode val="edge"/>
                  <c:x val="0.11736334405144695"/>
                  <c:y val="0.4065040650406504"/>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17202572347266881"/>
                  <c:y val="0.43495934959349591"/>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Mode val="edge"/>
                  <c:yMode val="edge"/>
                  <c:x val="0.22508038585209003"/>
                  <c:y val="0.44715447154471544"/>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27170418006430869"/>
                  <c:y val="0.45528455284552843"/>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32475884244372988"/>
                  <c:y val="0.44715447154471544"/>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37781350482315113"/>
                  <c:y val="0.45528455284552843"/>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Mode val="edge"/>
                  <c:yMode val="edge"/>
                  <c:x val="0.42765273311897106"/>
                  <c:y val="0.44308943089430897"/>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47909967845659163"/>
                  <c:y val="0.45934959349593496"/>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53054662379421225"/>
                  <c:y val="0.46747967479674796"/>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58360128617363349"/>
                  <c:y val="0.46747967479674796"/>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layout>
                <c:manualLayout>
                  <c:xMode val="edge"/>
                  <c:yMode val="edge"/>
                  <c:x val="0.63665594855305463"/>
                  <c:y val="0.45934959349593496"/>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2"/>
              <c:layout>
                <c:manualLayout>
                  <c:xMode val="edge"/>
                  <c:yMode val="edge"/>
                  <c:x val="0.68488745980707399"/>
                  <c:y val="0.47154471544715448"/>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3"/>
              <c:layout>
                <c:manualLayout>
                  <c:xMode val="edge"/>
                  <c:yMode val="edge"/>
                  <c:x val="0.74276527331189712"/>
                  <c:y val="0.47560975609756095"/>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4"/>
              <c:layout>
                <c:manualLayout>
                  <c:xMode val="edge"/>
                  <c:yMode val="edge"/>
                  <c:x val="0.79581993569131837"/>
                  <c:y val="0.47560975609756095"/>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5"/>
              <c:layout>
                <c:manualLayout>
                  <c:xMode val="edge"/>
                  <c:yMode val="edge"/>
                  <c:x val="0.84887459807073951"/>
                  <c:y val="0.47560975609756095"/>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6"/>
              <c:layout>
                <c:manualLayout>
                  <c:xMode val="edge"/>
                  <c:yMode val="edge"/>
                  <c:x val="0.8987138263665595"/>
                  <c:y val="0.47560975609756095"/>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7"/>
              <c:layout>
                <c:manualLayout>
                  <c:xMode val="edge"/>
                  <c:yMode val="edge"/>
                  <c:x val="0.9437299035369775"/>
                  <c:y val="0.44715447154471544"/>
                </c:manualLayout>
              </c:layout>
              <c:spPr>
                <a:noFill/>
                <a:ln w="25400">
                  <a:noFill/>
                </a:ln>
              </c:spPr>
              <c:txPr>
                <a:bodyPr/>
                <a:lstStyle/>
                <a:p>
                  <a:pPr>
                    <a:defRPr sz="825"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8"/>
              <c:layout>
                <c:manualLayout>
                  <c:xMode val="edge"/>
                  <c:yMode val="edge"/>
                  <c:x val="0.93086816720257237"/>
                  <c:y val="0.59756097560975607"/>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9"/>
              <c:layout>
                <c:manualLayout>
                  <c:xMode val="edge"/>
                  <c:yMode val="edge"/>
                  <c:x val="0.92926045016077174"/>
                  <c:y val="0.63821138211382111"/>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0"/>
              <c:layout>
                <c:manualLayout>
                  <c:xMode val="edge"/>
                  <c:yMode val="edge"/>
                  <c:x val="0.932475884244373"/>
                  <c:y val="0.5934959349593496"/>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1"/>
              <c:layout>
                <c:manualLayout>
                  <c:xMode val="edge"/>
                  <c:yMode val="edge"/>
                  <c:x val="0.92926045016077174"/>
                  <c:y val="0.6341463414634146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2"/>
              <c:layout>
                <c:manualLayout>
                  <c:xMode val="edge"/>
                  <c:yMode val="edge"/>
                  <c:x val="0.93408360128617363"/>
                  <c:y val="0.5934959349593496"/>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3"/>
              <c:layout>
                <c:manualLayout>
                  <c:xMode val="edge"/>
                  <c:yMode val="edge"/>
                  <c:x val="0.8762057877813505"/>
                  <c:y val="0.890243902439024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4"/>
              <c:layout>
                <c:manualLayout>
                  <c:xMode val="edge"/>
                  <c:yMode val="edge"/>
                  <c:x val="0.87942122186495175"/>
                  <c:y val="0.8373983739837398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5"/>
              <c:layout>
                <c:manualLayout>
                  <c:xMode val="edge"/>
                  <c:yMode val="edge"/>
                  <c:x val="0.87942122186495175"/>
                  <c:y val="0.8902439024390244"/>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6"/>
              <c:layout>
                <c:manualLayout>
                  <c:xMode val="edge"/>
                  <c:yMode val="edge"/>
                  <c:x val="0.87781350482315113"/>
                  <c:y val="0.84552845528455289"/>
                </c:manualLayout>
              </c:layout>
              <c:spPr>
                <a:noFill/>
                <a:ln w="25400">
                  <a:noFill/>
                </a:ln>
              </c:spPr>
              <c:txPr>
                <a:bodyPr/>
                <a:lstStyle/>
                <a:p>
                  <a:pPr>
                    <a:defRPr sz="800" b="0" i="0" u="none" strike="noStrike" baseline="0">
                      <a:solidFill>
                        <a:srgbClr val="000000"/>
                      </a:solidFill>
                      <a:latin typeface="Calibri"/>
                      <a:ea typeface="Calibri"/>
                      <a:cs typeface="Calibri"/>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25" b="0" i="0" u="none" strike="noStrike" baseline="0">
                    <a:solidFill>
                      <a:srgbClr val="000000"/>
                    </a:solidFill>
                    <a:latin typeface="Calibri"/>
                    <a:ea typeface="Calibri"/>
                    <a:cs typeface="Calibri"/>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Sheet1!$B$1:$S$1</c:f>
              <c:strCache>
                <c:ptCount val="18"/>
                <c:pt idx="0">
                  <c:v>Засечный</c:v>
                </c:pt>
                <c:pt idx="1">
                  <c:v>Богословский</c:v>
                </c:pt>
                <c:pt idx="2">
                  <c:v>Кондольский</c:v>
                </c:pt>
                <c:pt idx="3">
                  <c:v>Ермоловский</c:v>
                </c:pt>
                <c:pt idx="4">
                  <c:v>Старокаменский</c:v>
                </c:pt>
                <c:pt idx="5">
                  <c:v>Саловский</c:v>
                </c:pt>
                <c:pt idx="6">
                  <c:v>Альферьевский</c:v>
                </c:pt>
                <c:pt idx="7">
                  <c:v>Мичуринский</c:v>
                </c:pt>
                <c:pt idx="8">
                  <c:v>Воскресеновский</c:v>
                </c:pt>
                <c:pt idx="9">
                  <c:v> Леонидовский</c:v>
                </c:pt>
                <c:pt idx="10">
                  <c:v>Ленинский</c:v>
                </c:pt>
                <c:pt idx="11">
                  <c:v>Большееланский</c:v>
                </c:pt>
                <c:pt idx="12">
                  <c:v>Оленевский</c:v>
                </c:pt>
                <c:pt idx="13">
                  <c:v>Покрово-Березовский</c:v>
                </c:pt>
                <c:pt idx="14">
                  <c:v>Кучкинский</c:v>
                </c:pt>
                <c:pt idx="15">
                  <c:v>Краснопольский</c:v>
                </c:pt>
                <c:pt idx="16">
                  <c:v>Варыпаевский</c:v>
                </c:pt>
                <c:pt idx="17">
                  <c:v>р.п Золотаревка</c:v>
                </c:pt>
              </c:strCache>
            </c:strRef>
          </c:cat>
          <c:val>
            <c:numRef>
              <c:f>Sheet1!$B$2:$S$2</c:f>
              <c:numCache>
                <c:formatCode>General</c:formatCode>
                <c:ptCount val="18"/>
                <c:pt idx="0">
                  <c:v>30589</c:v>
                </c:pt>
                <c:pt idx="1">
                  <c:v>5867</c:v>
                </c:pt>
                <c:pt idx="2">
                  <c:v>3537</c:v>
                </c:pt>
                <c:pt idx="3">
                  <c:v>2769</c:v>
                </c:pt>
                <c:pt idx="4">
                  <c:v>2257</c:v>
                </c:pt>
                <c:pt idx="5">
                  <c:v>2507</c:v>
                </c:pt>
                <c:pt idx="6">
                  <c:v>2213</c:v>
                </c:pt>
                <c:pt idx="7">
                  <c:v>3140</c:v>
                </c:pt>
                <c:pt idx="8">
                  <c:v>2219</c:v>
                </c:pt>
                <c:pt idx="9">
                  <c:v>1430</c:v>
                </c:pt>
                <c:pt idx="10">
                  <c:v>1582</c:v>
                </c:pt>
                <c:pt idx="11">
                  <c:v>1647</c:v>
                </c:pt>
                <c:pt idx="12">
                  <c:v>1075</c:v>
                </c:pt>
                <c:pt idx="13">
                  <c:v>834</c:v>
                </c:pt>
                <c:pt idx="14">
                  <c:v>796</c:v>
                </c:pt>
                <c:pt idx="15">
                  <c:v>645</c:v>
                </c:pt>
                <c:pt idx="16">
                  <c:v>486</c:v>
                </c:pt>
                <c:pt idx="17">
                  <c:v>2816</c:v>
                </c:pt>
              </c:numCache>
            </c:numRef>
          </c:val>
        </c:ser>
        <c:dLbls>
          <c:showLegendKey val="0"/>
          <c:showVal val="1"/>
          <c:showCatName val="0"/>
          <c:showSerName val="0"/>
          <c:showPercent val="0"/>
          <c:showBubbleSize val="0"/>
        </c:dLbls>
        <c:gapWidth val="150"/>
        <c:axId val="54038624"/>
        <c:axId val="54041888"/>
      </c:barChart>
      <c:catAx>
        <c:axId val="54038624"/>
        <c:scaling>
          <c:orientation val="minMax"/>
        </c:scaling>
        <c:delete val="0"/>
        <c:axPos val="b"/>
        <c:numFmt formatCode="General" sourceLinked="1"/>
        <c:majorTickMark val="out"/>
        <c:minorTickMark val="none"/>
        <c:tickLblPos val="nextTo"/>
        <c:spPr>
          <a:ln w="3175">
            <a:solidFill>
              <a:srgbClr val="000000"/>
            </a:solidFill>
            <a:prstDash val="solid"/>
          </a:ln>
        </c:spPr>
        <c:txPr>
          <a:bodyPr rot="-5400000" vert="horz"/>
          <a:lstStyle/>
          <a:p>
            <a:pPr>
              <a:defRPr sz="925" b="0" i="0" u="none" strike="noStrike" baseline="0">
                <a:solidFill>
                  <a:srgbClr val="000000"/>
                </a:solidFill>
                <a:latin typeface="Calibri"/>
                <a:ea typeface="Calibri"/>
                <a:cs typeface="Calibri"/>
              </a:defRPr>
            </a:pPr>
            <a:endParaRPr lang="ru-RU"/>
          </a:p>
        </c:txPr>
        <c:crossAx val="54041888"/>
        <c:crosses val="autoZero"/>
        <c:auto val="1"/>
        <c:lblAlgn val="ctr"/>
        <c:lblOffset val="100"/>
        <c:tickLblSkip val="1"/>
        <c:tickMarkSkip val="1"/>
        <c:noMultiLvlLbl val="0"/>
      </c:catAx>
      <c:valAx>
        <c:axId val="5404188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Calibri"/>
                <a:ea typeface="Calibri"/>
                <a:cs typeface="Calibri"/>
              </a:defRPr>
            </a:pPr>
            <a:endParaRPr lang="ru-RU"/>
          </a:p>
        </c:txPr>
        <c:crossAx val="54038624"/>
        <c:crosses val="autoZero"/>
        <c:crossBetween val="between"/>
      </c:valAx>
      <c:spPr>
        <a:solidFill>
          <a:srgbClr val="FFFFFF"/>
        </a:solidFill>
        <a:ln w="12700">
          <a:solidFill>
            <a:srgbClr val="808080"/>
          </a:solidFill>
          <a:prstDash val="solid"/>
        </a:ln>
      </c:spPr>
    </c:plotArea>
    <c:legend>
      <c:legendPos val="r"/>
      <c:legendEntry>
        <c:idx val="0"/>
        <c:txPr>
          <a:bodyPr/>
          <a:lstStyle/>
          <a:p>
            <a:pPr>
              <a:defRPr sz="1010" b="0" i="0" u="none" strike="noStrike" baseline="0">
                <a:solidFill>
                  <a:srgbClr val="000000"/>
                </a:solidFill>
                <a:latin typeface="Calibri"/>
                <a:ea typeface="Calibri"/>
                <a:cs typeface="Calibri"/>
              </a:defRPr>
            </a:pPr>
            <a:endParaRPr lang="ru-RU"/>
          </a:p>
        </c:txPr>
      </c:legendEntry>
      <c:layout>
        <c:manualLayout>
          <c:xMode val="edge"/>
          <c:yMode val="edge"/>
          <c:x val="0.635048231511254"/>
          <c:y val="8.1300813008130079E-2"/>
          <c:w val="0.34887459807073956"/>
          <c:h val="0.1016260162601626"/>
        </c:manualLayout>
      </c:layout>
      <c:overlay val="0"/>
      <c:spPr>
        <a:solidFill>
          <a:srgbClr val="FFFFFF"/>
        </a:solidFill>
        <a:ln w="3175">
          <a:solidFill>
            <a:srgbClr val="000000"/>
          </a:solidFill>
          <a:prstDash val="solid"/>
        </a:ln>
      </c:spPr>
      <c:txPr>
        <a:bodyPr/>
        <a:lstStyle/>
        <a:p>
          <a:pPr>
            <a:defRPr sz="110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10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7.7557755775577553E-2"/>
          <c:y val="0.29447852760736198"/>
          <c:w val="0.92409240924092406"/>
          <c:h val="0.48466257668711654"/>
        </c:manualLayout>
      </c:layout>
      <c:barChart>
        <c:barDir val="col"/>
        <c:grouping val="clustered"/>
        <c:varyColors val="0"/>
        <c:ser>
          <c:idx val="0"/>
          <c:order val="0"/>
          <c:tx>
            <c:strRef>
              <c:f>Sheet1!$A$2</c:f>
              <c:strCache>
                <c:ptCount val="1"/>
                <c:pt idx="0">
                  <c:v>Численность населения, чел.</c:v>
                </c:pt>
              </c:strCache>
            </c:strRef>
          </c:tx>
          <c:spPr>
            <a:gradFill rotWithShape="0">
              <a:gsLst>
                <a:gs pos="0">
                  <a:srgbClr xmlns:mc="http://schemas.openxmlformats.org/markup-compatibility/2006" xmlns:a14="http://schemas.microsoft.com/office/drawing/2010/main" val="CC99FF" mc:Ignorable="a14" a14:legacySpreadsheetColorIndex="46"/>
                </a:gs>
                <a:gs pos="100000">
                  <a:srgbClr xmlns:mc="http://schemas.openxmlformats.org/markup-compatibility/2006" xmlns:a14="http://schemas.microsoft.com/office/drawing/2010/main" val="140F19" mc:Ignorable="a14" a14:legacySpreadsheetColorIndex="46">
                    <a:gamma/>
                    <a:shade val="46275"/>
                    <a:invGamma/>
                  </a:srgbClr>
                </a:gs>
              </a:gsLst>
              <a:lin ang="5400000" scaled="1"/>
            </a:gradFill>
            <a:ln w="12700">
              <a:solidFill>
                <a:srgbClr val="000000"/>
              </a:solidFill>
              <a:prstDash val="solid"/>
            </a:ln>
          </c:spPr>
          <c:invertIfNegative val="0"/>
          <c:dLbls>
            <c:dLbl>
              <c:idx val="0"/>
              <c:layout>
                <c:manualLayout>
                  <c:xMode val="edge"/>
                  <c:yMode val="edge"/>
                  <c:x val="9.9009900990099015E-2"/>
                  <c:y val="0.34355828220858897"/>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2"/>
              <c:layout>
                <c:manualLayout>
                  <c:xMode val="edge"/>
                  <c:yMode val="edge"/>
                  <c:x val="0.264026402640264"/>
                  <c:y val="0.361963190184049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3"/>
              <c:layout>
                <c:manualLayout>
                  <c:xMode val="edge"/>
                  <c:yMode val="edge"/>
                  <c:x val="0.34818481848184818"/>
                  <c:y val="0.361963190184049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4"/>
              <c:layout>
                <c:manualLayout>
                  <c:xMode val="edge"/>
                  <c:yMode val="edge"/>
                  <c:x val="0.43234323432343236"/>
                  <c:y val="0.3558282208588957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5"/>
              <c:layout>
                <c:manualLayout>
                  <c:xMode val="edge"/>
                  <c:yMode val="edge"/>
                  <c:x val="0.51650165016501648"/>
                  <c:y val="0.34355828220858897"/>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6"/>
              <c:layout>
                <c:manualLayout>
                  <c:xMode val="edge"/>
                  <c:yMode val="edge"/>
                  <c:x val="0.59735973597359737"/>
                  <c:y val="0.34355828220858897"/>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7"/>
              <c:layout>
                <c:manualLayout>
                  <c:xMode val="edge"/>
                  <c:yMode val="edge"/>
                  <c:x val="0.67986798679867988"/>
                  <c:y val="0.33742331288343558"/>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8"/>
              <c:layout>
                <c:manualLayout>
                  <c:xMode val="edge"/>
                  <c:yMode val="edge"/>
                  <c:x val="0.76567656765676573"/>
                  <c:y val="0.3558282208588957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9"/>
              <c:layout>
                <c:manualLayout>
                  <c:xMode val="edge"/>
                  <c:yMode val="edge"/>
                  <c:x val="0.84983498349834985"/>
                  <c:y val="0.35582822085889571"/>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0"/>
              <c:layout>
                <c:manualLayout>
                  <c:xMode val="edge"/>
                  <c:yMode val="edge"/>
                  <c:x val="0.93894389438943893"/>
                  <c:y val="0.26993865030674846"/>
                </c:manualLayout>
              </c:layout>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dLbl>
              <c:idx val="11"/>
              <c:spPr>
                <a:noFill/>
                <a:ln w="25400">
                  <a:noFill/>
                </a:ln>
              </c:spPr>
              <c:txPr>
                <a:bodyPr/>
                <a:lstStyle/>
                <a:p>
                  <a:pPr>
                    <a:defRPr sz="800" b="0" i="0" u="none" strike="noStrike" baseline="0">
                      <a:solidFill>
                        <a:srgbClr val="000000"/>
                      </a:solidFill>
                      <a:latin typeface="Times New Roman"/>
                      <a:ea typeface="Times New Roman"/>
                      <a:cs typeface="Times New Roman"/>
                    </a:defRPr>
                  </a:pPr>
                  <a:endParaRPr lang="ru-RU"/>
                </a:p>
              </c:txPr>
              <c:dLblPos val="outEnd"/>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wrap="square" lIns="38100" tIns="19050" rIns="38100" bIns="19050" anchor="ctr">
                <a:spAutoFit/>
              </a:bodyPr>
              <a:lstStyle/>
              <a:p>
                <a:pPr>
                  <a:defRPr sz="800" b="0" i="0" u="none" strike="noStrike" baseline="0">
                    <a:solidFill>
                      <a:srgbClr val="000000"/>
                    </a:solidFill>
                    <a:latin typeface="Times New Roman"/>
                    <a:ea typeface="Times New Roman"/>
                    <a:cs typeface="Times New Roman"/>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Sheet1!$B$1:$L$1</c:f>
              <c:numCache>
                <c:formatCode>General</c:formatCode>
                <c:ptCount val="11"/>
                <c:pt idx="0">
                  <c:v>2012</c:v>
                </c:pt>
                <c:pt idx="1">
                  <c:v>2013</c:v>
                </c:pt>
                <c:pt idx="2">
                  <c:v>2014</c:v>
                </c:pt>
                <c:pt idx="3">
                  <c:v>2015</c:v>
                </c:pt>
                <c:pt idx="4">
                  <c:v>2016</c:v>
                </c:pt>
                <c:pt idx="5">
                  <c:v>2017</c:v>
                </c:pt>
                <c:pt idx="6">
                  <c:v>2018</c:v>
                </c:pt>
                <c:pt idx="7">
                  <c:v>2019</c:v>
                </c:pt>
                <c:pt idx="8">
                  <c:v>2020</c:v>
                </c:pt>
                <c:pt idx="9">
                  <c:v>2021</c:v>
                </c:pt>
                <c:pt idx="10">
                  <c:v>2024</c:v>
                </c:pt>
              </c:numCache>
            </c:numRef>
          </c:cat>
          <c:val>
            <c:numRef>
              <c:f>Sheet1!$B$2:$L$2</c:f>
              <c:numCache>
                <c:formatCode>General</c:formatCode>
                <c:ptCount val="11"/>
                <c:pt idx="0">
                  <c:v>2160</c:v>
                </c:pt>
                <c:pt idx="1">
                  <c:v>2217</c:v>
                </c:pt>
                <c:pt idx="2">
                  <c:v>2342</c:v>
                </c:pt>
                <c:pt idx="3">
                  <c:v>2495</c:v>
                </c:pt>
                <c:pt idx="4">
                  <c:v>2521</c:v>
                </c:pt>
                <c:pt idx="5">
                  <c:v>2533</c:v>
                </c:pt>
                <c:pt idx="6">
                  <c:v>2523</c:v>
                </c:pt>
                <c:pt idx="7">
                  <c:v>2474</c:v>
                </c:pt>
                <c:pt idx="8">
                  <c:v>2422</c:v>
                </c:pt>
                <c:pt idx="9">
                  <c:v>2412</c:v>
                </c:pt>
                <c:pt idx="10">
                  <c:v>3140</c:v>
                </c:pt>
              </c:numCache>
            </c:numRef>
          </c:val>
        </c:ser>
        <c:dLbls>
          <c:showLegendKey val="0"/>
          <c:showVal val="0"/>
          <c:showCatName val="0"/>
          <c:showSerName val="0"/>
          <c:showPercent val="0"/>
          <c:showBubbleSize val="0"/>
        </c:dLbls>
        <c:gapWidth val="150"/>
        <c:axId val="59397408"/>
        <c:axId val="1301634048"/>
      </c:barChart>
      <c:catAx>
        <c:axId val="59397408"/>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1301634048"/>
        <c:crosses val="autoZero"/>
        <c:auto val="1"/>
        <c:lblAlgn val="ctr"/>
        <c:lblOffset val="100"/>
        <c:tickLblSkip val="1"/>
        <c:tickMarkSkip val="1"/>
        <c:noMultiLvlLbl val="0"/>
      </c:catAx>
      <c:valAx>
        <c:axId val="13016340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800" b="0" i="0" u="none" strike="noStrike" baseline="0">
                <a:solidFill>
                  <a:srgbClr val="000000"/>
                </a:solidFill>
                <a:latin typeface="Times New Roman"/>
                <a:ea typeface="Times New Roman"/>
                <a:cs typeface="Times New Roman"/>
              </a:defRPr>
            </a:pPr>
            <a:endParaRPr lang="ru-RU"/>
          </a:p>
        </c:txPr>
        <c:crossAx val="59397408"/>
        <c:crosses val="autoZero"/>
        <c:crossBetween val="between"/>
      </c:valAx>
      <c:spPr>
        <a:solidFill>
          <a:srgbClr val="FFFFFF"/>
        </a:solidFill>
        <a:ln w="12700">
          <a:solidFill>
            <a:srgbClr val="808080"/>
          </a:solidFill>
          <a:prstDash val="solid"/>
        </a:ln>
      </c:spPr>
    </c:plotArea>
    <c:legend>
      <c:legendPos val="t"/>
      <c:legendEntry>
        <c:idx val="0"/>
        <c:txPr>
          <a:bodyPr/>
          <a:lstStyle/>
          <a:p>
            <a:pPr>
              <a:defRPr sz="920" b="0" i="0" u="none" strike="noStrike" baseline="0">
                <a:solidFill>
                  <a:srgbClr val="000000"/>
                </a:solidFill>
                <a:latin typeface="Times New Roman"/>
                <a:ea typeface="Times New Roman"/>
                <a:cs typeface="Times New Roman"/>
              </a:defRPr>
            </a:pPr>
            <a:endParaRPr lang="ru-RU"/>
          </a:p>
        </c:txPr>
      </c:legendEntry>
      <c:layout>
        <c:manualLayout>
          <c:xMode val="edge"/>
          <c:yMode val="edge"/>
          <c:x val="0.63531353135313529"/>
          <c:y val="2.4539877300613498E-2"/>
          <c:w val="0.36468646864686466"/>
          <c:h val="0.15337423312883436"/>
        </c:manualLayout>
      </c:layout>
      <c:overlay val="0"/>
      <c:spPr>
        <a:solidFill>
          <a:srgbClr val="FFFFFF"/>
        </a:solidFill>
        <a:ln w="25400">
          <a:noFill/>
        </a:ln>
      </c:spPr>
      <c:txPr>
        <a:bodyPr/>
        <a:lstStyle/>
        <a:p>
          <a:pPr>
            <a:defRPr sz="1100"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noFill/>
    <a:ln w="6350" cap="flat" cmpd="sng" algn="ctr">
      <a:solidFill>
        <a:srgbClr val="000000"/>
      </a:solidFill>
      <a:prstDash val="solid"/>
      <a:miter lim="800000"/>
      <a:headEnd type="none" w="med" len="med"/>
      <a:tailEnd type="none" w="med" len="med"/>
    </a:ln>
  </c:spPr>
  <c:txPr>
    <a:bodyPr/>
    <a:lstStyle/>
    <a:p>
      <a:pPr>
        <a:defRPr sz="800"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5DC01F-BF8B-4A28-9454-71C3B28B9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141</Pages>
  <Words>52448</Words>
  <Characters>298960</Characters>
  <Application>Microsoft Office Word</Application>
  <DocSecurity>0</DocSecurity>
  <Lines>2491</Lines>
  <Paragraphs>701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350707</CharactersWithSpaces>
  <SharedDoc>false</SharedDoc>
  <HLinks>
    <vt:vector size="798" baseType="variant">
      <vt:variant>
        <vt:i4>2359304</vt:i4>
      </vt:variant>
      <vt:variant>
        <vt:i4>632</vt:i4>
      </vt:variant>
      <vt:variant>
        <vt:i4>0</vt:i4>
      </vt:variant>
      <vt:variant>
        <vt:i4>5</vt:i4>
      </vt:variant>
      <vt:variant>
        <vt:lpwstr/>
      </vt:variant>
      <vt:variant>
        <vt:lpwstr>_Toc1686131</vt:lpwstr>
      </vt:variant>
      <vt:variant>
        <vt:i4>2424933</vt:i4>
      </vt:variant>
      <vt:variant>
        <vt:i4>629</vt:i4>
      </vt:variant>
      <vt:variant>
        <vt:i4>0</vt:i4>
      </vt:variant>
      <vt:variant>
        <vt:i4>5</vt:i4>
      </vt:variant>
      <vt:variant>
        <vt:lpwstr>consultantplus://offline/ref=DA25CF9B0EA002B65FFC4DA2CA96650C11F9C34F48AC10C566B8CBF2119AA2DF7CF4CB1BCD3695F29557C3B4S8U1H</vt:lpwstr>
      </vt:variant>
      <vt:variant>
        <vt:lpwstr/>
      </vt:variant>
      <vt:variant>
        <vt:i4>65593</vt:i4>
      </vt:variant>
      <vt:variant>
        <vt:i4>626</vt:i4>
      </vt:variant>
      <vt:variant>
        <vt:i4>0</vt:i4>
      </vt:variant>
      <vt:variant>
        <vt:i4>5</vt:i4>
      </vt:variant>
      <vt:variant>
        <vt:lpwstr>http://www.consultant.ru/document/cons_doc_LAW_37318/</vt:lpwstr>
      </vt:variant>
      <vt:variant>
        <vt:lpwstr/>
      </vt:variant>
      <vt:variant>
        <vt:i4>8061029</vt:i4>
      </vt:variant>
      <vt:variant>
        <vt:i4>623</vt:i4>
      </vt:variant>
      <vt:variant>
        <vt:i4>0</vt:i4>
      </vt:variant>
      <vt:variant>
        <vt:i4>5</vt:i4>
      </vt:variant>
      <vt:variant>
        <vt:lpwstr>consultantplus://offline/ref=4E605571A9AEFA77FD95AB58F1BBA5AC53A0EC7411ADD93CFD823C2C3A649F7FAB57944E64AE7BE15DC575834D1BF09EB804F01FD2EDFDA5i5mCL</vt:lpwstr>
      </vt:variant>
      <vt:variant>
        <vt:lpwstr/>
      </vt:variant>
      <vt:variant>
        <vt:i4>7864361</vt:i4>
      </vt:variant>
      <vt:variant>
        <vt:i4>620</vt:i4>
      </vt:variant>
      <vt:variant>
        <vt:i4>0</vt:i4>
      </vt:variant>
      <vt:variant>
        <vt:i4>5</vt:i4>
      </vt:variant>
      <vt:variant>
        <vt:lpwstr>http://zasechnoe.edu-penza.ru/</vt:lpwstr>
      </vt:variant>
      <vt:variant>
        <vt:lpwstr/>
      </vt:variant>
      <vt:variant>
        <vt:i4>4587540</vt:i4>
      </vt:variant>
      <vt:variant>
        <vt:i4>612</vt:i4>
      </vt:variant>
      <vt:variant>
        <vt:i4>0</vt:i4>
      </vt:variant>
      <vt:variant>
        <vt:i4>5</vt:i4>
      </vt:variant>
      <vt:variant>
        <vt:lpwstr>https://ru.wikipedia.org/wiki/%D0%91%D1%83%D0%BB%D1%8C%D0%B2%D0%B0%D1%80</vt:lpwstr>
      </vt:variant>
      <vt:variant>
        <vt:lpwstr/>
      </vt:variant>
      <vt:variant>
        <vt:i4>1048652</vt:i4>
      </vt:variant>
      <vt:variant>
        <vt:i4>609</vt:i4>
      </vt:variant>
      <vt:variant>
        <vt:i4>0</vt:i4>
      </vt:variant>
      <vt:variant>
        <vt:i4>5</vt:i4>
      </vt:variant>
      <vt:variant>
        <vt:lpwstr>https://ru.wikipedia.org/wiki/%D0%A1%D0%BA%D0%B2%D0%B5%D1%80</vt:lpwstr>
      </vt:variant>
      <vt:variant>
        <vt:lpwstr/>
      </vt:variant>
      <vt:variant>
        <vt:i4>2031653</vt:i4>
      </vt:variant>
      <vt:variant>
        <vt:i4>606</vt:i4>
      </vt:variant>
      <vt:variant>
        <vt:i4>0</vt:i4>
      </vt:variant>
      <vt:variant>
        <vt:i4>5</vt:i4>
      </vt:variant>
      <vt:variant>
        <vt:lpwstr>https://ru.wikipedia.org/wiki/%D0%91%D0%B5%D1%80%D0%B5%D0%B3%D0%BE%D0%B2%D0%B0%D1%8F_%D0%BF%D0%BE%D0%BB%D0%BE%D1%81%D0%B0</vt:lpwstr>
      </vt:variant>
      <vt:variant>
        <vt:lpwstr/>
      </vt:variant>
      <vt:variant>
        <vt:i4>6750264</vt:i4>
      </vt:variant>
      <vt:variant>
        <vt:i4>603</vt:i4>
      </vt:variant>
      <vt:variant>
        <vt:i4>0</vt:i4>
      </vt:variant>
      <vt:variant>
        <vt:i4>5</vt:i4>
      </vt:variant>
      <vt:variant>
        <vt:lpwstr>https://ru.wikipedia.org/wiki/%D0%9D%D0%B0%D0%B1%D0%B5%D1%80%D0%B5%D0%B6%D0%BD%D0%B0%D1%8F</vt:lpwstr>
      </vt:variant>
      <vt:variant>
        <vt:lpwstr/>
      </vt:variant>
      <vt:variant>
        <vt:i4>1572940</vt:i4>
      </vt:variant>
      <vt:variant>
        <vt:i4>600</vt:i4>
      </vt:variant>
      <vt:variant>
        <vt:i4>0</vt:i4>
      </vt:variant>
      <vt:variant>
        <vt:i4>5</vt:i4>
      </vt:variant>
      <vt:variant>
        <vt:lpwstr>https://ru.wikipedia.org/wiki/%D0%A3%D0%BB%D0%B8%D1%86%D0%B0</vt:lpwstr>
      </vt:variant>
      <vt:variant>
        <vt:lpwstr/>
      </vt:variant>
      <vt:variant>
        <vt:i4>2359304</vt:i4>
      </vt:variant>
      <vt:variant>
        <vt:i4>597</vt:i4>
      </vt:variant>
      <vt:variant>
        <vt:i4>0</vt:i4>
      </vt:variant>
      <vt:variant>
        <vt:i4>5</vt:i4>
      </vt:variant>
      <vt:variant>
        <vt:lpwstr/>
      </vt:variant>
      <vt:variant>
        <vt:lpwstr>_Toc1686137</vt:lpwstr>
      </vt:variant>
      <vt:variant>
        <vt:i4>6619236</vt:i4>
      </vt:variant>
      <vt:variant>
        <vt:i4>594</vt:i4>
      </vt:variant>
      <vt:variant>
        <vt:i4>0</vt:i4>
      </vt:variant>
      <vt:variant>
        <vt:i4>5</vt:i4>
      </vt:variant>
      <vt:variant>
        <vt:lpwstr>https://login.consultant.ru/link/?req=doc&amp;base=LAW&amp;n=454299</vt:lpwstr>
      </vt:variant>
      <vt:variant>
        <vt:lpwstr/>
      </vt:variant>
      <vt:variant>
        <vt:i4>6881391</vt:i4>
      </vt:variant>
      <vt:variant>
        <vt:i4>591</vt:i4>
      </vt:variant>
      <vt:variant>
        <vt:i4>0</vt:i4>
      </vt:variant>
      <vt:variant>
        <vt:i4>5</vt:i4>
      </vt:variant>
      <vt:variant>
        <vt:lpwstr>consultantplus://offline/ref=964A90E059F542C0F9882E73C67FCF230CF619DCBA00757EC41236A9B51BFA4B9F54A3FD093B8F1CC6DE1D5FC8661E93C2FF56D8069FF6B9X8b9J</vt:lpwstr>
      </vt:variant>
      <vt:variant>
        <vt:lpwstr/>
      </vt:variant>
      <vt:variant>
        <vt:i4>3276902</vt:i4>
      </vt:variant>
      <vt:variant>
        <vt:i4>588</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5505108</vt:i4>
      </vt:variant>
      <vt:variant>
        <vt:i4>585</vt:i4>
      </vt:variant>
      <vt:variant>
        <vt:i4>0</vt:i4>
      </vt:variant>
      <vt:variant>
        <vt:i4>5</vt:i4>
      </vt:variant>
      <vt:variant>
        <vt:lpwstr>consultantplus://offline/ref=964A90E059F542C0F9882E73C67FCF230EF41CD8BD0C2874CC4B3AABB214A55C981DAFFC093B8C17C881184AD93E1391DEE152C21A9DF7XBb1J</vt:lpwstr>
      </vt:variant>
      <vt:variant>
        <vt:lpwstr/>
      </vt:variant>
      <vt:variant>
        <vt:i4>5308425</vt:i4>
      </vt:variant>
      <vt:variant>
        <vt:i4>582</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7471161</vt:i4>
      </vt:variant>
      <vt:variant>
        <vt:i4>579</vt:i4>
      </vt:variant>
      <vt:variant>
        <vt:i4>0</vt:i4>
      </vt:variant>
      <vt:variant>
        <vt:i4>5</vt:i4>
      </vt:variant>
      <vt:variant>
        <vt:lpwstr>\\192.168.11.5\Gradan\0. ГБУ НИТПиУ\Техрегламенты и НПА\Водный кодекс.docx</vt:lpwstr>
      </vt:variant>
      <vt:variant>
        <vt:lpwstr>P977</vt:lpwstr>
      </vt:variant>
      <vt:variant>
        <vt:i4>7405623</vt:i4>
      </vt:variant>
      <vt:variant>
        <vt:i4>576</vt:i4>
      </vt:variant>
      <vt:variant>
        <vt:i4>0</vt:i4>
      </vt:variant>
      <vt:variant>
        <vt:i4>5</vt:i4>
      </vt:variant>
      <vt:variant>
        <vt:lpwstr>\\192.168.11.5\Gradan\0. ГБУ НИТПиУ\Техрегламенты и НПА\Водный кодекс.docx</vt:lpwstr>
      </vt:variant>
      <vt:variant>
        <vt:lpwstr>P994</vt:lpwstr>
      </vt:variant>
      <vt:variant>
        <vt:i4>5570571</vt:i4>
      </vt:variant>
      <vt:variant>
        <vt:i4>573</vt:i4>
      </vt:variant>
      <vt:variant>
        <vt:i4>0</vt:i4>
      </vt:variant>
      <vt:variant>
        <vt:i4>5</vt:i4>
      </vt:variant>
      <vt:variant>
        <vt:lpwstr>consultantplus://offline/ref=964A90E059F542C0F9882E73C67FCF230CF618D5BC07757EC41236A9B51BFA4B8D54FBF109399314C7CB4B0E8DX3bAJ</vt:lpwstr>
      </vt:variant>
      <vt:variant>
        <vt:lpwstr/>
      </vt:variant>
      <vt:variant>
        <vt:i4>6881380</vt:i4>
      </vt:variant>
      <vt:variant>
        <vt:i4>570</vt:i4>
      </vt:variant>
      <vt:variant>
        <vt:i4>0</vt:i4>
      </vt:variant>
      <vt:variant>
        <vt:i4>5</vt:i4>
      </vt:variant>
      <vt:variant>
        <vt:lpwstr>consultantplus://offline/ref=964A90E059F542C0F9882E73C67FCF230EF11FD9B904757EC41236A9B51BFA4B9F54A3FD093B8D15C1DE1D5FC8661E93C2FF56D8069FF6B9X8b9J</vt:lpwstr>
      </vt:variant>
      <vt:variant>
        <vt:lpwstr/>
      </vt:variant>
      <vt:variant>
        <vt:i4>5570652</vt:i4>
      </vt:variant>
      <vt:variant>
        <vt:i4>567</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564</vt:i4>
      </vt:variant>
      <vt:variant>
        <vt:i4>0</vt:i4>
      </vt:variant>
      <vt:variant>
        <vt:i4>5</vt:i4>
      </vt:variant>
      <vt:variant>
        <vt:lpwstr>consultantplus://offline/ref=964A90E059F542C0F9882E73C67FCF230CF618D9B906757EC41236A9B51BFA4B8D54FBF109399314C7CB4B0E8DX3bAJ</vt:lpwstr>
      </vt:variant>
      <vt:variant>
        <vt:lpwstr/>
      </vt:variant>
      <vt:variant>
        <vt:i4>5570652</vt:i4>
      </vt:variant>
      <vt:variant>
        <vt:i4>561</vt:i4>
      </vt:variant>
      <vt:variant>
        <vt:i4>0</vt:i4>
      </vt:variant>
      <vt:variant>
        <vt:i4>5</vt:i4>
      </vt:variant>
      <vt:variant>
        <vt:lpwstr>consultantplus://offline/ref=964A90E059F542C0F9882E73C67FCF230CF618D9B906757EC41236A9B51BFA4B8D54FBF109399314C7CB4B0E8DX3bAJ</vt:lpwstr>
      </vt:variant>
      <vt:variant>
        <vt:lpwstr/>
      </vt:variant>
      <vt:variant>
        <vt:i4>3276857</vt:i4>
      </vt:variant>
      <vt:variant>
        <vt:i4>558</vt:i4>
      </vt:variant>
      <vt:variant>
        <vt:i4>0</vt:i4>
      </vt:variant>
      <vt:variant>
        <vt:i4>5</vt:i4>
      </vt:variant>
      <vt:variant>
        <vt:lpwstr>consultantplus://offline/ref=55983EDBDD98E12397B50169BE05940BD23910DAB9E28BEEF29DD2195E315DBCC06A2B06FAA266366EDFC38CB3947762ED79B390DEEDFE97VBN0K</vt:lpwstr>
      </vt:variant>
      <vt:variant>
        <vt:lpwstr/>
      </vt:variant>
      <vt:variant>
        <vt:i4>5308425</vt:i4>
      </vt:variant>
      <vt:variant>
        <vt:i4>555</vt:i4>
      </vt:variant>
      <vt:variant>
        <vt:i4>0</vt:i4>
      </vt:variant>
      <vt:variant>
        <vt:i4>5</vt:i4>
      </vt:variant>
      <vt:variant>
        <vt:lpwstr>consultantplus://offline/ref=55983EDBDD98E12397B50169BE05940BD23819DAB2ED8BEEF29DD2195E315DBCC06A2B05FDA46B663B90C2D0F5C56460EA79B193C2VENFK</vt:lpwstr>
      </vt:variant>
      <vt:variant>
        <vt:lpwstr/>
      </vt:variant>
      <vt:variant>
        <vt:i4>3276902</vt:i4>
      </vt:variant>
      <vt:variant>
        <vt:i4>552</vt:i4>
      </vt:variant>
      <vt:variant>
        <vt:i4>0</vt:i4>
      </vt:variant>
      <vt:variant>
        <vt:i4>5</vt:i4>
      </vt:variant>
      <vt:variant>
        <vt:lpwstr>consultantplus://offline/ref=55983EDBDD98E12397B50169BE05940BD23F1FDCB6E98BEEF29DD2195E315DBCC06A2B06FAA2623A6FDFC38CB3947762ED79B390DEEDFE97VBN0K</vt:lpwstr>
      </vt:variant>
      <vt:variant>
        <vt:lpwstr/>
      </vt:variant>
      <vt:variant>
        <vt:i4>3276907</vt:i4>
      </vt:variant>
      <vt:variant>
        <vt:i4>549</vt:i4>
      </vt:variant>
      <vt:variant>
        <vt:i4>0</vt:i4>
      </vt:variant>
      <vt:variant>
        <vt:i4>5</vt:i4>
      </vt:variant>
      <vt:variant>
        <vt:lpwstr>consultantplus://offline/ref=55983EDBDD98E12397B50169BE05940BD73311DFBBBCDCECA3C8DC1C566115AC8E2F2607FAA365393E85D388FAC37E7EE964AD91C0EDVFNEK</vt:lpwstr>
      </vt:variant>
      <vt:variant>
        <vt:lpwstr/>
      </vt:variant>
      <vt:variant>
        <vt:i4>2359304</vt:i4>
      </vt:variant>
      <vt:variant>
        <vt:i4>546</vt:i4>
      </vt:variant>
      <vt:variant>
        <vt:i4>0</vt:i4>
      </vt:variant>
      <vt:variant>
        <vt:i4>5</vt:i4>
      </vt:variant>
      <vt:variant>
        <vt:lpwstr/>
      </vt:variant>
      <vt:variant>
        <vt:lpwstr>_Toc1686131</vt:lpwstr>
      </vt:variant>
      <vt:variant>
        <vt:i4>2359304</vt:i4>
      </vt:variant>
      <vt:variant>
        <vt:i4>543</vt:i4>
      </vt:variant>
      <vt:variant>
        <vt:i4>0</vt:i4>
      </vt:variant>
      <vt:variant>
        <vt:i4>5</vt:i4>
      </vt:variant>
      <vt:variant>
        <vt:lpwstr/>
      </vt:variant>
      <vt:variant>
        <vt:lpwstr>_Toc1686131</vt:lpwstr>
      </vt:variant>
      <vt:variant>
        <vt:i4>4849692</vt:i4>
      </vt:variant>
      <vt:variant>
        <vt:i4>540</vt:i4>
      </vt:variant>
      <vt:variant>
        <vt:i4>0</vt:i4>
      </vt:variant>
      <vt:variant>
        <vt:i4>5</vt:i4>
      </vt:variant>
      <vt:variant>
        <vt:lpwstr>https://textual.ru/gvr/index.php?card=178932</vt:lpwstr>
      </vt:variant>
      <vt:variant>
        <vt:lpwstr/>
      </vt:variant>
      <vt:variant>
        <vt:i4>4784159</vt:i4>
      </vt:variant>
      <vt:variant>
        <vt:i4>537</vt:i4>
      </vt:variant>
      <vt:variant>
        <vt:i4>0</vt:i4>
      </vt:variant>
      <vt:variant>
        <vt:i4>5</vt:i4>
      </vt:variant>
      <vt:variant>
        <vt:lpwstr>https://textual.ru/gvr/index.php?card=179018</vt:lpwstr>
      </vt:variant>
      <vt:variant>
        <vt:lpwstr/>
      </vt:variant>
      <vt:variant>
        <vt:i4>2424840</vt:i4>
      </vt:variant>
      <vt:variant>
        <vt:i4>534</vt:i4>
      </vt:variant>
      <vt:variant>
        <vt:i4>0</vt:i4>
      </vt:variant>
      <vt:variant>
        <vt:i4>5</vt:i4>
      </vt:variant>
      <vt:variant>
        <vt:lpwstr/>
      </vt:variant>
      <vt:variant>
        <vt:lpwstr>_Toc1686129</vt:lpwstr>
      </vt:variant>
      <vt:variant>
        <vt:i4>2424840</vt:i4>
      </vt:variant>
      <vt:variant>
        <vt:i4>525</vt:i4>
      </vt:variant>
      <vt:variant>
        <vt:i4>0</vt:i4>
      </vt:variant>
      <vt:variant>
        <vt:i4>5</vt:i4>
      </vt:variant>
      <vt:variant>
        <vt:lpwstr/>
      </vt:variant>
      <vt:variant>
        <vt:lpwstr>_Toc1686128</vt:lpwstr>
      </vt:variant>
      <vt:variant>
        <vt:i4>3604584</vt:i4>
      </vt:variant>
      <vt:variant>
        <vt:i4>522</vt:i4>
      </vt:variant>
      <vt:variant>
        <vt:i4>0</vt:i4>
      </vt:variant>
      <vt:variant>
        <vt:i4>5</vt:i4>
      </vt:variant>
      <vt:variant>
        <vt:lpwstr>consultantplus://offline/ref=D2AB8A7FB00A17ECA1F36E56E959BF978D4878EDCF6CD3C0C9143121D7852023460D41414A16413C1D77C8D2BAF4B74C75DB51FBB579EFA38D9A5A2CQ5n1N</vt:lpwstr>
      </vt:variant>
      <vt:variant>
        <vt:lpwstr/>
      </vt:variant>
      <vt:variant>
        <vt:i4>3604591</vt:i4>
      </vt:variant>
      <vt:variant>
        <vt:i4>519</vt:i4>
      </vt:variant>
      <vt:variant>
        <vt:i4>0</vt:i4>
      </vt:variant>
      <vt:variant>
        <vt:i4>5</vt:i4>
      </vt:variant>
      <vt:variant>
        <vt:lpwstr>consultantplus://offline/ref=D2AB8A7FB00A17ECA1F36E56E959BF978D4878EDCF6CD4C7C6163121D7852023460D41414A16413C1D70CBDABEF4B74C75DB51FBB579EFA38D9A5A2CQ5n1N</vt:lpwstr>
      </vt:variant>
      <vt:variant>
        <vt:lpwstr/>
      </vt:variant>
      <vt:variant>
        <vt:i4>5308510</vt:i4>
      </vt:variant>
      <vt:variant>
        <vt:i4>516</vt:i4>
      </vt:variant>
      <vt:variant>
        <vt:i4>0</vt:i4>
      </vt:variant>
      <vt:variant>
        <vt:i4>5</vt:i4>
      </vt:variant>
      <vt:variant>
        <vt:lpwstr>consultantplus://offline/ref=D2AB8A7FB00A17ECA1F36E56E959BF978D4878EDCF6CD3C4CC113121D7852023460D4141581619301F7CD0DABFE1E11D30Q8n7N</vt:lpwstr>
      </vt:variant>
      <vt:variant>
        <vt:lpwstr/>
      </vt:variant>
      <vt:variant>
        <vt:i4>5374038</vt:i4>
      </vt:variant>
      <vt:variant>
        <vt:i4>513</vt:i4>
      </vt:variant>
      <vt:variant>
        <vt:i4>0</vt:i4>
      </vt:variant>
      <vt:variant>
        <vt:i4>5</vt:i4>
      </vt:variant>
      <vt:variant>
        <vt:lpwstr>consultantplus://offline/ref=D2AB8A7FB00A17ECA1F3705BFF35E1988F4222E8CC6EDB919346377688D52676144D1F180B5A523D1C6ACCDABFQFn6N</vt:lpwstr>
      </vt:variant>
      <vt:variant>
        <vt:lpwstr/>
      </vt:variant>
      <vt:variant>
        <vt:i4>5373964</vt:i4>
      </vt:variant>
      <vt:variant>
        <vt:i4>510</vt:i4>
      </vt:variant>
      <vt:variant>
        <vt:i4>0</vt:i4>
      </vt:variant>
      <vt:variant>
        <vt:i4>5</vt:i4>
      </vt:variant>
      <vt:variant>
        <vt:lpwstr>consultantplus://offline/ref=D2AB8A7FB00A17ECA1F3705BFF35E1988F4327E4CC67DB919346377688D52676144D1F180B5A523D1C6ACCDABFQFn6N</vt:lpwstr>
      </vt:variant>
      <vt:variant>
        <vt:lpwstr/>
      </vt:variant>
      <vt:variant>
        <vt:i4>7929904</vt:i4>
      </vt:variant>
      <vt:variant>
        <vt:i4>507</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7929904</vt:i4>
      </vt:variant>
      <vt:variant>
        <vt:i4>504</vt:i4>
      </vt:variant>
      <vt:variant>
        <vt:i4>0</vt:i4>
      </vt:variant>
      <vt:variant>
        <vt:i4>5</vt:i4>
      </vt:variant>
      <vt:variant>
        <vt:lpwstr>consultantplus://offline/ref=C8441000D9535271E35E0434D10CA680E5102D20866C37985151EC8C942A49B54B621A9F8B3DBF05EF48088DA3C296249D1877DA6827DD5E5C661FA7kDmCN</vt:lpwstr>
      </vt:variant>
      <vt:variant>
        <vt:lpwstr/>
      </vt:variant>
      <vt:variant>
        <vt:i4>4587608</vt:i4>
      </vt:variant>
      <vt:variant>
        <vt:i4>501</vt:i4>
      </vt:variant>
      <vt:variant>
        <vt:i4>0</vt:i4>
      </vt:variant>
      <vt:variant>
        <vt:i4>5</vt:i4>
      </vt:variant>
      <vt:variant>
        <vt:lpwstr>consultantplus://offline/ref=000A965F1E6DBAF7040329C19152625FC97540A9C0A666A3E4483B1A880358A88553B086F0DB9215E12AFD5D81k4l5N</vt:lpwstr>
      </vt:variant>
      <vt:variant>
        <vt:lpwstr/>
      </vt:variant>
      <vt:variant>
        <vt:i4>2621536</vt:i4>
      </vt:variant>
      <vt:variant>
        <vt:i4>498</vt:i4>
      </vt:variant>
      <vt:variant>
        <vt:i4>0</vt:i4>
      </vt:variant>
      <vt:variant>
        <vt:i4>5</vt:i4>
      </vt:variant>
      <vt:variant>
        <vt:lpwstr>consultantplus://offline/ref=000A965F1E6DBAF7040329C19152625FCB7346A6C2A166A3E4483B1A880358A89753E88AF2D38C14E13FAB0CC419DC8AA6E6E822831DBDDBkFl3N</vt:lpwstr>
      </vt:variant>
      <vt:variant>
        <vt:lpwstr/>
      </vt:variant>
      <vt:variant>
        <vt:i4>8257646</vt:i4>
      </vt:variant>
      <vt:variant>
        <vt:i4>495</vt:i4>
      </vt:variant>
      <vt:variant>
        <vt:i4>0</vt:i4>
      </vt:variant>
      <vt:variant>
        <vt:i4>5</vt:i4>
      </vt:variant>
      <vt:variant>
        <vt:lpwstr>consultantplus://offline/ref=C2A270C11A2B7A50ED2CB2B311BE67B6DE14F7AC63C7FAA54FA9CC24DB431D03A34FCC21F17321ABD67319EB8EB77833EF1D0916CC9007D624BE48FFL0lEN</vt:lpwstr>
      </vt:variant>
      <vt:variant>
        <vt:lpwstr/>
      </vt:variant>
      <vt:variant>
        <vt:i4>8060981</vt:i4>
      </vt:variant>
      <vt:variant>
        <vt:i4>492</vt:i4>
      </vt:variant>
      <vt:variant>
        <vt:i4>0</vt:i4>
      </vt:variant>
      <vt:variant>
        <vt:i4>5</vt:i4>
      </vt:variant>
      <vt:variant>
        <vt:lpwstr>consultantplus://offline/ref=C2A270C11A2B7A50ED2CACBE07D239B9DC1EADA466C0F5F514F8CA7384131B56E30FCA74B2372CABDE7C49BBC8E92160A3560415DA8C07D6L3l3N</vt:lpwstr>
      </vt:variant>
      <vt:variant>
        <vt:lpwstr/>
      </vt:variant>
      <vt:variant>
        <vt:i4>2555959</vt:i4>
      </vt:variant>
      <vt:variant>
        <vt:i4>489</vt:i4>
      </vt:variant>
      <vt:variant>
        <vt:i4>0</vt:i4>
      </vt:variant>
      <vt:variant>
        <vt:i4>5</vt:i4>
      </vt:variant>
      <vt:variant>
        <vt:lpwstr>consultantplus://offline/ref=07617980D39A28BD52B91838C64139CEC292B29B9886D7D14DDCA4187B3FEA71C89B23A8B91007E68D798697B189CE5164C0CB7A3550FF9114D861C034k5N</vt:lpwstr>
      </vt:variant>
      <vt:variant>
        <vt:lpwstr/>
      </vt:variant>
      <vt:variant>
        <vt:i4>8323171</vt:i4>
      </vt:variant>
      <vt:variant>
        <vt:i4>486</vt:i4>
      </vt:variant>
      <vt:variant>
        <vt:i4>0</vt:i4>
      </vt:variant>
      <vt:variant>
        <vt:i4>5</vt:i4>
      </vt:variant>
      <vt:variant>
        <vt:lpwstr>consultantplus://offline/ref=07617980D39A28BD52B90635D02D67C1C098E8969182DF85118DA24F246FEC2488DB25FDFA540AE68477D1CFF5D79702288BC679234CFF9130k3N</vt:lpwstr>
      </vt:variant>
      <vt:variant>
        <vt:lpwstr/>
      </vt:variant>
      <vt:variant>
        <vt:i4>1245195</vt:i4>
      </vt:variant>
      <vt:variant>
        <vt:i4>483</vt:i4>
      </vt:variant>
      <vt:variant>
        <vt:i4>0</vt:i4>
      </vt:variant>
      <vt:variant>
        <vt:i4>5</vt:i4>
      </vt:variant>
      <vt:variant>
        <vt:lpwstr>consultantplus://offline/ref=07617980D39A28BD52B90635D02D67C1C098E8959185DF85118DA24F246FEC249ADB7DF1F85C14E78C62879EB038kBN</vt:lpwstr>
      </vt:variant>
      <vt:variant>
        <vt:lpwstr/>
      </vt:variant>
      <vt:variant>
        <vt:i4>3145777</vt:i4>
      </vt:variant>
      <vt:variant>
        <vt:i4>480</vt:i4>
      </vt:variant>
      <vt:variant>
        <vt:i4>0</vt:i4>
      </vt:variant>
      <vt:variant>
        <vt:i4>5</vt:i4>
      </vt:variant>
      <vt:variant>
        <vt:lpwstr>consultantplus://offline/ref=1E9BC8F74689283A7D635A72534B880F1DA0BF9110F345F0F45B687048294E380CD59632E8E6234DA61AE800D8CF825996B58FA6C24A96C49AE95FA9VDkBN</vt:lpwstr>
      </vt:variant>
      <vt:variant>
        <vt:lpwstr/>
      </vt:variant>
      <vt:variant>
        <vt:i4>3145790</vt:i4>
      </vt:variant>
      <vt:variant>
        <vt:i4>477</vt:i4>
      </vt:variant>
      <vt:variant>
        <vt:i4>0</vt:i4>
      </vt:variant>
      <vt:variant>
        <vt:i4>5</vt:i4>
      </vt:variant>
      <vt:variant>
        <vt:lpwstr>consultantplus://offline/ref=1E9BC8F74689283A7D635A72534B880F1DA0BF9110F345F2F056687048294E380CD59632E8E6234DA61CE803DDCF825996B58FA6C24A96C49AE95FA9VDkBN</vt:lpwstr>
      </vt:variant>
      <vt:variant>
        <vt:lpwstr/>
      </vt:variant>
      <vt:variant>
        <vt:i4>3014713</vt:i4>
      </vt:variant>
      <vt:variant>
        <vt:i4>474</vt:i4>
      </vt:variant>
      <vt:variant>
        <vt:i4>0</vt:i4>
      </vt:variant>
      <vt:variant>
        <vt:i4>5</vt:i4>
      </vt:variant>
      <vt:variant>
        <vt:lpwstr>consultantplus://offline/ref=D9AE781256471B401043AC4F0A586B1EA3A02ED108030ED42F0C733096D510D1EE06089FEF326BA62BE92E1AC2C23FB93CFF36D636A36B60F998BBA7B2k5N</vt:lpwstr>
      </vt:variant>
      <vt:variant>
        <vt:lpwstr/>
      </vt:variant>
      <vt:variant>
        <vt:i4>2490417</vt:i4>
      </vt:variant>
      <vt:variant>
        <vt:i4>471</vt:i4>
      </vt:variant>
      <vt:variant>
        <vt:i4>0</vt:i4>
      </vt:variant>
      <vt:variant>
        <vt:i4>5</vt:i4>
      </vt:variant>
      <vt:variant>
        <vt:lpwstr>consultantplus://offline/ref=F59BAA42E84B91CA154FAAB912EFBD589C3AE4AA736A47C1CB52D747EA70A1CDB1F57160AAFE79623860C9969DC0929417D70064B076AA15CF993847a1jBN</vt:lpwstr>
      </vt:variant>
      <vt:variant>
        <vt:lpwstr/>
      </vt:variant>
      <vt:variant>
        <vt:i4>6815858</vt:i4>
      </vt:variant>
      <vt:variant>
        <vt:i4>468</vt:i4>
      </vt:variant>
      <vt:variant>
        <vt:i4>0</vt:i4>
      </vt:variant>
      <vt:variant>
        <vt:i4>5</vt:i4>
      </vt:variant>
      <vt:variant>
        <vt:lpwstr>http://docs.cntd.ru/document/420374752</vt:lpwstr>
      </vt:variant>
      <vt:variant>
        <vt:lpwstr/>
      </vt:variant>
      <vt:variant>
        <vt:i4>7143548</vt:i4>
      </vt:variant>
      <vt:variant>
        <vt:i4>465</vt:i4>
      </vt:variant>
      <vt:variant>
        <vt:i4>0</vt:i4>
      </vt:variant>
      <vt:variant>
        <vt:i4>5</vt:i4>
      </vt:variant>
      <vt:variant>
        <vt:lpwstr>http://docs.cntd.ru/document/901729900</vt:lpwstr>
      </vt:variant>
      <vt:variant>
        <vt:lpwstr/>
      </vt:variant>
      <vt:variant>
        <vt:i4>7667764</vt:i4>
      </vt:variant>
      <vt:variant>
        <vt:i4>462</vt:i4>
      </vt:variant>
      <vt:variant>
        <vt:i4>0</vt:i4>
      </vt:variant>
      <vt:variant>
        <vt:i4>5</vt:i4>
      </vt:variant>
      <vt:variant>
        <vt:lpwstr>consultantplus://offline/ref=256E54C7175217D35EFB4529B6444EC49121E8AF595E3F271CFF2A6E9843FD3BA651DB03F33B166E11F3278CA5031B313650A2DB97BC8F04E3C2446BLAi1N</vt:lpwstr>
      </vt:variant>
      <vt:variant>
        <vt:lpwstr/>
      </vt:variant>
      <vt:variant>
        <vt:i4>6815848</vt:i4>
      </vt:variant>
      <vt:variant>
        <vt:i4>459</vt:i4>
      </vt:variant>
      <vt:variant>
        <vt:i4>0</vt:i4>
      </vt:variant>
      <vt:variant>
        <vt:i4>5</vt:i4>
      </vt:variant>
      <vt:variant>
        <vt:lpwstr>consultantplus://offline/ref=F0811B4C563F99B7675ECFB0F6CBE462E9A182C9F8D5E943457175BBE54735072D6137691C9516F8D393BA69B1165756B45ABCFF3A4E6D4E231E5EA9uFh2N</vt:lpwstr>
      </vt:variant>
      <vt:variant>
        <vt:lpwstr/>
      </vt:variant>
      <vt:variant>
        <vt:i4>6422586</vt:i4>
      </vt:variant>
      <vt:variant>
        <vt:i4>456</vt:i4>
      </vt:variant>
      <vt:variant>
        <vt:i4>0</vt:i4>
      </vt:variant>
      <vt:variant>
        <vt:i4>5</vt:i4>
      </vt:variant>
      <vt:variant>
        <vt:lpwstr>consultantplus://offline/ref=3122AED5F5F14EE7EB12823D6632110833905A11403475C2921E91A82E6CC0CCF84EA372CF026B04A43D9607DAAED5A37DF0D6CC21E0EC832DB13BA0SBh6N</vt:lpwstr>
      </vt:variant>
      <vt:variant>
        <vt:lpwstr/>
      </vt:variant>
      <vt:variant>
        <vt:i4>6422638</vt:i4>
      </vt:variant>
      <vt:variant>
        <vt:i4>453</vt:i4>
      </vt:variant>
      <vt:variant>
        <vt:i4>0</vt:i4>
      </vt:variant>
      <vt:variant>
        <vt:i4>5</vt:i4>
      </vt:variant>
      <vt:variant>
        <vt:lpwstr>consultantplus://offline/ref=3122AED5F5F14EE7EB12823D6632110833905A11403475C79A1E91A82E6CC0CCF84EA372CF026B04A43F9705DBAED5A37DF0D6CC21E0EC832DB13BA0SBh6N</vt:lpwstr>
      </vt:variant>
      <vt:variant>
        <vt:lpwstr/>
      </vt:variant>
      <vt:variant>
        <vt:i4>6422590</vt:i4>
      </vt:variant>
      <vt:variant>
        <vt:i4>450</vt:i4>
      </vt:variant>
      <vt:variant>
        <vt:i4>0</vt:i4>
      </vt:variant>
      <vt:variant>
        <vt:i4>5</vt:i4>
      </vt:variant>
      <vt:variant>
        <vt:lpwstr>consultantplus://offline/ref=3122AED5F5F14EE7EB12823D6632110833905A11403771C7941E91A82E6CC0CCF84EA372CF026B04A43C9402DAAED5A37DF0D6CC21E0EC832DB13BA0SBh6N</vt:lpwstr>
      </vt:variant>
      <vt:variant>
        <vt:lpwstr/>
      </vt:variant>
      <vt:variant>
        <vt:i4>1310774</vt:i4>
      </vt:variant>
      <vt:variant>
        <vt:i4>447</vt:i4>
      </vt:variant>
      <vt:variant>
        <vt:i4>0</vt:i4>
      </vt:variant>
      <vt:variant>
        <vt:i4>5</vt:i4>
      </vt:variant>
      <vt:variant>
        <vt:lpwstr/>
      </vt:variant>
      <vt:variant>
        <vt:lpwstr>_Toc483930229</vt:lpwstr>
      </vt:variant>
      <vt:variant>
        <vt:i4>1376317</vt:i4>
      </vt:variant>
      <vt:variant>
        <vt:i4>440</vt:i4>
      </vt:variant>
      <vt:variant>
        <vt:i4>0</vt:i4>
      </vt:variant>
      <vt:variant>
        <vt:i4>5</vt:i4>
      </vt:variant>
      <vt:variant>
        <vt:lpwstr/>
      </vt:variant>
      <vt:variant>
        <vt:lpwstr>_Toc199152081</vt:lpwstr>
      </vt:variant>
      <vt:variant>
        <vt:i4>1376317</vt:i4>
      </vt:variant>
      <vt:variant>
        <vt:i4>434</vt:i4>
      </vt:variant>
      <vt:variant>
        <vt:i4>0</vt:i4>
      </vt:variant>
      <vt:variant>
        <vt:i4>5</vt:i4>
      </vt:variant>
      <vt:variant>
        <vt:lpwstr/>
      </vt:variant>
      <vt:variant>
        <vt:lpwstr>_Toc199152080</vt:lpwstr>
      </vt:variant>
      <vt:variant>
        <vt:i4>1703997</vt:i4>
      </vt:variant>
      <vt:variant>
        <vt:i4>428</vt:i4>
      </vt:variant>
      <vt:variant>
        <vt:i4>0</vt:i4>
      </vt:variant>
      <vt:variant>
        <vt:i4>5</vt:i4>
      </vt:variant>
      <vt:variant>
        <vt:lpwstr/>
      </vt:variant>
      <vt:variant>
        <vt:lpwstr>_Toc199152079</vt:lpwstr>
      </vt:variant>
      <vt:variant>
        <vt:i4>1703997</vt:i4>
      </vt:variant>
      <vt:variant>
        <vt:i4>422</vt:i4>
      </vt:variant>
      <vt:variant>
        <vt:i4>0</vt:i4>
      </vt:variant>
      <vt:variant>
        <vt:i4>5</vt:i4>
      </vt:variant>
      <vt:variant>
        <vt:lpwstr/>
      </vt:variant>
      <vt:variant>
        <vt:lpwstr>_Toc199152078</vt:lpwstr>
      </vt:variant>
      <vt:variant>
        <vt:i4>1703997</vt:i4>
      </vt:variant>
      <vt:variant>
        <vt:i4>416</vt:i4>
      </vt:variant>
      <vt:variant>
        <vt:i4>0</vt:i4>
      </vt:variant>
      <vt:variant>
        <vt:i4>5</vt:i4>
      </vt:variant>
      <vt:variant>
        <vt:lpwstr/>
      </vt:variant>
      <vt:variant>
        <vt:lpwstr>_Toc199152077</vt:lpwstr>
      </vt:variant>
      <vt:variant>
        <vt:i4>1703997</vt:i4>
      </vt:variant>
      <vt:variant>
        <vt:i4>410</vt:i4>
      </vt:variant>
      <vt:variant>
        <vt:i4>0</vt:i4>
      </vt:variant>
      <vt:variant>
        <vt:i4>5</vt:i4>
      </vt:variant>
      <vt:variant>
        <vt:lpwstr/>
      </vt:variant>
      <vt:variant>
        <vt:lpwstr>_Toc199152076</vt:lpwstr>
      </vt:variant>
      <vt:variant>
        <vt:i4>1703997</vt:i4>
      </vt:variant>
      <vt:variant>
        <vt:i4>404</vt:i4>
      </vt:variant>
      <vt:variant>
        <vt:i4>0</vt:i4>
      </vt:variant>
      <vt:variant>
        <vt:i4>5</vt:i4>
      </vt:variant>
      <vt:variant>
        <vt:lpwstr/>
      </vt:variant>
      <vt:variant>
        <vt:lpwstr>_Toc199152075</vt:lpwstr>
      </vt:variant>
      <vt:variant>
        <vt:i4>1703997</vt:i4>
      </vt:variant>
      <vt:variant>
        <vt:i4>398</vt:i4>
      </vt:variant>
      <vt:variant>
        <vt:i4>0</vt:i4>
      </vt:variant>
      <vt:variant>
        <vt:i4>5</vt:i4>
      </vt:variant>
      <vt:variant>
        <vt:lpwstr/>
      </vt:variant>
      <vt:variant>
        <vt:lpwstr>_Toc199152074</vt:lpwstr>
      </vt:variant>
      <vt:variant>
        <vt:i4>1703997</vt:i4>
      </vt:variant>
      <vt:variant>
        <vt:i4>392</vt:i4>
      </vt:variant>
      <vt:variant>
        <vt:i4>0</vt:i4>
      </vt:variant>
      <vt:variant>
        <vt:i4>5</vt:i4>
      </vt:variant>
      <vt:variant>
        <vt:lpwstr/>
      </vt:variant>
      <vt:variant>
        <vt:lpwstr>_Toc199152073</vt:lpwstr>
      </vt:variant>
      <vt:variant>
        <vt:i4>1703997</vt:i4>
      </vt:variant>
      <vt:variant>
        <vt:i4>386</vt:i4>
      </vt:variant>
      <vt:variant>
        <vt:i4>0</vt:i4>
      </vt:variant>
      <vt:variant>
        <vt:i4>5</vt:i4>
      </vt:variant>
      <vt:variant>
        <vt:lpwstr/>
      </vt:variant>
      <vt:variant>
        <vt:lpwstr>_Toc199152072</vt:lpwstr>
      </vt:variant>
      <vt:variant>
        <vt:i4>1703997</vt:i4>
      </vt:variant>
      <vt:variant>
        <vt:i4>380</vt:i4>
      </vt:variant>
      <vt:variant>
        <vt:i4>0</vt:i4>
      </vt:variant>
      <vt:variant>
        <vt:i4>5</vt:i4>
      </vt:variant>
      <vt:variant>
        <vt:lpwstr/>
      </vt:variant>
      <vt:variant>
        <vt:lpwstr>_Toc199152071</vt:lpwstr>
      </vt:variant>
      <vt:variant>
        <vt:i4>1703997</vt:i4>
      </vt:variant>
      <vt:variant>
        <vt:i4>374</vt:i4>
      </vt:variant>
      <vt:variant>
        <vt:i4>0</vt:i4>
      </vt:variant>
      <vt:variant>
        <vt:i4>5</vt:i4>
      </vt:variant>
      <vt:variant>
        <vt:lpwstr/>
      </vt:variant>
      <vt:variant>
        <vt:lpwstr>_Toc199152070</vt:lpwstr>
      </vt:variant>
      <vt:variant>
        <vt:i4>1769533</vt:i4>
      </vt:variant>
      <vt:variant>
        <vt:i4>368</vt:i4>
      </vt:variant>
      <vt:variant>
        <vt:i4>0</vt:i4>
      </vt:variant>
      <vt:variant>
        <vt:i4>5</vt:i4>
      </vt:variant>
      <vt:variant>
        <vt:lpwstr/>
      </vt:variant>
      <vt:variant>
        <vt:lpwstr>_Toc199152069</vt:lpwstr>
      </vt:variant>
      <vt:variant>
        <vt:i4>1769533</vt:i4>
      </vt:variant>
      <vt:variant>
        <vt:i4>362</vt:i4>
      </vt:variant>
      <vt:variant>
        <vt:i4>0</vt:i4>
      </vt:variant>
      <vt:variant>
        <vt:i4>5</vt:i4>
      </vt:variant>
      <vt:variant>
        <vt:lpwstr/>
      </vt:variant>
      <vt:variant>
        <vt:lpwstr>_Toc199152068</vt:lpwstr>
      </vt:variant>
      <vt:variant>
        <vt:i4>1769533</vt:i4>
      </vt:variant>
      <vt:variant>
        <vt:i4>356</vt:i4>
      </vt:variant>
      <vt:variant>
        <vt:i4>0</vt:i4>
      </vt:variant>
      <vt:variant>
        <vt:i4>5</vt:i4>
      </vt:variant>
      <vt:variant>
        <vt:lpwstr/>
      </vt:variant>
      <vt:variant>
        <vt:lpwstr>_Toc199152067</vt:lpwstr>
      </vt:variant>
      <vt:variant>
        <vt:i4>1769533</vt:i4>
      </vt:variant>
      <vt:variant>
        <vt:i4>350</vt:i4>
      </vt:variant>
      <vt:variant>
        <vt:i4>0</vt:i4>
      </vt:variant>
      <vt:variant>
        <vt:i4>5</vt:i4>
      </vt:variant>
      <vt:variant>
        <vt:lpwstr/>
      </vt:variant>
      <vt:variant>
        <vt:lpwstr>_Toc199152066</vt:lpwstr>
      </vt:variant>
      <vt:variant>
        <vt:i4>1769533</vt:i4>
      </vt:variant>
      <vt:variant>
        <vt:i4>344</vt:i4>
      </vt:variant>
      <vt:variant>
        <vt:i4>0</vt:i4>
      </vt:variant>
      <vt:variant>
        <vt:i4>5</vt:i4>
      </vt:variant>
      <vt:variant>
        <vt:lpwstr/>
      </vt:variant>
      <vt:variant>
        <vt:lpwstr>_Toc199152065</vt:lpwstr>
      </vt:variant>
      <vt:variant>
        <vt:i4>1769533</vt:i4>
      </vt:variant>
      <vt:variant>
        <vt:i4>338</vt:i4>
      </vt:variant>
      <vt:variant>
        <vt:i4>0</vt:i4>
      </vt:variant>
      <vt:variant>
        <vt:i4>5</vt:i4>
      </vt:variant>
      <vt:variant>
        <vt:lpwstr/>
      </vt:variant>
      <vt:variant>
        <vt:lpwstr>_Toc199152064</vt:lpwstr>
      </vt:variant>
      <vt:variant>
        <vt:i4>1769533</vt:i4>
      </vt:variant>
      <vt:variant>
        <vt:i4>332</vt:i4>
      </vt:variant>
      <vt:variant>
        <vt:i4>0</vt:i4>
      </vt:variant>
      <vt:variant>
        <vt:i4>5</vt:i4>
      </vt:variant>
      <vt:variant>
        <vt:lpwstr/>
      </vt:variant>
      <vt:variant>
        <vt:lpwstr>_Toc199152063</vt:lpwstr>
      </vt:variant>
      <vt:variant>
        <vt:i4>1769533</vt:i4>
      </vt:variant>
      <vt:variant>
        <vt:i4>326</vt:i4>
      </vt:variant>
      <vt:variant>
        <vt:i4>0</vt:i4>
      </vt:variant>
      <vt:variant>
        <vt:i4>5</vt:i4>
      </vt:variant>
      <vt:variant>
        <vt:lpwstr/>
      </vt:variant>
      <vt:variant>
        <vt:lpwstr>_Toc199152062</vt:lpwstr>
      </vt:variant>
      <vt:variant>
        <vt:i4>1769533</vt:i4>
      </vt:variant>
      <vt:variant>
        <vt:i4>320</vt:i4>
      </vt:variant>
      <vt:variant>
        <vt:i4>0</vt:i4>
      </vt:variant>
      <vt:variant>
        <vt:i4>5</vt:i4>
      </vt:variant>
      <vt:variant>
        <vt:lpwstr/>
      </vt:variant>
      <vt:variant>
        <vt:lpwstr>_Toc199152061</vt:lpwstr>
      </vt:variant>
      <vt:variant>
        <vt:i4>1769533</vt:i4>
      </vt:variant>
      <vt:variant>
        <vt:i4>314</vt:i4>
      </vt:variant>
      <vt:variant>
        <vt:i4>0</vt:i4>
      </vt:variant>
      <vt:variant>
        <vt:i4>5</vt:i4>
      </vt:variant>
      <vt:variant>
        <vt:lpwstr/>
      </vt:variant>
      <vt:variant>
        <vt:lpwstr>_Toc199152060</vt:lpwstr>
      </vt:variant>
      <vt:variant>
        <vt:i4>1572925</vt:i4>
      </vt:variant>
      <vt:variant>
        <vt:i4>308</vt:i4>
      </vt:variant>
      <vt:variant>
        <vt:i4>0</vt:i4>
      </vt:variant>
      <vt:variant>
        <vt:i4>5</vt:i4>
      </vt:variant>
      <vt:variant>
        <vt:lpwstr/>
      </vt:variant>
      <vt:variant>
        <vt:lpwstr>_Toc199152059</vt:lpwstr>
      </vt:variant>
      <vt:variant>
        <vt:i4>1572925</vt:i4>
      </vt:variant>
      <vt:variant>
        <vt:i4>302</vt:i4>
      </vt:variant>
      <vt:variant>
        <vt:i4>0</vt:i4>
      </vt:variant>
      <vt:variant>
        <vt:i4>5</vt:i4>
      </vt:variant>
      <vt:variant>
        <vt:lpwstr/>
      </vt:variant>
      <vt:variant>
        <vt:lpwstr>_Toc199152058</vt:lpwstr>
      </vt:variant>
      <vt:variant>
        <vt:i4>1572925</vt:i4>
      </vt:variant>
      <vt:variant>
        <vt:i4>296</vt:i4>
      </vt:variant>
      <vt:variant>
        <vt:i4>0</vt:i4>
      </vt:variant>
      <vt:variant>
        <vt:i4>5</vt:i4>
      </vt:variant>
      <vt:variant>
        <vt:lpwstr/>
      </vt:variant>
      <vt:variant>
        <vt:lpwstr>_Toc199152057</vt:lpwstr>
      </vt:variant>
      <vt:variant>
        <vt:i4>1572925</vt:i4>
      </vt:variant>
      <vt:variant>
        <vt:i4>290</vt:i4>
      </vt:variant>
      <vt:variant>
        <vt:i4>0</vt:i4>
      </vt:variant>
      <vt:variant>
        <vt:i4>5</vt:i4>
      </vt:variant>
      <vt:variant>
        <vt:lpwstr/>
      </vt:variant>
      <vt:variant>
        <vt:lpwstr>_Toc199152056</vt:lpwstr>
      </vt:variant>
      <vt:variant>
        <vt:i4>1572925</vt:i4>
      </vt:variant>
      <vt:variant>
        <vt:i4>284</vt:i4>
      </vt:variant>
      <vt:variant>
        <vt:i4>0</vt:i4>
      </vt:variant>
      <vt:variant>
        <vt:i4>5</vt:i4>
      </vt:variant>
      <vt:variant>
        <vt:lpwstr/>
      </vt:variant>
      <vt:variant>
        <vt:lpwstr>_Toc199152055</vt:lpwstr>
      </vt:variant>
      <vt:variant>
        <vt:i4>1572925</vt:i4>
      </vt:variant>
      <vt:variant>
        <vt:i4>278</vt:i4>
      </vt:variant>
      <vt:variant>
        <vt:i4>0</vt:i4>
      </vt:variant>
      <vt:variant>
        <vt:i4>5</vt:i4>
      </vt:variant>
      <vt:variant>
        <vt:lpwstr/>
      </vt:variant>
      <vt:variant>
        <vt:lpwstr>_Toc199152054</vt:lpwstr>
      </vt:variant>
      <vt:variant>
        <vt:i4>1572925</vt:i4>
      </vt:variant>
      <vt:variant>
        <vt:i4>272</vt:i4>
      </vt:variant>
      <vt:variant>
        <vt:i4>0</vt:i4>
      </vt:variant>
      <vt:variant>
        <vt:i4>5</vt:i4>
      </vt:variant>
      <vt:variant>
        <vt:lpwstr/>
      </vt:variant>
      <vt:variant>
        <vt:lpwstr>_Toc199152053</vt:lpwstr>
      </vt:variant>
      <vt:variant>
        <vt:i4>1572925</vt:i4>
      </vt:variant>
      <vt:variant>
        <vt:i4>266</vt:i4>
      </vt:variant>
      <vt:variant>
        <vt:i4>0</vt:i4>
      </vt:variant>
      <vt:variant>
        <vt:i4>5</vt:i4>
      </vt:variant>
      <vt:variant>
        <vt:lpwstr/>
      </vt:variant>
      <vt:variant>
        <vt:lpwstr>_Toc199152052</vt:lpwstr>
      </vt:variant>
      <vt:variant>
        <vt:i4>1572925</vt:i4>
      </vt:variant>
      <vt:variant>
        <vt:i4>260</vt:i4>
      </vt:variant>
      <vt:variant>
        <vt:i4>0</vt:i4>
      </vt:variant>
      <vt:variant>
        <vt:i4>5</vt:i4>
      </vt:variant>
      <vt:variant>
        <vt:lpwstr/>
      </vt:variant>
      <vt:variant>
        <vt:lpwstr>_Toc199152051</vt:lpwstr>
      </vt:variant>
      <vt:variant>
        <vt:i4>1572925</vt:i4>
      </vt:variant>
      <vt:variant>
        <vt:i4>254</vt:i4>
      </vt:variant>
      <vt:variant>
        <vt:i4>0</vt:i4>
      </vt:variant>
      <vt:variant>
        <vt:i4>5</vt:i4>
      </vt:variant>
      <vt:variant>
        <vt:lpwstr/>
      </vt:variant>
      <vt:variant>
        <vt:lpwstr>_Toc199152050</vt:lpwstr>
      </vt:variant>
      <vt:variant>
        <vt:i4>1638461</vt:i4>
      </vt:variant>
      <vt:variant>
        <vt:i4>248</vt:i4>
      </vt:variant>
      <vt:variant>
        <vt:i4>0</vt:i4>
      </vt:variant>
      <vt:variant>
        <vt:i4>5</vt:i4>
      </vt:variant>
      <vt:variant>
        <vt:lpwstr/>
      </vt:variant>
      <vt:variant>
        <vt:lpwstr>_Toc199152049</vt:lpwstr>
      </vt:variant>
      <vt:variant>
        <vt:i4>1638461</vt:i4>
      </vt:variant>
      <vt:variant>
        <vt:i4>242</vt:i4>
      </vt:variant>
      <vt:variant>
        <vt:i4>0</vt:i4>
      </vt:variant>
      <vt:variant>
        <vt:i4>5</vt:i4>
      </vt:variant>
      <vt:variant>
        <vt:lpwstr/>
      </vt:variant>
      <vt:variant>
        <vt:lpwstr>_Toc199152048</vt:lpwstr>
      </vt:variant>
      <vt:variant>
        <vt:i4>1638461</vt:i4>
      </vt:variant>
      <vt:variant>
        <vt:i4>236</vt:i4>
      </vt:variant>
      <vt:variant>
        <vt:i4>0</vt:i4>
      </vt:variant>
      <vt:variant>
        <vt:i4>5</vt:i4>
      </vt:variant>
      <vt:variant>
        <vt:lpwstr/>
      </vt:variant>
      <vt:variant>
        <vt:lpwstr>_Toc199152047</vt:lpwstr>
      </vt:variant>
      <vt:variant>
        <vt:i4>1638461</vt:i4>
      </vt:variant>
      <vt:variant>
        <vt:i4>230</vt:i4>
      </vt:variant>
      <vt:variant>
        <vt:i4>0</vt:i4>
      </vt:variant>
      <vt:variant>
        <vt:i4>5</vt:i4>
      </vt:variant>
      <vt:variant>
        <vt:lpwstr/>
      </vt:variant>
      <vt:variant>
        <vt:lpwstr>_Toc199152046</vt:lpwstr>
      </vt:variant>
      <vt:variant>
        <vt:i4>1638461</vt:i4>
      </vt:variant>
      <vt:variant>
        <vt:i4>224</vt:i4>
      </vt:variant>
      <vt:variant>
        <vt:i4>0</vt:i4>
      </vt:variant>
      <vt:variant>
        <vt:i4>5</vt:i4>
      </vt:variant>
      <vt:variant>
        <vt:lpwstr/>
      </vt:variant>
      <vt:variant>
        <vt:lpwstr>_Toc199152045</vt:lpwstr>
      </vt:variant>
      <vt:variant>
        <vt:i4>1638461</vt:i4>
      </vt:variant>
      <vt:variant>
        <vt:i4>218</vt:i4>
      </vt:variant>
      <vt:variant>
        <vt:i4>0</vt:i4>
      </vt:variant>
      <vt:variant>
        <vt:i4>5</vt:i4>
      </vt:variant>
      <vt:variant>
        <vt:lpwstr/>
      </vt:variant>
      <vt:variant>
        <vt:lpwstr>_Toc199152044</vt:lpwstr>
      </vt:variant>
      <vt:variant>
        <vt:i4>1638461</vt:i4>
      </vt:variant>
      <vt:variant>
        <vt:i4>212</vt:i4>
      </vt:variant>
      <vt:variant>
        <vt:i4>0</vt:i4>
      </vt:variant>
      <vt:variant>
        <vt:i4>5</vt:i4>
      </vt:variant>
      <vt:variant>
        <vt:lpwstr/>
      </vt:variant>
      <vt:variant>
        <vt:lpwstr>_Toc199152043</vt:lpwstr>
      </vt:variant>
      <vt:variant>
        <vt:i4>1638461</vt:i4>
      </vt:variant>
      <vt:variant>
        <vt:i4>206</vt:i4>
      </vt:variant>
      <vt:variant>
        <vt:i4>0</vt:i4>
      </vt:variant>
      <vt:variant>
        <vt:i4>5</vt:i4>
      </vt:variant>
      <vt:variant>
        <vt:lpwstr/>
      </vt:variant>
      <vt:variant>
        <vt:lpwstr>_Toc199152042</vt:lpwstr>
      </vt:variant>
      <vt:variant>
        <vt:i4>1638461</vt:i4>
      </vt:variant>
      <vt:variant>
        <vt:i4>200</vt:i4>
      </vt:variant>
      <vt:variant>
        <vt:i4>0</vt:i4>
      </vt:variant>
      <vt:variant>
        <vt:i4>5</vt:i4>
      </vt:variant>
      <vt:variant>
        <vt:lpwstr/>
      </vt:variant>
      <vt:variant>
        <vt:lpwstr>_Toc199152041</vt:lpwstr>
      </vt:variant>
      <vt:variant>
        <vt:i4>1638461</vt:i4>
      </vt:variant>
      <vt:variant>
        <vt:i4>194</vt:i4>
      </vt:variant>
      <vt:variant>
        <vt:i4>0</vt:i4>
      </vt:variant>
      <vt:variant>
        <vt:i4>5</vt:i4>
      </vt:variant>
      <vt:variant>
        <vt:lpwstr/>
      </vt:variant>
      <vt:variant>
        <vt:lpwstr>_Toc199152040</vt:lpwstr>
      </vt:variant>
      <vt:variant>
        <vt:i4>1966141</vt:i4>
      </vt:variant>
      <vt:variant>
        <vt:i4>188</vt:i4>
      </vt:variant>
      <vt:variant>
        <vt:i4>0</vt:i4>
      </vt:variant>
      <vt:variant>
        <vt:i4>5</vt:i4>
      </vt:variant>
      <vt:variant>
        <vt:lpwstr/>
      </vt:variant>
      <vt:variant>
        <vt:lpwstr>_Toc199152039</vt:lpwstr>
      </vt:variant>
      <vt:variant>
        <vt:i4>1966141</vt:i4>
      </vt:variant>
      <vt:variant>
        <vt:i4>182</vt:i4>
      </vt:variant>
      <vt:variant>
        <vt:i4>0</vt:i4>
      </vt:variant>
      <vt:variant>
        <vt:i4>5</vt:i4>
      </vt:variant>
      <vt:variant>
        <vt:lpwstr/>
      </vt:variant>
      <vt:variant>
        <vt:lpwstr>_Toc199152038</vt:lpwstr>
      </vt:variant>
      <vt:variant>
        <vt:i4>1966141</vt:i4>
      </vt:variant>
      <vt:variant>
        <vt:i4>176</vt:i4>
      </vt:variant>
      <vt:variant>
        <vt:i4>0</vt:i4>
      </vt:variant>
      <vt:variant>
        <vt:i4>5</vt:i4>
      </vt:variant>
      <vt:variant>
        <vt:lpwstr/>
      </vt:variant>
      <vt:variant>
        <vt:lpwstr>_Toc199152037</vt:lpwstr>
      </vt:variant>
      <vt:variant>
        <vt:i4>1966141</vt:i4>
      </vt:variant>
      <vt:variant>
        <vt:i4>170</vt:i4>
      </vt:variant>
      <vt:variant>
        <vt:i4>0</vt:i4>
      </vt:variant>
      <vt:variant>
        <vt:i4>5</vt:i4>
      </vt:variant>
      <vt:variant>
        <vt:lpwstr/>
      </vt:variant>
      <vt:variant>
        <vt:lpwstr>_Toc199152036</vt:lpwstr>
      </vt:variant>
      <vt:variant>
        <vt:i4>1966141</vt:i4>
      </vt:variant>
      <vt:variant>
        <vt:i4>164</vt:i4>
      </vt:variant>
      <vt:variant>
        <vt:i4>0</vt:i4>
      </vt:variant>
      <vt:variant>
        <vt:i4>5</vt:i4>
      </vt:variant>
      <vt:variant>
        <vt:lpwstr/>
      </vt:variant>
      <vt:variant>
        <vt:lpwstr>_Toc199152035</vt:lpwstr>
      </vt:variant>
      <vt:variant>
        <vt:i4>1966141</vt:i4>
      </vt:variant>
      <vt:variant>
        <vt:i4>158</vt:i4>
      </vt:variant>
      <vt:variant>
        <vt:i4>0</vt:i4>
      </vt:variant>
      <vt:variant>
        <vt:i4>5</vt:i4>
      </vt:variant>
      <vt:variant>
        <vt:lpwstr/>
      </vt:variant>
      <vt:variant>
        <vt:lpwstr>_Toc199152034</vt:lpwstr>
      </vt:variant>
      <vt:variant>
        <vt:i4>1966141</vt:i4>
      </vt:variant>
      <vt:variant>
        <vt:i4>152</vt:i4>
      </vt:variant>
      <vt:variant>
        <vt:i4>0</vt:i4>
      </vt:variant>
      <vt:variant>
        <vt:i4>5</vt:i4>
      </vt:variant>
      <vt:variant>
        <vt:lpwstr/>
      </vt:variant>
      <vt:variant>
        <vt:lpwstr>_Toc199152033</vt:lpwstr>
      </vt:variant>
      <vt:variant>
        <vt:i4>1966141</vt:i4>
      </vt:variant>
      <vt:variant>
        <vt:i4>146</vt:i4>
      </vt:variant>
      <vt:variant>
        <vt:i4>0</vt:i4>
      </vt:variant>
      <vt:variant>
        <vt:i4>5</vt:i4>
      </vt:variant>
      <vt:variant>
        <vt:lpwstr/>
      </vt:variant>
      <vt:variant>
        <vt:lpwstr>_Toc199152032</vt:lpwstr>
      </vt:variant>
      <vt:variant>
        <vt:i4>1966141</vt:i4>
      </vt:variant>
      <vt:variant>
        <vt:i4>140</vt:i4>
      </vt:variant>
      <vt:variant>
        <vt:i4>0</vt:i4>
      </vt:variant>
      <vt:variant>
        <vt:i4>5</vt:i4>
      </vt:variant>
      <vt:variant>
        <vt:lpwstr/>
      </vt:variant>
      <vt:variant>
        <vt:lpwstr>_Toc199152031</vt:lpwstr>
      </vt:variant>
      <vt:variant>
        <vt:i4>1966141</vt:i4>
      </vt:variant>
      <vt:variant>
        <vt:i4>134</vt:i4>
      </vt:variant>
      <vt:variant>
        <vt:i4>0</vt:i4>
      </vt:variant>
      <vt:variant>
        <vt:i4>5</vt:i4>
      </vt:variant>
      <vt:variant>
        <vt:lpwstr/>
      </vt:variant>
      <vt:variant>
        <vt:lpwstr>_Toc199152030</vt:lpwstr>
      </vt:variant>
      <vt:variant>
        <vt:i4>2031677</vt:i4>
      </vt:variant>
      <vt:variant>
        <vt:i4>128</vt:i4>
      </vt:variant>
      <vt:variant>
        <vt:i4>0</vt:i4>
      </vt:variant>
      <vt:variant>
        <vt:i4>5</vt:i4>
      </vt:variant>
      <vt:variant>
        <vt:lpwstr/>
      </vt:variant>
      <vt:variant>
        <vt:lpwstr>_Toc199152029</vt:lpwstr>
      </vt:variant>
      <vt:variant>
        <vt:i4>2031677</vt:i4>
      </vt:variant>
      <vt:variant>
        <vt:i4>122</vt:i4>
      </vt:variant>
      <vt:variant>
        <vt:i4>0</vt:i4>
      </vt:variant>
      <vt:variant>
        <vt:i4>5</vt:i4>
      </vt:variant>
      <vt:variant>
        <vt:lpwstr/>
      </vt:variant>
      <vt:variant>
        <vt:lpwstr>_Toc199152028</vt:lpwstr>
      </vt:variant>
      <vt:variant>
        <vt:i4>2031677</vt:i4>
      </vt:variant>
      <vt:variant>
        <vt:i4>116</vt:i4>
      </vt:variant>
      <vt:variant>
        <vt:i4>0</vt:i4>
      </vt:variant>
      <vt:variant>
        <vt:i4>5</vt:i4>
      </vt:variant>
      <vt:variant>
        <vt:lpwstr/>
      </vt:variant>
      <vt:variant>
        <vt:lpwstr>_Toc199152027</vt:lpwstr>
      </vt:variant>
      <vt:variant>
        <vt:i4>2031677</vt:i4>
      </vt:variant>
      <vt:variant>
        <vt:i4>110</vt:i4>
      </vt:variant>
      <vt:variant>
        <vt:i4>0</vt:i4>
      </vt:variant>
      <vt:variant>
        <vt:i4>5</vt:i4>
      </vt:variant>
      <vt:variant>
        <vt:lpwstr/>
      </vt:variant>
      <vt:variant>
        <vt:lpwstr>_Toc199152026</vt:lpwstr>
      </vt:variant>
      <vt:variant>
        <vt:i4>2031677</vt:i4>
      </vt:variant>
      <vt:variant>
        <vt:i4>104</vt:i4>
      </vt:variant>
      <vt:variant>
        <vt:i4>0</vt:i4>
      </vt:variant>
      <vt:variant>
        <vt:i4>5</vt:i4>
      </vt:variant>
      <vt:variant>
        <vt:lpwstr/>
      </vt:variant>
      <vt:variant>
        <vt:lpwstr>_Toc199152025</vt:lpwstr>
      </vt:variant>
      <vt:variant>
        <vt:i4>2031677</vt:i4>
      </vt:variant>
      <vt:variant>
        <vt:i4>98</vt:i4>
      </vt:variant>
      <vt:variant>
        <vt:i4>0</vt:i4>
      </vt:variant>
      <vt:variant>
        <vt:i4>5</vt:i4>
      </vt:variant>
      <vt:variant>
        <vt:lpwstr/>
      </vt:variant>
      <vt:variant>
        <vt:lpwstr>_Toc199152024</vt:lpwstr>
      </vt:variant>
      <vt:variant>
        <vt:i4>2031677</vt:i4>
      </vt:variant>
      <vt:variant>
        <vt:i4>92</vt:i4>
      </vt:variant>
      <vt:variant>
        <vt:i4>0</vt:i4>
      </vt:variant>
      <vt:variant>
        <vt:i4>5</vt:i4>
      </vt:variant>
      <vt:variant>
        <vt:lpwstr/>
      </vt:variant>
      <vt:variant>
        <vt:lpwstr>_Toc199152023</vt:lpwstr>
      </vt:variant>
      <vt:variant>
        <vt:i4>2031677</vt:i4>
      </vt:variant>
      <vt:variant>
        <vt:i4>86</vt:i4>
      </vt:variant>
      <vt:variant>
        <vt:i4>0</vt:i4>
      </vt:variant>
      <vt:variant>
        <vt:i4>5</vt:i4>
      </vt:variant>
      <vt:variant>
        <vt:lpwstr/>
      </vt:variant>
      <vt:variant>
        <vt:lpwstr>_Toc199152022</vt:lpwstr>
      </vt:variant>
      <vt:variant>
        <vt:i4>2031677</vt:i4>
      </vt:variant>
      <vt:variant>
        <vt:i4>80</vt:i4>
      </vt:variant>
      <vt:variant>
        <vt:i4>0</vt:i4>
      </vt:variant>
      <vt:variant>
        <vt:i4>5</vt:i4>
      </vt:variant>
      <vt:variant>
        <vt:lpwstr/>
      </vt:variant>
      <vt:variant>
        <vt:lpwstr>_Toc199152021</vt:lpwstr>
      </vt:variant>
      <vt:variant>
        <vt:i4>2031677</vt:i4>
      </vt:variant>
      <vt:variant>
        <vt:i4>74</vt:i4>
      </vt:variant>
      <vt:variant>
        <vt:i4>0</vt:i4>
      </vt:variant>
      <vt:variant>
        <vt:i4>5</vt:i4>
      </vt:variant>
      <vt:variant>
        <vt:lpwstr/>
      </vt:variant>
      <vt:variant>
        <vt:lpwstr>_Toc199152020</vt:lpwstr>
      </vt:variant>
      <vt:variant>
        <vt:i4>1835069</vt:i4>
      </vt:variant>
      <vt:variant>
        <vt:i4>68</vt:i4>
      </vt:variant>
      <vt:variant>
        <vt:i4>0</vt:i4>
      </vt:variant>
      <vt:variant>
        <vt:i4>5</vt:i4>
      </vt:variant>
      <vt:variant>
        <vt:lpwstr/>
      </vt:variant>
      <vt:variant>
        <vt:lpwstr>_Toc199152019</vt:lpwstr>
      </vt:variant>
      <vt:variant>
        <vt:i4>1835069</vt:i4>
      </vt:variant>
      <vt:variant>
        <vt:i4>62</vt:i4>
      </vt:variant>
      <vt:variant>
        <vt:i4>0</vt:i4>
      </vt:variant>
      <vt:variant>
        <vt:i4>5</vt:i4>
      </vt:variant>
      <vt:variant>
        <vt:lpwstr/>
      </vt:variant>
      <vt:variant>
        <vt:lpwstr>_Toc199152018</vt:lpwstr>
      </vt:variant>
      <vt:variant>
        <vt:i4>1835069</vt:i4>
      </vt:variant>
      <vt:variant>
        <vt:i4>56</vt:i4>
      </vt:variant>
      <vt:variant>
        <vt:i4>0</vt:i4>
      </vt:variant>
      <vt:variant>
        <vt:i4>5</vt:i4>
      </vt:variant>
      <vt:variant>
        <vt:lpwstr/>
      </vt:variant>
      <vt:variant>
        <vt:lpwstr>_Toc199152017</vt:lpwstr>
      </vt:variant>
      <vt:variant>
        <vt:i4>1835069</vt:i4>
      </vt:variant>
      <vt:variant>
        <vt:i4>50</vt:i4>
      </vt:variant>
      <vt:variant>
        <vt:i4>0</vt:i4>
      </vt:variant>
      <vt:variant>
        <vt:i4>5</vt:i4>
      </vt:variant>
      <vt:variant>
        <vt:lpwstr/>
      </vt:variant>
      <vt:variant>
        <vt:lpwstr>_Toc199152016</vt:lpwstr>
      </vt:variant>
      <vt:variant>
        <vt:i4>1835069</vt:i4>
      </vt:variant>
      <vt:variant>
        <vt:i4>44</vt:i4>
      </vt:variant>
      <vt:variant>
        <vt:i4>0</vt:i4>
      </vt:variant>
      <vt:variant>
        <vt:i4>5</vt:i4>
      </vt:variant>
      <vt:variant>
        <vt:lpwstr/>
      </vt:variant>
      <vt:variant>
        <vt:lpwstr>_Toc199152015</vt:lpwstr>
      </vt:variant>
      <vt:variant>
        <vt:i4>1835069</vt:i4>
      </vt:variant>
      <vt:variant>
        <vt:i4>38</vt:i4>
      </vt:variant>
      <vt:variant>
        <vt:i4>0</vt:i4>
      </vt:variant>
      <vt:variant>
        <vt:i4>5</vt:i4>
      </vt:variant>
      <vt:variant>
        <vt:lpwstr/>
      </vt:variant>
      <vt:variant>
        <vt:lpwstr>_Toc199152014</vt:lpwstr>
      </vt:variant>
      <vt:variant>
        <vt:i4>1835069</vt:i4>
      </vt:variant>
      <vt:variant>
        <vt:i4>32</vt:i4>
      </vt:variant>
      <vt:variant>
        <vt:i4>0</vt:i4>
      </vt:variant>
      <vt:variant>
        <vt:i4>5</vt:i4>
      </vt:variant>
      <vt:variant>
        <vt:lpwstr/>
      </vt:variant>
      <vt:variant>
        <vt:lpwstr>_Toc199152013</vt:lpwstr>
      </vt:variant>
      <vt:variant>
        <vt:i4>1835069</vt:i4>
      </vt:variant>
      <vt:variant>
        <vt:i4>26</vt:i4>
      </vt:variant>
      <vt:variant>
        <vt:i4>0</vt:i4>
      </vt:variant>
      <vt:variant>
        <vt:i4>5</vt:i4>
      </vt:variant>
      <vt:variant>
        <vt:lpwstr/>
      </vt:variant>
      <vt:variant>
        <vt:lpwstr>_Toc199152012</vt:lpwstr>
      </vt:variant>
      <vt:variant>
        <vt:i4>1835069</vt:i4>
      </vt:variant>
      <vt:variant>
        <vt:i4>20</vt:i4>
      </vt:variant>
      <vt:variant>
        <vt:i4>0</vt:i4>
      </vt:variant>
      <vt:variant>
        <vt:i4>5</vt:i4>
      </vt:variant>
      <vt:variant>
        <vt:lpwstr/>
      </vt:variant>
      <vt:variant>
        <vt:lpwstr>_Toc199152011</vt:lpwstr>
      </vt:variant>
      <vt:variant>
        <vt:i4>1835069</vt:i4>
      </vt:variant>
      <vt:variant>
        <vt:i4>14</vt:i4>
      </vt:variant>
      <vt:variant>
        <vt:i4>0</vt:i4>
      </vt:variant>
      <vt:variant>
        <vt:i4>5</vt:i4>
      </vt:variant>
      <vt:variant>
        <vt:lpwstr/>
      </vt:variant>
      <vt:variant>
        <vt:lpwstr>_Toc199152010</vt:lpwstr>
      </vt:variant>
      <vt:variant>
        <vt:i4>1900605</vt:i4>
      </vt:variant>
      <vt:variant>
        <vt:i4>8</vt:i4>
      </vt:variant>
      <vt:variant>
        <vt:i4>0</vt:i4>
      </vt:variant>
      <vt:variant>
        <vt:i4>5</vt:i4>
      </vt:variant>
      <vt:variant>
        <vt:lpwstr/>
      </vt:variant>
      <vt:variant>
        <vt:lpwstr>_Toc199152009</vt:lpwstr>
      </vt:variant>
      <vt:variant>
        <vt:i4>1900605</vt:i4>
      </vt:variant>
      <vt:variant>
        <vt:i4>2</vt:i4>
      </vt:variant>
      <vt:variant>
        <vt:i4>0</vt:i4>
      </vt:variant>
      <vt:variant>
        <vt:i4>5</vt:i4>
      </vt:variant>
      <vt:variant>
        <vt:lpwstr/>
      </vt:variant>
      <vt:variant>
        <vt:lpwstr>_Toc199152008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Mingradtech</cp:lastModifiedBy>
  <cp:revision>3</cp:revision>
  <cp:lastPrinted>2025-05-26T06:37:00Z</cp:lastPrinted>
  <dcterms:created xsi:type="dcterms:W3CDTF">2025-05-28T11:49:00Z</dcterms:created>
  <dcterms:modified xsi:type="dcterms:W3CDTF">2025-05-28T11:50:00Z</dcterms:modified>
</cp:coreProperties>
</file>