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E9D" w:rsidRPr="00F23E9D" w:rsidRDefault="00F23E9D" w:rsidP="00F23E9D">
      <w:pPr>
        <w:jc w:val="right"/>
        <w:rPr>
          <w:sz w:val="27"/>
          <w:szCs w:val="27"/>
        </w:rPr>
      </w:pPr>
      <w:r w:rsidRPr="00F23E9D">
        <w:rPr>
          <w:sz w:val="27"/>
          <w:szCs w:val="27"/>
        </w:rPr>
        <w:t xml:space="preserve">Приложение №1 </w:t>
      </w:r>
    </w:p>
    <w:p w:rsidR="00F23E9D" w:rsidRPr="00F23E9D" w:rsidRDefault="00F23E9D" w:rsidP="00F23E9D">
      <w:pPr>
        <w:jc w:val="right"/>
        <w:rPr>
          <w:sz w:val="27"/>
          <w:szCs w:val="27"/>
        </w:rPr>
      </w:pPr>
      <w:r w:rsidRPr="00F23E9D">
        <w:rPr>
          <w:sz w:val="27"/>
          <w:szCs w:val="27"/>
        </w:rPr>
        <w:t>к приказу Министерства градостроительства</w:t>
      </w:r>
    </w:p>
    <w:p w:rsidR="00F23E9D" w:rsidRPr="00F23E9D" w:rsidRDefault="00F23E9D" w:rsidP="00F23E9D">
      <w:pPr>
        <w:jc w:val="right"/>
        <w:rPr>
          <w:sz w:val="27"/>
          <w:szCs w:val="27"/>
        </w:rPr>
      </w:pPr>
      <w:r w:rsidRPr="00F23E9D">
        <w:rPr>
          <w:sz w:val="27"/>
          <w:szCs w:val="27"/>
        </w:rPr>
        <w:t xml:space="preserve"> и архитектуры Пензенской области </w:t>
      </w:r>
    </w:p>
    <w:p w:rsidR="00CC2076" w:rsidRPr="00F23E9D" w:rsidRDefault="00F23E9D" w:rsidP="00F23E9D">
      <w:pPr>
        <w:jc w:val="right"/>
        <w:rPr>
          <w:b/>
          <w:sz w:val="27"/>
          <w:szCs w:val="27"/>
        </w:rPr>
      </w:pPr>
      <w:r w:rsidRPr="00F23E9D">
        <w:rPr>
          <w:sz w:val="27"/>
          <w:szCs w:val="27"/>
        </w:rPr>
        <w:t>от 10.12.2025 года № 1230/ОП</w:t>
      </w:r>
    </w:p>
    <w:p w:rsidR="00CC2076" w:rsidRDefault="00CC2076">
      <w:pPr>
        <w:jc w:val="center"/>
        <w:rPr>
          <w:b/>
          <w:sz w:val="27"/>
        </w:rPr>
      </w:pPr>
    </w:p>
    <w:p w:rsidR="00CC2076" w:rsidRDefault="00CC2076">
      <w:pPr>
        <w:jc w:val="center"/>
        <w:rPr>
          <w:b/>
          <w:sz w:val="27"/>
        </w:rPr>
      </w:pPr>
    </w:p>
    <w:p w:rsidR="008F69A9" w:rsidRDefault="00101882">
      <w:pPr>
        <w:jc w:val="center"/>
        <w:rPr>
          <w:b/>
          <w:sz w:val="27"/>
        </w:rPr>
      </w:pPr>
      <w:r>
        <w:rPr>
          <w:b/>
          <w:sz w:val="27"/>
        </w:rPr>
        <w:t xml:space="preserve">ПРОГРАММА </w:t>
      </w:r>
    </w:p>
    <w:p w:rsidR="008F69A9" w:rsidRDefault="00101882">
      <w:pPr>
        <w:jc w:val="center"/>
        <w:rPr>
          <w:b/>
          <w:sz w:val="27"/>
        </w:rPr>
      </w:pPr>
      <w:r>
        <w:rPr>
          <w:b/>
          <w:sz w:val="27"/>
        </w:rPr>
        <w:t>профилактики рисков причинения вреда (ущерба) охраняемым законом ценностям в рамках осуществления Министерством градостроительства и архитектуры Пензенской области регионального государственного</w:t>
      </w:r>
    </w:p>
    <w:p w:rsidR="008F69A9" w:rsidRDefault="00101882">
      <w:pPr>
        <w:jc w:val="center"/>
      </w:pPr>
      <w:r>
        <w:rPr>
          <w:b/>
          <w:sz w:val="27"/>
        </w:rPr>
        <w:t>контроля (надзора) в области долевого строительства многоквартирных</w:t>
      </w:r>
    </w:p>
    <w:p w:rsidR="008F69A9" w:rsidRDefault="00101882">
      <w:pPr>
        <w:jc w:val="center"/>
      </w:pPr>
      <w:r>
        <w:rPr>
          <w:b/>
          <w:sz w:val="27"/>
        </w:rPr>
        <w:t>домов и (или) иных объектов недвижимости, регионального государственного контроля (надзора) за деятельностью жилищно</w:t>
      </w:r>
      <w:r w:rsidR="00FF51E0">
        <w:rPr>
          <w:b/>
          <w:sz w:val="27"/>
        </w:rPr>
        <w:t>-</w:t>
      </w:r>
      <w:r>
        <w:rPr>
          <w:b/>
          <w:sz w:val="27"/>
        </w:rPr>
        <w:t>строительных кооперативов, связанной с привлечением средств членов кооперативов для строительства многокварти</w:t>
      </w:r>
      <w:r w:rsidR="0015443B">
        <w:rPr>
          <w:b/>
          <w:sz w:val="27"/>
        </w:rPr>
        <w:t>рных домов на 2026</w:t>
      </w:r>
      <w:r>
        <w:rPr>
          <w:b/>
          <w:sz w:val="27"/>
        </w:rPr>
        <w:t xml:space="preserve"> год</w:t>
      </w:r>
    </w:p>
    <w:p w:rsidR="008F69A9" w:rsidRDefault="008F69A9">
      <w:pPr>
        <w:jc w:val="center"/>
        <w:rPr>
          <w:b/>
          <w:bCs/>
          <w:sz w:val="27"/>
          <w:szCs w:val="27"/>
        </w:rPr>
      </w:pPr>
    </w:p>
    <w:p w:rsidR="008F69A9" w:rsidRDefault="00101882">
      <w:pPr>
        <w:ind w:left="567" w:firstLine="0"/>
        <w:jc w:val="center"/>
        <w:rPr>
          <w:b/>
          <w:sz w:val="27"/>
        </w:rPr>
      </w:pPr>
      <w:r>
        <w:rPr>
          <w:b/>
          <w:sz w:val="27"/>
        </w:rPr>
        <w:t>1. Основания для разработки программы.</w:t>
      </w:r>
    </w:p>
    <w:p w:rsidR="008F69A9" w:rsidRDefault="008F69A9">
      <w:pPr>
        <w:ind w:firstLine="567"/>
        <w:jc w:val="both"/>
        <w:rPr>
          <w:rFonts w:eastAsia="Times New Roman"/>
          <w:sz w:val="27"/>
        </w:rPr>
      </w:pPr>
    </w:p>
    <w:p w:rsidR="008F69A9" w:rsidRDefault="00101882">
      <w:pPr>
        <w:ind w:firstLine="567"/>
        <w:jc w:val="both"/>
        <w:rPr>
          <w:sz w:val="27"/>
        </w:rPr>
      </w:pPr>
      <w:r>
        <w:rPr>
          <w:sz w:val="27"/>
        </w:rPr>
        <w:t>Программа профилактики рисков причинения вреда (ущерба) охраняемым законом ценностям в рамках осуществления Министерством градостроительства и архитектуры Пензенской области (далее - Министерство) 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</w:t>
      </w:r>
      <w:r w:rsidR="0015443B">
        <w:rPr>
          <w:sz w:val="27"/>
        </w:rPr>
        <w:t>ва многоквартирных домов на 2026</w:t>
      </w:r>
      <w:r>
        <w:rPr>
          <w:sz w:val="27"/>
        </w:rPr>
        <w:t xml:space="preserve"> год (далее - Программа), разработана в соответствии: </w:t>
      </w:r>
    </w:p>
    <w:p w:rsidR="008F69A9" w:rsidRDefault="00101882">
      <w:pPr>
        <w:ind w:firstLine="567"/>
        <w:jc w:val="both"/>
        <w:rPr>
          <w:sz w:val="27"/>
        </w:rPr>
      </w:pPr>
      <w:r>
        <w:rPr>
          <w:sz w:val="27"/>
        </w:rPr>
        <w:t xml:space="preserve">- со ст. 44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13790D">
        <w:rPr>
          <w:sz w:val="27"/>
        </w:rPr>
        <w:t>Федеральный з</w:t>
      </w:r>
      <w:r>
        <w:rPr>
          <w:sz w:val="27"/>
        </w:rPr>
        <w:t xml:space="preserve">акон № 248-ФЗ); </w:t>
      </w:r>
    </w:p>
    <w:p w:rsidR="008F69A9" w:rsidRDefault="00101882">
      <w:pPr>
        <w:ind w:firstLine="567"/>
        <w:jc w:val="both"/>
        <w:rPr>
          <w:sz w:val="27"/>
        </w:rPr>
      </w:pPr>
      <w:r>
        <w:rPr>
          <w:sz w:val="27"/>
        </w:rPr>
        <w:t>- с Постановлением Правительства Российской Федерации от 25.06.2021 № 990 «</w:t>
      </w:r>
      <w:r w:rsidR="00A0400C" w:rsidRPr="00A0400C">
        <w:rPr>
          <w:sz w:val="27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sz w:val="27"/>
        </w:rPr>
        <w:t>».</w:t>
      </w:r>
    </w:p>
    <w:p w:rsidR="008F69A9" w:rsidRDefault="008F69A9">
      <w:pPr>
        <w:ind w:firstLine="567"/>
        <w:jc w:val="both"/>
        <w:rPr>
          <w:sz w:val="27"/>
        </w:rPr>
      </w:pPr>
    </w:p>
    <w:p w:rsidR="008F69A9" w:rsidRDefault="00101882">
      <w:pPr>
        <w:tabs>
          <w:tab w:val="left" w:pos="0"/>
          <w:tab w:val="left" w:pos="284"/>
        </w:tabs>
        <w:ind w:firstLine="567"/>
        <w:jc w:val="center"/>
        <w:rPr>
          <w:sz w:val="27"/>
        </w:rPr>
      </w:pPr>
      <w:r>
        <w:rPr>
          <w:b/>
          <w:sz w:val="27"/>
        </w:rPr>
        <w:t>2.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8F69A9" w:rsidRDefault="008F69A9">
      <w:pPr>
        <w:ind w:firstLine="851"/>
        <w:jc w:val="both"/>
        <w:rPr>
          <w:rFonts w:eastAsia="Times New Roman"/>
          <w:sz w:val="27"/>
        </w:rPr>
      </w:pP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Министерство градостроительства и архитектуры Пензенской области осуществляет региональный государственный контроль (надзор) в области долевого строительства многоквартирных домов и (или) иных объектов недвижимости, региональный государственный контроль (надзор) за деятельностью жилищно-строительных кооперативов, связанной с привлечением средств членов кооперативов для строительства многоквартирных домов (далее - региональный государственный контроль (надзор).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Предметом регионального государственного контроля (надзора) является соблюдение лицами, привлекающими денежные средства участников долевого </w:t>
      </w:r>
      <w:r>
        <w:rPr>
          <w:sz w:val="27"/>
        </w:rPr>
        <w:lastRenderedPageBreak/>
        <w:t>строительства для строительства (создания) многоквартирных домов и (или) иных объектов недвижимости, в том числе, застройщиками, их должностными лицами, а также жилищно-строительными кооперативами, привлекающими средства членов кооперативов для строительства многоквартирных домов обязательных требований, установленных Федеральном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13790D">
        <w:rPr>
          <w:sz w:val="27"/>
        </w:rPr>
        <w:t xml:space="preserve"> (</w:t>
      </w:r>
      <w:proofErr w:type="spellStart"/>
      <w:r w:rsidR="0013790D">
        <w:rPr>
          <w:sz w:val="27"/>
        </w:rPr>
        <w:t>длаее</w:t>
      </w:r>
      <w:proofErr w:type="spellEnd"/>
      <w:r w:rsidR="0013790D">
        <w:rPr>
          <w:sz w:val="27"/>
        </w:rPr>
        <w:t xml:space="preserve"> – Федеральный закон № 214-ФЗ)</w:t>
      </w:r>
      <w:r>
        <w:rPr>
          <w:sz w:val="27"/>
        </w:rPr>
        <w:t xml:space="preserve"> и принятыми в соответствии с ним иными нормативными правовыми актами Российской Федерации, а также обязательных требований, установленных частью 3 статьи 110 Жилищного кодекса Российской Федерации</w:t>
      </w:r>
      <w:r w:rsidR="0013790D">
        <w:rPr>
          <w:sz w:val="27"/>
        </w:rPr>
        <w:t xml:space="preserve"> от 29.12.2004 № 188-ФЗ (далее – ЖК РФ)</w:t>
      </w:r>
      <w:r>
        <w:rPr>
          <w:sz w:val="27"/>
        </w:rPr>
        <w:t xml:space="preserve">, за исключением последующего содержания многоквартирных домов, и статьей 123.1 </w:t>
      </w:r>
      <w:r w:rsidR="0013790D">
        <w:rPr>
          <w:sz w:val="27"/>
        </w:rPr>
        <w:t>ЖК РФ</w:t>
      </w:r>
      <w:r>
        <w:rPr>
          <w:sz w:val="27"/>
        </w:rPr>
        <w:t xml:space="preserve"> (далее – обязательные требования в области долевого строительства и деятельности </w:t>
      </w:r>
      <w:r w:rsidR="00FF51E0">
        <w:rPr>
          <w:sz w:val="27"/>
        </w:rPr>
        <w:t>жилищно-строительных</w:t>
      </w:r>
      <w:r>
        <w:rPr>
          <w:sz w:val="27"/>
        </w:rPr>
        <w:t xml:space="preserve"> кооперативов), а также контроля над исполнением решений, принимаемых по результатам контрольных (надзорных) мероприятий.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На территории Пензенской об</w:t>
      </w:r>
      <w:r w:rsidR="0015443B">
        <w:rPr>
          <w:sz w:val="27"/>
        </w:rPr>
        <w:t>ласти по состоянию на 30.09.2025</w:t>
      </w:r>
      <w:r>
        <w:rPr>
          <w:sz w:val="27"/>
        </w:rPr>
        <w:t xml:space="preserve"> 4</w:t>
      </w:r>
      <w:r w:rsidR="0015443B">
        <w:rPr>
          <w:sz w:val="27"/>
        </w:rPr>
        <w:t>7</w:t>
      </w:r>
      <w:r>
        <w:rPr>
          <w:sz w:val="27"/>
        </w:rPr>
        <w:t xml:space="preserve"> застройщиков осуществляют деятельность, связанную с привлечением денежных средств участников долевого строительства. Указанными застройщиками осущест</w:t>
      </w:r>
      <w:r w:rsidR="0015443B">
        <w:rPr>
          <w:sz w:val="27"/>
        </w:rPr>
        <w:t>вляется долевое строительство 82</w:t>
      </w:r>
      <w:r>
        <w:rPr>
          <w:sz w:val="27"/>
        </w:rPr>
        <w:t xml:space="preserve"> многоквартирных жилых домов.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Пензенской области,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строительства многоквартирных домов контролирующий орган вправе: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- проводить контрольные (надзорные) мероприятия такие как внеплановая документарная проверка (далее – документарная проверка), наблюдение за соблюдением обязательных требований (без взаимодействия с контролируемым лицом);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- выдавать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 и привлекать к административной ответственности;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- обращаться в суд с заявлением о приостановлении деятельности, связанной с привлечением денежных средств участников долевого строительства, в случаях, предусмотренных Федеральным законом </w:t>
      </w:r>
      <w:r w:rsidR="0013790D">
        <w:rPr>
          <w:sz w:val="27"/>
        </w:rPr>
        <w:t xml:space="preserve">№ 214-ФЗ. </w:t>
      </w:r>
      <w:r>
        <w:rPr>
          <w:sz w:val="27"/>
        </w:rPr>
        <w:t xml:space="preserve">При этом Министерство не вправе вмешиваться в хозяйственную деятельность застройщиков.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В соответствии с пунктом 3 статьи 23.5 Федерального закона № 214-ФЗ и пунктом 3 статьи 123.3 </w:t>
      </w:r>
      <w:r w:rsidR="0013790D">
        <w:rPr>
          <w:sz w:val="27"/>
        </w:rPr>
        <w:t>ЖК РФ</w:t>
      </w:r>
      <w:r w:rsidR="0015443B">
        <w:rPr>
          <w:sz w:val="27"/>
        </w:rPr>
        <w:t xml:space="preserve"> </w:t>
      </w:r>
      <w:r>
        <w:rPr>
          <w:sz w:val="27"/>
        </w:rPr>
        <w:t xml:space="preserve">при осуществлении регионального государственного контроля (надзора) плановые контрольные (надзорные) мероприятия не проводятся.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В целях принятия мер, направленных на предотвращение появления «обманутых» дольщиков, при осуществлении регионального государственного контроля (надзора) с 01</w:t>
      </w:r>
      <w:r w:rsidR="0015443B">
        <w:rPr>
          <w:sz w:val="27"/>
        </w:rPr>
        <w:t>.01.2025 по 30.09.2025</w:t>
      </w:r>
      <w:r>
        <w:rPr>
          <w:sz w:val="27"/>
        </w:rPr>
        <w:t xml:space="preserve"> Министерством проведено </w:t>
      </w:r>
      <w:r w:rsidR="0015443B">
        <w:rPr>
          <w:sz w:val="27"/>
        </w:rPr>
        <w:t>12</w:t>
      </w:r>
      <w:r>
        <w:rPr>
          <w:sz w:val="27"/>
        </w:rPr>
        <w:t xml:space="preserve"> наблюдений за соблюдением обязате</w:t>
      </w:r>
      <w:r w:rsidR="0015443B">
        <w:rPr>
          <w:sz w:val="27"/>
        </w:rPr>
        <w:t>льных требований, рассмотрено 20</w:t>
      </w:r>
      <w:r>
        <w:rPr>
          <w:sz w:val="27"/>
        </w:rPr>
        <w:t xml:space="preserve"> обращени</w:t>
      </w:r>
      <w:r w:rsidR="0015443B">
        <w:rPr>
          <w:sz w:val="27"/>
        </w:rPr>
        <w:t>й</w:t>
      </w:r>
      <w:r>
        <w:rPr>
          <w:sz w:val="27"/>
        </w:rPr>
        <w:t xml:space="preserve"> граждан. </w:t>
      </w:r>
    </w:p>
    <w:p w:rsidR="008F69A9" w:rsidRDefault="0015443B">
      <w:pPr>
        <w:tabs>
          <w:tab w:val="left" w:pos="0"/>
          <w:tab w:val="left" w:pos="284"/>
        </w:tabs>
        <w:ind w:firstLine="851"/>
        <w:jc w:val="both"/>
        <w:rPr>
          <w:sz w:val="27"/>
          <w:szCs w:val="27"/>
        </w:rPr>
      </w:pPr>
      <w:r>
        <w:rPr>
          <w:sz w:val="27"/>
        </w:rPr>
        <w:t>В 2025</w:t>
      </w:r>
      <w:r w:rsidR="00101882">
        <w:rPr>
          <w:sz w:val="27"/>
        </w:rPr>
        <w:t xml:space="preserve"> году Министерством не использовалось право на обращение в арбитражный суд с заявлением о приостановлении деятельности застройщика в </w:t>
      </w:r>
      <w:r w:rsidR="00101882">
        <w:rPr>
          <w:sz w:val="27"/>
        </w:rPr>
        <w:lastRenderedPageBreak/>
        <w:t xml:space="preserve">связи с отсутствием оснований, предусмотренных частью 15 статьи 23 Федерального закона № 214-ФЗ.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Типичными нарушениями, выявляемыми при осуществлении регионального государственного контроля (надзора) являлись нарушения в части информационной открытости в единой информационной системе жилищного строительства (далее – ЕИСЖС) по раскрытию застройщиком информации: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- нарушение сроков опубликования и (или) размещения проектной декларации, либо вносимых в нее изменений;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- нарушение порядка, сроков и (или) периодичности размещения информации;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- размещение информации не в полном объеме.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Основными причинами нарушений обязательных требований являются: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- отсутствие заинтересованности контролируемых лиц (застройщиков) исполнять вносимые в законодательство о долевом строительстве требования и отсутствие правовой грамотности лиц, участвующих в долевом строительстве;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- проблемы технического характера (в части размещения информации);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Основные рекомендации контролируемым лицам (застройщикам) по проведению мероприятий, направленных на устранении условий и причин совершения массовых нарушений обязательных требований: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1) изучить требования основных нормативно-правовых актов в области долевого строительства;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2) ознакомление с результатами проведения проверок;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3) своевременное ознакомление с изменениями законодательства.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Правительство РФ постановлением от 10.03.2022 № 336 «Об особенностях организации и осуществления государственного контроля (надзора), муниципального контроля» ввело мораторий на проверки бизнеса в 2022-202</w:t>
      </w:r>
      <w:r w:rsidR="0015443B">
        <w:rPr>
          <w:sz w:val="27"/>
          <w:szCs w:val="27"/>
        </w:rPr>
        <w:t>5</w:t>
      </w:r>
      <w:r>
        <w:rPr>
          <w:sz w:val="27"/>
          <w:szCs w:val="27"/>
        </w:rPr>
        <w:t xml:space="preserve"> гг.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Документом определены исключительные </w:t>
      </w:r>
      <w:r w:rsidR="0015443B">
        <w:rPr>
          <w:sz w:val="27"/>
          <w:szCs w:val="27"/>
        </w:rPr>
        <w:t>основания проведения в 2022-2025</w:t>
      </w:r>
      <w:r>
        <w:rPr>
          <w:sz w:val="27"/>
          <w:szCs w:val="27"/>
        </w:rPr>
        <w:t xml:space="preserve"> гг. внеплановых контрольных мероприятий и проверок, в числе которых непосредственная угроза причинения вреда жизни и тяжкого вреда здоровью граждан, непосредственная угроза обороне страны и безопасности государства и непосредственная угроза возникновения чрезвычайных ситуаций природного и (или) техногенного характера, выявление индикаторов риска нарушения обязательных требований.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 в соответствии с Федеральным законом</w:t>
      </w:r>
      <w:r w:rsidR="0013790D">
        <w:rPr>
          <w:sz w:val="27"/>
          <w:szCs w:val="27"/>
        </w:rPr>
        <w:t xml:space="preserve"> № 248-ФЗ. </w:t>
      </w:r>
      <w:r>
        <w:rPr>
          <w:sz w:val="27"/>
          <w:szCs w:val="27"/>
        </w:rPr>
        <w:t>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</w:t>
      </w:r>
    </w:p>
    <w:p w:rsidR="008F69A9" w:rsidRDefault="008F69A9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</w:p>
    <w:p w:rsidR="008F69A9" w:rsidRDefault="00101882">
      <w:pPr>
        <w:tabs>
          <w:tab w:val="left" w:pos="0"/>
          <w:tab w:val="left" w:pos="284"/>
        </w:tabs>
        <w:ind w:firstLine="851"/>
        <w:jc w:val="center"/>
        <w:rPr>
          <w:b/>
          <w:sz w:val="27"/>
        </w:rPr>
      </w:pPr>
      <w:r>
        <w:rPr>
          <w:b/>
          <w:sz w:val="27"/>
        </w:rPr>
        <w:t xml:space="preserve">3. Текущее развитие профилактической деятельности </w:t>
      </w:r>
    </w:p>
    <w:p w:rsidR="008F69A9" w:rsidRDefault="008F69A9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В рамках профилактики правонарушений, установленных федеральными законами и иными нормативными правовыми актами Российской Федерации, Министерством осуществлялись профилактические мероприятия: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1) мониторинг законодательства о градостроительной деятельности, об участии в долевом строительстве многоквартирных домов и (или) иных объектов </w:t>
      </w:r>
      <w:r>
        <w:rPr>
          <w:sz w:val="27"/>
        </w:rPr>
        <w:lastRenderedPageBreak/>
        <w:t>недвижимости, законодательства, регулирующего деятельность жилищно</w:t>
      </w:r>
      <w:r w:rsidR="00FF51E0">
        <w:rPr>
          <w:sz w:val="27"/>
        </w:rPr>
        <w:t>-</w:t>
      </w:r>
      <w:r>
        <w:rPr>
          <w:sz w:val="27"/>
        </w:rPr>
        <w:t xml:space="preserve">строительных кооперативов, и вносимых в нормативные правовые акты изменений;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2) выявление преобладающих видов нарушений, допускаемых контролируемыми лицами;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3) размещение на официальном сайте Министерства в информационно-телекоммуникационной сети «Интернет» https://mingrad.pnzreg.ru/: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– перечней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контроля (надзора);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– информации о проведенных проверках деятельности контролируемых лиц за исключением сведений, доступ к которым ограничен законодательством Российской Федерации;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4)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5) обобщение правоприменительной практики и размещение обобщений на официальном сайте Министерства в информационно-телекоммуникационной сети «Интернет» https://mingrad.pnzreg.ru/;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  <w:szCs w:val="27"/>
        </w:rPr>
      </w:pPr>
      <w:r>
        <w:rPr>
          <w:sz w:val="27"/>
        </w:rPr>
        <w:t xml:space="preserve">6) выдача предостережений о недопустимости нарушения обязательных </w:t>
      </w:r>
      <w:r w:rsidR="0013790D">
        <w:rPr>
          <w:sz w:val="27"/>
        </w:rPr>
        <w:t>требований контролируемым лицам.</w:t>
      </w:r>
    </w:p>
    <w:p w:rsidR="008F69A9" w:rsidRDefault="0013790D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За 9 месяцев 2025 года Министерством выдано 20</w:t>
      </w:r>
      <w:r w:rsidR="00101882">
        <w:rPr>
          <w:sz w:val="27"/>
        </w:rPr>
        <w:t xml:space="preserve"> предостережений о недопустимости на</w:t>
      </w:r>
      <w:r>
        <w:rPr>
          <w:sz w:val="27"/>
        </w:rPr>
        <w:t>рушений обязательных требований.</w:t>
      </w:r>
    </w:p>
    <w:p w:rsidR="00FF51E0" w:rsidRDefault="00FF51E0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</w:p>
    <w:p w:rsidR="008F69A9" w:rsidRDefault="00101882">
      <w:pPr>
        <w:tabs>
          <w:tab w:val="left" w:pos="0"/>
          <w:tab w:val="left" w:pos="284"/>
        </w:tabs>
        <w:ind w:firstLine="851"/>
        <w:jc w:val="center"/>
        <w:rPr>
          <w:b/>
          <w:sz w:val="27"/>
        </w:rPr>
      </w:pPr>
      <w:r>
        <w:rPr>
          <w:b/>
          <w:sz w:val="27"/>
        </w:rPr>
        <w:t xml:space="preserve">4. Цели и задачи реализации программы профилактики. </w:t>
      </w:r>
    </w:p>
    <w:p w:rsidR="008F69A9" w:rsidRDefault="008F69A9">
      <w:pPr>
        <w:tabs>
          <w:tab w:val="left" w:pos="0"/>
          <w:tab w:val="left" w:pos="284"/>
        </w:tabs>
        <w:ind w:firstLine="851"/>
        <w:jc w:val="center"/>
        <w:rPr>
          <w:b/>
          <w:sz w:val="27"/>
        </w:rPr>
      </w:pP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Профилактика рисков причинения вреда (ущерба) охраняемым законом ценностям направлена на достижение следующих основных целей: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 Задачами реализации программы профилактики являются: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 xml:space="preserve">1) предупреждение нарушений контролируемыми лицами обязательных требований; </w:t>
      </w:r>
    </w:p>
    <w:p w:rsidR="008F69A9" w:rsidRDefault="00101882">
      <w:pPr>
        <w:tabs>
          <w:tab w:val="left" w:pos="0"/>
          <w:tab w:val="left" w:pos="284"/>
        </w:tabs>
        <w:ind w:firstLine="851"/>
        <w:jc w:val="both"/>
        <w:rPr>
          <w:sz w:val="27"/>
        </w:rPr>
      </w:pPr>
      <w:r>
        <w:rPr>
          <w:sz w:val="27"/>
        </w:rPr>
        <w:t>2) обеспечение защиты прав, законных интересов и имущества участников долевого строительства.</w:t>
      </w:r>
    </w:p>
    <w:p w:rsidR="008F69A9" w:rsidRDefault="008F69A9">
      <w:pPr>
        <w:tabs>
          <w:tab w:val="left" w:pos="0"/>
          <w:tab w:val="left" w:pos="284"/>
        </w:tabs>
        <w:ind w:firstLine="851"/>
        <w:jc w:val="both"/>
        <w:rPr>
          <w:rFonts w:eastAsia="Times New Roman"/>
          <w:sz w:val="27"/>
        </w:rPr>
      </w:pPr>
    </w:p>
    <w:tbl>
      <w:tblPr>
        <w:tblStyle w:val="af3"/>
        <w:tblW w:w="97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546"/>
        <w:gridCol w:w="2126"/>
        <w:gridCol w:w="1559"/>
        <w:gridCol w:w="2126"/>
      </w:tblGrid>
      <w:tr w:rsidR="008F69A9" w:rsidTr="003D0A2A">
        <w:tc>
          <w:tcPr>
            <w:tcW w:w="426" w:type="dxa"/>
          </w:tcPr>
          <w:p w:rsidR="008F69A9" w:rsidRDefault="003D0A2A" w:rsidP="003D0A2A">
            <w:pPr>
              <w:tabs>
                <w:tab w:val="left" w:pos="709"/>
              </w:tabs>
              <w:ind w:right="-2" w:firstLine="0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3546" w:type="dxa"/>
          </w:tcPr>
          <w:p w:rsidR="008F69A9" w:rsidRDefault="00101882" w:rsidP="00FF51E0">
            <w:pPr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8F69A9" w:rsidRDefault="00101882" w:rsidP="00FF51E0">
            <w:pPr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559" w:type="dxa"/>
          </w:tcPr>
          <w:p w:rsidR="008F69A9" w:rsidRDefault="00101882" w:rsidP="00FF51E0">
            <w:pPr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126" w:type="dxa"/>
          </w:tcPr>
          <w:p w:rsidR="008F69A9" w:rsidRDefault="00101882" w:rsidP="00FF51E0">
            <w:pPr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Сроки исполнения</w:t>
            </w:r>
          </w:p>
        </w:tc>
      </w:tr>
      <w:tr w:rsidR="008F69A9" w:rsidTr="003D0A2A">
        <w:tc>
          <w:tcPr>
            <w:tcW w:w="426" w:type="dxa"/>
          </w:tcPr>
          <w:p w:rsidR="008F69A9" w:rsidRDefault="003D0A2A" w:rsidP="003D0A2A">
            <w:pPr>
              <w:ind w:right="-2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546" w:type="dxa"/>
          </w:tcPr>
          <w:p w:rsidR="008F69A9" w:rsidRDefault="00101882" w:rsidP="003D0A2A">
            <w:pPr>
              <w:ind w:right="-2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8F69A9" w:rsidRDefault="00101882" w:rsidP="003D0A2A">
            <w:pPr>
              <w:ind w:right="-108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8F69A9" w:rsidRPr="003D0A2A" w:rsidRDefault="003D0A2A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8F69A9" w:rsidTr="003D0A2A">
        <w:tc>
          <w:tcPr>
            <w:tcW w:w="426" w:type="dxa"/>
          </w:tcPr>
          <w:p w:rsidR="008F69A9" w:rsidRDefault="003D0A2A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101882">
              <w:rPr>
                <w:rFonts w:eastAsia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Размещение и актуализация документов (информации) обязательной для размещения на официальном сайте Министерства, в том числе: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lastRenderedPageBreak/>
              <w:t xml:space="preserve">- тексты нормативных правовых актов, регулирующих осуществление регионального государственного контроля (надзора);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сведения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руководства по соблюдению обязательных требований, разработанные и утвержденные в соответствии с Федеральным законом от 31.07.2020 № 247-ФЗ «Об обязательных требованиях в Российской Федерации»;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перечень индикаторов риска нарушения обязательных требований;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</w:t>
            </w:r>
            <w:r w:rsidR="00FF51E0" w:rsidRPr="003D0A2A">
              <w:rPr>
                <w:sz w:val="20"/>
                <w:szCs w:val="20"/>
              </w:rPr>
              <w:t>жилищно-строительных</w:t>
            </w:r>
            <w:r w:rsidRPr="003D0A2A">
              <w:rPr>
                <w:sz w:val="20"/>
                <w:szCs w:val="20"/>
              </w:rPr>
              <w:t xml:space="preserve"> кооперативов, связанной с привлечением средств членов кооперативов для строительства многоквартирных домов Министерства градостроительства и архите</w:t>
            </w:r>
            <w:r w:rsidR="00FF51E0" w:rsidRPr="003D0A2A">
              <w:rPr>
                <w:sz w:val="20"/>
                <w:szCs w:val="20"/>
              </w:rPr>
              <w:t>ктуры Пензенской области на 2025</w:t>
            </w:r>
            <w:r w:rsidRPr="003D0A2A">
              <w:rPr>
                <w:sz w:val="20"/>
                <w:szCs w:val="20"/>
              </w:rPr>
              <w:t xml:space="preserve"> год;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исчерпывающий перечень сведений, которые могут запрашиваться контрольным (надзорным) органом у контролируемого лица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сведения о способах получения консультации по вопросам соблюдения обязательных требований;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сведения о порядке досудебного обжалования решений Министерства, действий (бездействия) его должностных лиц; </w:t>
            </w:r>
          </w:p>
          <w:p w:rsidR="008F69A9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доклад о региональном государственном контроле (надзоре)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жилищно-строительных кооперативов, связанной с привлечением средств членов кооперативов для </w:t>
            </w:r>
            <w:r w:rsidRPr="003D0A2A">
              <w:rPr>
                <w:sz w:val="20"/>
                <w:szCs w:val="20"/>
              </w:rPr>
              <w:lastRenderedPageBreak/>
              <w:t>строительства многоквартирных домов</w:t>
            </w:r>
          </w:p>
          <w:p w:rsidR="00E74647" w:rsidRPr="003D0A2A" w:rsidRDefault="00E74647" w:rsidP="00E74647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доклад</w:t>
            </w:r>
            <w:r w:rsidRPr="003D0A2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содержащий</w:t>
            </w:r>
            <w:r w:rsidRPr="003D0A2A">
              <w:rPr>
                <w:sz w:val="20"/>
                <w:szCs w:val="20"/>
              </w:rPr>
              <w:t xml:space="preserve"> результаты обобщения правоприменительной практики Министерства</w:t>
            </w:r>
          </w:p>
        </w:tc>
        <w:tc>
          <w:tcPr>
            <w:tcW w:w="2126" w:type="dxa"/>
          </w:tcPr>
          <w:p w:rsidR="008F69A9" w:rsidRPr="003D0A2A" w:rsidRDefault="00101882" w:rsidP="00FF51E0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Начальник и заместитель начальника Управления (инспекции) </w:t>
            </w: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государственного строительного надзора, долевого строительства и сохранности автомобильных дорог</w:t>
            </w:r>
          </w:p>
        </w:tc>
        <w:tc>
          <w:tcPr>
            <w:tcW w:w="1559" w:type="dxa"/>
          </w:tcPr>
          <w:p w:rsidR="008F69A9" w:rsidRPr="003D0A2A" w:rsidRDefault="00101882" w:rsidP="00FF51E0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Повышение информированности контролируемых лиц о </w:t>
            </w: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действующих обязательных требованиях</w:t>
            </w:r>
          </w:p>
        </w:tc>
        <w:tc>
          <w:tcPr>
            <w:tcW w:w="2126" w:type="dxa"/>
          </w:tcPr>
          <w:p w:rsidR="00FF51E0" w:rsidRPr="003D0A2A" w:rsidRDefault="00261DBE" w:rsidP="00FF51E0">
            <w:pPr>
              <w:ind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 01.01.2026 по 31.12.2026</w:t>
            </w:r>
            <w:r w:rsidR="00101882" w:rsidRPr="003D0A2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8F69A9" w:rsidRPr="003D0A2A" w:rsidRDefault="008F69A9" w:rsidP="00FF51E0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F69A9" w:rsidTr="003D0A2A">
        <w:tc>
          <w:tcPr>
            <w:tcW w:w="426" w:type="dxa"/>
          </w:tcPr>
          <w:p w:rsidR="003D0A2A" w:rsidRPr="003D0A2A" w:rsidRDefault="003D0A2A" w:rsidP="003D0A2A">
            <w:pPr>
              <w:ind w:right="-2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</w:t>
            </w:r>
          </w:p>
          <w:p w:rsidR="008F69A9" w:rsidRPr="003D0A2A" w:rsidRDefault="003D0A2A" w:rsidP="00E74647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3</w:t>
            </w:r>
            <w:r w:rsidR="00E7464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Размещение и актуализация на официальном сайте Министерства реестра объектов капитального строительства, в отношении которых осуществляется региональный государственный контроль (надзор)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</w:t>
            </w:r>
            <w:r w:rsidR="00FF51E0" w:rsidRPr="003D0A2A">
              <w:rPr>
                <w:sz w:val="20"/>
                <w:szCs w:val="20"/>
              </w:rPr>
              <w:t>жилищно-строительных</w:t>
            </w:r>
            <w:r w:rsidRPr="003D0A2A">
              <w:rPr>
                <w:sz w:val="20"/>
                <w:szCs w:val="20"/>
              </w:rPr>
              <w:t xml:space="preserve"> кооперативов, связанной с привлечением средств членов кооперативов для строительства многоквартирных домов</w:t>
            </w:r>
          </w:p>
        </w:tc>
        <w:tc>
          <w:tcPr>
            <w:tcW w:w="2126" w:type="dxa"/>
          </w:tcPr>
          <w:p w:rsidR="008F69A9" w:rsidRPr="003D0A2A" w:rsidRDefault="00101882" w:rsidP="00FF51E0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FF51E0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F69A9" w:rsidRPr="003D0A2A" w:rsidRDefault="00101882" w:rsidP="00FF51E0">
            <w:pPr>
              <w:ind w:right="-2" w:firstLine="0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Открытость органа государственного надзора</w:t>
            </w:r>
          </w:p>
        </w:tc>
        <w:tc>
          <w:tcPr>
            <w:tcW w:w="2126" w:type="dxa"/>
          </w:tcPr>
          <w:p w:rsidR="008F69A9" w:rsidRPr="003D0A2A" w:rsidRDefault="00101882" w:rsidP="00FF51E0">
            <w:pPr>
              <w:ind w:right="-108" w:firstLine="0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Ежемесячно</w:t>
            </w:r>
          </w:p>
          <w:p w:rsidR="008F69A9" w:rsidRPr="003D0A2A" w:rsidRDefault="00101882" w:rsidP="00FF51E0">
            <w:pPr>
              <w:ind w:right="-108" w:firstLine="0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до 5 числа</w:t>
            </w:r>
          </w:p>
        </w:tc>
      </w:tr>
      <w:tr w:rsidR="008F69A9" w:rsidTr="003D0A2A">
        <w:tc>
          <w:tcPr>
            <w:tcW w:w="426" w:type="dxa"/>
          </w:tcPr>
          <w:p w:rsidR="003D0A2A" w:rsidRPr="003D0A2A" w:rsidRDefault="00101882">
            <w:pPr>
              <w:ind w:right="-2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4</w:t>
            </w: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3D0A2A" w:rsidRPr="003D0A2A" w:rsidRDefault="003D0A2A" w:rsidP="003D0A2A">
            <w:pPr>
              <w:tabs>
                <w:tab w:val="right" w:pos="210"/>
                <w:tab w:val="center" w:pos="459"/>
              </w:tabs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4</w:t>
            </w:r>
            <w:r w:rsidR="00E74647">
              <w:rPr>
                <w:rFonts w:eastAsia="Times New Roman"/>
                <w:sz w:val="20"/>
                <w:szCs w:val="20"/>
              </w:rPr>
              <w:t>3</w:t>
            </w: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8F69A9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>Консультирование контролируемых лиц (по телефону, посредством видео-конф</w:t>
            </w:r>
            <w:r w:rsidR="00FF51E0" w:rsidRPr="003D0A2A">
              <w:rPr>
                <w:sz w:val="20"/>
                <w:szCs w:val="20"/>
              </w:rPr>
              <w:t xml:space="preserve">еренц-связи, на личном приеме) </w:t>
            </w:r>
            <w:r w:rsidRPr="003D0A2A">
              <w:rPr>
                <w:sz w:val="20"/>
                <w:szCs w:val="20"/>
              </w:rPr>
              <w:t>по вопросам: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>- разъяснения положений нормативных правовых актов РФ, содержащих обязательные требования, соблюдения которых является предметом регионального государственного строительного надзора;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>- разъяснения положения нормативных правовых актов РФ, регламентирующих порядок осуществления регионального государственного строительного надзора;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- порядок обжалования действий (бездействия) должностных лиц. 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Учет проведенных консультаций  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</w:tc>
        <w:tc>
          <w:tcPr>
            <w:tcW w:w="1559" w:type="dxa"/>
          </w:tcPr>
          <w:p w:rsidR="008F69A9" w:rsidRPr="003D0A2A" w:rsidRDefault="00101882" w:rsidP="003D0A2A">
            <w:pPr>
              <w:ind w:right="-2" w:firstLine="0"/>
              <w:jc w:val="center"/>
              <w:rPr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>По мере поступления обращений от контролируемых лиц, в соответствии с графиком консультаций</w:t>
            </w:r>
          </w:p>
        </w:tc>
      </w:tr>
      <w:tr w:rsidR="008F69A9" w:rsidTr="003D0A2A">
        <w:tc>
          <w:tcPr>
            <w:tcW w:w="426" w:type="dxa"/>
          </w:tcPr>
          <w:p w:rsidR="003D0A2A" w:rsidRPr="003D0A2A" w:rsidRDefault="00101882">
            <w:pPr>
              <w:ind w:right="-2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  <w:p w:rsidR="008F69A9" w:rsidRPr="003D0A2A" w:rsidRDefault="003D0A2A" w:rsidP="00E74647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5</w:t>
            </w:r>
            <w:r w:rsidR="00E7464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Объявление предостережений о недопустимости нарушений обязательных требований.</w:t>
            </w:r>
          </w:p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>Учет объявленных предостережений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Должностные лица Управления (инспекции) государственного строительного надзора, долевого строительства и сохранности автомобильных дорог</w:t>
            </w:r>
          </w:p>
        </w:tc>
        <w:tc>
          <w:tcPr>
            <w:tcW w:w="1559" w:type="dxa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Предотвращение нарушений обязательных требований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При наличии сведений о готовящихся или возможных нарушениях обязательных требований</w:t>
            </w:r>
          </w:p>
        </w:tc>
      </w:tr>
      <w:tr w:rsidR="00EF2FE8" w:rsidTr="00EF2FE8">
        <w:trPr>
          <w:trHeight w:val="506"/>
        </w:trPr>
        <w:tc>
          <w:tcPr>
            <w:tcW w:w="426" w:type="dxa"/>
          </w:tcPr>
          <w:p w:rsidR="00EF2FE8" w:rsidRPr="003D0A2A" w:rsidRDefault="00EF2FE8">
            <w:pPr>
              <w:ind w:right="-2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EF2FE8" w:rsidRPr="003D0A2A" w:rsidRDefault="00EF2FE8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EF2FE8" w:rsidRPr="003D0A2A" w:rsidRDefault="00EF2FE8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EF2FE8" w:rsidRPr="003D0A2A" w:rsidRDefault="00EF2FE8" w:rsidP="003D0A2A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6</w:t>
            </w:r>
          </w:p>
          <w:p w:rsidR="00EF2FE8" w:rsidRPr="003D0A2A" w:rsidRDefault="00EF2FE8" w:rsidP="00E74647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6</w:t>
            </w:r>
            <w:r w:rsidR="00E7464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546" w:type="dxa"/>
          </w:tcPr>
          <w:p w:rsidR="00EF2FE8" w:rsidRPr="003D0A2A" w:rsidRDefault="00EF2FE8" w:rsidP="00EF2FE8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Осуществление профилактического визита </w:t>
            </w:r>
            <w:r>
              <w:rPr>
                <w:sz w:val="20"/>
                <w:szCs w:val="20"/>
              </w:rPr>
              <w:t>по инициативе контролируемого лица</w:t>
            </w:r>
          </w:p>
        </w:tc>
        <w:tc>
          <w:tcPr>
            <w:tcW w:w="2126" w:type="dxa"/>
          </w:tcPr>
          <w:p w:rsidR="00EF2FE8" w:rsidRPr="003D0A2A" w:rsidRDefault="00EF2FE8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Должностные лица Управления (инспекции) государственного строительного надзора, долевого строительства и сохранности автомобильных дорог</w:t>
            </w:r>
          </w:p>
        </w:tc>
        <w:tc>
          <w:tcPr>
            <w:tcW w:w="1559" w:type="dxa"/>
          </w:tcPr>
          <w:p w:rsidR="00EF2FE8" w:rsidRPr="003D0A2A" w:rsidRDefault="00EF2FE8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Предотвращение нарушений обязательных требований</w:t>
            </w:r>
          </w:p>
        </w:tc>
        <w:tc>
          <w:tcPr>
            <w:tcW w:w="2126" w:type="dxa"/>
          </w:tcPr>
          <w:p w:rsidR="00EF2FE8" w:rsidRPr="003D0A2A" w:rsidRDefault="00EF2FE8" w:rsidP="00EF2FE8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При поступлении в Министерство </w:t>
            </w:r>
            <w:r>
              <w:rPr>
                <w:sz w:val="20"/>
                <w:szCs w:val="20"/>
              </w:rPr>
              <w:t>заявления контролируемого лица</w:t>
            </w:r>
          </w:p>
        </w:tc>
      </w:tr>
      <w:tr w:rsidR="00EF2FE8" w:rsidTr="003D0A2A">
        <w:trPr>
          <w:trHeight w:val="1035"/>
        </w:trPr>
        <w:tc>
          <w:tcPr>
            <w:tcW w:w="426" w:type="dxa"/>
          </w:tcPr>
          <w:p w:rsidR="00EF2FE8" w:rsidRPr="00F23E9D" w:rsidRDefault="00F23E9D">
            <w:pPr>
              <w:ind w:right="-2"/>
              <w:jc w:val="center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55</w:t>
            </w:r>
            <w:r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3546" w:type="dxa"/>
          </w:tcPr>
          <w:p w:rsidR="00EF2FE8" w:rsidRPr="003D0A2A" w:rsidRDefault="00EF2FE8" w:rsidP="0015443B">
            <w:pPr>
              <w:ind w:right="-2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обязательного профилактического визита</w:t>
            </w:r>
            <w:r w:rsidR="00D12261">
              <w:rPr>
                <w:sz w:val="20"/>
                <w:szCs w:val="20"/>
              </w:rPr>
              <w:t xml:space="preserve"> (</w:t>
            </w:r>
            <w:r w:rsidR="00004279">
              <w:rPr>
                <w:sz w:val="20"/>
                <w:szCs w:val="20"/>
              </w:rPr>
              <w:t xml:space="preserve">см. </w:t>
            </w:r>
            <w:r w:rsidR="00D12261">
              <w:rPr>
                <w:sz w:val="20"/>
                <w:szCs w:val="20"/>
              </w:rPr>
              <w:t>Таблица № 1)</w:t>
            </w:r>
            <w:bookmarkStart w:id="0" w:name="_GoBack"/>
            <w:bookmarkEnd w:id="0"/>
          </w:p>
        </w:tc>
        <w:tc>
          <w:tcPr>
            <w:tcW w:w="2126" w:type="dxa"/>
          </w:tcPr>
          <w:p w:rsidR="00EF2FE8" w:rsidRPr="003D0A2A" w:rsidRDefault="00F23E9D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 xml:space="preserve">Должностные лица Управления (инспекции) государственного строительного надзора, долевого строительства и </w:t>
            </w: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сохранности автомобильных дорог</w:t>
            </w:r>
          </w:p>
        </w:tc>
        <w:tc>
          <w:tcPr>
            <w:tcW w:w="1559" w:type="dxa"/>
          </w:tcPr>
          <w:p w:rsidR="00EF2FE8" w:rsidRPr="003D0A2A" w:rsidRDefault="00F23E9D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Предотвращение нарушений обязательных требований</w:t>
            </w:r>
          </w:p>
        </w:tc>
        <w:tc>
          <w:tcPr>
            <w:tcW w:w="2126" w:type="dxa"/>
          </w:tcPr>
          <w:p w:rsidR="00EF2FE8" w:rsidRPr="00EF2FE8" w:rsidRDefault="00EF2FE8" w:rsidP="00EF2FE8">
            <w:pPr>
              <w:ind w:right="-2" w:firstLine="0"/>
              <w:jc w:val="center"/>
              <w:rPr>
                <w:sz w:val="20"/>
                <w:szCs w:val="20"/>
              </w:rPr>
            </w:pPr>
            <w:r w:rsidRPr="00EF2FE8">
              <w:rPr>
                <w:sz w:val="20"/>
                <w:szCs w:val="20"/>
              </w:rPr>
              <w:t>а) для объектов контроля, отнесенных к категориям высокого риска, - один обязательный профилактический визит в год;</w:t>
            </w:r>
          </w:p>
          <w:p w:rsidR="00EF2FE8" w:rsidRPr="003D0A2A" w:rsidRDefault="00EF2FE8" w:rsidP="00EF2FE8">
            <w:pPr>
              <w:ind w:right="-2" w:firstLine="0"/>
              <w:jc w:val="center"/>
              <w:rPr>
                <w:sz w:val="20"/>
                <w:szCs w:val="20"/>
              </w:rPr>
            </w:pPr>
            <w:r w:rsidRPr="00EF2FE8">
              <w:rPr>
                <w:sz w:val="20"/>
                <w:szCs w:val="20"/>
              </w:rPr>
              <w:lastRenderedPageBreak/>
              <w:t>б) для объектов контроля, отнесенных к категории среднего риска, - не более одного обязательного профилактического визита в 5 лет.</w:t>
            </w:r>
          </w:p>
        </w:tc>
      </w:tr>
      <w:tr w:rsidR="008F69A9" w:rsidTr="003D0A2A">
        <w:trPr>
          <w:trHeight w:val="577"/>
        </w:trPr>
        <w:tc>
          <w:tcPr>
            <w:tcW w:w="426" w:type="dxa"/>
            <w:shd w:val="clear" w:color="FFFFFF" w:fill="FFFFFF"/>
          </w:tcPr>
          <w:p w:rsidR="003D0A2A" w:rsidRPr="003D0A2A" w:rsidRDefault="00101882">
            <w:pPr>
              <w:ind w:right="-2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6</w:t>
            </w: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8F69A9" w:rsidRPr="003D0A2A" w:rsidRDefault="003D0A2A" w:rsidP="00E74647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7</w:t>
            </w:r>
            <w:r w:rsidR="00E74647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546" w:type="dxa"/>
            <w:shd w:val="clear" w:color="FFFFFF" w:fill="FFFFFF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>Разработка ежегодного Доклада о региональном государственном контроле (надзоре) в области долевого многоквартирных домов и (или) иных объектов недвижимости, региональном государственном контроле (надзоре) за деятельностью жилищно-строительных кооперативов, связанной с привлечением средств членов кооперативов для строительства многоквартирных домов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FFFFFF" w:fill="FFFFFF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Повышение прозрачности надзорного органа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261DBE" w:rsidP="003D0A2A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 09.01.2026</w:t>
            </w:r>
          </w:p>
          <w:p w:rsidR="008F69A9" w:rsidRPr="003D0A2A" w:rsidRDefault="00101882" w:rsidP="00261DBE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 03.03.202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8F69A9" w:rsidTr="003D0A2A">
        <w:trPr>
          <w:trHeight w:val="577"/>
        </w:trPr>
        <w:tc>
          <w:tcPr>
            <w:tcW w:w="426" w:type="dxa"/>
            <w:shd w:val="clear" w:color="FFFFFF" w:fill="FFFFFF"/>
          </w:tcPr>
          <w:p w:rsidR="003D0A2A" w:rsidRPr="003D0A2A" w:rsidRDefault="00101882">
            <w:pPr>
              <w:ind w:right="-2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8F69A9" w:rsidRPr="003D0A2A" w:rsidRDefault="003D0A2A" w:rsidP="00E74647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8</w:t>
            </w:r>
            <w:r w:rsidR="00E74647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546" w:type="dxa"/>
            <w:shd w:val="clear" w:color="FFFFFF" w:fill="FFFFFF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Разработка проекта ежегодного Доклада по обобщению правоприменительной практики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FFFFFF" w:fill="FFFFFF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261DBE" w:rsidP="003D0A2A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 09.01.2026</w:t>
            </w:r>
          </w:p>
          <w:p w:rsidR="008F69A9" w:rsidRPr="003D0A2A" w:rsidRDefault="00101882" w:rsidP="00261DBE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 01.02.202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8F69A9" w:rsidTr="003D0A2A">
        <w:trPr>
          <w:trHeight w:val="577"/>
        </w:trPr>
        <w:tc>
          <w:tcPr>
            <w:tcW w:w="426" w:type="dxa"/>
            <w:shd w:val="clear" w:color="FFFFFF" w:fill="FFFFFF"/>
          </w:tcPr>
          <w:p w:rsidR="003D0A2A" w:rsidRPr="003D0A2A" w:rsidRDefault="00101882">
            <w:pPr>
              <w:ind w:right="-2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  <w:p w:rsidR="003D0A2A" w:rsidRPr="003D0A2A" w:rsidRDefault="003D0A2A" w:rsidP="003D0A2A">
            <w:pPr>
              <w:rPr>
                <w:rFonts w:eastAsia="Times New Roman"/>
                <w:sz w:val="20"/>
                <w:szCs w:val="20"/>
              </w:rPr>
            </w:pPr>
          </w:p>
          <w:p w:rsidR="008F69A9" w:rsidRPr="003D0A2A" w:rsidRDefault="003D0A2A" w:rsidP="00E74647">
            <w:pPr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9</w:t>
            </w:r>
            <w:r w:rsidR="00E74647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546" w:type="dxa"/>
            <w:shd w:val="clear" w:color="FFFFFF" w:fill="FFFFFF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Подготовка отчета об исполнении программы профилактики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FFFFFF" w:fill="FFFFFF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261DBE" w:rsidP="003D0A2A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13.02.2026</w:t>
            </w:r>
          </w:p>
        </w:tc>
      </w:tr>
      <w:tr w:rsidR="008F69A9" w:rsidTr="003D0A2A">
        <w:trPr>
          <w:trHeight w:val="577"/>
        </w:trPr>
        <w:tc>
          <w:tcPr>
            <w:tcW w:w="426" w:type="dxa"/>
            <w:shd w:val="clear" w:color="FFFFFF" w:fill="FFFFFF"/>
          </w:tcPr>
          <w:p w:rsidR="008F69A9" w:rsidRDefault="003D0A2A" w:rsidP="00E74647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E74647">
              <w:rPr>
                <w:rFonts w:eastAsia="Times New Roman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3546" w:type="dxa"/>
            <w:shd w:val="clear" w:color="FFFFFF" w:fill="FFFFFF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Обеспечение общественного обсуждения проекта Доклада по обобщению правоприменительной практики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</w:tc>
        <w:tc>
          <w:tcPr>
            <w:tcW w:w="1559" w:type="dxa"/>
            <w:shd w:val="clear" w:color="FFFFFF" w:fill="FFFFFF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101882" w:rsidP="003D0A2A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с 01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.02.2026</w:t>
            </w:r>
          </w:p>
          <w:p w:rsidR="008F69A9" w:rsidRPr="003D0A2A" w:rsidRDefault="00101882" w:rsidP="00261DBE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 28.02.202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8F69A9" w:rsidTr="003D0A2A">
        <w:trPr>
          <w:trHeight w:val="577"/>
        </w:trPr>
        <w:tc>
          <w:tcPr>
            <w:tcW w:w="426" w:type="dxa"/>
            <w:shd w:val="clear" w:color="FFFFFF" w:fill="FFFFFF"/>
          </w:tcPr>
          <w:p w:rsidR="008F69A9" w:rsidRDefault="00101882" w:rsidP="00E74647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E74647">
              <w:rPr>
                <w:rFonts w:eastAsia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3546" w:type="dxa"/>
            <w:shd w:val="clear" w:color="FFFFFF" w:fill="FFFFFF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sz w:val="20"/>
                <w:szCs w:val="20"/>
              </w:rPr>
              <w:t xml:space="preserve">Утверждение и размещение Доклада о региональном государственном контроле (надзоре)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</w:t>
            </w:r>
            <w:r w:rsidR="00EF2FE8" w:rsidRPr="003D0A2A">
              <w:rPr>
                <w:sz w:val="20"/>
                <w:szCs w:val="20"/>
              </w:rPr>
              <w:t>жилищно-строительных</w:t>
            </w:r>
            <w:r w:rsidRPr="003D0A2A">
              <w:rPr>
                <w:sz w:val="20"/>
                <w:szCs w:val="20"/>
              </w:rPr>
              <w:t xml:space="preserve"> кооперативов, связанной с привлечением средств членов кооперативов для строительства многоквартирных </w:t>
            </w:r>
            <w:r w:rsidRPr="003D0A2A">
              <w:rPr>
                <w:sz w:val="20"/>
                <w:szCs w:val="20"/>
              </w:rPr>
              <w:lastRenderedPageBreak/>
              <w:t xml:space="preserve">домов в электронной форме посредством государственной автоматизированной информационной системы «Управление» 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FFFFFF" w:fill="FFFFFF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Повышение прозрачности надзорного органа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261DBE" w:rsidP="003D0A2A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15.03.2026</w:t>
            </w:r>
          </w:p>
        </w:tc>
      </w:tr>
      <w:tr w:rsidR="008F69A9" w:rsidTr="003D0A2A">
        <w:trPr>
          <w:trHeight w:val="284"/>
        </w:trPr>
        <w:tc>
          <w:tcPr>
            <w:tcW w:w="426" w:type="dxa"/>
            <w:shd w:val="clear" w:color="FFFFFF" w:fill="FFFFFF"/>
          </w:tcPr>
          <w:p w:rsidR="008F69A9" w:rsidRDefault="00101882" w:rsidP="00E74647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E74647">
              <w:rPr>
                <w:rFonts w:eastAsia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546" w:type="dxa"/>
            <w:shd w:val="clear" w:color="FFFFFF" w:fill="FFFFFF"/>
          </w:tcPr>
          <w:p w:rsidR="008F69A9" w:rsidRPr="003D0A2A" w:rsidRDefault="00101882" w:rsidP="00E74647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Утверждение Доклада по обобщению правоприменительной практики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FFFFFF" w:fill="FFFFFF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  <w:shd w:val="clear" w:color="FFFFFF" w:fill="FFFFFF"/>
          </w:tcPr>
          <w:p w:rsidR="008F69A9" w:rsidRPr="003D0A2A" w:rsidRDefault="00E74647" w:rsidP="003D0A2A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01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.03.2026</w:t>
            </w:r>
          </w:p>
        </w:tc>
      </w:tr>
      <w:tr w:rsidR="00E74647" w:rsidTr="003D0A2A">
        <w:tc>
          <w:tcPr>
            <w:tcW w:w="426" w:type="dxa"/>
          </w:tcPr>
          <w:p w:rsidR="00E74647" w:rsidRDefault="00E74647" w:rsidP="00E74647">
            <w:pPr>
              <w:ind w:right="-2" w:firstLine="0"/>
              <w:rPr>
                <w:rFonts w:eastAsia="Times New Roman"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3546" w:type="dxa"/>
          </w:tcPr>
          <w:p w:rsidR="00E74647" w:rsidRPr="003D0A2A" w:rsidRDefault="00E74647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Размещение на официальном сайте Министерства</w:t>
            </w:r>
            <w:r w:rsidRPr="003D0A2A">
              <w:rPr>
                <w:rFonts w:eastAsia="Times New Roman"/>
                <w:sz w:val="20"/>
                <w:szCs w:val="20"/>
                <w:lang w:eastAsia="ru-RU"/>
              </w:rPr>
              <w:t xml:space="preserve"> Доклада по обобщению правоприменительной практики</w:t>
            </w:r>
          </w:p>
        </w:tc>
        <w:tc>
          <w:tcPr>
            <w:tcW w:w="2126" w:type="dxa"/>
          </w:tcPr>
          <w:p w:rsidR="00E74647" w:rsidRPr="003D0A2A" w:rsidRDefault="00E74647" w:rsidP="00E74647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</w:tc>
        <w:tc>
          <w:tcPr>
            <w:tcW w:w="1559" w:type="dxa"/>
          </w:tcPr>
          <w:p w:rsidR="00E74647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Открытость органа государственного надзора</w:t>
            </w:r>
          </w:p>
        </w:tc>
        <w:tc>
          <w:tcPr>
            <w:tcW w:w="2126" w:type="dxa"/>
          </w:tcPr>
          <w:p w:rsidR="00E74647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течение 5 рабочих дней со дня утверждения</w:t>
            </w:r>
          </w:p>
        </w:tc>
      </w:tr>
      <w:tr w:rsidR="008F69A9" w:rsidTr="003D0A2A">
        <w:tc>
          <w:tcPr>
            <w:tcW w:w="426" w:type="dxa"/>
          </w:tcPr>
          <w:p w:rsidR="008F69A9" w:rsidRDefault="00101882" w:rsidP="003D0A2A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 xml:space="preserve">Разработка проекта Программы профилактики рисков причинения вреда (ущерба) охраняемым законом ценностям в рамках осуществления </w:t>
            </w:r>
            <w:r w:rsidRPr="003D0A2A">
              <w:rPr>
                <w:sz w:val="20"/>
                <w:szCs w:val="20"/>
              </w:rPr>
              <w:t>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жилищно-строительных кооперативов, связанной с привлечением средств членов кооперативов для строительства многоквартирных домов на 2026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Открытость органа государственного надзора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до</w:t>
            </w:r>
          </w:p>
          <w:p w:rsidR="008F69A9" w:rsidRPr="003D0A2A" w:rsidRDefault="00261DBE" w:rsidP="003D0A2A">
            <w:pPr>
              <w:ind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30.09.2026</w:t>
            </w:r>
          </w:p>
        </w:tc>
      </w:tr>
      <w:tr w:rsidR="008F69A9" w:rsidTr="003D0A2A">
        <w:tc>
          <w:tcPr>
            <w:tcW w:w="426" w:type="dxa"/>
          </w:tcPr>
          <w:p w:rsidR="008F69A9" w:rsidRDefault="00101882" w:rsidP="003D0A2A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 xml:space="preserve">Обеспечение общественного обсуждения проекта Программы профилактики 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F69A9" w:rsidRPr="003D0A2A" w:rsidRDefault="008F69A9" w:rsidP="003D0A2A">
            <w:pPr>
              <w:ind w:right="-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F69A9" w:rsidRPr="003D0A2A" w:rsidRDefault="00261DBE" w:rsidP="003D0A2A">
            <w:pPr>
              <w:ind w:right="-60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 01.10.2026</w:t>
            </w:r>
          </w:p>
          <w:p w:rsidR="008F69A9" w:rsidRPr="003D0A2A" w:rsidRDefault="00101882" w:rsidP="00261DBE">
            <w:pPr>
              <w:ind w:right="-6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 31.10.202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8F69A9" w:rsidTr="003D0A2A">
        <w:tc>
          <w:tcPr>
            <w:tcW w:w="426" w:type="dxa"/>
          </w:tcPr>
          <w:p w:rsidR="008F69A9" w:rsidRDefault="00101882" w:rsidP="003D0A2A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Рассмотрение предложений, поданных в период общественного обсуждения Программы профилактики, подготовка мотивированного заключения об их учете (в том числе частичном) или отклонении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left="34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F69A9" w:rsidRPr="003D0A2A" w:rsidRDefault="008F69A9" w:rsidP="003D0A2A">
            <w:pPr>
              <w:ind w:right="-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F69A9" w:rsidRPr="003D0A2A" w:rsidRDefault="00261DBE" w:rsidP="003D0A2A">
            <w:pPr>
              <w:ind w:right="-60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 01.11.2026</w:t>
            </w:r>
          </w:p>
          <w:p w:rsidR="008F69A9" w:rsidRPr="003D0A2A" w:rsidRDefault="00101882" w:rsidP="00261DBE">
            <w:pPr>
              <w:ind w:right="-6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по 01.12.202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8F69A9" w:rsidTr="003D0A2A">
        <w:tc>
          <w:tcPr>
            <w:tcW w:w="426" w:type="dxa"/>
          </w:tcPr>
          <w:p w:rsidR="008F69A9" w:rsidRDefault="00101882" w:rsidP="003D0A2A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16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Размещение на официальном сайте Министерства результатов общественного обсуждения Программы профилактики (включая перечень предложений и мотивированных заключений об их учете (в том числе частичном) или отклонении)</w:t>
            </w:r>
          </w:p>
        </w:tc>
        <w:tc>
          <w:tcPr>
            <w:tcW w:w="2126" w:type="dxa"/>
          </w:tcPr>
          <w:p w:rsidR="008F69A9" w:rsidRPr="003D0A2A" w:rsidRDefault="00101882" w:rsidP="0013790D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</w:tc>
        <w:tc>
          <w:tcPr>
            <w:tcW w:w="1559" w:type="dxa"/>
            <w:vMerge/>
          </w:tcPr>
          <w:p w:rsidR="008F69A9" w:rsidRPr="003D0A2A" w:rsidRDefault="008F69A9" w:rsidP="003D0A2A">
            <w:pPr>
              <w:ind w:right="-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F69A9" w:rsidRPr="003D0A2A" w:rsidRDefault="00101882" w:rsidP="003D0A2A">
            <w:pPr>
              <w:ind w:right="-6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до 10.1</w:t>
            </w:r>
            <w:r w:rsidR="00261DBE">
              <w:rPr>
                <w:rFonts w:eastAsia="Times New Roman"/>
                <w:sz w:val="20"/>
                <w:szCs w:val="20"/>
                <w:lang w:eastAsia="ru-RU"/>
              </w:rPr>
              <w:t>2.2026</w:t>
            </w:r>
          </w:p>
        </w:tc>
      </w:tr>
      <w:tr w:rsidR="008F69A9" w:rsidTr="003D0A2A">
        <w:tc>
          <w:tcPr>
            <w:tcW w:w="426" w:type="dxa"/>
          </w:tcPr>
          <w:p w:rsidR="008F69A9" w:rsidRDefault="00101882" w:rsidP="003D0A2A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 xml:space="preserve">Утверждение Программы профилактики  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</w:rPr>
              <w:t>Министр (Заместитель Министра)</w:t>
            </w:r>
          </w:p>
        </w:tc>
        <w:tc>
          <w:tcPr>
            <w:tcW w:w="1559" w:type="dxa"/>
            <w:vMerge/>
          </w:tcPr>
          <w:p w:rsidR="008F69A9" w:rsidRPr="003D0A2A" w:rsidRDefault="008F69A9" w:rsidP="003D0A2A">
            <w:pPr>
              <w:ind w:right="-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F69A9" w:rsidRPr="003D0A2A" w:rsidRDefault="00261DBE" w:rsidP="003D0A2A">
            <w:pPr>
              <w:ind w:right="-60"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20.12.2026</w:t>
            </w:r>
          </w:p>
        </w:tc>
      </w:tr>
      <w:tr w:rsidR="008F69A9" w:rsidTr="003D0A2A">
        <w:tc>
          <w:tcPr>
            <w:tcW w:w="426" w:type="dxa"/>
          </w:tcPr>
          <w:p w:rsidR="008F69A9" w:rsidRDefault="00101882" w:rsidP="003D0A2A">
            <w:pPr>
              <w:ind w:right="-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1</w:t>
            </w:r>
            <w:r w:rsidR="003D0A2A">
              <w:rPr>
                <w:rFonts w:eastAsia="Times New Roman"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3546" w:type="dxa"/>
          </w:tcPr>
          <w:p w:rsidR="008F69A9" w:rsidRPr="003D0A2A" w:rsidRDefault="00101882" w:rsidP="00FF51E0">
            <w:pPr>
              <w:ind w:right="-2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Размещение на официальном сайте Министерства утвержденной Программы профилактики</w:t>
            </w: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34" w:righ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</w:p>
          <w:p w:rsidR="008F69A9" w:rsidRPr="003D0A2A" w:rsidRDefault="008F69A9" w:rsidP="003D0A2A">
            <w:pPr>
              <w:ind w:right="-108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F69A9" w:rsidRPr="003D0A2A" w:rsidRDefault="008F69A9" w:rsidP="003D0A2A">
            <w:pPr>
              <w:ind w:right="-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F69A9" w:rsidRPr="003D0A2A" w:rsidRDefault="00101882" w:rsidP="003D0A2A">
            <w:pPr>
              <w:ind w:left="-108" w:right="-6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D0A2A">
              <w:rPr>
                <w:rFonts w:eastAsia="Times New Roman"/>
                <w:sz w:val="20"/>
                <w:szCs w:val="20"/>
                <w:lang w:eastAsia="ru-RU"/>
              </w:rPr>
              <w:t>В течение 5 дней со дня утверждения</w:t>
            </w:r>
          </w:p>
        </w:tc>
      </w:tr>
    </w:tbl>
    <w:p w:rsidR="00FF68E3" w:rsidRDefault="00FF68E3" w:rsidP="0015443B">
      <w:pPr>
        <w:ind w:firstLine="0"/>
        <w:rPr>
          <w:b/>
          <w:bCs/>
          <w:sz w:val="27"/>
        </w:rPr>
      </w:pPr>
    </w:p>
    <w:p w:rsidR="00D12261" w:rsidRDefault="00D12261" w:rsidP="00D12261">
      <w:pPr>
        <w:spacing w:after="120"/>
        <w:ind w:firstLine="0"/>
        <w:rPr>
          <w:bCs/>
          <w:sz w:val="27"/>
        </w:rPr>
      </w:pPr>
      <w:r w:rsidRPr="00FF68E3">
        <w:rPr>
          <w:bCs/>
          <w:sz w:val="27"/>
        </w:rPr>
        <w:t>Таблица</w:t>
      </w:r>
      <w:r>
        <w:rPr>
          <w:bCs/>
          <w:sz w:val="27"/>
        </w:rPr>
        <w:t xml:space="preserve"> № 1</w:t>
      </w:r>
    </w:p>
    <w:tbl>
      <w:tblPr>
        <w:tblStyle w:val="af3"/>
        <w:tblW w:w="9776" w:type="dxa"/>
        <w:tblLook w:val="04A0" w:firstRow="1" w:lastRow="0" w:firstColumn="1" w:lastColumn="0" w:noHBand="0" w:noVBand="1"/>
      </w:tblPr>
      <w:tblGrid>
        <w:gridCol w:w="1268"/>
        <w:gridCol w:w="1268"/>
        <w:gridCol w:w="1375"/>
        <w:gridCol w:w="1198"/>
        <w:gridCol w:w="1174"/>
        <w:gridCol w:w="1811"/>
        <w:gridCol w:w="1811"/>
      </w:tblGrid>
      <w:tr w:rsidR="00D12261" w:rsidTr="00D2338C">
        <w:tc>
          <w:tcPr>
            <w:tcW w:w="1203" w:type="dxa"/>
          </w:tcPr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Дата проведения ПФ</w:t>
            </w:r>
          </w:p>
        </w:tc>
        <w:tc>
          <w:tcPr>
            <w:tcW w:w="1203" w:type="dxa"/>
          </w:tcPr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Срок проведения</w:t>
            </w:r>
          </w:p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ПФ</w:t>
            </w:r>
          </w:p>
        </w:tc>
        <w:tc>
          <w:tcPr>
            <w:tcW w:w="1375" w:type="dxa"/>
          </w:tcPr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Объект контроля</w:t>
            </w:r>
          </w:p>
        </w:tc>
        <w:tc>
          <w:tcPr>
            <w:tcW w:w="1317" w:type="dxa"/>
          </w:tcPr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Адрес объекта контроля</w:t>
            </w:r>
          </w:p>
        </w:tc>
        <w:tc>
          <w:tcPr>
            <w:tcW w:w="1116" w:type="dxa"/>
          </w:tcPr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Категория риска</w:t>
            </w:r>
          </w:p>
        </w:tc>
        <w:tc>
          <w:tcPr>
            <w:tcW w:w="1712" w:type="dxa"/>
          </w:tcPr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Наименование контролируемого лица</w:t>
            </w:r>
          </w:p>
        </w:tc>
        <w:tc>
          <w:tcPr>
            <w:tcW w:w="1850" w:type="dxa"/>
          </w:tcPr>
          <w:p w:rsidR="00D12261" w:rsidRPr="0077137A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7137A">
              <w:rPr>
                <w:b/>
                <w:bCs/>
                <w:sz w:val="20"/>
                <w:szCs w:val="20"/>
              </w:rPr>
              <w:t>Адрес контролируемого лица</w:t>
            </w:r>
          </w:p>
        </w:tc>
      </w:tr>
      <w:tr w:rsidR="00D12261" w:rsidTr="00D2338C">
        <w:tc>
          <w:tcPr>
            <w:tcW w:w="1203" w:type="dxa"/>
          </w:tcPr>
          <w:p w:rsidR="00D12261" w:rsidRPr="00FF68E3" w:rsidRDefault="00CC2076" w:rsidP="00CC20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="00D1226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03" w:type="dxa"/>
          </w:tcPr>
          <w:p w:rsidR="00D12261" w:rsidRDefault="00CC2076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30.06.2026</w:t>
            </w:r>
          </w:p>
        </w:tc>
        <w:tc>
          <w:tcPr>
            <w:tcW w:w="1375" w:type="dxa"/>
          </w:tcPr>
          <w:p w:rsidR="00D12261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Деятельность и действия ООО СЗ «Ривьера»</w:t>
            </w:r>
          </w:p>
        </w:tc>
        <w:tc>
          <w:tcPr>
            <w:tcW w:w="1317" w:type="dxa"/>
          </w:tcPr>
          <w:p w:rsidR="00D12261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Cs/>
                <w:sz w:val="20"/>
                <w:szCs w:val="20"/>
              </w:rPr>
            </w:pPr>
            <w:r w:rsidRPr="0077137A">
              <w:rPr>
                <w:bCs/>
                <w:sz w:val="20"/>
                <w:szCs w:val="20"/>
              </w:rPr>
              <w:t>Пензенская область, г</w:t>
            </w:r>
            <w:r>
              <w:rPr>
                <w:bCs/>
                <w:sz w:val="20"/>
                <w:szCs w:val="20"/>
              </w:rPr>
              <w:t>.</w:t>
            </w:r>
            <w:r w:rsidRPr="0077137A">
              <w:rPr>
                <w:bCs/>
                <w:sz w:val="20"/>
                <w:szCs w:val="20"/>
              </w:rPr>
              <w:t xml:space="preserve"> Пенза</w:t>
            </w:r>
            <w:r>
              <w:rPr>
                <w:bCs/>
                <w:sz w:val="20"/>
                <w:szCs w:val="20"/>
              </w:rPr>
              <w:t>, ул. Кордон Студеный, д. 47</w:t>
            </w:r>
          </w:p>
        </w:tc>
        <w:tc>
          <w:tcPr>
            <w:tcW w:w="1116" w:type="dxa"/>
          </w:tcPr>
          <w:p w:rsidR="00D12261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Высокий риск</w:t>
            </w:r>
          </w:p>
        </w:tc>
        <w:tc>
          <w:tcPr>
            <w:tcW w:w="1712" w:type="dxa"/>
          </w:tcPr>
          <w:p w:rsidR="00D12261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ООО СЗ «Ривьера»</w:t>
            </w:r>
          </w:p>
        </w:tc>
        <w:tc>
          <w:tcPr>
            <w:tcW w:w="1850" w:type="dxa"/>
          </w:tcPr>
          <w:p w:rsidR="00D12261" w:rsidRDefault="00D12261" w:rsidP="00D233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bCs/>
                <w:sz w:val="20"/>
                <w:szCs w:val="20"/>
              </w:rPr>
            </w:pPr>
            <w:r w:rsidRPr="0077137A">
              <w:rPr>
                <w:bCs/>
                <w:sz w:val="20"/>
                <w:szCs w:val="20"/>
              </w:rPr>
              <w:t>440031, Пензенская область, г</w:t>
            </w:r>
            <w:r>
              <w:rPr>
                <w:bCs/>
                <w:sz w:val="20"/>
                <w:szCs w:val="20"/>
              </w:rPr>
              <w:t>.</w:t>
            </w:r>
            <w:r w:rsidRPr="0077137A">
              <w:rPr>
                <w:bCs/>
                <w:sz w:val="20"/>
                <w:szCs w:val="20"/>
              </w:rPr>
              <w:t xml:space="preserve"> Пенза, ул. </w:t>
            </w:r>
            <w:proofErr w:type="spellStart"/>
            <w:r w:rsidRPr="0077137A">
              <w:rPr>
                <w:bCs/>
                <w:sz w:val="20"/>
                <w:szCs w:val="20"/>
              </w:rPr>
              <w:t>Кижеватова</w:t>
            </w:r>
            <w:proofErr w:type="spellEnd"/>
            <w:r w:rsidRPr="0077137A">
              <w:rPr>
                <w:bCs/>
                <w:sz w:val="20"/>
                <w:szCs w:val="20"/>
              </w:rPr>
              <w:t>, д.19</w:t>
            </w:r>
          </w:p>
        </w:tc>
      </w:tr>
    </w:tbl>
    <w:p w:rsidR="00D12261" w:rsidRDefault="00D12261" w:rsidP="0015443B">
      <w:pPr>
        <w:ind w:firstLine="0"/>
        <w:rPr>
          <w:b/>
          <w:bCs/>
          <w:sz w:val="27"/>
        </w:rPr>
      </w:pPr>
    </w:p>
    <w:p w:rsidR="00D12261" w:rsidRDefault="00D12261" w:rsidP="0015443B">
      <w:pPr>
        <w:ind w:firstLine="0"/>
        <w:rPr>
          <w:b/>
          <w:bCs/>
          <w:sz w:val="27"/>
        </w:rPr>
      </w:pPr>
    </w:p>
    <w:p w:rsidR="008F69A9" w:rsidRDefault="006F4C14">
      <w:pPr>
        <w:ind w:firstLine="851"/>
        <w:jc w:val="center"/>
        <w:rPr>
          <w:b/>
          <w:sz w:val="27"/>
        </w:rPr>
      </w:pPr>
      <w:r>
        <w:rPr>
          <w:b/>
          <w:bCs/>
          <w:sz w:val="27"/>
        </w:rPr>
        <w:t>5</w:t>
      </w:r>
      <w:r w:rsidR="00101882">
        <w:rPr>
          <w:b/>
          <w:bCs/>
          <w:sz w:val="27"/>
        </w:rPr>
        <w:t>. Показатели результативности и эффективности программы профилактики рисков причинения вреда.</w:t>
      </w:r>
    </w:p>
    <w:p w:rsidR="008F69A9" w:rsidRDefault="008F69A9">
      <w:pPr>
        <w:ind w:firstLine="851"/>
        <w:jc w:val="center"/>
        <w:rPr>
          <w:b/>
          <w:sz w:val="27"/>
        </w:rPr>
      </w:pPr>
    </w:p>
    <w:p w:rsidR="008F69A9" w:rsidRDefault="00101882">
      <w:pPr>
        <w:pStyle w:val="af0"/>
        <w:ind w:left="0" w:firstLine="851"/>
        <w:jc w:val="both"/>
        <w:rPr>
          <w:sz w:val="27"/>
        </w:rPr>
      </w:pPr>
      <w:r>
        <w:rPr>
          <w:sz w:val="27"/>
        </w:rPr>
        <w:t>Информация об осуществлении регионального государственного контроля (надзора) размещена на официальном сайте Министерства в главе «Управление (Инспекция) государственного строительного надзора, долевого строительства и сохранности автомобильных дорог» в разделе «Региональный государственный контроль (надзор) в области долевого строительства многоквартирных домов и (или) иных объектов недвижимости, а также о региональный государственный контроль (надзор) за деятельностью жилищно-строительных кооперативов, связанной с привлечением средств членов кооперативов для строительства многоквартирных домов на территории Пензенской области» по адресу: https://mingrad.pnzreg.ru/deyatelnost-ministerstva/upravlenie-inspektsiya-gos-stroitelnogo-nadzora-i-sokhrannosti-avtomobilnykh-dorog/regionalnyy-gosudarstvennyy-kontrol-nadzor-v-oblasti-dolevogo-stroitelstva-mnogokvartirnykh-domov-i-/programma-profilaktiki-i-plan-provedeniya-knm/</w:t>
      </w:r>
    </w:p>
    <w:p w:rsidR="008F69A9" w:rsidRDefault="00101882">
      <w:pPr>
        <w:pStyle w:val="af0"/>
        <w:ind w:left="0" w:firstLine="851"/>
        <w:jc w:val="both"/>
        <w:rPr>
          <w:sz w:val="27"/>
        </w:rPr>
      </w:pPr>
      <w:r>
        <w:rPr>
          <w:sz w:val="27"/>
        </w:rPr>
        <w:t xml:space="preserve">Снижение рисков причинения вреда охраняемым законом ценностям может быть обеспечено за счет: </w:t>
      </w:r>
    </w:p>
    <w:p w:rsidR="008F69A9" w:rsidRDefault="00101882">
      <w:pPr>
        <w:pStyle w:val="af0"/>
        <w:ind w:left="0" w:firstLine="851"/>
        <w:jc w:val="both"/>
        <w:rPr>
          <w:sz w:val="27"/>
        </w:rPr>
      </w:pPr>
      <w:r>
        <w:rPr>
          <w:sz w:val="27"/>
        </w:rPr>
        <w:lastRenderedPageBreak/>
        <w:t>- информированности контролируемых лиц об обязательных требованиях, о принятых изменениях, о порядке проведения контрольно</w:t>
      </w:r>
      <w:r w:rsidR="003D0A2A">
        <w:rPr>
          <w:sz w:val="27"/>
        </w:rPr>
        <w:t>-</w:t>
      </w:r>
      <w:r>
        <w:rPr>
          <w:sz w:val="27"/>
        </w:rPr>
        <w:t>надзорных мероприятий, о правах контролируемых лиц в ходе контрольно</w:t>
      </w:r>
      <w:r w:rsidR="003D0A2A">
        <w:rPr>
          <w:sz w:val="27"/>
        </w:rPr>
        <w:t>-</w:t>
      </w:r>
      <w:r>
        <w:rPr>
          <w:sz w:val="27"/>
        </w:rPr>
        <w:t xml:space="preserve">надзорных мероприятий; </w:t>
      </w:r>
    </w:p>
    <w:p w:rsidR="008F69A9" w:rsidRDefault="00101882">
      <w:pPr>
        <w:pStyle w:val="af0"/>
        <w:ind w:left="0" w:firstLine="851"/>
        <w:jc w:val="both"/>
        <w:rPr>
          <w:sz w:val="27"/>
        </w:rPr>
      </w:pPr>
      <w:r>
        <w:rPr>
          <w:sz w:val="27"/>
        </w:rPr>
        <w:t>- разъяснений по применению обязательных требований, обеспечивающих их однозначное толкование, как контролируемыми лицами, так и Министерством.</w:t>
      </w:r>
    </w:p>
    <w:p w:rsidR="008F69A9" w:rsidRDefault="00101882">
      <w:pPr>
        <w:pStyle w:val="af0"/>
        <w:ind w:left="0" w:firstLine="851"/>
        <w:jc w:val="both"/>
        <w:rPr>
          <w:sz w:val="27"/>
        </w:rPr>
      </w:pPr>
      <w:r>
        <w:rPr>
          <w:sz w:val="27"/>
        </w:rPr>
        <w:t xml:space="preserve"> Основным показателем эффективности и результативности является соотношение количества договоров участия в долевом строительстве, заключенных гражданами в отношении жилых помещений в многоквартирных домах, признанных проблемными объектами, и общего количества заключенных гражданами договоров участия в долевом строительстве в отношении жилых помещений в многоквартирных домах. </w:t>
      </w:r>
    </w:p>
    <w:p w:rsidR="008F69A9" w:rsidRPr="00DE1FB1" w:rsidRDefault="00101882" w:rsidP="00DE1FB1">
      <w:pPr>
        <w:pStyle w:val="af0"/>
        <w:ind w:left="0" w:firstLine="851"/>
        <w:jc w:val="both"/>
        <w:rPr>
          <w:sz w:val="27"/>
        </w:rPr>
      </w:pPr>
      <w:r>
        <w:rPr>
          <w:sz w:val="27"/>
        </w:rPr>
        <w:t>Основным механизмом оценки эффективности и результативности профилактических мероприятий является увеличение количества профилактических мероприятий и</w:t>
      </w:r>
      <w:r w:rsidR="00EF2FE8">
        <w:rPr>
          <w:sz w:val="27"/>
        </w:rPr>
        <w:t>,</w:t>
      </w:r>
      <w:r>
        <w:rPr>
          <w:sz w:val="27"/>
        </w:rPr>
        <w:t xml:space="preserve"> как следствие снижение количества нарушений обязательных требований. </w:t>
      </w:r>
    </w:p>
    <w:sectPr w:rsidR="008F69A9" w:rsidRPr="00DE1FB1">
      <w:headerReference w:type="default" r:id="rId7"/>
      <w:footnotePr>
        <w:numRestart w:val="eachPage"/>
      </w:footnotePr>
      <w:endnotePr>
        <w:numFmt w:val="decimal"/>
      </w:endnotePr>
      <w:pgSz w:w="11907" w:h="16840"/>
      <w:pgMar w:top="1134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9A9" w:rsidRDefault="00101882">
      <w:r>
        <w:separator/>
      </w:r>
    </w:p>
  </w:endnote>
  <w:endnote w:type="continuationSeparator" w:id="0">
    <w:p w:rsidR="008F69A9" w:rsidRDefault="0010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9A9" w:rsidRDefault="00101882">
      <w:r>
        <w:separator/>
      </w:r>
    </w:p>
  </w:footnote>
  <w:footnote w:type="continuationSeparator" w:id="0">
    <w:p w:rsidR="008F69A9" w:rsidRDefault="00101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9A9" w:rsidRDefault="008F69A9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0737"/>
    <w:multiLevelType w:val="hybridMultilevel"/>
    <w:tmpl w:val="EA5C925E"/>
    <w:lvl w:ilvl="0" w:tplc="9F1EC784">
      <w:start w:val="1"/>
      <w:numFmt w:val="decimal"/>
      <w:lvlText w:val="%1."/>
      <w:lvlJc w:val="left"/>
    </w:lvl>
    <w:lvl w:ilvl="1" w:tplc="A6520450">
      <w:start w:val="1"/>
      <w:numFmt w:val="lowerLetter"/>
      <w:lvlText w:val="%2."/>
      <w:lvlJc w:val="left"/>
      <w:pPr>
        <w:ind w:left="1440" w:hanging="360"/>
      </w:pPr>
    </w:lvl>
    <w:lvl w:ilvl="2" w:tplc="F08851E6">
      <w:start w:val="1"/>
      <w:numFmt w:val="lowerRoman"/>
      <w:lvlText w:val="%3."/>
      <w:lvlJc w:val="right"/>
      <w:pPr>
        <w:ind w:left="2160" w:hanging="180"/>
      </w:pPr>
    </w:lvl>
    <w:lvl w:ilvl="3" w:tplc="61D220CA">
      <w:start w:val="1"/>
      <w:numFmt w:val="decimal"/>
      <w:lvlText w:val="%4."/>
      <w:lvlJc w:val="left"/>
      <w:pPr>
        <w:ind w:left="2880" w:hanging="360"/>
      </w:pPr>
    </w:lvl>
    <w:lvl w:ilvl="4" w:tplc="5A68D5AA">
      <w:start w:val="1"/>
      <w:numFmt w:val="lowerLetter"/>
      <w:lvlText w:val="%5."/>
      <w:lvlJc w:val="left"/>
      <w:pPr>
        <w:ind w:left="3600" w:hanging="360"/>
      </w:pPr>
    </w:lvl>
    <w:lvl w:ilvl="5" w:tplc="94F29C9C">
      <w:start w:val="1"/>
      <w:numFmt w:val="lowerRoman"/>
      <w:lvlText w:val="%6."/>
      <w:lvlJc w:val="right"/>
      <w:pPr>
        <w:ind w:left="4320" w:hanging="180"/>
      </w:pPr>
    </w:lvl>
    <w:lvl w:ilvl="6" w:tplc="95CE7A7E">
      <w:start w:val="1"/>
      <w:numFmt w:val="decimal"/>
      <w:lvlText w:val="%7."/>
      <w:lvlJc w:val="left"/>
      <w:pPr>
        <w:ind w:left="5040" w:hanging="360"/>
      </w:pPr>
    </w:lvl>
    <w:lvl w:ilvl="7" w:tplc="CEF04E82">
      <w:start w:val="1"/>
      <w:numFmt w:val="lowerLetter"/>
      <w:lvlText w:val="%8."/>
      <w:lvlJc w:val="left"/>
      <w:pPr>
        <w:ind w:left="5760" w:hanging="360"/>
      </w:pPr>
    </w:lvl>
    <w:lvl w:ilvl="8" w:tplc="1FE84A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4CFA"/>
    <w:multiLevelType w:val="multilevel"/>
    <w:tmpl w:val="07242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3BB49C9"/>
    <w:multiLevelType w:val="hybridMultilevel"/>
    <w:tmpl w:val="ED10321A"/>
    <w:lvl w:ilvl="0" w:tplc="9B1867DA">
      <w:start w:val="4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89921BA6">
      <w:start w:val="1"/>
      <w:numFmt w:val="lowerLetter"/>
      <w:lvlText w:val="%2."/>
      <w:lvlJc w:val="left"/>
      <w:pPr>
        <w:ind w:left="2368" w:hanging="360"/>
      </w:pPr>
    </w:lvl>
    <w:lvl w:ilvl="2" w:tplc="0828238E">
      <w:start w:val="1"/>
      <w:numFmt w:val="lowerRoman"/>
      <w:lvlText w:val="%3."/>
      <w:lvlJc w:val="right"/>
      <w:pPr>
        <w:ind w:left="3088" w:hanging="180"/>
      </w:pPr>
    </w:lvl>
    <w:lvl w:ilvl="3" w:tplc="46546958">
      <w:start w:val="1"/>
      <w:numFmt w:val="decimal"/>
      <w:lvlText w:val="%4."/>
      <w:lvlJc w:val="left"/>
      <w:pPr>
        <w:ind w:left="3808" w:hanging="360"/>
      </w:pPr>
    </w:lvl>
    <w:lvl w:ilvl="4" w:tplc="D8E090C2">
      <w:start w:val="1"/>
      <w:numFmt w:val="lowerLetter"/>
      <w:lvlText w:val="%5."/>
      <w:lvlJc w:val="left"/>
      <w:pPr>
        <w:ind w:left="4528" w:hanging="360"/>
      </w:pPr>
    </w:lvl>
    <w:lvl w:ilvl="5" w:tplc="ECBA4BA8">
      <w:start w:val="1"/>
      <w:numFmt w:val="lowerRoman"/>
      <w:lvlText w:val="%6."/>
      <w:lvlJc w:val="right"/>
      <w:pPr>
        <w:ind w:left="5248" w:hanging="180"/>
      </w:pPr>
    </w:lvl>
    <w:lvl w:ilvl="6" w:tplc="FC200292">
      <w:start w:val="1"/>
      <w:numFmt w:val="decimal"/>
      <w:lvlText w:val="%7."/>
      <w:lvlJc w:val="left"/>
      <w:pPr>
        <w:ind w:left="5968" w:hanging="360"/>
      </w:pPr>
    </w:lvl>
    <w:lvl w:ilvl="7" w:tplc="0A3E4686">
      <w:start w:val="1"/>
      <w:numFmt w:val="lowerLetter"/>
      <w:lvlText w:val="%8."/>
      <w:lvlJc w:val="left"/>
      <w:pPr>
        <w:ind w:left="6688" w:hanging="360"/>
      </w:pPr>
    </w:lvl>
    <w:lvl w:ilvl="8" w:tplc="DF8EF0D6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57E71B6"/>
    <w:multiLevelType w:val="hybridMultilevel"/>
    <w:tmpl w:val="51B86FBA"/>
    <w:lvl w:ilvl="0" w:tplc="D0EA61B0">
      <w:start w:val="1"/>
      <w:numFmt w:val="decimal"/>
      <w:lvlText w:val="%1)"/>
      <w:lvlJc w:val="left"/>
    </w:lvl>
    <w:lvl w:ilvl="1" w:tplc="2C68F98E">
      <w:start w:val="1"/>
      <w:numFmt w:val="lowerLetter"/>
      <w:lvlText w:val="%2."/>
      <w:lvlJc w:val="left"/>
      <w:pPr>
        <w:ind w:left="1440" w:hanging="360"/>
      </w:pPr>
    </w:lvl>
    <w:lvl w:ilvl="2" w:tplc="4F82BC48">
      <w:start w:val="1"/>
      <w:numFmt w:val="lowerRoman"/>
      <w:lvlText w:val="%3."/>
      <w:lvlJc w:val="right"/>
      <w:pPr>
        <w:ind w:left="2160" w:hanging="180"/>
      </w:pPr>
    </w:lvl>
    <w:lvl w:ilvl="3" w:tplc="A90A7C30">
      <w:start w:val="1"/>
      <w:numFmt w:val="decimal"/>
      <w:lvlText w:val="%4."/>
      <w:lvlJc w:val="left"/>
      <w:pPr>
        <w:ind w:left="2880" w:hanging="360"/>
      </w:pPr>
    </w:lvl>
    <w:lvl w:ilvl="4" w:tplc="C9DA4E4A">
      <w:start w:val="1"/>
      <w:numFmt w:val="lowerLetter"/>
      <w:lvlText w:val="%5."/>
      <w:lvlJc w:val="left"/>
      <w:pPr>
        <w:ind w:left="3600" w:hanging="360"/>
      </w:pPr>
    </w:lvl>
    <w:lvl w:ilvl="5" w:tplc="E45C19FC">
      <w:start w:val="1"/>
      <w:numFmt w:val="lowerRoman"/>
      <w:lvlText w:val="%6."/>
      <w:lvlJc w:val="right"/>
      <w:pPr>
        <w:ind w:left="4320" w:hanging="180"/>
      </w:pPr>
    </w:lvl>
    <w:lvl w:ilvl="6" w:tplc="5D32E464">
      <w:start w:val="1"/>
      <w:numFmt w:val="decimal"/>
      <w:lvlText w:val="%7."/>
      <w:lvlJc w:val="left"/>
      <w:pPr>
        <w:ind w:left="5040" w:hanging="360"/>
      </w:pPr>
    </w:lvl>
    <w:lvl w:ilvl="7" w:tplc="971EBDA0">
      <w:start w:val="1"/>
      <w:numFmt w:val="lowerLetter"/>
      <w:lvlText w:val="%8."/>
      <w:lvlJc w:val="left"/>
      <w:pPr>
        <w:ind w:left="5760" w:hanging="360"/>
      </w:pPr>
    </w:lvl>
    <w:lvl w:ilvl="8" w:tplc="581229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B7724"/>
    <w:multiLevelType w:val="hybridMultilevel"/>
    <w:tmpl w:val="07DA7606"/>
    <w:lvl w:ilvl="0" w:tplc="63728640">
      <w:start w:val="1"/>
      <w:numFmt w:val="decimal"/>
      <w:lvlText w:val="%1."/>
      <w:lvlJc w:val="left"/>
    </w:lvl>
    <w:lvl w:ilvl="1" w:tplc="A8B25B06">
      <w:start w:val="1"/>
      <w:numFmt w:val="lowerLetter"/>
      <w:lvlText w:val="%2."/>
      <w:lvlJc w:val="left"/>
      <w:pPr>
        <w:ind w:left="1440" w:hanging="360"/>
      </w:pPr>
    </w:lvl>
    <w:lvl w:ilvl="2" w:tplc="8DEAABA0">
      <w:start w:val="1"/>
      <w:numFmt w:val="lowerRoman"/>
      <w:lvlText w:val="%3."/>
      <w:lvlJc w:val="right"/>
      <w:pPr>
        <w:ind w:left="2160" w:hanging="180"/>
      </w:pPr>
    </w:lvl>
    <w:lvl w:ilvl="3" w:tplc="C7848B40">
      <w:start w:val="1"/>
      <w:numFmt w:val="decimal"/>
      <w:lvlText w:val="%4."/>
      <w:lvlJc w:val="left"/>
      <w:pPr>
        <w:ind w:left="2880" w:hanging="360"/>
      </w:pPr>
    </w:lvl>
    <w:lvl w:ilvl="4" w:tplc="B3D222DC">
      <w:start w:val="1"/>
      <w:numFmt w:val="lowerLetter"/>
      <w:lvlText w:val="%5."/>
      <w:lvlJc w:val="left"/>
      <w:pPr>
        <w:ind w:left="3600" w:hanging="360"/>
      </w:pPr>
    </w:lvl>
    <w:lvl w:ilvl="5" w:tplc="96DAA306">
      <w:start w:val="1"/>
      <w:numFmt w:val="lowerRoman"/>
      <w:lvlText w:val="%6."/>
      <w:lvlJc w:val="right"/>
      <w:pPr>
        <w:ind w:left="4320" w:hanging="180"/>
      </w:pPr>
    </w:lvl>
    <w:lvl w:ilvl="6" w:tplc="A1EC6C26">
      <w:start w:val="1"/>
      <w:numFmt w:val="decimal"/>
      <w:lvlText w:val="%7."/>
      <w:lvlJc w:val="left"/>
      <w:pPr>
        <w:ind w:left="5040" w:hanging="360"/>
      </w:pPr>
    </w:lvl>
    <w:lvl w:ilvl="7" w:tplc="88C67CB4">
      <w:start w:val="1"/>
      <w:numFmt w:val="lowerLetter"/>
      <w:lvlText w:val="%8."/>
      <w:lvlJc w:val="left"/>
      <w:pPr>
        <w:ind w:left="5760" w:hanging="360"/>
      </w:pPr>
    </w:lvl>
    <w:lvl w:ilvl="8" w:tplc="63922D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80D19"/>
    <w:multiLevelType w:val="hybridMultilevel"/>
    <w:tmpl w:val="39FE13BC"/>
    <w:lvl w:ilvl="0" w:tplc="56F42D5C">
      <w:start w:val="1"/>
      <w:numFmt w:val="decimal"/>
      <w:lvlText w:val="%1."/>
      <w:lvlJc w:val="left"/>
    </w:lvl>
    <w:lvl w:ilvl="1" w:tplc="ACB2A366">
      <w:start w:val="1"/>
      <w:numFmt w:val="lowerLetter"/>
      <w:lvlText w:val="%2."/>
      <w:lvlJc w:val="left"/>
      <w:pPr>
        <w:ind w:left="1440" w:hanging="360"/>
      </w:pPr>
    </w:lvl>
    <w:lvl w:ilvl="2" w:tplc="FEACB4B6">
      <w:start w:val="1"/>
      <w:numFmt w:val="lowerRoman"/>
      <w:lvlText w:val="%3."/>
      <w:lvlJc w:val="right"/>
      <w:pPr>
        <w:ind w:left="2160" w:hanging="180"/>
      </w:pPr>
    </w:lvl>
    <w:lvl w:ilvl="3" w:tplc="21F6570A">
      <w:start w:val="1"/>
      <w:numFmt w:val="decimal"/>
      <w:lvlText w:val="%4."/>
      <w:lvlJc w:val="left"/>
      <w:pPr>
        <w:ind w:left="2880" w:hanging="360"/>
      </w:pPr>
    </w:lvl>
    <w:lvl w:ilvl="4" w:tplc="8C2AA8F0">
      <w:start w:val="1"/>
      <w:numFmt w:val="lowerLetter"/>
      <w:lvlText w:val="%5."/>
      <w:lvlJc w:val="left"/>
      <w:pPr>
        <w:ind w:left="3600" w:hanging="360"/>
      </w:pPr>
    </w:lvl>
    <w:lvl w:ilvl="5" w:tplc="8340ADA4">
      <w:start w:val="1"/>
      <w:numFmt w:val="lowerRoman"/>
      <w:lvlText w:val="%6."/>
      <w:lvlJc w:val="right"/>
      <w:pPr>
        <w:ind w:left="4320" w:hanging="180"/>
      </w:pPr>
    </w:lvl>
    <w:lvl w:ilvl="6" w:tplc="DCBEDDD4">
      <w:start w:val="1"/>
      <w:numFmt w:val="decimal"/>
      <w:lvlText w:val="%7."/>
      <w:lvlJc w:val="left"/>
      <w:pPr>
        <w:ind w:left="5040" w:hanging="360"/>
      </w:pPr>
    </w:lvl>
    <w:lvl w:ilvl="7" w:tplc="CB864E58">
      <w:start w:val="1"/>
      <w:numFmt w:val="lowerLetter"/>
      <w:lvlText w:val="%8."/>
      <w:lvlJc w:val="left"/>
      <w:pPr>
        <w:ind w:left="5760" w:hanging="360"/>
      </w:pPr>
    </w:lvl>
    <w:lvl w:ilvl="8" w:tplc="11FC677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F197E"/>
    <w:multiLevelType w:val="hybridMultilevel"/>
    <w:tmpl w:val="7512D0E2"/>
    <w:lvl w:ilvl="0" w:tplc="14C29A36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 w:tplc="974CA706">
      <w:start w:val="1"/>
      <w:numFmt w:val="lowerLetter"/>
      <w:lvlText w:val="%2."/>
      <w:lvlJc w:val="left"/>
      <w:pPr>
        <w:ind w:left="1080" w:hanging="360"/>
      </w:pPr>
    </w:lvl>
    <w:lvl w:ilvl="2" w:tplc="19A2DCC8">
      <w:start w:val="1"/>
      <w:numFmt w:val="lowerRoman"/>
      <w:lvlText w:val="%3."/>
      <w:lvlJc w:val="right"/>
      <w:pPr>
        <w:ind w:left="1800" w:hanging="180"/>
      </w:pPr>
    </w:lvl>
    <w:lvl w:ilvl="3" w:tplc="64A0BD38">
      <w:start w:val="1"/>
      <w:numFmt w:val="decimal"/>
      <w:lvlText w:val="%4."/>
      <w:lvlJc w:val="left"/>
      <w:pPr>
        <w:ind w:left="2520" w:hanging="360"/>
      </w:pPr>
    </w:lvl>
    <w:lvl w:ilvl="4" w:tplc="B9FEB986">
      <w:start w:val="1"/>
      <w:numFmt w:val="lowerLetter"/>
      <w:lvlText w:val="%5."/>
      <w:lvlJc w:val="left"/>
      <w:pPr>
        <w:ind w:left="3240" w:hanging="360"/>
      </w:pPr>
    </w:lvl>
    <w:lvl w:ilvl="5" w:tplc="F9828C7E">
      <w:start w:val="1"/>
      <w:numFmt w:val="lowerRoman"/>
      <w:lvlText w:val="%6."/>
      <w:lvlJc w:val="right"/>
      <w:pPr>
        <w:ind w:left="3960" w:hanging="180"/>
      </w:pPr>
    </w:lvl>
    <w:lvl w:ilvl="6" w:tplc="3D4272C2">
      <w:start w:val="1"/>
      <w:numFmt w:val="decimal"/>
      <w:lvlText w:val="%7."/>
      <w:lvlJc w:val="left"/>
      <w:pPr>
        <w:ind w:left="4680" w:hanging="360"/>
      </w:pPr>
    </w:lvl>
    <w:lvl w:ilvl="7" w:tplc="13B8C734">
      <w:start w:val="1"/>
      <w:numFmt w:val="lowerLetter"/>
      <w:lvlText w:val="%8."/>
      <w:lvlJc w:val="left"/>
      <w:pPr>
        <w:ind w:left="5400" w:hanging="360"/>
      </w:pPr>
    </w:lvl>
    <w:lvl w:ilvl="8" w:tplc="8A6CEAB4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FA6CBD"/>
    <w:multiLevelType w:val="hybridMultilevel"/>
    <w:tmpl w:val="9D6E182E"/>
    <w:lvl w:ilvl="0" w:tplc="E9108B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8F6C88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BBE7D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62C3D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24624B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10AF11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82D45F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EDB27A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ECE0D2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1BE2690E"/>
    <w:multiLevelType w:val="hybridMultilevel"/>
    <w:tmpl w:val="35E4B2B0"/>
    <w:lvl w:ilvl="0" w:tplc="97B4447A">
      <w:start w:val="1"/>
      <w:numFmt w:val="decimal"/>
      <w:lvlText w:val="%1)"/>
      <w:lvlJc w:val="left"/>
    </w:lvl>
    <w:lvl w:ilvl="1" w:tplc="52421896">
      <w:start w:val="1"/>
      <w:numFmt w:val="lowerLetter"/>
      <w:lvlText w:val="%2."/>
      <w:lvlJc w:val="left"/>
      <w:pPr>
        <w:ind w:left="1440" w:hanging="360"/>
      </w:pPr>
    </w:lvl>
    <w:lvl w:ilvl="2" w:tplc="7BD4DB42">
      <w:start w:val="1"/>
      <w:numFmt w:val="lowerRoman"/>
      <w:lvlText w:val="%3."/>
      <w:lvlJc w:val="right"/>
      <w:pPr>
        <w:ind w:left="2160" w:hanging="180"/>
      </w:pPr>
    </w:lvl>
    <w:lvl w:ilvl="3" w:tplc="FDFC6E0E">
      <w:start w:val="1"/>
      <w:numFmt w:val="decimal"/>
      <w:lvlText w:val="%4."/>
      <w:lvlJc w:val="left"/>
      <w:pPr>
        <w:ind w:left="2880" w:hanging="360"/>
      </w:pPr>
    </w:lvl>
    <w:lvl w:ilvl="4" w:tplc="9A566E18">
      <w:start w:val="1"/>
      <w:numFmt w:val="lowerLetter"/>
      <w:lvlText w:val="%5."/>
      <w:lvlJc w:val="left"/>
      <w:pPr>
        <w:ind w:left="3600" w:hanging="360"/>
      </w:pPr>
    </w:lvl>
    <w:lvl w:ilvl="5" w:tplc="EC96E09E">
      <w:start w:val="1"/>
      <w:numFmt w:val="lowerRoman"/>
      <w:lvlText w:val="%6."/>
      <w:lvlJc w:val="right"/>
      <w:pPr>
        <w:ind w:left="4320" w:hanging="180"/>
      </w:pPr>
    </w:lvl>
    <w:lvl w:ilvl="6" w:tplc="9E88452C">
      <w:start w:val="1"/>
      <w:numFmt w:val="decimal"/>
      <w:lvlText w:val="%7."/>
      <w:lvlJc w:val="left"/>
      <w:pPr>
        <w:ind w:left="5040" w:hanging="360"/>
      </w:pPr>
    </w:lvl>
    <w:lvl w:ilvl="7" w:tplc="15105744">
      <w:start w:val="1"/>
      <w:numFmt w:val="lowerLetter"/>
      <w:lvlText w:val="%8."/>
      <w:lvlJc w:val="left"/>
      <w:pPr>
        <w:ind w:left="5760" w:hanging="360"/>
      </w:pPr>
    </w:lvl>
    <w:lvl w:ilvl="8" w:tplc="6130EC4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74026"/>
    <w:multiLevelType w:val="hybridMultilevel"/>
    <w:tmpl w:val="7CDEECBE"/>
    <w:lvl w:ilvl="0" w:tplc="C05878B0">
      <w:start w:val="1"/>
      <w:numFmt w:val="decimal"/>
      <w:lvlText w:val="%1."/>
      <w:lvlJc w:val="left"/>
    </w:lvl>
    <w:lvl w:ilvl="1" w:tplc="5248E8B6">
      <w:start w:val="1"/>
      <w:numFmt w:val="lowerLetter"/>
      <w:lvlText w:val="%2."/>
      <w:lvlJc w:val="left"/>
      <w:pPr>
        <w:ind w:left="1440" w:hanging="360"/>
      </w:pPr>
    </w:lvl>
    <w:lvl w:ilvl="2" w:tplc="439ACC94">
      <w:start w:val="1"/>
      <w:numFmt w:val="lowerRoman"/>
      <w:lvlText w:val="%3."/>
      <w:lvlJc w:val="right"/>
      <w:pPr>
        <w:ind w:left="2160" w:hanging="180"/>
      </w:pPr>
    </w:lvl>
    <w:lvl w:ilvl="3" w:tplc="FED241F4">
      <w:start w:val="1"/>
      <w:numFmt w:val="decimal"/>
      <w:lvlText w:val="%4."/>
      <w:lvlJc w:val="left"/>
      <w:pPr>
        <w:ind w:left="2880" w:hanging="360"/>
      </w:pPr>
    </w:lvl>
    <w:lvl w:ilvl="4" w:tplc="8F66CE2C">
      <w:start w:val="1"/>
      <w:numFmt w:val="lowerLetter"/>
      <w:lvlText w:val="%5."/>
      <w:lvlJc w:val="left"/>
      <w:pPr>
        <w:ind w:left="3600" w:hanging="360"/>
      </w:pPr>
    </w:lvl>
    <w:lvl w:ilvl="5" w:tplc="11DEE0EE">
      <w:start w:val="1"/>
      <w:numFmt w:val="lowerRoman"/>
      <w:lvlText w:val="%6."/>
      <w:lvlJc w:val="right"/>
      <w:pPr>
        <w:ind w:left="4320" w:hanging="180"/>
      </w:pPr>
    </w:lvl>
    <w:lvl w:ilvl="6" w:tplc="980A4A94">
      <w:start w:val="1"/>
      <w:numFmt w:val="decimal"/>
      <w:lvlText w:val="%7."/>
      <w:lvlJc w:val="left"/>
      <w:pPr>
        <w:ind w:left="5040" w:hanging="360"/>
      </w:pPr>
    </w:lvl>
    <w:lvl w:ilvl="7" w:tplc="839EDA08">
      <w:start w:val="1"/>
      <w:numFmt w:val="lowerLetter"/>
      <w:lvlText w:val="%8."/>
      <w:lvlJc w:val="left"/>
      <w:pPr>
        <w:ind w:left="5760" w:hanging="360"/>
      </w:pPr>
    </w:lvl>
    <w:lvl w:ilvl="8" w:tplc="1396DEE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4FDE"/>
    <w:multiLevelType w:val="hybridMultilevel"/>
    <w:tmpl w:val="9B56C6B2"/>
    <w:lvl w:ilvl="0" w:tplc="264EEB86">
      <w:start w:val="1"/>
      <w:numFmt w:val="decimal"/>
      <w:lvlText w:val="%1)"/>
      <w:lvlJc w:val="left"/>
    </w:lvl>
    <w:lvl w:ilvl="1" w:tplc="1916CFF0">
      <w:start w:val="1"/>
      <w:numFmt w:val="lowerLetter"/>
      <w:lvlText w:val="%2."/>
      <w:lvlJc w:val="left"/>
      <w:pPr>
        <w:ind w:left="1440" w:hanging="360"/>
      </w:pPr>
    </w:lvl>
    <w:lvl w:ilvl="2" w:tplc="9FE4778E">
      <w:start w:val="1"/>
      <w:numFmt w:val="lowerRoman"/>
      <w:lvlText w:val="%3."/>
      <w:lvlJc w:val="right"/>
      <w:pPr>
        <w:ind w:left="2160" w:hanging="180"/>
      </w:pPr>
    </w:lvl>
    <w:lvl w:ilvl="3" w:tplc="1ACA0880">
      <w:start w:val="1"/>
      <w:numFmt w:val="decimal"/>
      <w:lvlText w:val="%4."/>
      <w:lvlJc w:val="left"/>
      <w:pPr>
        <w:ind w:left="2880" w:hanging="360"/>
      </w:pPr>
    </w:lvl>
    <w:lvl w:ilvl="4" w:tplc="64245616">
      <w:start w:val="1"/>
      <w:numFmt w:val="lowerLetter"/>
      <w:lvlText w:val="%5."/>
      <w:lvlJc w:val="left"/>
      <w:pPr>
        <w:ind w:left="3600" w:hanging="360"/>
      </w:pPr>
    </w:lvl>
    <w:lvl w:ilvl="5" w:tplc="1FEA9562">
      <w:start w:val="1"/>
      <w:numFmt w:val="lowerRoman"/>
      <w:lvlText w:val="%6."/>
      <w:lvlJc w:val="right"/>
      <w:pPr>
        <w:ind w:left="4320" w:hanging="180"/>
      </w:pPr>
    </w:lvl>
    <w:lvl w:ilvl="6" w:tplc="5F0CE670">
      <w:start w:val="1"/>
      <w:numFmt w:val="decimal"/>
      <w:lvlText w:val="%7."/>
      <w:lvlJc w:val="left"/>
      <w:pPr>
        <w:ind w:left="5040" w:hanging="360"/>
      </w:pPr>
    </w:lvl>
    <w:lvl w:ilvl="7" w:tplc="132273A8">
      <w:start w:val="1"/>
      <w:numFmt w:val="lowerLetter"/>
      <w:lvlText w:val="%8."/>
      <w:lvlJc w:val="left"/>
      <w:pPr>
        <w:ind w:left="5760" w:hanging="360"/>
      </w:pPr>
    </w:lvl>
    <w:lvl w:ilvl="8" w:tplc="59FA34B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32024"/>
    <w:multiLevelType w:val="hybridMultilevel"/>
    <w:tmpl w:val="8EA4A0AC"/>
    <w:lvl w:ilvl="0" w:tplc="5EEC1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4ECA4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C2F8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CEFE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3ADD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182E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4403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4674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9F215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072B5D"/>
    <w:multiLevelType w:val="hybridMultilevel"/>
    <w:tmpl w:val="8028F18E"/>
    <w:lvl w:ilvl="0" w:tplc="6E6A5FC4">
      <w:start w:val="1"/>
      <w:numFmt w:val="decimal"/>
      <w:lvlText w:val="%1."/>
      <w:lvlJc w:val="left"/>
    </w:lvl>
    <w:lvl w:ilvl="1" w:tplc="6B5AC03A">
      <w:start w:val="1"/>
      <w:numFmt w:val="lowerLetter"/>
      <w:lvlText w:val="%2."/>
      <w:lvlJc w:val="left"/>
      <w:pPr>
        <w:ind w:left="1440" w:hanging="360"/>
      </w:pPr>
    </w:lvl>
    <w:lvl w:ilvl="2" w:tplc="0FBE68BA">
      <w:start w:val="1"/>
      <w:numFmt w:val="lowerRoman"/>
      <w:lvlText w:val="%3."/>
      <w:lvlJc w:val="right"/>
      <w:pPr>
        <w:ind w:left="2160" w:hanging="180"/>
      </w:pPr>
    </w:lvl>
    <w:lvl w:ilvl="3" w:tplc="006099EE">
      <w:start w:val="1"/>
      <w:numFmt w:val="decimal"/>
      <w:lvlText w:val="%4."/>
      <w:lvlJc w:val="left"/>
      <w:pPr>
        <w:ind w:left="2880" w:hanging="360"/>
      </w:pPr>
    </w:lvl>
    <w:lvl w:ilvl="4" w:tplc="DCC058A2">
      <w:start w:val="1"/>
      <w:numFmt w:val="lowerLetter"/>
      <w:lvlText w:val="%5."/>
      <w:lvlJc w:val="left"/>
      <w:pPr>
        <w:ind w:left="3600" w:hanging="360"/>
      </w:pPr>
    </w:lvl>
    <w:lvl w:ilvl="5" w:tplc="9FFAA3D8">
      <w:start w:val="1"/>
      <w:numFmt w:val="lowerRoman"/>
      <w:lvlText w:val="%6."/>
      <w:lvlJc w:val="right"/>
      <w:pPr>
        <w:ind w:left="4320" w:hanging="180"/>
      </w:pPr>
    </w:lvl>
    <w:lvl w:ilvl="6" w:tplc="3618B012">
      <w:start w:val="1"/>
      <w:numFmt w:val="decimal"/>
      <w:lvlText w:val="%7."/>
      <w:lvlJc w:val="left"/>
      <w:pPr>
        <w:ind w:left="5040" w:hanging="360"/>
      </w:pPr>
    </w:lvl>
    <w:lvl w:ilvl="7" w:tplc="1DFA8744">
      <w:start w:val="1"/>
      <w:numFmt w:val="lowerLetter"/>
      <w:lvlText w:val="%8."/>
      <w:lvlJc w:val="left"/>
      <w:pPr>
        <w:ind w:left="5760" w:hanging="360"/>
      </w:pPr>
    </w:lvl>
    <w:lvl w:ilvl="8" w:tplc="C43CA6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70EE5"/>
    <w:multiLevelType w:val="hybridMultilevel"/>
    <w:tmpl w:val="18D0456E"/>
    <w:lvl w:ilvl="0" w:tplc="EB689D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D50D9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0C453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B6C089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08F4B6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C684A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BB827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3B1C2C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E04078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2D3B78B8"/>
    <w:multiLevelType w:val="hybridMultilevel"/>
    <w:tmpl w:val="ED5ED99E"/>
    <w:lvl w:ilvl="0" w:tplc="3078EBA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0AC461A">
      <w:start w:val="1"/>
      <w:numFmt w:val="lowerLetter"/>
      <w:lvlText w:val="%2."/>
      <w:lvlJc w:val="left"/>
      <w:pPr>
        <w:ind w:left="1515" w:hanging="360"/>
      </w:pPr>
    </w:lvl>
    <w:lvl w:ilvl="2" w:tplc="C26E8972">
      <w:start w:val="1"/>
      <w:numFmt w:val="lowerRoman"/>
      <w:lvlText w:val="%3."/>
      <w:lvlJc w:val="right"/>
      <w:pPr>
        <w:ind w:left="2235" w:hanging="180"/>
      </w:pPr>
    </w:lvl>
    <w:lvl w:ilvl="3" w:tplc="47DC3612">
      <w:start w:val="1"/>
      <w:numFmt w:val="decimal"/>
      <w:lvlText w:val="%4."/>
      <w:lvlJc w:val="left"/>
      <w:pPr>
        <w:ind w:left="2955" w:hanging="360"/>
      </w:pPr>
    </w:lvl>
    <w:lvl w:ilvl="4" w:tplc="DFE87E0E">
      <w:start w:val="1"/>
      <w:numFmt w:val="lowerLetter"/>
      <w:lvlText w:val="%5."/>
      <w:lvlJc w:val="left"/>
      <w:pPr>
        <w:ind w:left="3675" w:hanging="360"/>
      </w:pPr>
    </w:lvl>
    <w:lvl w:ilvl="5" w:tplc="6B2AC306">
      <w:start w:val="1"/>
      <w:numFmt w:val="lowerRoman"/>
      <w:lvlText w:val="%6."/>
      <w:lvlJc w:val="right"/>
      <w:pPr>
        <w:ind w:left="4395" w:hanging="180"/>
      </w:pPr>
    </w:lvl>
    <w:lvl w:ilvl="6" w:tplc="44F86528">
      <w:start w:val="1"/>
      <w:numFmt w:val="decimal"/>
      <w:lvlText w:val="%7."/>
      <w:lvlJc w:val="left"/>
      <w:pPr>
        <w:ind w:left="5115" w:hanging="360"/>
      </w:pPr>
    </w:lvl>
    <w:lvl w:ilvl="7" w:tplc="21D2C9A4">
      <w:start w:val="1"/>
      <w:numFmt w:val="lowerLetter"/>
      <w:lvlText w:val="%8."/>
      <w:lvlJc w:val="left"/>
      <w:pPr>
        <w:ind w:left="5835" w:hanging="360"/>
      </w:pPr>
    </w:lvl>
    <w:lvl w:ilvl="8" w:tplc="4A8684DA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1776E9F"/>
    <w:multiLevelType w:val="hybridMultilevel"/>
    <w:tmpl w:val="3E081154"/>
    <w:lvl w:ilvl="0" w:tplc="2A6CB8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FFC6E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F72ABC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AF0CA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7C9E51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5A0677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AFE804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62A6CF0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EDCFA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32CD3263"/>
    <w:multiLevelType w:val="hybridMultilevel"/>
    <w:tmpl w:val="629091C8"/>
    <w:lvl w:ilvl="0" w:tplc="489C0674">
      <w:start w:val="4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E9586672">
      <w:start w:val="1"/>
      <w:numFmt w:val="lowerLetter"/>
      <w:lvlText w:val="%2."/>
      <w:lvlJc w:val="left"/>
      <w:pPr>
        <w:ind w:left="2368" w:hanging="360"/>
      </w:pPr>
    </w:lvl>
    <w:lvl w:ilvl="2" w:tplc="B2866E54">
      <w:start w:val="1"/>
      <w:numFmt w:val="lowerRoman"/>
      <w:lvlText w:val="%3."/>
      <w:lvlJc w:val="right"/>
      <w:pPr>
        <w:ind w:left="3088" w:hanging="180"/>
      </w:pPr>
    </w:lvl>
    <w:lvl w:ilvl="3" w:tplc="2B409A4C">
      <w:start w:val="1"/>
      <w:numFmt w:val="decimal"/>
      <w:lvlText w:val="%4."/>
      <w:lvlJc w:val="left"/>
      <w:pPr>
        <w:ind w:left="3808" w:hanging="360"/>
      </w:pPr>
    </w:lvl>
    <w:lvl w:ilvl="4" w:tplc="CAEA2E68">
      <w:start w:val="1"/>
      <w:numFmt w:val="lowerLetter"/>
      <w:lvlText w:val="%5."/>
      <w:lvlJc w:val="left"/>
      <w:pPr>
        <w:ind w:left="4528" w:hanging="360"/>
      </w:pPr>
    </w:lvl>
    <w:lvl w:ilvl="5" w:tplc="AD0088C0">
      <w:start w:val="1"/>
      <w:numFmt w:val="lowerRoman"/>
      <w:lvlText w:val="%6."/>
      <w:lvlJc w:val="right"/>
      <w:pPr>
        <w:ind w:left="5248" w:hanging="180"/>
      </w:pPr>
    </w:lvl>
    <w:lvl w:ilvl="6" w:tplc="B8DC476C">
      <w:start w:val="1"/>
      <w:numFmt w:val="decimal"/>
      <w:lvlText w:val="%7."/>
      <w:lvlJc w:val="left"/>
      <w:pPr>
        <w:ind w:left="5968" w:hanging="360"/>
      </w:pPr>
    </w:lvl>
    <w:lvl w:ilvl="7" w:tplc="4A286B08">
      <w:start w:val="1"/>
      <w:numFmt w:val="lowerLetter"/>
      <w:lvlText w:val="%8."/>
      <w:lvlJc w:val="left"/>
      <w:pPr>
        <w:ind w:left="6688" w:hanging="360"/>
      </w:pPr>
    </w:lvl>
    <w:lvl w:ilvl="8" w:tplc="855A7188">
      <w:start w:val="1"/>
      <w:numFmt w:val="lowerRoman"/>
      <w:lvlText w:val="%9."/>
      <w:lvlJc w:val="right"/>
      <w:pPr>
        <w:ind w:left="7408" w:hanging="180"/>
      </w:pPr>
    </w:lvl>
  </w:abstractNum>
  <w:abstractNum w:abstractNumId="17" w15:restartNumberingAfterBreak="0">
    <w:nsid w:val="334F1E1D"/>
    <w:multiLevelType w:val="hybridMultilevel"/>
    <w:tmpl w:val="DECAA1E4"/>
    <w:lvl w:ilvl="0" w:tplc="55367462">
      <w:start w:val="1"/>
      <w:numFmt w:val="decimal"/>
      <w:lvlText w:val="%1."/>
      <w:lvlJc w:val="left"/>
    </w:lvl>
    <w:lvl w:ilvl="1" w:tplc="6D5E3576">
      <w:start w:val="1"/>
      <w:numFmt w:val="lowerLetter"/>
      <w:lvlText w:val="%2."/>
      <w:lvlJc w:val="left"/>
      <w:pPr>
        <w:ind w:left="1440" w:hanging="360"/>
      </w:pPr>
    </w:lvl>
    <w:lvl w:ilvl="2" w:tplc="6248C74C">
      <w:start w:val="1"/>
      <w:numFmt w:val="lowerRoman"/>
      <w:lvlText w:val="%3."/>
      <w:lvlJc w:val="right"/>
      <w:pPr>
        <w:ind w:left="2160" w:hanging="180"/>
      </w:pPr>
    </w:lvl>
    <w:lvl w:ilvl="3" w:tplc="3E247690">
      <w:start w:val="1"/>
      <w:numFmt w:val="decimal"/>
      <w:lvlText w:val="%4."/>
      <w:lvlJc w:val="left"/>
      <w:pPr>
        <w:ind w:left="2880" w:hanging="360"/>
      </w:pPr>
    </w:lvl>
    <w:lvl w:ilvl="4" w:tplc="064AB276">
      <w:start w:val="1"/>
      <w:numFmt w:val="lowerLetter"/>
      <w:lvlText w:val="%5."/>
      <w:lvlJc w:val="left"/>
      <w:pPr>
        <w:ind w:left="3600" w:hanging="360"/>
      </w:pPr>
    </w:lvl>
    <w:lvl w:ilvl="5" w:tplc="0644E264">
      <w:start w:val="1"/>
      <w:numFmt w:val="lowerRoman"/>
      <w:lvlText w:val="%6."/>
      <w:lvlJc w:val="right"/>
      <w:pPr>
        <w:ind w:left="4320" w:hanging="180"/>
      </w:pPr>
    </w:lvl>
    <w:lvl w:ilvl="6" w:tplc="C02E1FD2">
      <w:start w:val="1"/>
      <w:numFmt w:val="decimal"/>
      <w:lvlText w:val="%7."/>
      <w:lvlJc w:val="left"/>
      <w:pPr>
        <w:ind w:left="5040" w:hanging="360"/>
      </w:pPr>
    </w:lvl>
    <w:lvl w:ilvl="7" w:tplc="FF1ED1C6">
      <w:start w:val="1"/>
      <w:numFmt w:val="lowerLetter"/>
      <w:lvlText w:val="%8."/>
      <w:lvlJc w:val="left"/>
      <w:pPr>
        <w:ind w:left="5760" w:hanging="360"/>
      </w:pPr>
    </w:lvl>
    <w:lvl w:ilvl="8" w:tplc="15F8353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54EE1"/>
    <w:multiLevelType w:val="hybridMultilevel"/>
    <w:tmpl w:val="9F7E1184"/>
    <w:lvl w:ilvl="0" w:tplc="6712A262">
      <w:start w:val="1"/>
      <w:numFmt w:val="decimal"/>
      <w:lvlText w:val="%1)"/>
      <w:lvlJc w:val="left"/>
    </w:lvl>
    <w:lvl w:ilvl="1" w:tplc="1F4025F6">
      <w:start w:val="1"/>
      <w:numFmt w:val="lowerLetter"/>
      <w:lvlText w:val="%2."/>
      <w:lvlJc w:val="left"/>
      <w:pPr>
        <w:ind w:left="1440" w:hanging="360"/>
      </w:pPr>
    </w:lvl>
    <w:lvl w:ilvl="2" w:tplc="A74A72D6">
      <w:start w:val="1"/>
      <w:numFmt w:val="lowerRoman"/>
      <w:lvlText w:val="%3."/>
      <w:lvlJc w:val="right"/>
      <w:pPr>
        <w:ind w:left="2160" w:hanging="180"/>
      </w:pPr>
    </w:lvl>
    <w:lvl w:ilvl="3" w:tplc="0552574E">
      <w:start w:val="1"/>
      <w:numFmt w:val="decimal"/>
      <w:lvlText w:val="%4."/>
      <w:lvlJc w:val="left"/>
      <w:pPr>
        <w:ind w:left="2880" w:hanging="360"/>
      </w:pPr>
    </w:lvl>
    <w:lvl w:ilvl="4" w:tplc="CAF82546">
      <w:start w:val="1"/>
      <w:numFmt w:val="lowerLetter"/>
      <w:lvlText w:val="%5."/>
      <w:lvlJc w:val="left"/>
      <w:pPr>
        <w:ind w:left="3600" w:hanging="360"/>
      </w:pPr>
    </w:lvl>
    <w:lvl w:ilvl="5" w:tplc="6A0822C4">
      <w:start w:val="1"/>
      <w:numFmt w:val="lowerRoman"/>
      <w:lvlText w:val="%6."/>
      <w:lvlJc w:val="right"/>
      <w:pPr>
        <w:ind w:left="4320" w:hanging="180"/>
      </w:pPr>
    </w:lvl>
    <w:lvl w:ilvl="6" w:tplc="04BA9932">
      <w:start w:val="1"/>
      <w:numFmt w:val="decimal"/>
      <w:lvlText w:val="%7."/>
      <w:lvlJc w:val="left"/>
      <w:pPr>
        <w:ind w:left="5040" w:hanging="360"/>
      </w:pPr>
    </w:lvl>
    <w:lvl w:ilvl="7" w:tplc="7FB00C58">
      <w:start w:val="1"/>
      <w:numFmt w:val="lowerLetter"/>
      <w:lvlText w:val="%8."/>
      <w:lvlJc w:val="left"/>
      <w:pPr>
        <w:ind w:left="5760" w:hanging="360"/>
      </w:pPr>
    </w:lvl>
    <w:lvl w:ilvl="8" w:tplc="E250AB1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C37C6"/>
    <w:multiLevelType w:val="hybridMultilevel"/>
    <w:tmpl w:val="A5705B66"/>
    <w:lvl w:ilvl="0" w:tplc="DEDE8574">
      <w:start w:val="1"/>
      <w:numFmt w:val="decimal"/>
      <w:lvlText w:val="%1)"/>
      <w:lvlJc w:val="left"/>
    </w:lvl>
    <w:lvl w:ilvl="1" w:tplc="167E470A">
      <w:start w:val="1"/>
      <w:numFmt w:val="lowerLetter"/>
      <w:lvlText w:val="%2."/>
      <w:lvlJc w:val="left"/>
      <w:pPr>
        <w:ind w:left="1440" w:hanging="360"/>
      </w:pPr>
    </w:lvl>
    <w:lvl w:ilvl="2" w:tplc="AA4E2444">
      <w:start w:val="1"/>
      <w:numFmt w:val="lowerRoman"/>
      <w:lvlText w:val="%3."/>
      <w:lvlJc w:val="right"/>
      <w:pPr>
        <w:ind w:left="2160" w:hanging="180"/>
      </w:pPr>
    </w:lvl>
    <w:lvl w:ilvl="3" w:tplc="A5786F96">
      <w:start w:val="1"/>
      <w:numFmt w:val="decimal"/>
      <w:lvlText w:val="%4."/>
      <w:lvlJc w:val="left"/>
      <w:pPr>
        <w:ind w:left="2880" w:hanging="360"/>
      </w:pPr>
    </w:lvl>
    <w:lvl w:ilvl="4" w:tplc="3B0A3780">
      <w:start w:val="1"/>
      <w:numFmt w:val="lowerLetter"/>
      <w:lvlText w:val="%5."/>
      <w:lvlJc w:val="left"/>
      <w:pPr>
        <w:ind w:left="3600" w:hanging="360"/>
      </w:pPr>
    </w:lvl>
    <w:lvl w:ilvl="5" w:tplc="B04CC984">
      <w:start w:val="1"/>
      <w:numFmt w:val="lowerRoman"/>
      <w:lvlText w:val="%6."/>
      <w:lvlJc w:val="right"/>
      <w:pPr>
        <w:ind w:left="4320" w:hanging="180"/>
      </w:pPr>
    </w:lvl>
    <w:lvl w:ilvl="6" w:tplc="6C4C08DA">
      <w:start w:val="1"/>
      <w:numFmt w:val="decimal"/>
      <w:lvlText w:val="%7."/>
      <w:lvlJc w:val="left"/>
      <w:pPr>
        <w:ind w:left="5040" w:hanging="360"/>
      </w:pPr>
    </w:lvl>
    <w:lvl w:ilvl="7" w:tplc="E29281FE">
      <w:start w:val="1"/>
      <w:numFmt w:val="lowerLetter"/>
      <w:lvlText w:val="%8."/>
      <w:lvlJc w:val="left"/>
      <w:pPr>
        <w:ind w:left="5760" w:hanging="360"/>
      </w:pPr>
    </w:lvl>
    <w:lvl w:ilvl="8" w:tplc="5902346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975E7"/>
    <w:multiLevelType w:val="hybridMultilevel"/>
    <w:tmpl w:val="C1708030"/>
    <w:lvl w:ilvl="0" w:tplc="5928C652">
      <w:start w:val="1"/>
      <w:numFmt w:val="decimal"/>
      <w:lvlText w:val="%1."/>
      <w:lvlJc w:val="left"/>
    </w:lvl>
    <w:lvl w:ilvl="1" w:tplc="CBB0B2B8">
      <w:start w:val="1"/>
      <w:numFmt w:val="lowerLetter"/>
      <w:lvlText w:val="%2."/>
      <w:lvlJc w:val="left"/>
      <w:pPr>
        <w:ind w:left="1440" w:hanging="360"/>
      </w:pPr>
    </w:lvl>
    <w:lvl w:ilvl="2" w:tplc="C5D88C38">
      <w:start w:val="1"/>
      <w:numFmt w:val="lowerRoman"/>
      <w:lvlText w:val="%3."/>
      <w:lvlJc w:val="right"/>
      <w:pPr>
        <w:ind w:left="2160" w:hanging="180"/>
      </w:pPr>
    </w:lvl>
    <w:lvl w:ilvl="3" w:tplc="E1422C0C">
      <w:start w:val="1"/>
      <w:numFmt w:val="decimal"/>
      <w:lvlText w:val="%4."/>
      <w:lvlJc w:val="left"/>
      <w:pPr>
        <w:ind w:left="2880" w:hanging="360"/>
      </w:pPr>
    </w:lvl>
    <w:lvl w:ilvl="4" w:tplc="130E6DCA">
      <w:start w:val="1"/>
      <w:numFmt w:val="lowerLetter"/>
      <w:lvlText w:val="%5."/>
      <w:lvlJc w:val="left"/>
      <w:pPr>
        <w:ind w:left="3600" w:hanging="360"/>
      </w:pPr>
    </w:lvl>
    <w:lvl w:ilvl="5" w:tplc="4574076A">
      <w:start w:val="1"/>
      <w:numFmt w:val="lowerRoman"/>
      <w:lvlText w:val="%6."/>
      <w:lvlJc w:val="right"/>
      <w:pPr>
        <w:ind w:left="4320" w:hanging="180"/>
      </w:pPr>
    </w:lvl>
    <w:lvl w:ilvl="6" w:tplc="D9BE0098">
      <w:start w:val="1"/>
      <w:numFmt w:val="decimal"/>
      <w:lvlText w:val="%7."/>
      <w:lvlJc w:val="left"/>
      <w:pPr>
        <w:ind w:left="5040" w:hanging="360"/>
      </w:pPr>
    </w:lvl>
    <w:lvl w:ilvl="7" w:tplc="41B2B114">
      <w:start w:val="1"/>
      <w:numFmt w:val="lowerLetter"/>
      <w:lvlText w:val="%8."/>
      <w:lvlJc w:val="left"/>
      <w:pPr>
        <w:ind w:left="5760" w:hanging="360"/>
      </w:pPr>
    </w:lvl>
    <w:lvl w:ilvl="8" w:tplc="FC88751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86FBE"/>
    <w:multiLevelType w:val="hybridMultilevel"/>
    <w:tmpl w:val="59A8E6BA"/>
    <w:lvl w:ilvl="0" w:tplc="0A92DC94">
      <w:start w:val="1"/>
      <w:numFmt w:val="decimal"/>
      <w:lvlText w:val="%1)"/>
      <w:lvlJc w:val="left"/>
    </w:lvl>
    <w:lvl w:ilvl="1" w:tplc="B7F4C0D2">
      <w:start w:val="1"/>
      <w:numFmt w:val="lowerLetter"/>
      <w:lvlText w:val="%2."/>
      <w:lvlJc w:val="left"/>
      <w:pPr>
        <w:ind w:left="1440" w:hanging="360"/>
      </w:pPr>
    </w:lvl>
    <w:lvl w:ilvl="2" w:tplc="DD2C6A02">
      <w:start w:val="1"/>
      <w:numFmt w:val="lowerRoman"/>
      <w:lvlText w:val="%3."/>
      <w:lvlJc w:val="right"/>
      <w:pPr>
        <w:ind w:left="2160" w:hanging="180"/>
      </w:pPr>
    </w:lvl>
    <w:lvl w:ilvl="3" w:tplc="3F0CFF7A">
      <w:start w:val="1"/>
      <w:numFmt w:val="decimal"/>
      <w:lvlText w:val="%4."/>
      <w:lvlJc w:val="left"/>
      <w:pPr>
        <w:ind w:left="2880" w:hanging="360"/>
      </w:pPr>
    </w:lvl>
    <w:lvl w:ilvl="4" w:tplc="7A72E426">
      <w:start w:val="1"/>
      <w:numFmt w:val="lowerLetter"/>
      <w:lvlText w:val="%5."/>
      <w:lvlJc w:val="left"/>
      <w:pPr>
        <w:ind w:left="3600" w:hanging="360"/>
      </w:pPr>
    </w:lvl>
    <w:lvl w:ilvl="5" w:tplc="2038449E">
      <w:start w:val="1"/>
      <w:numFmt w:val="lowerRoman"/>
      <w:lvlText w:val="%6."/>
      <w:lvlJc w:val="right"/>
      <w:pPr>
        <w:ind w:left="4320" w:hanging="180"/>
      </w:pPr>
    </w:lvl>
    <w:lvl w:ilvl="6" w:tplc="CF7A0666">
      <w:start w:val="1"/>
      <w:numFmt w:val="decimal"/>
      <w:lvlText w:val="%7."/>
      <w:lvlJc w:val="left"/>
      <w:pPr>
        <w:ind w:left="5040" w:hanging="360"/>
      </w:pPr>
    </w:lvl>
    <w:lvl w:ilvl="7" w:tplc="D8DC2AA2">
      <w:start w:val="1"/>
      <w:numFmt w:val="lowerLetter"/>
      <w:lvlText w:val="%8."/>
      <w:lvlJc w:val="left"/>
      <w:pPr>
        <w:ind w:left="5760" w:hanging="360"/>
      </w:pPr>
    </w:lvl>
    <w:lvl w:ilvl="8" w:tplc="FB50EC4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54406"/>
    <w:multiLevelType w:val="hybridMultilevel"/>
    <w:tmpl w:val="B7F6D6C0"/>
    <w:lvl w:ilvl="0" w:tplc="359C27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D4AFBD2">
      <w:start w:val="1"/>
      <w:numFmt w:val="lowerLetter"/>
      <w:lvlText w:val="%2."/>
      <w:lvlJc w:val="left"/>
      <w:pPr>
        <w:ind w:left="1789" w:hanging="360"/>
      </w:pPr>
    </w:lvl>
    <w:lvl w:ilvl="2" w:tplc="4BC404FC">
      <w:start w:val="1"/>
      <w:numFmt w:val="lowerRoman"/>
      <w:lvlText w:val="%3."/>
      <w:lvlJc w:val="right"/>
      <w:pPr>
        <w:ind w:left="2509" w:hanging="180"/>
      </w:pPr>
    </w:lvl>
    <w:lvl w:ilvl="3" w:tplc="A998DC1A">
      <w:start w:val="1"/>
      <w:numFmt w:val="decimal"/>
      <w:lvlText w:val="%4."/>
      <w:lvlJc w:val="left"/>
      <w:pPr>
        <w:ind w:left="3229" w:hanging="360"/>
      </w:pPr>
    </w:lvl>
    <w:lvl w:ilvl="4" w:tplc="4F5E4DA8">
      <w:start w:val="1"/>
      <w:numFmt w:val="lowerLetter"/>
      <w:lvlText w:val="%5."/>
      <w:lvlJc w:val="left"/>
      <w:pPr>
        <w:ind w:left="3949" w:hanging="360"/>
      </w:pPr>
    </w:lvl>
    <w:lvl w:ilvl="5" w:tplc="978AF3F8">
      <w:start w:val="1"/>
      <w:numFmt w:val="lowerRoman"/>
      <w:lvlText w:val="%6."/>
      <w:lvlJc w:val="right"/>
      <w:pPr>
        <w:ind w:left="4669" w:hanging="180"/>
      </w:pPr>
    </w:lvl>
    <w:lvl w:ilvl="6" w:tplc="FA484746">
      <w:start w:val="1"/>
      <w:numFmt w:val="decimal"/>
      <w:lvlText w:val="%7."/>
      <w:lvlJc w:val="left"/>
      <w:pPr>
        <w:ind w:left="5389" w:hanging="360"/>
      </w:pPr>
    </w:lvl>
    <w:lvl w:ilvl="7" w:tplc="C33679E4">
      <w:start w:val="1"/>
      <w:numFmt w:val="lowerLetter"/>
      <w:lvlText w:val="%8."/>
      <w:lvlJc w:val="left"/>
      <w:pPr>
        <w:ind w:left="6109" w:hanging="360"/>
      </w:pPr>
    </w:lvl>
    <w:lvl w:ilvl="8" w:tplc="A07E9880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5226D2"/>
    <w:multiLevelType w:val="hybridMultilevel"/>
    <w:tmpl w:val="061E1B70"/>
    <w:lvl w:ilvl="0" w:tplc="14E052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B57E11C8">
      <w:start w:val="1"/>
      <w:numFmt w:val="lowerLetter"/>
      <w:lvlText w:val="%2."/>
      <w:lvlJc w:val="left"/>
      <w:pPr>
        <w:ind w:left="1620" w:hanging="360"/>
      </w:pPr>
    </w:lvl>
    <w:lvl w:ilvl="2" w:tplc="6B0ACDD2">
      <w:start w:val="1"/>
      <w:numFmt w:val="lowerRoman"/>
      <w:lvlText w:val="%3."/>
      <w:lvlJc w:val="right"/>
      <w:pPr>
        <w:ind w:left="2340" w:hanging="180"/>
      </w:pPr>
    </w:lvl>
    <w:lvl w:ilvl="3" w:tplc="768A2A88">
      <w:start w:val="1"/>
      <w:numFmt w:val="decimal"/>
      <w:lvlText w:val="%4."/>
      <w:lvlJc w:val="left"/>
      <w:pPr>
        <w:ind w:left="3060" w:hanging="360"/>
      </w:pPr>
    </w:lvl>
    <w:lvl w:ilvl="4" w:tplc="0FD492D0">
      <w:start w:val="1"/>
      <w:numFmt w:val="lowerLetter"/>
      <w:lvlText w:val="%5."/>
      <w:lvlJc w:val="left"/>
      <w:pPr>
        <w:ind w:left="3780" w:hanging="360"/>
      </w:pPr>
    </w:lvl>
    <w:lvl w:ilvl="5" w:tplc="C718879A">
      <w:start w:val="1"/>
      <w:numFmt w:val="lowerRoman"/>
      <w:lvlText w:val="%6."/>
      <w:lvlJc w:val="right"/>
      <w:pPr>
        <w:ind w:left="4500" w:hanging="180"/>
      </w:pPr>
    </w:lvl>
    <w:lvl w:ilvl="6" w:tplc="93F484EE">
      <w:start w:val="1"/>
      <w:numFmt w:val="decimal"/>
      <w:lvlText w:val="%7."/>
      <w:lvlJc w:val="left"/>
      <w:pPr>
        <w:ind w:left="5220" w:hanging="360"/>
      </w:pPr>
    </w:lvl>
    <w:lvl w:ilvl="7" w:tplc="09487A82">
      <w:start w:val="1"/>
      <w:numFmt w:val="lowerLetter"/>
      <w:lvlText w:val="%8."/>
      <w:lvlJc w:val="left"/>
      <w:pPr>
        <w:ind w:left="5940" w:hanging="360"/>
      </w:pPr>
    </w:lvl>
    <w:lvl w:ilvl="8" w:tplc="48427FB0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3B17081"/>
    <w:multiLevelType w:val="hybridMultilevel"/>
    <w:tmpl w:val="977CFD38"/>
    <w:lvl w:ilvl="0" w:tplc="FF20FA16">
      <w:start w:val="1"/>
      <w:numFmt w:val="decimal"/>
      <w:lvlText w:val="%1."/>
      <w:lvlJc w:val="left"/>
    </w:lvl>
    <w:lvl w:ilvl="1" w:tplc="CDC82668">
      <w:start w:val="1"/>
      <w:numFmt w:val="lowerLetter"/>
      <w:lvlText w:val="%2."/>
      <w:lvlJc w:val="left"/>
      <w:pPr>
        <w:ind w:left="1440" w:hanging="360"/>
      </w:pPr>
    </w:lvl>
    <w:lvl w:ilvl="2" w:tplc="A63CDFDC">
      <w:start w:val="1"/>
      <w:numFmt w:val="lowerRoman"/>
      <w:lvlText w:val="%3."/>
      <w:lvlJc w:val="right"/>
      <w:pPr>
        <w:ind w:left="2160" w:hanging="180"/>
      </w:pPr>
    </w:lvl>
    <w:lvl w:ilvl="3" w:tplc="96B422DA">
      <w:start w:val="1"/>
      <w:numFmt w:val="decimal"/>
      <w:lvlText w:val="%4."/>
      <w:lvlJc w:val="left"/>
      <w:pPr>
        <w:ind w:left="2880" w:hanging="360"/>
      </w:pPr>
    </w:lvl>
    <w:lvl w:ilvl="4" w:tplc="6316DE0E">
      <w:start w:val="1"/>
      <w:numFmt w:val="lowerLetter"/>
      <w:lvlText w:val="%5."/>
      <w:lvlJc w:val="left"/>
      <w:pPr>
        <w:ind w:left="3600" w:hanging="360"/>
      </w:pPr>
    </w:lvl>
    <w:lvl w:ilvl="5" w:tplc="3FCAB67C">
      <w:start w:val="1"/>
      <w:numFmt w:val="lowerRoman"/>
      <w:lvlText w:val="%6."/>
      <w:lvlJc w:val="right"/>
      <w:pPr>
        <w:ind w:left="4320" w:hanging="180"/>
      </w:pPr>
    </w:lvl>
    <w:lvl w:ilvl="6" w:tplc="3440C94A">
      <w:start w:val="1"/>
      <w:numFmt w:val="decimal"/>
      <w:lvlText w:val="%7."/>
      <w:lvlJc w:val="left"/>
      <w:pPr>
        <w:ind w:left="5040" w:hanging="360"/>
      </w:pPr>
    </w:lvl>
    <w:lvl w:ilvl="7" w:tplc="D4E26280">
      <w:start w:val="1"/>
      <w:numFmt w:val="lowerLetter"/>
      <w:lvlText w:val="%8."/>
      <w:lvlJc w:val="left"/>
      <w:pPr>
        <w:ind w:left="5760" w:hanging="360"/>
      </w:pPr>
    </w:lvl>
    <w:lvl w:ilvl="8" w:tplc="5FA4837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06CE2"/>
    <w:multiLevelType w:val="hybridMultilevel"/>
    <w:tmpl w:val="D9182CFC"/>
    <w:lvl w:ilvl="0" w:tplc="340AB92C">
      <w:start w:val="4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5802C194">
      <w:start w:val="1"/>
      <w:numFmt w:val="lowerLetter"/>
      <w:lvlText w:val="%2."/>
      <w:lvlJc w:val="left"/>
      <w:pPr>
        <w:ind w:left="2368" w:hanging="360"/>
      </w:pPr>
    </w:lvl>
    <w:lvl w:ilvl="2" w:tplc="DD162ECE">
      <w:start w:val="1"/>
      <w:numFmt w:val="lowerRoman"/>
      <w:lvlText w:val="%3."/>
      <w:lvlJc w:val="right"/>
      <w:pPr>
        <w:ind w:left="3088" w:hanging="180"/>
      </w:pPr>
    </w:lvl>
    <w:lvl w:ilvl="3" w:tplc="DBE46160">
      <w:start w:val="1"/>
      <w:numFmt w:val="decimal"/>
      <w:lvlText w:val="%4."/>
      <w:lvlJc w:val="left"/>
      <w:pPr>
        <w:ind w:left="3808" w:hanging="360"/>
      </w:pPr>
    </w:lvl>
    <w:lvl w:ilvl="4" w:tplc="07EA19FE">
      <w:start w:val="1"/>
      <w:numFmt w:val="lowerLetter"/>
      <w:lvlText w:val="%5."/>
      <w:lvlJc w:val="left"/>
      <w:pPr>
        <w:ind w:left="4528" w:hanging="360"/>
      </w:pPr>
    </w:lvl>
    <w:lvl w:ilvl="5" w:tplc="A300CC80">
      <w:start w:val="1"/>
      <w:numFmt w:val="lowerRoman"/>
      <w:lvlText w:val="%6."/>
      <w:lvlJc w:val="right"/>
      <w:pPr>
        <w:ind w:left="5248" w:hanging="180"/>
      </w:pPr>
    </w:lvl>
    <w:lvl w:ilvl="6" w:tplc="0A0E05AA">
      <w:start w:val="1"/>
      <w:numFmt w:val="decimal"/>
      <w:lvlText w:val="%7."/>
      <w:lvlJc w:val="left"/>
      <w:pPr>
        <w:ind w:left="5968" w:hanging="360"/>
      </w:pPr>
    </w:lvl>
    <w:lvl w:ilvl="7" w:tplc="CCD83296">
      <w:start w:val="1"/>
      <w:numFmt w:val="lowerLetter"/>
      <w:lvlText w:val="%8."/>
      <w:lvlJc w:val="left"/>
      <w:pPr>
        <w:ind w:left="6688" w:hanging="360"/>
      </w:pPr>
    </w:lvl>
    <w:lvl w:ilvl="8" w:tplc="F9DC0B60">
      <w:start w:val="1"/>
      <w:numFmt w:val="lowerRoman"/>
      <w:lvlText w:val="%9."/>
      <w:lvlJc w:val="right"/>
      <w:pPr>
        <w:ind w:left="7408" w:hanging="180"/>
      </w:pPr>
    </w:lvl>
  </w:abstractNum>
  <w:abstractNum w:abstractNumId="26" w15:restartNumberingAfterBreak="0">
    <w:nsid w:val="54784528"/>
    <w:multiLevelType w:val="hybridMultilevel"/>
    <w:tmpl w:val="B6F0873A"/>
    <w:lvl w:ilvl="0" w:tplc="39C213EE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/>
      </w:rPr>
    </w:lvl>
    <w:lvl w:ilvl="1" w:tplc="19425B60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/>
      </w:rPr>
    </w:lvl>
    <w:lvl w:ilvl="2" w:tplc="EBBC26AC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/>
      </w:rPr>
    </w:lvl>
    <w:lvl w:ilvl="3" w:tplc="F308FCC4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/>
      </w:rPr>
    </w:lvl>
    <w:lvl w:ilvl="4" w:tplc="B3B26000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/>
      </w:rPr>
    </w:lvl>
    <w:lvl w:ilvl="5" w:tplc="763C4A7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/>
      </w:rPr>
    </w:lvl>
    <w:lvl w:ilvl="6" w:tplc="81646D2A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/>
      </w:rPr>
    </w:lvl>
    <w:lvl w:ilvl="7" w:tplc="6E3ED54A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/>
      </w:rPr>
    </w:lvl>
    <w:lvl w:ilvl="8" w:tplc="021C4F2A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/>
      </w:rPr>
    </w:lvl>
  </w:abstractNum>
  <w:abstractNum w:abstractNumId="27" w15:restartNumberingAfterBreak="0">
    <w:nsid w:val="54F211EA"/>
    <w:multiLevelType w:val="hybridMultilevel"/>
    <w:tmpl w:val="EC0650EA"/>
    <w:lvl w:ilvl="0" w:tplc="79644DA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5DE2AD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0247F5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8C8EB95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E76396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ADBE003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0D201E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E1E2F7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A6A1E6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5975263B"/>
    <w:multiLevelType w:val="hybridMultilevel"/>
    <w:tmpl w:val="E09AEEF4"/>
    <w:lvl w:ilvl="0" w:tplc="9EDCFDAC">
      <w:start w:val="1"/>
      <w:numFmt w:val="decimal"/>
      <w:lvlText w:val="%1)"/>
      <w:lvlJc w:val="left"/>
    </w:lvl>
    <w:lvl w:ilvl="1" w:tplc="4282029E">
      <w:start w:val="1"/>
      <w:numFmt w:val="lowerLetter"/>
      <w:lvlText w:val="%2."/>
      <w:lvlJc w:val="left"/>
      <w:pPr>
        <w:ind w:left="1440" w:hanging="360"/>
      </w:pPr>
    </w:lvl>
    <w:lvl w:ilvl="2" w:tplc="C69CDC68">
      <w:start w:val="1"/>
      <w:numFmt w:val="lowerRoman"/>
      <w:lvlText w:val="%3."/>
      <w:lvlJc w:val="right"/>
      <w:pPr>
        <w:ind w:left="2160" w:hanging="180"/>
      </w:pPr>
    </w:lvl>
    <w:lvl w:ilvl="3" w:tplc="0AACA2DC">
      <w:start w:val="1"/>
      <w:numFmt w:val="decimal"/>
      <w:lvlText w:val="%4."/>
      <w:lvlJc w:val="left"/>
      <w:pPr>
        <w:ind w:left="2880" w:hanging="360"/>
      </w:pPr>
    </w:lvl>
    <w:lvl w:ilvl="4" w:tplc="73028A04">
      <w:start w:val="1"/>
      <w:numFmt w:val="lowerLetter"/>
      <w:lvlText w:val="%5."/>
      <w:lvlJc w:val="left"/>
      <w:pPr>
        <w:ind w:left="3600" w:hanging="360"/>
      </w:pPr>
    </w:lvl>
    <w:lvl w:ilvl="5" w:tplc="2C2ACB5C">
      <w:start w:val="1"/>
      <w:numFmt w:val="lowerRoman"/>
      <w:lvlText w:val="%6."/>
      <w:lvlJc w:val="right"/>
      <w:pPr>
        <w:ind w:left="4320" w:hanging="180"/>
      </w:pPr>
    </w:lvl>
    <w:lvl w:ilvl="6" w:tplc="36AE266C">
      <w:start w:val="1"/>
      <w:numFmt w:val="decimal"/>
      <w:lvlText w:val="%7."/>
      <w:lvlJc w:val="left"/>
      <w:pPr>
        <w:ind w:left="5040" w:hanging="360"/>
      </w:pPr>
    </w:lvl>
    <w:lvl w:ilvl="7" w:tplc="474C90B6">
      <w:start w:val="1"/>
      <w:numFmt w:val="lowerLetter"/>
      <w:lvlText w:val="%8."/>
      <w:lvlJc w:val="left"/>
      <w:pPr>
        <w:ind w:left="5760" w:hanging="360"/>
      </w:pPr>
    </w:lvl>
    <w:lvl w:ilvl="8" w:tplc="32400B7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26482"/>
    <w:multiLevelType w:val="hybridMultilevel"/>
    <w:tmpl w:val="5AB8BC9E"/>
    <w:lvl w:ilvl="0" w:tplc="AB9E3A6E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216ED46C">
      <w:start w:val="1"/>
      <w:numFmt w:val="lowerLetter"/>
      <w:lvlText w:val="%2."/>
      <w:lvlJc w:val="left"/>
      <w:pPr>
        <w:ind w:left="2368" w:hanging="360"/>
      </w:pPr>
    </w:lvl>
    <w:lvl w:ilvl="2" w:tplc="AE8E248A">
      <w:start w:val="1"/>
      <w:numFmt w:val="lowerRoman"/>
      <w:lvlText w:val="%3."/>
      <w:lvlJc w:val="right"/>
      <w:pPr>
        <w:ind w:left="3088" w:hanging="180"/>
      </w:pPr>
    </w:lvl>
    <w:lvl w:ilvl="3" w:tplc="4562303C">
      <w:start w:val="1"/>
      <w:numFmt w:val="decimal"/>
      <w:lvlText w:val="%4."/>
      <w:lvlJc w:val="left"/>
      <w:pPr>
        <w:ind w:left="3808" w:hanging="360"/>
      </w:pPr>
    </w:lvl>
    <w:lvl w:ilvl="4" w:tplc="F96C2D86">
      <w:start w:val="1"/>
      <w:numFmt w:val="lowerLetter"/>
      <w:lvlText w:val="%5."/>
      <w:lvlJc w:val="left"/>
      <w:pPr>
        <w:ind w:left="4528" w:hanging="360"/>
      </w:pPr>
    </w:lvl>
    <w:lvl w:ilvl="5" w:tplc="F214ABA0">
      <w:start w:val="1"/>
      <w:numFmt w:val="lowerRoman"/>
      <w:lvlText w:val="%6."/>
      <w:lvlJc w:val="right"/>
      <w:pPr>
        <w:ind w:left="5248" w:hanging="180"/>
      </w:pPr>
    </w:lvl>
    <w:lvl w:ilvl="6" w:tplc="9E70BDF8">
      <w:start w:val="1"/>
      <w:numFmt w:val="decimal"/>
      <w:lvlText w:val="%7."/>
      <w:lvlJc w:val="left"/>
      <w:pPr>
        <w:ind w:left="5968" w:hanging="360"/>
      </w:pPr>
    </w:lvl>
    <w:lvl w:ilvl="7" w:tplc="8EB078A0">
      <w:start w:val="1"/>
      <w:numFmt w:val="lowerLetter"/>
      <w:lvlText w:val="%8."/>
      <w:lvlJc w:val="left"/>
      <w:pPr>
        <w:ind w:left="6688" w:hanging="360"/>
      </w:pPr>
    </w:lvl>
    <w:lvl w:ilvl="8" w:tplc="F30803D8">
      <w:start w:val="1"/>
      <w:numFmt w:val="lowerRoman"/>
      <w:lvlText w:val="%9."/>
      <w:lvlJc w:val="right"/>
      <w:pPr>
        <w:ind w:left="7408" w:hanging="180"/>
      </w:pPr>
    </w:lvl>
  </w:abstractNum>
  <w:abstractNum w:abstractNumId="30" w15:restartNumberingAfterBreak="0">
    <w:nsid w:val="5EAA7B66"/>
    <w:multiLevelType w:val="hybridMultilevel"/>
    <w:tmpl w:val="96F0E464"/>
    <w:lvl w:ilvl="0" w:tplc="7EAC179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A7807188">
      <w:start w:val="1"/>
      <w:numFmt w:val="lowerLetter"/>
      <w:lvlText w:val="%2."/>
      <w:lvlJc w:val="left"/>
      <w:pPr>
        <w:ind w:left="1620" w:hanging="360"/>
      </w:pPr>
    </w:lvl>
    <w:lvl w:ilvl="2" w:tplc="F6C44C60">
      <w:start w:val="1"/>
      <w:numFmt w:val="lowerRoman"/>
      <w:lvlText w:val="%3."/>
      <w:lvlJc w:val="right"/>
      <w:pPr>
        <w:ind w:left="2340" w:hanging="180"/>
      </w:pPr>
    </w:lvl>
    <w:lvl w:ilvl="3" w:tplc="801C4FDE">
      <w:start w:val="1"/>
      <w:numFmt w:val="decimal"/>
      <w:lvlText w:val="%4."/>
      <w:lvlJc w:val="left"/>
      <w:pPr>
        <w:ind w:left="3060" w:hanging="360"/>
      </w:pPr>
    </w:lvl>
    <w:lvl w:ilvl="4" w:tplc="4B5201FE">
      <w:start w:val="1"/>
      <w:numFmt w:val="lowerLetter"/>
      <w:lvlText w:val="%5."/>
      <w:lvlJc w:val="left"/>
      <w:pPr>
        <w:ind w:left="3780" w:hanging="360"/>
      </w:pPr>
    </w:lvl>
    <w:lvl w:ilvl="5" w:tplc="ED186E82">
      <w:start w:val="1"/>
      <w:numFmt w:val="lowerRoman"/>
      <w:lvlText w:val="%6."/>
      <w:lvlJc w:val="right"/>
      <w:pPr>
        <w:ind w:left="4500" w:hanging="180"/>
      </w:pPr>
    </w:lvl>
    <w:lvl w:ilvl="6" w:tplc="D4AC7B9A">
      <w:start w:val="1"/>
      <w:numFmt w:val="decimal"/>
      <w:lvlText w:val="%7."/>
      <w:lvlJc w:val="left"/>
      <w:pPr>
        <w:ind w:left="5220" w:hanging="360"/>
      </w:pPr>
    </w:lvl>
    <w:lvl w:ilvl="7" w:tplc="52B42F18">
      <w:start w:val="1"/>
      <w:numFmt w:val="lowerLetter"/>
      <w:lvlText w:val="%8."/>
      <w:lvlJc w:val="left"/>
      <w:pPr>
        <w:ind w:left="5940" w:hanging="360"/>
      </w:pPr>
    </w:lvl>
    <w:lvl w:ilvl="8" w:tplc="1284C860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F3A0DCD"/>
    <w:multiLevelType w:val="hybridMultilevel"/>
    <w:tmpl w:val="486A7856"/>
    <w:lvl w:ilvl="0" w:tplc="ECC49E2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F4D2D6E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150D7B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A44E81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D41843C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C9ED70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5366058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75E125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BDF619B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32" w15:restartNumberingAfterBreak="0">
    <w:nsid w:val="66692817"/>
    <w:multiLevelType w:val="hybridMultilevel"/>
    <w:tmpl w:val="770468D2"/>
    <w:lvl w:ilvl="0" w:tplc="B09CE256">
      <w:start w:val="1"/>
      <w:numFmt w:val="decimal"/>
      <w:lvlText w:val="%1."/>
      <w:lvlJc w:val="left"/>
    </w:lvl>
    <w:lvl w:ilvl="1" w:tplc="BE44D242">
      <w:start w:val="1"/>
      <w:numFmt w:val="lowerLetter"/>
      <w:lvlText w:val="%2."/>
      <w:lvlJc w:val="left"/>
      <w:pPr>
        <w:ind w:left="1440" w:hanging="360"/>
      </w:pPr>
    </w:lvl>
    <w:lvl w:ilvl="2" w:tplc="EEBA0F84">
      <w:start w:val="1"/>
      <w:numFmt w:val="lowerRoman"/>
      <w:lvlText w:val="%3."/>
      <w:lvlJc w:val="right"/>
      <w:pPr>
        <w:ind w:left="2160" w:hanging="180"/>
      </w:pPr>
    </w:lvl>
    <w:lvl w:ilvl="3" w:tplc="C04CDADC">
      <w:start w:val="1"/>
      <w:numFmt w:val="decimal"/>
      <w:lvlText w:val="%4."/>
      <w:lvlJc w:val="left"/>
      <w:pPr>
        <w:ind w:left="2880" w:hanging="360"/>
      </w:pPr>
    </w:lvl>
    <w:lvl w:ilvl="4" w:tplc="BB16BEA0">
      <w:start w:val="1"/>
      <w:numFmt w:val="lowerLetter"/>
      <w:lvlText w:val="%5."/>
      <w:lvlJc w:val="left"/>
      <w:pPr>
        <w:ind w:left="3600" w:hanging="360"/>
      </w:pPr>
    </w:lvl>
    <w:lvl w:ilvl="5" w:tplc="B62675BA">
      <w:start w:val="1"/>
      <w:numFmt w:val="lowerRoman"/>
      <w:lvlText w:val="%6."/>
      <w:lvlJc w:val="right"/>
      <w:pPr>
        <w:ind w:left="4320" w:hanging="180"/>
      </w:pPr>
    </w:lvl>
    <w:lvl w:ilvl="6" w:tplc="D220B3A0">
      <w:start w:val="1"/>
      <w:numFmt w:val="decimal"/>
      <w:lvlText w:val="%7."/>
      <w:lvlJc w:val="left"/>
      <w:pPr>
        <w:ind w:left="5040" w:hanging="360"/>
      </w:pPr>
    </w:lvl>
    <w:lvl w:ilvl="7" w:tplc="9CF62428">
      <w:start w:val="1"/>
      <w:numFmt w:val="lowerLetter"/>
      <w:lvlText w:val="%8."/>
      <w:lvlJc w:val="left"/>
      <w:pPr>
        <w:ind w:left="5760" w:hanging="360"/>
      </w:pPr>
    </w:lvl>
    <w:lvl w:ilvl="8" w:tplc="9A16B95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85638"/>
    <w:multiLevelType w:val="hybridMultilevel"/>
    <w:tmpl w:val="B4CEBE0A"/>
    <w:lvl w:ilvl="0" w:tplc="1730F2A2">
      <w:start w:val="1"/>
      <w:numFmt w:val="decimal"/>
      <w:lvlText w:val="%1."/>
      <w:lvlJc w:val="left"/>
      <w:pPr>
        <w:ind w:left="1648" w:hanging="360"/>
      </w:pPr>
    </w:lvl>
    <w:lvl w:ilvl="1" w:tplc="BF88788C">
      <w:start w:val="1"/>
      <w:numFmt w:val="lowerLetter"/>
      <w:lvlText w:val="%2."/>
      <w:lvlJc w:val="left"/>
      <w:pPr>
        <w:ind w:left="2368" w:hanging="360"/>
      </w:pPr>
    </w:lvl>
    <w:lvl w:ilvl="2" w:tplc="2E0AAD72">
      <w:start w:val="1"/>
      <w:numFmt w:val="lowerRoman"/>
      <w:lvlText w:val="%3."/>
      <w:lvlJc w:val="right"/>
      <w:pPr>
        <w:ind w:left="3088" w:hanging="180"/>
      </w:pPr>
    </w:lvl>
    <w:lvl w:ilvl="3" w:tplc="645C8004">
      <w:start w:val="1"/>
      <w:numFmt w:val="decimal"/>
      <w:lvlText w:val="%4."/>
      <w:lvlJc w:val="left"/>
      <w:pPr>
        <w:ind w:left="3808" w:hanging="360"/>
      </w:pPr>
    </w:lvl>
    <w:lvl w:ilvl="4" w:tplc="A80450BA">
      <w:start w:val="1"/>
      <w:numFmt w:val="lowerLetter"/>
      <w:lvlText w:val="%5."/>
      <w:lvlJc w:val="left"/>
      <w:pPr>
        <w:ind w:left="4528" w:hanging="360"/>
      </w:pPr>
    </w:lvl>
    <w:lvl w:ilvl="5" w:tplc="512C708C">
      <w:start w:val="1"/>
      <w:numFmt w:val="lowerRoman"/>
      <w:lvlText w:val="%6."/>
      <w:lvlJc w:val="right"/>
      <w:pPr>
        <w:ind w:left="5248" w:hanging="180"/>
      </w:pPr>
    </w:lvl>
    <w:lvl w:ilvl="6" w:tplc="2952B188">
      <w:start w:val="1"/>
      <w:numFmt w:val="decimal"/>
      <w:lvlText w:val="%7."/>
      <w:lvlJc w:val="left"/>
      <w:pPr>
        <w:ind w:left="5968" w:hanging="360"/>
      </w:pPr>
    </w:lvl>
    <w:lvl w:ilvl="7" w:tplc="4BB27096">
      <w:start w:val="1"/>
      <w:numFmt w:val="lowerLetter"/>
      <w:lvlText w:val="%8."/>
      <w:lvlJc w:val="left"/>
      <w:pPr>
        <w:ind w:left="6688" w:hanging="360"/>
      </w:pPr>
    </w:lvl>
    <w:lvl w:ilvl="8" w:tplc="C1E87F7A">
      <w:start w:val="1"/>
      <w:numFmt w:val="lowerRoman"/>
      <w:lvlText w:val="%9."/>
      <w:lvlJc w:val="right"/>
      <w:pPr>
        <w:ind w:left="7408" w:hanging="180"/>
      </w:pPr>
    </w:lvl>
  </w:abstractNum>
  <w:abstractNum w:abstractNumId="34" w15:restartNumberingAfterBreak="0">
    <w:nsid w:val="6C996B8D"/>
    <w:multiLevelType w:val="hybridMultilevel"/>
    <w:tmpl w:val="867E2D56"/>
    <w:lvl w:ilvl="0" w:tplc="A62C6FC6">
      <w:start w:val="1"/>
      <w:numFmt w:val="decimal"/>
      <w:lvlText w:val="%1)"/>
      <w:lvlJc w:val="left"/>
    </w:lvl>
    <w:lvl w:ilvl="1" w:tplc="8998F03E">
      <w:start w:val="1"/>
      <w:numFmt w:val="lowerLetter"/>
      <w:lvlText w:val="%2."/>
      <w:lvlJc w:val="left"/>
      <w:pPr>
        <w:ind w:left="1440" w:hanging="360"/>
      </w:pPr>
    </w:lvl>
    <w:lvl w:ilvl="2" w:tplc="394A32EE">
      <w:start w:val="1"/>
      <w:numFmt w:val="lowerRoman"/>
      <w:lvlText w:val="%3."/>
      <w:lvlJc w:val="right"/>
      <w:pPr>
        <w:ind w:left="2160" w:hanging="180"/>
      </w:pPr>
    </w:lvl>
    <w:lvl w:ilvl="3" w:tplc="4808D3B2">
      <w:start w:val="1"/>
      <w:numFmt w:val="decimal"/>
      <w:lvlText w:val="%4."/>
      <w:lvlJc w:val="left"/>
      <w:pPr>
        <w:ind w:left="2880" w:hanging="360"/>
      </w:pPr>
    </w:lvl>
    <w:lvl w:ilvl="4" w:tplc="050279C2">
      <w:start w:val="1"/>
      <w:numFmt w:val="lowerLetter"/>
      <w:lvlText w:val="%5."/>
      <w:lvlJc w:val="left"/>
      <w:pPr>
        <w:ind w:left="3600" w:hanging="360"/>
      </w:pPr>
    </w:lvl>
    <w:lvl w:ilvl="5" w:tplc="686C4F3A">
      <w:start w:val="1"/>
      <w:numFmt w:val="lowerRoman"/>
      <w:lvlText w:val="%6."/>
      <w:lvlJc w:val="right"/>
      <w:pPr>
        <w:ind w:left="4320" w:hanging="180"/>
      </w:pPr>
    </w:lvl>
    <w:lvl w:ilvl="6" w:tplc="D068A0EE">
      <w:start w:val="1"/>
      <w:numFmt w:val="decimal"/>
      <w:lvlText w:val="%7."/>
      <w:lvlJc w:val="left"/>
      <w:pPr>
        <w:ind w:left="5040" w:hanging="360"/>
      </w:pPr>
    </w:lvl>
    <w:lvl w:ilvl="7" w:tplc="5CA0DB24">
      <w:start w:val="1"/>
      <w:numFmt w:val="lowerLetter"/>
      <w:lvlText w:val="%8."/>
      <w:lvlJc w:val="left"/>
      <w:pPr>
        <w:ind w:left="5760" w:hanging="360"/>
      </w:pPr>
    </w:lvl>
    <w:lvl w:ilvl="8" w:tplc="B5B20FD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347F7"/>
    <w:multiLevelType w:val="hybridMultilevel"/>
    <w:tmpl w:val="FF9EDEA4"/>
    <w:lvl w:ilvl="0" w:tplc="CEFE6294">
      <w:start w:val="1"/>
      <w:numFmt w:val="decimal"/>
      <w:lvlText w:val="%1."/>
      <w:lvlJc w:val="left"/>
    </w:lvl>
    <w:lvl w:ilvl="1" w:tplc="4238D060">
      <w:start w:val="1"/>
      <w:numFmt w:val="lowerLetter"/>
      <w:lvlText w:val="%2."/>
      <w:lvlJc w:val="left"/>
      <w:pPr>
        <w:ind w:left="1440" w:hanging="360"/>
      </w:pPr>
    </w:lvl>
    <w:lvl w:ilvl="2" w:tplc="A810E87C">
      <w:start w:val="1"/>
      <w:numFmt w:val="lowerRoman"/>
      <w:lvlText w:val="%3."/>
      <w:lvlJc w:val="right"/>
      <w:pPr>
        <w:ind w:left="2160" w:hanging="180"/>
      </w:pPr>
    </w:lvl>
    <w:lvl w:ilvl="3" w:tplc="6DA23D92">
      <w:start w:val="1"/>
      <w:numFmt w:val="decimal"/>
      <w:lvlText w:val="%4."/>
      <w:lvlJc w:val="left"/>
      <w:pPr>
        <w:ind w:left="2880" w:hanging="360"/>
      </w:pPr>
    </w:lvl>
    <w:lvl w:ilvl="4" w:tplc="82D6D57A">
      <w:start w:val="1"/>
      <w:numFmt w:val="lowerLetter"/>
      <w:lvlText w:val="%5."/>
      <w:lvlJc w:val="left"/>
      <w:pPr>
        <w:ind w:left="3600" w:hanging="360"/>
      </w:pPr>
    </w:lvl>
    <w:lvl w:ilvl="5" w:tplc="2EC8FB98">
      <w:start w:val="1"/>
      <w:numFmt w:val="lowerRoman"/>
      <w:lvlText w:val="%6."/>
      <w:lvlJc w:val="right"/>
      <w:pPr>
        <w:ind w:left="4320" w:hanging="180"/>
      </w:pPr>
    </w:lvl>
    <w:lvl w:ilvl="6" w:tplc="9118DC98">
      <w:start w:val="1"/>
      <w:numFmt w:val="decimal"/>
      <w:lvlText w:val="%7."/>
      <w:lvlJc w:val="left"/>
      <w:pPr>
        <w:ind w:left="5040" w:hanging="360"/>
      </w:pPr>
    </w:lvl>
    <w:lvl w:ilvl="7" w:tplc="586460EA">
      <w:start w:val="1"/>
      <w:numFmt w:val="lowerLetter"/>
      <w:lvlText w:val="%8."/>
      <w:lvlJc w:val="left"/>
      <w:pPr>
        <w:ind w:left="5760" w:hanging="360"/>
      </w:pPr>
    </w:lvl>
    <w:lvl w:ilvl="8" w:tplc="76B0AC2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32E71"/>
    <w:multiLevelType w:val="hybridMultilevel"/>
    <w:tmpl w:val="D33E8DBE"/>
    <w:lvl w:ilvl="0" w:tplc="31E2FB92">
      <w:start w:val="1"/>
      <w:numFmt w:val="decimal"/>
      <w:lvlText w:val="%1)"/>
      <w:lvlJc w:val="left"/>
    </w:lvl>
    <w:lvl w:ilvl="1" w:tplc="D7BAB546">
      <w:start w:val="1"/>
      <w:numFmt w:val="lowerLetter"/>
      <w:lvlText w:val="%2."/>
      <w:lvlJc w:val="left"/>
      <w:pPr>
        <w:ind w:left="1440" w:hanging="360"/>
      </w:pPr>
    </w:lvl>
    <w:lvl w:ilvl="2" w:tplc="E4563C52">
      <w:start w:val="1"/>
      <w:numFmt w:val="lowerRoman"/>
      <w:lvlText w:val="%3."/>
      <w:lvlJc w:val="right"/>
      <w:pPr>
        <w:ind w:left="2160" w:hanging="180"/>
      </w:pPr>
    </w:lvl>
    <w:lvl w:ilvl="3" w:tplc="8E6A1A5E">
      <w:start w:val="1"/>
      <w:numFmt w:val="decimal"/>
      <w:lvlText w:val="%4."/>
      <w:lvlJc w:val="left"/>
      <w:pPr>
        <w:ind w:left="2880" w:hanging="360"/>
      </w:pPr>
    </w:lvl>
    <w:lvl w:ilvl="4" w:tplc="FE94277A">
      <w:start w:val="1"/>
      <w:numFmt w:val="lowerLetter"/>
      <w:lvlText w:val="%5."/>
      <w:lvlJc w:val="left"/>
      <w:pPr>
        <w:ind w:left="3600" w:hanging="360"/>
      </w:pPr>
    </w:lvl>
    <w:lvl w:ilvl="5" w:tplc="B82054CE">
      <w:start w:val="1"/>
      <w:numFmt w:val="lowerRoman"/>
      <w:lvlText w:val="%6."/>
      <w:lvlJc w:val="right"/>
      <w:pPr>
        <w:ind w:left="4320" w:hanging="180"/>
      </w:pPr>
    </w:lvl>
    <w:lvl w:ilvl="6" w:tplc="C0E6BB08">
      <w:start w:val="1"/>
      <w:numFmt w:val="decimal"/>
      <w:lvlText w:val="%7."/>
      <w:lvlJc w:val="left"/>
      <w:pPr>
        <w:ind w:left="5040" w:hanging="360"/>
      </w:pPr>
    </w:lvl>
    <w:lvl w:ilvl="7" w:tplc="B0B457E0">
      <w:start w:val="1"/>
      <w:numFmt w:val="lowerLetter"/>
      <w:lvlText w:val="%8."/>
      <w:lvlJc w:val="left"/>
      <w:pPr>
        <w:ind w:left="5760" w:hanging="360"/>
      </w:pPr>
    </w:lvl>
    <w:lvl w:ilvl="8" w:tplc="9202E5D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476C9"/>
    <w:multiLevelType w:val="hybridMultilevel"/>
    <w:tmpl w:val="BCF6AA0C"/>
    <w:lvl w:ilvl="0" w:tplc="2D8CCED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D6232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A3CE85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F35229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2A2BC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DC80DD9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89B42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845AD4E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AFE8DD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38" w15:restartNumberingAfterBreak="0">
    <w:nsid w:val="73F84B14"/>
    <w:multiLevelType w:val="hybridMultilevel"/>
    <w:tmpl w:val="E98AFBBE"/>
    <w:lvl w:ilvl="0" w:tplc="3D648FC0">
      <w:start w:val="1"/>
      <w:numFmt w:val="decimal"/>
      <w:lvlText w:val="%1."/>
      <w:lvlJc w:val="left"/>
      <w:pPr>
        <w:ind w:left="1065" w:hanging="525"/>
      </w:pPr>
    </w:lvl>
    <w:lvl w:ilvl="1" w:tplc="20A84FFC">
      <w:start w:val="1"/>
      <w:numFmt w:val="lowerLetter"/>
      <w:lvlText w:val="%2."/>
      <w:lvlJc w:val="left"/>
      <w:pPr>
        <w:ind w:left="1620" w:hanging="360"/>
      </w:pPr>
    </w:lvl>
    <w:lvl w:ilvl="2" w:tplc="E9286A4A">
      <w:start w:val="1"/>
      <w:numFmt w:val="lowerRoman"/>
      <w:lvlText w:val="%3."/>
      <w:lvlJc w:val="right"/>
      <w:pPr>
        <w:ind w:left="2340" w:hanging="180"/>
      </w:pPr>
    </w:lvl>
    <w:lvl w:ilvl="3" w:tplc="3A622AF0">
      <w:start w:val="1"/>
      <w:numFmt w:val="decimal"/>
      <w:lvlText w:val="%4."/>
      <w:lvlJc w:val="left"/>
      <w:pPr>
        <w:ind w:left="3060" w:hanging="360"/>
      </w:pPr>
    </w:lvl>
    <w:lvl w:ilvl="4" w:tplc="A530C79E">
      <w:start w:val="1"/>
      <w:numFmt w:val="lowerLetter"/>
      <w:lvlText w:val="%5."/>
      <w:lvlJc w:val="left"/>
      <w:pPr>
        <w:ind w:left="3780" w:hanging="360"/>
      </w:pPr>
    </w:lvl>
    <w:lvl w:ilvl="5" w:tplc="B2A03F0C">
      <w:start w:val="1"/>
      <w:numFmt w:val="lowerRoman"/>
      <w:lvlText w:val="%6."/>
      <w:lvlJc w:val="right"/>
      <w:pPr>
        <w:ind w:left="4500" w:hanging="180"/>
      </w:pPr>
    </w:lvl>
    <w:lvl w:ilvl="6" w:tplc="FD64A024">
      <w:start w:val="1"/>
      <w:numFmt w:val="decimal"/>
      <w:lvlText w:val="%7."/>
      <w:lvlJc w:val="left"/>
      <w:pPr>
        <w:ind w:left="5220" w:hanging="360"/>
      </w:pPr>
    </w:lvl>
    <w:lvl w:ilvl="7" w:tplc="ED544F46">
      <w:start w:val="1"/>
      <w:numFmt w:val="lowerLetter"/>
      <w:lvlText w:val="%8."/>
      <w:lvlJc w:val="left"/>
      <w:pPr>
        <w:ind w:left="5940" w:hanging="360"/>
      </w:pPr>
    </w:lvl>
    <w:lvl w:ilvl="8" w:tplc="926A8D48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A683F91"/>
    <w:multiLevelType w:val="hybridMultilevel"/>
    <w:tmpl w:val="AA228858"/>
    <w:lvl w:ilvl="0" w:tplc="335220A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BA0264B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3F8D1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5BF8CD2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D7ED4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1A8A2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F90E3A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4F45E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BAE0966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40" w15:restartNumberingAfterBreak="0">
    <w:nsid w:val="7B3E5942"/>
    <w:multiLevelType w:val="hybridMultilevel"/>
    <w:tmpl w:val="F13AD73C"/>
    <w:lvl w:ilvl="0" w:tplc="D23E4A36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 w:tplc="6DD62C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2767D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86CE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EEC91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FC5F2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6EA32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2675D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366A0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2718E3"/>
    <w:multiLevelType w:val="hybridMultilevel"/>
    <w:tmpl w:val="CECAC1E6"/>
    <w:lvl w:ilvl="0" w:tplc="370E9346">
      <w:start w:val="1"/>
      <w:numFmt w:val="decimal"/>
      <w:lvlText w:val="%1."/>
      <w:lvlJc w:val="left"/>
      <w:pPr>
        <w:ind w:left="720" w:hanging="360"/>
      </w:pPr>
    </w:lvl>
    <w:lvl w:ilvl="1" w:tplc="69D46E32">
      <w:start w:val="1"/>
      <w:numFmt w:val="lowerLetter"/>
      <w:lvlText w:val="%2."/>
      <w:lvlJc w:val="left"/>
      <w:pPr>
        <w:ind w:left="1440" w:hanging="360"/>
      </w:pPr>
    </w:lvl>
    <w:lvl w:ilvl="2" w:tplc="F74600EC">
      <w:start w:val="1"/>
      <w:numFmt w:val="lowerRoman"/>
      <w:lvlText w:val="%3."/>
      <w:lvlJc w:val="right"/>
      <w:pPr>
        <w:ind w:left="2160" w:hanging="180"/>
      </w:pPr>
    </w:lvl>
    <w:lvl w:ilvl="3" w:tplc="DB784148">
      <w:start w:val="1"/>
      <w:numFmt w:val="decimal"/>
      <w:lvlText w:val="%4."/>
      <w:lvlJc w:val="left"/>
      <w:pPr>
        <w:ind w:left="2880" w:hanging="360"/>
      </w:pPr>
    </w:lvl>
    <w:lvl w:ilvl="4" w:tplc="C8EA6D38">
      <w:start w:val="1"/>
      <w:numFmt w:val="lowerLetter"/>
      <w:lvlText w:val="%5."/>
      <w:lvlJc w:val="left"/>
      <w:pPr>
        <w:ind w:left="3600" w:hanging="360"/>
      </w:pPr>
    </w:lvl>
    <w:lvl w:ilvl="5" w:tplc="79923D8A">
      <w:start w:val="1"/>
      <w:numFmt w:val="lowerRoman"/>
      <w:lvlText w:val="%6."/>
      <w:lvlJc w:val="right"/>
      <w:pPr>
        <w:ind w:left="4320" w:hanging="180"/>
      </w:pPr>
    </w:lvl>
    <w:lvl w:ilvl="6" w:tplc="444A168A">
      <w:start w:val="1"/>
      <w:numFmt w:val="decimal"/>
      <w:lvlText w:val="%7."/>
      <w:lvlJc w:val="left"/>
      <w:pPr>
        <w:ind w:left="5040" w:hanging="360"/>
      </w:pPr>
    </w:lvl>
    <w:lvl w:ilvl="7" w:tplc="0B949F36">
      <w:start w:val="1"/>
      <w:numFmt w:val="lowerLetter"/>
      <w:lvlText w:val="%8."/>
      <w:lvlJc w:val="left"/>
      <w:pPr>
        <w:ind w:left="5760" w:hanging="360"/>
      </w:pPr>
    </w:lvl>
    <w:lvl w:ilvl="8" w:tplc="86B689C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A23D1"/>
    <w:multiLevelType w:val="hybridMultilevel"/>
    <w:tmpl w:val="9976D044"/>
    <w:lvl w:ilvl="0" w:tplc="5F522C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639BE">
      <w:start w:val="1"/>
      <w:numFmt w:val="lowerLetter"/>
      <w:lvlText w:val="%2."/>
      <w:lvlJc w:val="left"/>
      <w:pPr>
        <w:ind w:left="1440" w:hanging="360"/>
      </w:pPr>
    </w:lvl>
    <w:lvl w:ilvl="2" w:tplc="BF966F50">
      <w:start w:val="1"/>
      <w:numFmt w:val="lowerRoman"/>
      <w:lvlText w:val="%3."/>
      <w:lvlJc w:val="right"/>
      <w:pPr>
        <w:ind w:left="2160" w:hanging="180"/>
      </w:pPr>
    </w:lvl>
    <w:lvl w:ilvl="3" w:tplc="B212F786">
      <w:start w:val="1"/>
      <w:numFmt w:val="decimal"/>
      <w:lvlText w:val="%4."/>
      <w:lvlJc w:val="left"/>
      <w:pPr>
        <w:ind w:left="2880" w:hanging="360"/>
      </w:pPr>
    </w:lvl>
    <w:lvl w:ilvl="4" w:tplc="65A62B6C">
      <w:start w:val="1"/>
      <w:numFmt w:val="lowerLetter"/>
      <w:lvlText w:val="%5."/>
      <w:lvlJc w:val="left"/>
      <w:pPr>
        <w:ind w:left="3600" w:hanging="360"/>
      </w:pPr>
    </w:lvl>
    <w:lvl w:ilvl="5" w:tplc="24EAA30E">
      <w:start w:val="1"/>
      <w:numFmt w:val="lowerRoman"/>
      <w:lvlText w:val="%6."/>
      <w:lvlJc w:val="right"/>
      <w:pPr>
        <w:ind w:left="4320" w:hanging="180"/>
      </w:pPr>
    </w:lvl>
    <w:lvl w:ilvl="6" w:tplc="F6DE432A">
      <w:start w:val="1"/>
      <w:numFmt w:val="decimal"/>
      <w:lvlText w:val="%7."/>
      <w:lvlJc w:val="left"/>
      <w:pPr>
        <w:ind w:left="5040" w:hanging="360"/>
      </w:pPr>
    </w:lvl>
    <w:lvl w:ilvl="7" w:tplc="16C6ED98">
      <w:start w:val="1"/>
      <w:numFmt w:val="lowerLetter"/>
      <w:lvlText w:val="%8."/>
      <w:lvlJc w:val="left"/>
      <w:pPr>
        <w:ind w:left="5760" w:hanging="360"/>
      </w:pPr>
    </w:lvl>
    <w:lvl w:ilvl="8" w:tplc="8F9CF7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3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41"/>
  </w:num>
  <w:num w:numId="8">
    <w:abstractNumId w:val="1"/>
  </w:num>
  <w:num w:numId="9">
    <w:abstractNumId w:val="29"/>
  </w:num>
  <w:num w:numId="10">
    <w:abstractNumId w:val="33"/>
  </w:num>
  <w:num w:numId="11">
    <w:abstractNumId w:val="4"/>
  </w:num>
  <w:num w:numId="12">
    <w:abstractNumId w:val="24"/>
  </w:num>
  <w:num w:numId="13">
    <w:abstractNumId w:val="25"/>
  </w:num>
  <w:num w:numId="14">
    <w:abstractNumId w:val="35"/>
  </w:num>
  <w:num w:numId="15">
    <w:abstractNumId w:val="15"/>
  </w:num>
  <w:num w:numId="16">
    <w:abstractNumId w:val="37"/>
  </w:num>
  <w:num w:numId="17">
    <w:abstractNumId w:val="31"/>
  </w:num>
  <w:num w:numId="18">
    <w:abstractNumId w:val="20"/>
  </w:num>
  <w:num w:numId="19">
    <w:abstractNumId w:val="14"/>
  </w:num>
  <w:num w:numId="20">
    <w:abstractNumId w:val="2"/>
  </w:num>
  <w:num w:numId="21">
    <w:abstractNumId w:val="0"/>
  </w:num>
  <w:num w:numId="22">
    <w:abstractNumId w:val="9"/>
  </w:num>
  <w:num w:numId="23">
    <w:abstractNumId w:val="40"/>
  </w:num>
  <w:num w:numId="24">
    <w:abstractNumId w:val="16"/>
  </w:num>
  <w:num w:numId="25">
    <w:abstractNumId w:val="38"/>
  </w:num>
  <w:num w:numId="26">
    <w:abstractNumId w:val="22"/>
  </w:num>
  <w:num w:numId="27">
    <w:abstractNumId w:val="34"/>
  </w:num>
  <w:num w:numId="28">
    <w:abstractNumId w:val="36"/>
  </w:num>
  <w:num w:numId="29">
    <w:abstractNumId w:val="3"/>
  </w:num>
  <w:num w:numId="30">
    <w:abstractNumId w:val="28"/>
  </w:num>
  <w:num w:numId="31">
    <w:abstractNumId w:val="21"/>
  </w:num>
  <w:num w:numId="32">
    <w:abstractNumId w:val="32"/>
  </w:num>
  <w:num w:numId="33">
    <w:abstractNumId w:val="12"/>
  </w:num>
  <w:num w:numId="34">
    <w:abstractNumId w:val="19"/>
  </w:num>
  <w:num w:numId="35">
    <w:abstractNumId w:val="26"/>
  </w:num>
  <w:num w:numId="36">
    <w:abstractNumId w:val="13"/>
  </w:num>
  <w:num w:numId="37">
    <w:abstractNumId w:val="18"/>
  </w:num>
  <w:num w:numId="38">
    <w:abstractNumId w:val="10"/>
  </w:num>
  <w:num w:numId="39">
    <w:abstractNumId w:val="39"/>
  </w:num>
  <w:num w:numId="40">
    <w:abstractNumId w:val="8"/>
  </w:num>
  <w:num w:numId="41">
    <w:abstractNumId w:val="7"/>
  </w:num>
  <w:num w:numId="42">
    <w:abstractNumId w:val="5"/>
  </w:num>
  <w:num w:numId="43">
    <w:abstractNumId w:val="27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A9"/>
    <w:rsid w:val="00004279"/>
    <w:rsid w:val="000F5E9D"/>
    <w:rsid w:val="00101882"/>
    <w:rsid w:val="0013790D"/>
    <w:rsid w:val="0015443B"/>
    <w:rsid w:val="00261DBE"/>
    <w:rsid w:val="003D0A2A"/>
    <w:rsid w:val="00566978"/>
    <w:rsid w:val="005B2BD3"/>
    <w:rsid w:val="006F4C14"/>
    <w:rsid w:val="00877B8C"/>
    <w:rsid w:val="008F69A9"/>
    <w:rsid w:val="00A0400C"/>
    <w:rsid w:val="00A56C12"/>
    <w:rsid w:val="00B20057"/>
    <w:rsid w:val="00CC2076"/>
    <w:rsid w:val="00D12261"/>
    <w:rsid w:val="00DE1FB1"/>
    <w:rsid w:val="00E74647"/>
    <w:rsid w:val="00EF2FE8"/>
    <w:rsid w:val="00F23E9D"/>
    <w:rsid w:val="00FF51E0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443EF-0974-4B8C-9710-32406487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pPr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3">
    <w:name w:val="Сетка таблицы1"/>
    <w:basedOn w:val="a1"/>
    <w:next w:val="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semiHidden/>
    <w:unhideWhenUsed/>
    <w:rPr>
      <w:vertAlign w:val="superscript"/>
    </w:rPr>
  </w:style>
  <w:style w:type="character" w:styleId="afb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paragraph" w:styleId="HTML">
    <w:name w:val="HTML Preformatt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3531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Викторовна</dc:creator>
  <cp:lastModifiedBy>Манягина</cp:lastModifiedBy>
  <cp:revision>4</cp:revision>
  <cp:lastPrinted>2026-06-08T14:39:00Z</cp:lastPrinted>
  <dcterms:created xsi:type="dcterms:W3CDTF">2026-06-02T12:11:00Z</dcterms:created>
  <dcterms:modified xsi:type="dcterms:W3CDTF">2026-06-11T08:55:00Z</dcterms:modified>
</cp:coreProperties>
</file>