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946" w:rsidRDefault="005D2946" w:rsidP="005D2946">
      <w:pPr>
        <w:ind w:left="1701"/>
        <w:rPr>
          <w:iCs/>
          <w:sz w:val="28"/>
        </w:rPr>
      </w:pPr>
      <w:bookmarkStart w:id="0" w:name="_Toc58415143"/>
      <w:bookmarkStart w:id="1" w:name="_Toc312530877"/>
      <w:bookmarkStart w:id="2" w:name="_Toc370201475"/>
      <w:r>
        <w:rPr>
          <w:iCs/>
          <w:noProof/>
          <w:sz w:val="28"/>
        </w:rPr>
        <w:drawing>
          <wp:anchor distT="0" distB="0" distL="114300" distR="114300" simplePos="0" relativeHeight="251659264" behindDoc="1" locked="0" layoutInCell="1" allowOverlap="1">
            <wp:simplePos x="0" y="0"/>
            <wp:positionH relativeFrom="column">
              <wp:posOffset>-1096711</wp:posOffset>
            </wp:positionH>
            <wp:positionV relativeFrom="paragraph">
              <wp:posOffset>-769941</wp:posOffset>
            </wp:positionV>
            <wp:extent cx="7640534" cy="10842171"/>
            <wp:effectExtent l="19050" t="0" r="0" b="0"/>
            <wp:wrapNone/>
            <wp:docPr id="1"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40534" cy="10842171"/>
                    </a:xfrm>
                    <a:prstGeom prst="rect">
                      <a:avLst/>
                    </a:prstGeom>
                    <a:noFill/>
                  </pic:spPr>
                </pic:pic>
              </a:graphicData>
            </a:graphic>
          </wp:anchor>
        </w:drawing>
      </w:r>
    </w:p>
    <w:p w:rsidR="005D2946" w:rsidRPr="00764B9A" w:rsidRDefault="005D2946" w:rsidP="005D2946">
      <w:pPr>
        <w:ind w:left="1701"/>
        <w:rPr>
          <w:iCs/>
          <w:sz w:val="28"/>
        </w:rPr>
      </w:pPr>
      <w:r w:rsidRPr="00764B9A">
        <w:rPr>
          <w:iCs/>
          <w:sz w:val="28"/>
        </w:rPr>
        <w:t>ГОСУДАРСТВЕННОЕ БЮДЖЕТНОЕ УЧРЕЖДЕНИЕ</w:t>
      </w:r>
    </w:p>
    <w:p w:rsidR="005D2946" w:rsidRPr="00764B9A" w:rsidRDefault="005D2946" w:rsidP="005D2946">
      <w:pPr>
        <w:ind w:left="1701" w:right="567"/>
        <w:rPr>
          <w:iCs/>
        </w:rPr>
      </w:pPr>
    </w:p>
    <w:p w:rsidR="005D2946" w:rsidRPr="00764B9A" w:rsidRDefault="005D2946" w:rsidP="005D2946">
      <w:pPr>
        <w:ind w:left="1701" w:right="567"/>
        <w:rPr>
          <w:iCs/>
          <w:sz w:val="28"/>
        </w:rPr>
      </w:pPr>
      <w:r w:rsidRPr="00764B9A">
        <w:rPr>
          <w:iCs/>
          <w:sz w:val="28"/>
        </w:rPr>
        <w:t xml:space="preserve">«Научно-исследовательский институт </w:t>
      </w:r>
      <w:proofErr w:type="gramStart"/>
      <w:r w:rsidRPr="00764B9A">
        <w:rPr>
          <w:iCs/>
          <w:sz w:val="28"/>
        </w:rPr>
        <w:t>территориального</w:t>
      </w:r>
      <w:proofErr w:type="gramEnd"/>
    </w:p>
    <w:p w:rsidR="005D2946" w:rsidRPr="00764B9A" w:rsidRDefault="005D2946" w:rsidP="005D2946">
      <w:pPr>
        <w:ind w:left="1701" w:right="567"/>
        <w:rPr>
          <w:iCs/>
          <w:sz w:val="28"/>
        </w:rPr>
      </w:pPr>
      <w:r w:rsidRPr="00764B9A">
        <w:rPr>
          <w:iCs/>
          <w:sz w:val="28"/>
        </w:rPr>
        <w:t>планирования и урбанистики»</w:t>
      </w:r>
    </w:p>
    <w:p w:rsidR="00080AB5" w:rsidRPr="008042E6" w:rsidRDefault="00080AB5" w:rsidP="008042E6">
      <w:pPr>
        <w:jc w:val="center"/>
        <w:rPr>
          <w:sz w:val="28"/>
        </w:rPr>
      </w:pPr>
    </w:p>
    <w:p w:rsidR="00080AB5" w:rsidRPr="008042E6" w:rsidRDefault="00080AB5" w:rsidP="008042E6">
      <w:pPr>
        <w:jc w:val="center"/>
        <w:rPr>
          <w:sz w:val="28"/>
        </w:rPr>
      </w:pPr>
    </w:p>
    <w:p w:rsidR="00080AB5" w:rsidRPr="008042E6" w:rsidRDefault="00080AB5" w:rsidP="008042E6">
      <w:pPr>
        <w:jc w:val="center"/>
        <w:rPr>
          <w:sz w:val="28"/>
        </w:rPr>
      </w:pPr>
    </w:p>
    <w:p w:rsidR="00080AB5" w:rsidRPr="008042E6" w:rsidRDefault="00080AB5" w:rsidP="008042E6">
      <w:pPr>
        <w:jc w:val="center"/>
        <w:rPr>
          <w:sz w:val="28"/>
        </w:rPr>
      </w:pPr>
    </w:p>
    <w:p w:rsidR="00080AB5" w:rsidRPr="008042E6" w:rsidRDefault="00080AB5" w:rsidP="008042E6">
      <w:pPr>
        <w:jc w:val="center"/>
        <w:rPr>
          <w:sz w:val="28"/>
        </w:rPr>
      </w:pPr>
    </w:p>
    <w:p w:rsidR="00080AB5" w:rsidRPr="008042E6" w:rsidRDefault="00080AB5" w:rsidP="008042E6">
      <w:pPr>
        <w:jc w:val="center"/>
        <w:rPr>
          <w:sz w:val="28"/>
        </w:rPr>
      </w:pPr>
    </w:p>
    <w:p w:rsidR="00080AB5" w:rsidRDefault="00080AB5" w:rsidP="008042E6">
      <w:pPr>
        <w:jc w:val="center"/>
        <w:rPr>
          <w:sz w:val="28"/>
        </w:rPr>
      </w:pPr>
    </w:p>
    <w:p w:rsidR="005D2946" w:rsidRPr="008042E6" w:rsidRDefault="005D2946" w:rsidP="008042E6">
      <w:pPr>
        <w:jc w:val="center"/>
        <w:rPr>
          <w:sz w:val="28"/>
        </w:rPr>
      </w:pPr>
    </w:p>
    <w:p w:rsidR="00080AB5" w:rsidRPr="001426DC" w:rsidRDefault="00080AB5" w:rsidP="00E7533D">
      <w:pPr>
        <w:tabs>
          <w:tab w:val="left" w:pos="5880"/>
        </w:tabs>
        <w:jc w:val="center"/>
        <w:rPr>
          <w:sz w:val="28"/>
        </w:rPr>
      </w:pPr>
    </w:p>
    <w:p w:rsidR="008042E6" w:rsidRDefault="008042E6" w:rsidP="008042E6">
      <w:pPr>
        <w:jc w:val="center"/>
        <w:rPr>
          <w:sz w:val="28"/>
        </w:rPr>
      </w:pPr>
    </w:p>
    <w:p w:rsidR="008042E6" w:rsidRPr="008042E6" w:rsidRDefault="008042E6" w:rsidP="008042E6">
      <w:pPr>
        <w:jc w:val="center"/>
        <w:rPr>
          <w:sz w:val="28"/>
        </w:rPr>
      </w:pPr>
    </w:p>
    <w:p w:rsidR="008A4348" w:rsidRDefault="00995827" w:rsidP="00995827">
      <w:pPr>
        <w:pStyle w:val="afff3"/>
        <w:jc w:val="center"/>
        <w:rPr>
          <w:rFonts w:eastAsia="Lucida Sans Unicode"/>
          <w:b/>
          <w:sz w:val="36"/>
          <w:szCs w:val="36"/>
        </w:rPr>
      </w:pPr>
      <w:r w:rsidRPr="00F75C14">
        <w:rPr>
          <w:rFonts w:eastAsia="Lucida Sans Unicode"/>
          <w:b/>
          <w:sz w:val="36"/>
          <w:szCs w:val="36"/>
        </w:rPr>
        <w:t>ГЕНЕРАЛЬНЫЙ ПЛАН</w:t>
      </w:r>
    </w:p>
    <w:p w:rsidR="00995827" w:rsidRDefault="00995827" w:rsidP="00995827">
      <w:pPr>
        <w:pStyle w:val="afff3"/>
        <w:jc w:val="center"/>
        <w:rPr>
          <w:rFonts w:eastAsia="Lucida Sans Unicode"/>
          <w:b/>
          <w:sz w:val="36"/>
          <w:szCs w:val="36"/>
        </w:rPr>
      </w:pPr>
      <w:r>
        <w:rPr>
          <w:rFonts w:eastAsia="Lucida Sans Unicode"/>
          <w:b/>
          <w:sz w:val="36"/>
          <w:szCs w:val="36"/>
        </w:rPr>
        <w:t>МУНИЦИПАЛЬНОГО ОБРАЗОВАНИЯ</w:t>
      </w:r>
    </w:p>
    <w:p w:rsidR="008A4348" w:rsidRDefault="008A4348" w:rsidP="00995827">
      <w:pPr>
        <w:jc w:val="center"/>
        <w:rPr>
          <w:rFonts w:eastAsia="Lucida Sans Unicode"/>
          <w:b/>
          <w:sz w:val="36"/>
          <w:szCs w:val="36"/>
        </w:rPr>
      </w:pPr>
      <w:r>
        <w:rPr>
          <w:rFonts w:eastAsia="Lucida Sans Unicode"/>
          <w:b/>
          <w:sz w:val="36"/>
          <w:szCs w:val="36"/>
        </w:rPr>
        <w:t>БОЛЬШЕКОЛОЯРСКИЙ СЕЛЬСОВЕТ НАРОВЧАТСКОГО РАЙОНА</w:t>
      </w:r>
    </w:p>
    <w:p w:rsidR="00080AB5" w:rsidRPr="003D6645" w:rsidRDefault="00995827" w:rsidP="00995827">
      <w:pPr>
        <w:jc w:val="center"/>
        <w:rPr>
          <w:rFonts w:eastAsia="Lucida Sans Unicode"/>
          <w:b/>
          <w:sz w:val="36"/>
          <w:szCs w:val="36"/>
        </w:rPr>
      </w:pPr>
      <w:r w:rsidRPr="00F75C14">
        <w:rPr>
          <w:rFonts w:eastAsia="Lucida Sans Unicode"/>
          <w:b/>
          <w:sz w:val="36"/>
          <w:szCs w:val="36"/>
        </w:rPr>
        <w:t>ПЕНЗЕНСКОЙ ОБЛАСТИ</w:t>
      </w:r>
    </w:p>
    <w:p w:rsidR="00080AB5" w:rsidRPr="008042E6" w:rsidRDefault="00080AB5" w:rsidP="008042E6">
      <w:pPr>
        <w:jc w:val="center"/>
        <w:rPr>
          <w:rFonts w:eastAsia="Lucida Sans Unicode"/>
          <w:b/>
          <w:sz w:val="28"/>
          <w:szCs w:val="32"/>
        </w:rPr>
      </w:pPr>
    </w:p>
    <w:p w:rsidR="00080AB5" w:rsidRPr="008042E6" w:rsidRDefault="00080AB5" w:rsidP="008042E6">
      <w:pPr>
        <w:jc w:val="center"/>
        <w:rPr>
          <w:rFonts w:eastAsia="Lucida Sans Unicode"/>
          <w:b/>
          <w:sz w:val="28"/>
          <w:szCs w:val="32"/>
        </w:rPr>
      </w:pPr>
    </w:p>
    <w:p w:rsidR="00080AB5" w:rsidRPr="008042E6" w:rsidRDefault="00080AB5" w:rsidP="008042E6">
      <w:pPr>
        <w:jc w:val="center"/>
        <w:rPr>
          <w:rFonts w:eastAsia="Lucida Sans Unicode"/>
          <w:b/>
          <w:sz w:val="28"/>
          <w:szCs w:val="32"/>
        </w:rPr>
      </w:pPr>
    </w:p>
    <w:p w:rsidR="00080AB5" w:rsidRDefault="00080AB5" w:rsidP="00080AB5">
      <w:pPr>
        <w:jc w:val="center"/>
        <w:rPr>
          <w:rFonts w:eastAsia="Lucida Sans Unicode"/>
          <w:b/>
          <w:sz w:val="32"/>
          <w:szCs w:val="32"/>
        </w:rPr>
      </w:pPr>
      <w:r>
        <w:rPr>
          <w:rFonts w:eastAsia="Lucida Sans Unicode"/>
          <w:b/>
          <w:sz w:val="32"/>
          <w:szCs w:val="32"/>
        </w:rPr>
        <w:t>Положение о территориальном планировании</w:t>
      </w:r>
    </w:p>
    <w:p w:rsidR="00080AB5" w:rsidRPr="008042E6" w:rsidRDefault="00080AB5" w:rsidP="008042E6">
      <w:pPr>
        <w:jc w:val="center"/>
        <w:rPr>
          <w:rFonts w:eastAsia="Lucida Sans Unicode"/>
          <w:sz w:val="28"/>
          <w:szCs w:val="32"/>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szCs w:val="32"/>
          <w:u w:val="single"/>
        </w:rPr>
      </w:pPr>
    </w:p>
    <w:p w:rsidR="00080AB5" w:rsidRPr="008042E6" w:rsidRDefault="00080AB5" w:rsidP="008042E6">
      <w:pPr>
        <w:jc w:val="center"/>
        <w:rPr>
          <w:rFonts w:eastAsia="Lucida Sans Unicode"/>
          <w:sz w:val="28"/>
        </w:rPr>
      </w:pPr>
    </w:p>
    <w:p w:rsidR="00080AB5" w:rsidRPr="008042E6" w:rsidRDefault="00080AB5" w:rsidP="008042E6">
      <w:pPr>
        <w:jc w:val="center"/>
        <w:rPr>
          <w:rFonts w:eastAsia="Lucida Sans Unicode"/>
          <w:sz w:val="28"/>
        </w:rPr>
      </w:pPr>
    </w:p>
    <w:p w:rsidR="003A6CF8" w:rsidRPr="008042E6" w:rsidRDefault="003A6CF8" w:rsidP="008042E6">
      <w:pPr>
        <w:jc w:val="center"/>
        <w:rPr>
          <w:rFonts w:eastAsia="Lucida Sans Unicode"/>
          <w:sz w:val="28"/>
        </w:rPr>
      </w:pPr>
    </w:p>
    <w:p w:rsidR="003A6CF8" w:rsidRPr="008042E6" w:rsidRDefault="003A6CF8" w:rsidP="008042E6">
      <w:pPr>
        <w:jc w:val="center"/>
        <w:rPr>
          <w:rFonts w:eastAsia="Lucida Sans Unicode"/>
          <w:sz w:val="28"/>
        </w:rPr>
      </w:pPr>
    </w:p>
    <w:p w:rsidR="00143D79" w:rsidRPr="008042E6" w:rsidRDefault="00143D79" w:rsidP="00080AB5">
      <w:pPr>
        <w:jc w:val="center"/>
        <w:rPr>
          <w:rFonts w:eastAsia="Lucida Sans Unicode"/>
          <w:sz w:val="32"/>
        </w:rPr>
      </w:pPr>
    </w:p>
    <w:p w:rsidR="00143D79" w:rsidRPr="008042E6" w:rsidRDefault="00143D79" w:rsidP="00080AB5">
      <w:pPr>
        <w:jc w:val="center"/>
        <w:rPr>
          <w:rFonts w:eastAsia="Lucida Sans Unicode"/>
          <w:sz w:val="32"/>
        </w:rPr>
      </w:pPr>
    </w:p>
    <w:p w:rsidR="00143D79" w:rsidRDefault="00080AB5" w:rsidP="00143D79">
      <w:pPr>
        <w:ind w:left="284"/>
        <w:jc w:val="center"/>
        <w:rPr>
          <w:rFonts w:eastAsia="Lucida Sans Unicode"/>
          <w:sz w:val="28"/>
          <w:szCs w:val="28"/>
        </w:rPr>
      </w:pPr>
      <w:r w:rsidRPr="00E7533D">
        <w:rPr>
          <w:rFonts w:eastAsia="Lucida Sans Unicode"/>
          <w:szCs w:val="28"/>
        </w:rPr>
        <w:t>г. Пенза - 202</w:t>
      </w:r>
      <w:r w:rsidR="00995827" w:rsidRPr="00E7533D">
        <w:rPr>
          <w:rFonts w:eastAsia="Lucida Sans Unicode"/>
          <w:szCs w:val="28"/>
        </w:rPr>
        <w:t>6</w:t>
      </w:r>
      <w:r w:rsidRPr="00E7533D">
        <w:rPr>
          <w:rFonts w:eastAsia="Lucida Sans Unicode"/>
          <w:szCs w:val="28"/>
        </w:rPr>
        <w:t xml:space="preserve"> г</w:t>
      </w:r>
      <w:r w:rsidR="00143D79">
        <w:rPr>
          <w:rFonts w:eastAsia="Lucida Sans Unicode"/>
          <w:sz w:val="28"/>
          <w:szCs w:val="28"/>
        </w:rPr>
        <w:br w:type="page"/>
      </w:r>
    </w:p>
    <w:p w:rsidR="003A6CF8" w:rsidRPr="00C75B72" w:rsidRDefault="00C75B72" w:rsidP="00692511">
      <w:pPr>
        <w:pStyle w:val="2e"/>
      </w:pPr>
      <w:bookmarkStart w:id="3" w:name="_Toc230622281"/>
      <w:bookmarkStart w:id="4" w:name="_Toc273558607"/>
      <w:bookmarkStart w:id="5" w:name="_Toc273554828"/>
      <w:r>
        <w:lastRenderedPageBreak/>
        <w:t>Содержание</w:t>
      </w:r>
      <w:bookmarkEnd w:id="3"/>
    </w:p>
    <w:sdt>
      <w:sdtPr>
        <w:rPr>
          <w:rFonts w:eastAsia="Calibri"/>
          <w:b/>
          <w:bCs/>
          <w:caps/>
          <w:szCs w:val="32"/>
          <w:lang w:eastAsia="en-US"/>
        </w:rPr>
        <w:id w:val="105934916"/>
        <w:docPartObj>
          <w:docPartGallery w:val="Table of Contents"/>
          <w:docPartUnique/>
        </w:docPartObj>
      </w:sdtPr>
      <w:sdtEndPr>
        <w:rPr>
          <w:caps w:val="0"/>
        </w:rPr>
      </w:sdtEndPr>
      <w:sdtContent>
        <w:p w:rsidR="0057519C" w:rsidRPr="0057519C" w:rsidRDefault="0057519C" w:rsidP="003A6CF8"/>
        <w:p w:rsidR="00C75B72" w:rsidRPr="00C75B72" w:rsidRDefault="00F5393E">
          <w:pPr>
            <w:pStyle w:val="11"/>
            <w:rPr>
              <w:rFonts w:asciiTheme="minorHAnsi" w:eastAsiaTheme="minorEastAsia" w:hAnsiTheme="minorHAnsi" w:cstheme="minorBidi"/>
              <w:b w:val="0"/>
              <w:bCs w:val="0"/>
              <w:noProof/>
              <w:sz w:val="22"/>
              <w:szCs w:val="22"/>
              <w:lang w:eastAsia="ru-RU"/>
            </w:rPr>
          </w:pPr>
          <w:r w:rsidRPr="0057519C">
            <w:fldChar w:fldCharType="begin"/>
          </w:r>
          <w:r w:rsidR="0057519C" w:rsidRPr="0057519C">
            <w:instrText xml:space="preserve"> TOC \o "1-3" \h \z \u </w:instrText>
          </w:r>
          <w:r w:rsidRPr="0057519C">
            <w:fldChar w:fldCharType="separate"/>
          </w:r>
          <w:hyperlink w:anchor="_Toc230622281" w:history="1">
            <w:r w:rsidR="00C75B72" w:rsidRPr="00C75B72">
              <w:rPr>
                <w:rStyle w:val="a5"/>
                <w:b w:val="0"/>
                <w:noProof/>
                <w:lang w:bidi="en-US"/>
              </w:rPr>
              <w:t>Содержание</w:t>
            </w:r>
            <w:r w:rsidR="00C75B72" w:rsidRPr="00C75B72">
              <w:rPr>
                <w:b w:val="0"/>
                <w:noProof/>
                <w:webHidden/>
              </w:rPr>
              <w:tab/>
            </w:r>
            <w:r w:rsidRPr="00C75B72">
              <w:rPr>
                <w:b w:val="0"/>
                <w:noProof/>
                <w:webHidden/>
              </w:rPr>
              <w:fldChar w:fldCharType="begin"/>
            </w:r>
            <w:r w:rsidR="00C75B72" w:rsidRPr="00C75B72">
              <w:rPr>
                <w:b w:val="0"/>
                <w:noProof/>
                <w:webHidden/>
              </w:rPr>
              <w:instrText xml:space="preserve"> PAGEREF _Toc230622281 \h </w:instrText>
            </w:r>
            <w:r w:rsidRPr="00C75B72">
              <w:rPr>
                <w:b w:val="0"/>
                <w:noProof/>
                <w:webHidden/>
              </w:rPr>
            </w:r>
            <w:r w:rsidRPr="00C75B72">
              <w:rPr>
                <w:b w:val="0"/>
                <w:noProof/>
                <w:webHidden/>
              </w:rPr>
              <w:fldChar w:fldCharType="separate"/>
            </w:r>
            <w:r w:rsidR="00054548">
              <w:rPr>
                <w:b w:val="0"/>
                <w:noProof/>
                <w:webHidden/>
              </w:rPr>
              <w:t>2</w:t>
            </w:r>
            <w:r w:rsidRPr="00C75B72">
              <w:rPr>
                <w:b w:val="0"/>
                <w:noProof/>
                <w:webHidden/>
              </w:rPr>
              <w:fldChar w:fldCharType="end"/>
            </w:r>
          </w:hyperlink>
        </w:p>
        <w:p w:rsidR="00C75B72" w:rsidRPr="00C75B72" w:rsidRDefault="00F5393E">
          <w:pPr>
            <w:pStyle w:val="11"/>
            <w:rPr>
              <w:rFonts w:asciiTheme="minorHAnsi" w:eastAsiaTheme="minorEastAsia" w:hAnsiTheme="minorHAnsi" w:cstheme="minorBidi"/>
              <w:b w:val="0"/>
              <w:bCs w:val="0"/>
              <w:noProof/>
              <w:sz w:val="22"/>
              <w:szCs w:val="22"/>
              <w:lang w:eastAsia="ru-RU"/>
            </w:rPr>
          </w:pPr>
          <w:hyperlink w:anchor="_Toc230622282" w:history="1">
            <w:r w:rsidR="00C75B72" w:rsidRPr="00C75B72">
              <w:rPr>
                <w:rStyle w:val="a5"/>
                <w:b w:val="0"/>
                <w:noProof/>
                <w:lang w:bidi="en-US"/>
              </w:rPr>
              <w:t>Общие положения</w:t>
            </w:r>
            <w:r w:rsidR="00C75B72" w:rsidRPr="00C75B72">
              <w:rPr>
                <w:b w:val="0"/>
                <w:noProof/>
                <w:webHidden/>
              </w:rPr>
              <w:tab/>
            </w:r>
            <w:r w:rsidRPr="00C75B72">
              <w:rPr>
                <w:b w:val="0"/>
                <w:noProof/>
                <w:webHidden/>
              </w:rPr>
              <w:fldChar w:fldCharType="begin"/>
            </w:r>
            <w:r w:rsidR="00C75B72" w:rsidRPr="00C75B72">
              <w:rPr>
                <w:b w:val="0"/>
                <w:noProof/>
                <w:webHidden/>
              </w:rPr>
              <w:instrText xml:space="preserve"> PAGEREF _Toc230622282 \h </w:instrText>
            </w:r>
            <w:r w:rsidRPr="00C75B72">
              <w:rPr>
                <w:b w:val="0"/>
                <w:noProof/>
                <w:webHidden/>
              </w:rPr>
            </w:r>
            <w:r w:rsidRPr="00C75B72">
              <w:rPr>
                <w:b w:val="0"/>
                <w:noProof/>
                <w:webHidden/>
              </w:rPr>
              <w:fldChar w:fldCharType="separate"/>
            </w:r>
            <w:r w:rsidR="00054548">
              <w:rPr>
                <w:b w:val="0"/>
                <w:noProof/>
                <w:webHidden/>
              </w:rPr>
              <w:t>3</w:t>
            </w:r>
            <w:r w:rsidRPr="00C75B72">
              <w:rPr>
                <w:b w:val="0"/>
                <w:noProof/>
                <w:webHidden/>
              </w:rPr>
              <w:fldChar w:fldCharType="end"/>
            </w:r>
          </w:hyperlink>
        </w:p>
        <w:p w:rsidR="00C75B72" w:rsidRPr="00C75B72" w:rsidRDefault="00F5393E">
          <w:pPr>
            <w:pStyle w:val="11"/>
            <w:tabs>
              <w:tab w:val="left" w:pos="442"/>
            </w:tabs>
            <w:rPr>
              <w:rFonts w:asciiTheme="minorHAnsi" w:eastAsiaTheme="minorEastAsia" w:hAnsiTheme="minorHAnsi" w:cstheme="minorBidi"/>
              <w:b w:val="0"/>
              <w:bCs w:val="0"/>
              <w:noProof/>
              <w:sz w:val="22"/>
              <w:szCs w:val="22"/>
              <w:lang w:eastAsia="ru-RU"/>
            </w:rPr>
          </w:pPr>
          <w:hyperlink w:anchor="_Toc230622283" w:history="1">
            <w:r w:rsidR="00C75B72" w:rsidRPr="00C75B72">
              <w:rPr>
                <w:rStyle w:val="a5"/>
                <w:b w:val="0"/>
                <w:noProof/>
              </w:rPr>
              <w:t>1.</w:t>
            </w:r>
            <w:r w:rsidR="00C75B72" w:rsidRPr="00C75B72">
              <w:rPr>
                <w:rFonts w:asciiTheme="minorHAnsi" w:eastAsiaTheme="minorEastAsia" w:hAnsiTheme="minorHAnsi" w:cstheme="minorBidi"/>
                <w:b w:val="0"/>
                <w:bCs w:val="0"/>
                <w:noProof/>
                <w:sz w:val="22"/>
                <w:szCs w:val="22"/>
                <w:lang w:eastAsia="ru-RU"/>
              </w:rPr>
              <w:tab/>
            </w:r>
            <w:r w:rsidR="00C75B72" w:rsidRPr="00C75B72">
              <w:rPr>
                <w:rStyle w:val="a5"/>
                <w:b w:val="0"/>
                <w:noProof/>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C75B72" w:rsidRPr="00C75B72">
              <w:rPr>
                <w:b w:val="0"/>
                <w:noProof/>
                <w:webHidden/>
              </w:rPr>
              <w:tab/>
            </w:r>
            <w:r w:rsidRPr="00C75B72">
              <w:rPr>
                <w:b w:val="0"/>
                <w:noProof/>
                <w:webHidden/>
              </w:rPr>
              <w:fldChar w:fldCharType="begin"/>
            </w:r>
            <w:r w:rsidR="00C75B72" w:rsidRPr="00C75B72">
              <w:rPr>
                <w:b w:val="0"/>
                <w:noProof/>
                <w:webHidden/>
              </w:rPr>
              <w:instrText xml:space="preserve"> PAGEREF _Toc230622283 \h </w:instrText>
            </w:r>
            <w:r w:rsidRPr="00C75B72">
              <w:rPr>
                <w:b w:val="0"/>
                <w:noProof/>
                <w:webHidden/>
              </w:rPr>
            </w:r>
            <w:r w:rsidRPr="00C75B72">
              <w:rPr>
                <w:b w:val="0"/>
                <w:noProof/>
                <w:webHidden/>
              </w:rPr>
              <w:fldChar w:fldCharType="separate"/>
            </w:r>
            <w:r w:rsidR="00054548">
              <w:rPr>
                <w:b w:val="0"/>
                <w:noProof/>
                <w:webHidden/>
              </w:rPr>
              <w:t>5</w:t>
            </w:r>
            <w:r w:rsidRPr="00C75B72">
              <w:rPr>
                <w:b w:val="0"/>
                <w:noProof/>
                <w:webHidden/>
              </w:rPr>
              <w:fldChar w:fldCharType="end"/>
            </w:r>
          </w:hyperlink>
        </w:p>
        <w:p w:rsidR="00C75B72" w:rsidRDefault="00F5393E">
          <w:pPr>
            <w:pStyle w:val="11"/>
            <w:rPr>
              <w:rFonts w:asciiTheme="minorHAnsi" w:eastAsiaTheme="minorEastAsia" w:hAnsiTheme="minorHAnsi" w:cstheme="minorBidi"/>
              <w:b w:val="0"/>
              <w:bCs w:val="0"/>
              <w:noProof/>
              <w:sz w:val="22"/>
              <w:szCs w:val="22"/>
              <w:lang w:eastAsia="ru-RU"/>
            </w:rPr>
          </w:pPr>
          <w:hyperlink w:anchor="_Toc230622284" w:history="1">
            <w:r w:rsidR="00C75B72" w:rsidRPr="00C75B72">
              <w:rPr>
                <w:rStyle w:val="a5"/>
                <w:b w:val="0"/>
                <w:noProof/>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C75B72" w:rsidRPr="00C75B72">
              <w:rPr>
                <w:b w:val="0"/>
                <w:noProof/>
                <w:webHidden/>
              </w:rPr>
              <w:tab/>
            </w:r>
            <w:r w:rsidRPr="00C75B72">
              <w:rPr>
                <w:b w:val="0"/>
                <w:noProof/>
                <w:webHidden/>
              </w:rPr>
              <w:fldChar w:fldCharType="begin"/>
            </w:r>
            <w:r w:rsidR="00C75B72" w:rsidRPr="00C75B72">
              <w:rPr>
                <w:b w:val="0"/>
                <w:noProof/>
                <w:webHidden/>
              </w:rPr>
              <w:instrText xml:space="preserve"> PAGEREF _Toc230622284 \h </w:instrText>
            </w:r>
            <w:r w:rsidRPr="00C75B72">
              <w:rPr>
                <w:b w:val="0"/>
                <w:noProof/>
                <w:webHidden/>
              </w:rPr>
            </w:r>
            <w:r w:rsidRPr="00C75B72">
              <w:rPr>
                <w:b w:val="0"/>
                <w:noProof/>
                <w:webHidden/>
              </w:rPr>
              <w:fldChar w:fldCharType="separate"/>
            </w:r>
            <w:r w:rsidR="00054548">
              <w:rPr>
                <w:b w:val="0"/>
                <w:noProof/>
                <w:webHidden/>
              </w:rPr>
              <w:t>6</w:t>
            </w:r>
            <w:r w:rsidRPr="00C75B72">
              <w:rPr>
                <w:b w:val="0"/>
                <w:noProof/>
                <w:webHidden/>
              </w:rPr>
              <w:fldChar w:fldCharType="end"/>
            </w:r>
          </w:hyperlink>
        </w:p>
        <w:p w:rsidR="00C75B72" w:rsidRDefault="00F5393E">
          <w:pPr>
            <w:pStyle w:val="21"/>
            <w:rPr>
              <w:rFonts w:asciiTheme="minorHAnsi" w:eastAsiaTheme="minorEastAsia" w:hAnsiTheme="minorHAnsi" w:cstheme="minorBidi"/>
              <w:iCs w:val="0"/>
              <w:noProof/>
              <w:sz w:val="22"/>
              <w:szCs w:val="22"/>
              <w:lang w:eastAsia="ru-RU"/>
            </w:rPr>
          </w:pPr>
          <w:hyperlink w:anchor="_Toc230622285" w:history="1">
            <w:r w:rsidR="00C75B72" w:rsidRPr="00BE7836">
              <w:rPr>
                <w:rStyle w:val="a5"/>
                <w:noProof/>
              </w:rPr>
              <w:t>2.1. Функциональные зоны и параметры их развития</w:t>
            </w:r>
            <w:r w:rsidR="00C75B72">
              <w:rPr>
                <w:noProof/>
                <w:webHidden/>
              </w:rPr>
              <w:tab/>
            </w:r>
            <w:r>
              <w:rPr>
                <w:noProof/>
                <w:webHidden/>
              </w:rPr>
              <w:fldChar w:fldCharType="begin"/>
            </w:r>
            <w:r w:rsidR="00C75B72">
              <w:rPr>
                <w:noProof/>
                <w:webHidden/>
              </w:rPr>
              <w:instrText xml:space="preserve"> PAGEREF _Toc230622285 \h </w:instrText>
            </w:r>
            <w:r>
              <w:rPr>
                <w:noProof/>
                <w:webHidden/>
              </w:rPr>
            </w:r>
            <w:r>
              <w:rPr>
                <w:noProof/>
                <w:webHidden/>
              </w:rPr>
              <w:fldChar w:fldCharType="separate"/>
            </w:r>
            <w:r w:rsidR="00054548">
              <w:rPr>
                <w:noProof/>
                <w:webHidden/>
              </w:rPr>
              <w:t>6</w:t>
            </w:r>
            <w:r>
              <w:rPr>
                <w:noProof/>
                <w:webHidden/>
              </w:rPr>
              <w:fldChar w:fldCharType="end"/>
            </w:r>
          </w:hyperlink>
        </w:p>
        <w:p w:rsidR="00C75B72" w:rsidRDefault="00F5393E">
          <w:pPr>
            <w:pStyle w:val="21"/>
            <w:rPr>
              <w:rFonts w:asciiTheme="minorHAnsi" w:eastAsiaTheme="minorEastAsia" w:hAnsiTheme="minorHAnsi" w:cstheme="minorBidi"/>
              <w:iCs w:val="0"/>
              <w:noProof/>
              <w:sz w:val="22"/>
              <w:szCs w:val="22"/>
              <w:lang w:eastAsia="ru-RU"/>
            </w:rPr>
          </w:pPr>
          <w:hyperlink w:anchor="_Toc230622286" w:history="1">
            <w:r w:rsidR="00C75B72" w:rsidRPr="00BE7836">
              <w:rPr>
                <w:rStyle w:val="a5"/>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C75B72">
              <w:rPr>
                <w:noProof/>
                <w:webHidden/>
              </w:rPr>
              <w:tab/>
            </w:r>
            <w:r>
              <w:rPr>
                <w:noProof/>
                <w:webHidden/>
              </w:rPr>
              <w:fldChar w:fldCharType="begin"/>
            </w:r>
            <w:r w:rsidR="00C75B72">
              <w:rPr>
                <w:noProof/>
                <w:webHidden/>
              </w:rPr>
              <w:instrText xml:space="preserve"> PAGEREF _Toc230622286 \h </w:instrText>
            </w:r>
            <w:r>
              <w:rPr>
                <w:noProof/>
                <w:webHidden/>
              </w:rPr>
            </w:r>
            <w:r>
              <w:rPr>
                <w:noProof/>
                <w:webHidden/>
              </w:rPr>
              <w:fldChar w:fldCharType="separate"/>
            </w:r>
            <w:r w:rsidR="00054548">
              <w:rPr>
                <w:noProof/>
                <w:webHidden/>
              </w:rPr>
              <w:t>12</w:t>
            </w:r>
            <w:r>
              <w:rPr>
                <w:noProof/>
                <w:webHidden/>
              </w:rPr>
              <w:fldChar w:fldCharType="end"/>
            </w:r>
          </w:hyperlink>
        </w:p>
        <w:p w:rsidR="0057519C" w:rsidRPr="0057519C" w:rsidRDefault="00F5393E" w:rsidP="008042E6">
          <w:pPr>
            <w:pStyle w:val="11"/>
            <w:rPr>
              <w:rFonts w:asciiTheme="minorHAnsi" w:eastAsiaTheme="minorEastAsia" w:hAnsiTheme="minorHAnsi" w:cstheme="minorBidi"/>
              <w:noProof/>
              <w:sz w:val="22"/>
              <w:szCs w:val="22"/>
              <w:lang w:eastAsia="ru-RU"/>
            </w:rPr>
          </w:pPr>
          <w:r w:rsidRPr="0057519C">
            <w:fldChar w:fldCharType="end"/>
          </w:r>
        </w:p>
      </w:sdtContent>
    </w:sdt>
    <w:p w:rsidR="00143D79" w:rsidRDefault="00143D79">
      <w:pPr>
        <w:spacing w:before="120" w:after="120"/>
        <w:ind w:left="221"/>
        <w:rPr>
          <w:rFonts w:eastAsiaTheme="majorEastAsia" w:cstheme="majorBidi"/>
          <w:b/>
          <w:bCs/>
          <w:caps/>
          <w:szCs w:val="28"/>
        </w:rPr>
      </w:pPr>
      <w:bookmarkStart w:id="6" w:name="_Toc47100464"/>
      <w:bookmarkStart w:id="7" w:name="_Toc147138079"/>
      <w:r>
        <w:br w:type="page"/>
      </w:r>
    </w:p>
    <w:p w:rsidR="00080AB5" w:rsidRPr="0040742D" w:rsidRDefault="0040742D" w:rsidP="00692511">
      <w:pPr>
        <w:pStyle w:val="2e"/>
      </w:pPr>
      <w:bookmarkStart w:id="8" w:name="_Toc230622282"/>
      <w:r w:rsidRPr="0040742D">
        <w:lastRenderedPageBreak/>
        <w:t xml:space="preserve">Общие </w:t>
      </w:r>
      <w:bookmarkEnd w:id="6"/>
      <w:r w:rsidRPr="0040742D">
        <w:t>положения</w:t>
      </w:r>
      <w:bookmarkEnd w:id="7"/>
      <w:bookmarkEnd w:id="8"/>
    </w:p>
    <w:p w:rsidR="00DA40A7" w:rsidRDefault="001C218E" w:rsidP="00D45032">
      <w:pPr>
        <w:pStyle w:val="af5"/>
        <w:ind w:firstLine="567"/>
        <w:rPr>
          <w:lang w:bidi="en-US"/>
        </w:rPr>
      </w:pPr>
      <w:r>
        <w:tab/>
      </w:r>
      <w:r w:rsidR="00A755C3">
        <w:t>Г</w:t>
      </w:r>
      <w:r w:rsidR="00D44766" w:rsidRPr="00F75C14">
        <w:t xml:space="preserve">енеральный план муниципального образования </w:t>
      </w:r>
      <w:r w:rsidRPr="001C218E">
        <w:t>Большеколоярский сельсовет</w:t>
      </w:r>
      <w:r>
        <w:t xml:space="preserve"> </w:t>
      </w:r>
      <w:r w:rsidRPr="001C218E">
        <w:t>Наровчатского района</w:t>
      </w:r>
      <w:r w:rsidRPr="007D7B08">
        <w:rPr>
          <w:i/>
        </w:rPr>
        <w:t xml:space="preserve"> </w:t>
      </w:r>
      <w:r w:rsidR="00D44766" w:rsidRPr="00F75C14">
        <w:t xml:space="preserve">Пензенской области </w:t>
      </w:r>
      <w:r w:rsidR="00D45032">
        <w:t>разработан в соответствии с Приказом Министерства градостроительства и архитектуры Пензенской области от 26.01.2026 №66/ОП.</w:t>
      </w:r>
    </w:p>
    <w:p w:rsidR="00D45032" w:rsidRPr="00100B46" w:rsidRDefault="00D45032" w:rsidP="0087054B">
      <w:pPr>
        <w:shd w:val="clear" w:color="auto" w:fill="FFFFFF"/>
        <w:ind w:firstLine="567"/>
        <w:rPr>
          <w:lang w:bidi="en-US"/>
        </w:rPr>
      </w:pPr>
      <w:r>
        <w:rPr>
          <w:lang w:bidi="en-US"/>
        </w:rPr>
        <w:t xml:space="preserve">Генеральный план </w:t>
      </w:r>
      <w:r w:rsidRPr="003E7796">
        <w:rPr>
          <w:lang w:bidi="en-US"/>
        </w:rPr>
        <w:t xml:space="preserve">является документом территориального планирования </w:t>
      </w:r>
      <w:r w:rsidR="0087054B">
        <w:rPr>
          <w:lang w:bidi="en-US"/>
        </w:rPr>
        <w:t>муниципального образования</w:t>
      </w:r>
      <w:r>
        <w:rPr>
          <w:lang w:bidi="en-US"/>
        </w:rPr>
        <w:t>.</w:t>
      </w:r>
    </w:p>
    <w:p w:rsidR="00D45032" w:rsidRDefault="00D45032" w:rsidP="00D45032">
      <w:pPr>
        <w:tabs>
          <w:tab w:val="left" w:pos="0"/>
        </w:tabs>
        <w:ind w:firstLine="567"/>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rsidR="00D45032" w:rsidRPr="00855A63" w:rsidRDefault="00D45032" w:rsidP="00D45032">
      <w:pPr>
        <w:shd w:val="clear" w:color="auto" w:fill="FFFFFF"/>
        <w:ind w:firstLine="567"/>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rsidR="00D45032" w:rsidRPr="00855A63" w:rsidRDefault="00D45032" w:rsidP="00D45032">
      <w:pPr>
        <w:shd w:val="clear" w:color="auto" w:fill="FFFFFF"/>
        <w:ind w:firstLine="567"/>
        <w:rPr>
          <w:color w:val="000000" w:themeColor="text1"/>
          <w:lang w:bidi="en-US"/>
        </w:rPr>
      </w:pPr>
      <w:proofErr w:type="gramStart"/>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D45032" w:rsidRPr="00855A63" w:rsidRDefault="00D45032" w:rsidP="00D45032">
      <w:pPr>
        <w:shd w:val="clear" w:color="auto" w:fill="FFFFFF"/>
        <w:ind w:firstLine="567"/>
        <w:rPr>
          <w:color w:val="000000" w:themeColor="text1"/>
          <w:lang w:bidi="en-US"/>
        </w:rPr>
      </w:pPr>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D45032" w:rsidRPr="00EB3739" w:rsidRDefault="00D45032" w:rsidP="00D45032">
      <w:pPr>
        <w:shd w:val="clear" w:color="auto" w:fill="FFFFFF"/>
        <w:ind w:firstLine="567"/>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rsidR="00D45032" w:rsidRPr="00855A63" w:rsidRDefault="00D45032" w:rsidP="00D45032">
      <w:pPr>
        <w:shd w:val="clear" w:color="auto" w:fill="FFFFFF"/>
        <w:ind w:firstLine="567"/>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rsidR="00D45032" w:rsidRPr="00855A63" w:rsidRDefault="00D45032" w:rsidP="00D45032">
      <w:pPr>
        <w:shd w:val="clear" w:color="auto" w:fill="FFFFFF"/>
        <w:ind w:firstLine="567"/>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rsidR="00D45032" w:rsidRPr="00855A63" w:rsidRDefault="00D45032" w:rsidP="00D45032">
      <w:pPr>
        <w:shd w:val="clear" w:color="auto" w:fill="FFFFFF"/>
        <w:ind w:firstLine="567"/>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rsidR="00D45032" w:rsidRPr="00855A63" w:rsidRDefault="00D45032" w:rsidP="00D45032">
      <w:pPr>
        <w:tabs>
          <w:tab w:val="left" w:pos="0"/>
        </w:tabs>
        <w:ind w:firstLine="567"/>
        <w:rPr>
          <w:color w:val="000000" w:themeColor="text1"/>
        </w:rPr>
      </w:pPr>
      <w:r w:rsidRPr="00855A63">
        <w:rPr>
          <w:color w:val="000000" w:themeColor="text1"/>
        </w:rPr>
        <w:t xml:space="preserve">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roofErr w:type="gramStart"/>
      <w:r w:rsidRPr="00855A63">
        <w:rPr>
          <w:color w:val="000000" w:themeColor="text1"/>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855A63">
        <w:rPr>
          <w:color w:val="000000" w:themeColor="text1"/>
        </w:rPr>
        <w:t xml:space="preserve"> с ним, предоставления сведений, содержащихся в Едином государственном реестре недвижимости. </w:t>
      </w:r>
    </w:p>
    <w:p w:rsidR="00D45032" w:rsidRPr="00855A63" w:rsidRDefault="00D45032" w:rsidP="00D45032">
      <w:pPr>
        <w:tabs>
          <w:tab w:val="left" w:pos="0"/>
        </w:tabs>
        <w:ind w:firstLine="567"/>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rsidR="00D45032" w:rsidRPr="000A578B" w:rsidRDefault="00D45032" w:rsidP="00D45032">
      <w:pPr>
        <w:ind w:firstLine="709"/>
        <w:rPr>
          <w:b/>
        </w:rPr>
      </w:pPr>
      <w:r w:rsidRPr="000A578B">
        <w:rPr>
          <w:b/>
        </w:rPr>
        <w:t xml:space="preserve">Расчетные периоды </w:t>
      </w:r>
      <w:r>
        <w:rPr>
          <w:b/>
        </w:rPr>
        <w:t>г</w:t>
      </w:r>
      <w:r w:rsidRPr="000A578B">
        <w:rPr>
          <w:b/>
        </w:rPr>
        <w:t>енерального плана:</w:t>
      </w:r>
    </w:p>
    <w:p w:rsidR="00C17658" w:rsidRPr="001E751B" w:rsidRDefault="00C17658" w:rsidP="00C17658">
      <w:pPr>
        <w:ind w:firstLine="709"/>
        <w:rPr>
          <w:color w:val="000000" w:themeColor="text1"/>
        </w:rPr>
      </w:pPr>
      <w:r w:rsidRPr="001E751B">
        <w:rPr>
          <w:color w:val="000000" w:themeColor="text1"/>
        </w:rPr>
        <w:t xml:space="preserve">- первый этап реализации – </w:t>
      </w:r>
      <w:r w:rsidRPr="00BC6AFC">
        <w:rPr>
          <w:color w:val="000000" w:themeColor="text1"/>
        </w:rPr>
        <w:t>20</w:t>
      </w:r>
      <w:r>
        <w:rPr>
          <w:color w:val="000000" w:themeColor="text1"/>
        </w:rPr>
        <w:t>36</w:t>
      </w:r>
      <w:r w:rsidRPr="001E751B">
        <w:rPr>
          <w:color w:val="000000" w:themeColor="text1"/>
        </w:rPr>
        <w:t xml:space="preserve"> г.;</w:t>
      </w:r>
    </w:p>
    <w:p w:rsidR="00D45032" w:rsidRPr="000A578B" w:rsidRDefault="00D45032" w:rsidP="00D45032">
      <w:pPr>
        <w:ind w:firstLine="709"/>
      </w:pPr>
      <w:r w:rsidRPr="000A578B">
        <w:t>- расчетный период планирования – 20</w:t>
      </w:r>
      <w:r>
        <w:t>46</w:t>
      </w:r>
      <w:r w:rsidRPr="000A578B">
        <w:t xml:space="preserve"> г.;</w:t>
      </w:r>
    </w:p>
    <w:p w:rsidR="00D45032" w:rsidRDefault="00D45032" w:rsidP="00D45032">
      <w:pPr>
        <w:pStyle w:val="affff1"/>
        <w:ind w:firstLine="709"/>
        <w:jc w:val="both"/>
        <w:rPr>
          <w:sz w:val="24"/>
          <w:szCs w:val="24"/>
        </w:rPr>
      </w:pPr>
      <w:r w:rsidRPr="000A578B">
        <w:rPr>
          <w:sz w:val="24"/>
          <w:szCs w:val="24"/>
        </w:rPr>
        <w:t>- срок действия документа – 20 лет.</w:t>
      </w:r>
    </w:p>
    <w:p w:rsidR="00BC2D81" w:rsidRDefault="00BC2D81">
      <w:pPr>
        <w:spacing w:before="120" w:after="120"/>
        <w:ind w:left="221"/>
        <w:rPr>
          <w:b/>
        </w:rPr>
      </w:pPr>
      <w:r>
        <w:rPr>
          <w:b/>
        </w:rPr>
        <w:br w:type="page"/>
      </w:r>
    </w:p>
    <w:p w:rsidR="00C12D82" w:rsidRPr="00100B46" w:rsidRDefault="00C12D82" w:rsidP="00BC2D81">
      <w:pPr>
        <w:tabs>
          <w:tab w:val="left" w:pos="283"/>
        </w:tabs>
        <w:spacing w:before="240"/>
        <w:ind w:firstLine="709"/>
        <w:jc w:val="left"/>
        <w:rPr>
          <w:b/>
        </w:rPr>
      </w:pPr>
      <w:r w:rsidRPr="00100B46">
        <w:rPr>
          <w:b/>
        </w:rPr>
        <w:lastRenderedPageBreak/>
        <w:t xml:space="preserve">Цели </w:t>
      </w:r>
      <w:r w:rsidR="00CA1A37">
        <w:rPr>
          <w:b/>
        </w:rPr>
        <w:t>г</w:t>
      </w:r>
      <w:r w:rsidRPr="00100B46">
        <w:rPr>
          <w:b/>
        </w:rPr>
        <w:t>енерального плана:</w:t>
      </w:r>
    </w:p>
    <w:p w:rsidR="006563BF" w:rsidRDefault="006563BF" w:rsidP="00C12D82">
      <w:pPr>
        <w:tabs>
          <w:tab w:val="left" w:pos="709"/>
        </w:tabs>
        <w:ind w:firstLine="709"/>
      </w:pPr>
      <w:r w:rsidRPr="00100B46">
        <w:t>-</w:t>
      </w:r>
      <w:r>
        <w:t xml:space="preserve"> определение градостроительных решений на основе </w:t>
      </w:r>
      <w:r w:rsidR="00A60222">
        <w:t>анализа</w:t>
      </w:r>
      <w:r w:rsidR="00C36668">
        <w:t xml:space="preserve"> современного использования территории, направлений её развития и прогнозируемых ограничений, направленных на создание условий для повышения качества жизни населения;</w:t>
      </w:r>
    </w:p>
    <w:p w:rsidR="00F01773" w:rsidRDefault="00F01773" w:rsidP="00F01773">
      <w:pPr>
        <w:tabs>
          <w:tab w:val="left" w:pos="709"/>
        </w:tabs>
        <w:ind w:firstLine="709"/>
      </w:pPr>
      <w:r w:rsidRPr="00100B46">
        <w:t>-</w:t>
      </w:r>
      <w:r>
        <w:t> развитие инженерной, социальной и транспортной инфраструктур муниципального образования;</w:t>
      </w:r>
    </w:p>
    <w:p w:rsidR="006D1234" w:rsidRDefault="006D1234" w:rsidP="006D1234">
      <w:pPr>
        <w:tabs>
          <w:tab w:val="left" w:pos="709"/>
        </w:tabs>
        <w:ind w:firstLine="709"/>
      </w:pPr>
      <w:r w:rsidRPr="00100B46">
        <w:t>-</w:t>
      </w:r>
      <w:r>
        <w:t> повышение эффективности функционального использования территорий и создание условий для привлечения инвестиций;</w:t>
      </w:r>
    </w:p>
    <w:p w:rsidR="00F01773" w:rsidRDefault="00F01773" w:rsidP="00F01773">
      <w:pPr>
        <w:tabs>
          <w:tab w:val="left" w:pos="709"/>
        </w:tabs>
        <w:ind w:firstLine="709"/>
      </w:pPr>
      <w:r w:rsidRPr="00100B46">
        <w:t>-</w:t>
      </w:r>
      <w:r>
        <w:t> создание правовых гарантий и условий для устойчивого развития территории муниципального образования;</w:t>
      </w:r>
    </w:p>
    <w:p w:rsidR="00C36668" w:rsidRDefault="00C36668" w:rsidP="00C12D82">
      <w:pPr>
        <w:tabs>
          <w:tab w:val="left" w:pos="709"/>
        </w:tabs>
        <w:ind w:firstLine="709"/>
      </w:pPr>
      <w:r w:rsidRPr="00100B46">
        <w:t>-</w:t>
      </w:r>
      <w:r>
        <w:t> </w:t>
      </w:r>
      <w:r w:rsidR="002304D4">
        <w:t>приведение документов территориального планирования в соответствие техническим регламентам и нормативам градостроительного проектирования;</w:t>
      </w:r>
    </w:p>
    <w:p w:rsidR="002921A5" w:rsidRDefault="002921A5" w:rsidP="00C12D82">
      <w:pPr>
        <w:tabs>
          <w:tab w:val="left" w:pos="709"/>
        </w:tabs>
        <w:ind w:firstLine="709"/>
      </w:pPr>
      <w:r w:rsidRPr="00100B46">
        <w:t>-</w:t>
      </w:r>
      <w:r>
        <w:t> </w:t>
      </w:r>
      <w:r w:rsidR="008A2C06">
        <w:t xml:space="preserve">создание правовых оснований для подготовки документации по территориальному планированию </w:t>
      </w:r>
      <w:r w:rsidR="00D35954">
        <w:t>муниципального образования;</w:t>
      </w:r>
    </w:p>
    <w:p w:rsidR="00D35954" w:rsidRDefault="00D35954" w:rsidP="00C12D82">
      <w:pPr>
        <w:tabs>
          <w:tab w:val="left" w:pos="709"/>
        </w:tabs>
        <w:ind w:firstLine="709"/>
      </w:pPr>
      <w:r w:rsidRPr="00100B46">
        <w:t>-</w:t>
      </w:r>
      <w:r>
        <w:t> сохранение окружающей среды;</w:t>
      </w:r>
    </w:p>
    <w:p w:rsidR="00C12D82" w:rsidRPr="00100B46" w:rsidRDefault="00C12D82" w:rsidP="00C12D82">
      <w:pPr>
        <w:tabs>
          <w:tab w:val="left" w:pos="709"/>
        </w:tabs>
        <w:ind w:firstLine="709"/>
      </w:pPr>
      <w:r w:rsidRPr="00100B46">
        <w:t>- учёт интересов граждан и их объединений при определении назначения территорий, исходя из совокупности социальных, экономических</w:t>
      </w:r>
      <w:r w:rsidR="007B15F7">
        <w:t>, экологических и иных факторов.</w:t>
      </w:r>
    </w:p>
    <w:p w:rsidR="00C12D82" w:rsidRPr="00100B46" w:rsidRDefault="00C12D82" w:rsidP="00BC2D81">
      <w:pPr>
        <w:tabs>
          <w:tab w:val="left" w:pos="709"/>
        </w:tabs>
        <w:ind w:firstLine="709"/>
        <w:rPr>
          <w:b/>
        </w:rPr>
      </w:pPr>
      <w:r w:rsidRPr="00100B46">
        <w:rPr>
          <w:b/>
        </w:rPr>
        <w:t xml:space="preserve">Задачи </w:t>
      </w:r>
      <w:r w:rsidR="00CA1A37">
        <w:rPr>
          <w:b/>
        </w:rPr>
        <w:t>г</w:t>
      </w:r>
      <w:r w:rsidRPr="00100B46">
        <w:rPr>
          <w:b/>
        </w:rPr>
        <w:t>енерального плана:</w:t>
      </w:r>
    </w:p>
    <w:p w:rsidR="002306BB" w:rsidRPr="00100B46" w:rsidRDefault="002306BB" w:rsidP="002306BB">
      <w:pPr>
        <w:pStyle w:val="afff3"/>
        <w:tabs>
          <w:tab w:val="left" w:pos="709"/>
        </w:tabs>
        <w:ind w:firstLine="709"/>
      </w:pPr>
      <w:r w:rsidRPr="00100B46">
        <w:t xml:space="preserve">- определение </w:t>
      </w:r>
      <w:r>
        <w:t>основных направлений и параметров пространственного развития  муниципального образования</w:t>
      </w:r>
      <w:r w:rsidRPr="00100B46">
        <w:t>;</w:t>
      </w:r>
    </w:p>
    <w:p w:rsidR="003C53F8" w:rsidRPr="00100B46" w:rsidRDefault="003C53F8" w:rsidP="003C53F8">
      <w:pPr>
        <w:tabs>
          <w:tab w:val="left" w:pos="0"/>
        </w:tabs>
        <w:ind w:firstLine="709"/>
      </w:pPr>
      <w:r w:rsidRPr="00100B46">
        <w:t>-</w:t>
      </w:r>
      <w:r>
        <w:t> </w:t>
      </w:r>
      <w:r w:rsidRPr="00100B46">
        <w:t>установ</w:t>
      </w:r>
      <w:r w:rsidR="00FB7B70">
        <w:t>ление границ нас</w:t>
      </w:r>
      <w:r w:rsidR="0048769E">
        <w:t>еленных пунктов (с подготовкой</w:t>
      </w:r>
      <w:r w:rsidR="00FB7B70">
        <w:t xml:space="preserve"> </w:t>
      </w:r>
      <w:r w:rsidR="0048769E">
        <w:t>ф</w:t>
      </w:r>
      <w:r w:rsidR="0048769E">
        <w:rPr>
          <w:color w:val="000000" w:themeColor="text1"/>
        </w:rPr>
        <w:t>ормы графического описания в</w:t>
      </w:r>
      <w:r w:rsidR="0048769E" w:rsidRPr="00855A63">
        <w:rPr>
          <w:color w:val="000000" w:themeColor="text1"/>
        </w:rPr>
        <w:t xml:space="preserve"> формат</w:t>
      </w:r>
      <w:r w:rsidR="0048769E">
        <w:rPr>
          <w:color w:val="000000" w:themeColor="text1"/>
        </w:rPr>
        <w:t>е</w:t>
      </w:r>
      <w:r w:rsidR="0048769E" w:rsidRPr="00855A63">
        <w:rPr>
          <w:color w:val="000000" w:themeColor="text1"/>
        </w:rPr>
        <w:t xml:space="preserve"> электронного документа</w:t>
      </w:r>
      <w:r w:rsidR="0048769E">
        <w:rPr>
          <w:color w:val="000000" w:themeColor="text1"/>
        </w:rPr>
        <w:t xml:space="preserve"> </w:t>
      </w:r>
      <w:r w:rsidR="0048769E" w:rsidRPr="00855A63">
        <w:rPr>
          <w:color w:val="000000" w:themeColor="text1"/>
        </w:rPr>
        <w:t xml:space="preserve">для </w:t>
      </w:r>
      <w:r w:rsidR="0048769E">
        <w:rPr>
          <w:color w:val="000000" w:themeColor="text1"/>
        </w:rPr>
        <w:t>передачи в</w:t>
      </w:r>
      <w:r w:rsidR="0048769E" w:rsidRPr="00855A63">
        <w:rPr>
          <w:color w:val="000000" w:themeColor="text1"/>
        </w:rPr>
        <w:t xml:space="preserve"> Един</w:t>
      </w:r>
      <w:r w:rsidR="0048769E">
        <w:rPr>
          <w:color w:val="000000" w:themeColor="text1"/>
        </w:rPr>
        <w:t>ый</w:t>
      </w:r>
      <w:r w:rsidR="0048769E" w:rsidRPr="00855A63">
        <w:rPr>
          <w:color w:val="000000" w:themeColor="text1"/>
        </w:rPr>
        <w:t xml:space="preserve"> государственн</w:t>
      </w:r>
      <w:r w:rsidR="0048769E">
        <w:rPr>
          <w:color w:val="000000" w:themeColor="text1"/>
        </w:rPr>
        <w:t>ый</w:t>
      </w:r>
      <w:r w:rsidR="0048769E" w:rsidRPr="00855A63">
        <w:rPr>
          <w:color w:val="000000" w:themeColor="text1"/>
        </w:rPr>
        <w:t xml:space="preserve"> реестр недвижимости</w:t>
      </w:r>
      <w:r w:rsidR="0048769E">
        <w:rPr>
          <w:color w:val="000000" w:themeColor="text1"/>
        </w:rPr>
        <w:t>);</w:t>
      </w:r>
    </w:p>
    <w:p w:rsidR="002306BB" w:rsidRDefault="002306BB" w:rsidP="002306BB">
      <w:pPr>
        <w:pStyle w:val="afff3"/>
        <w:tabs>
          <w:tab w:val="left" w:pos="709"/>
        </w:tabs>
        <w:ind w:firstLine="709"/>
      </w:pPr>
      <w:r w:rsidRPr="00100B46">
        <w:t>- </w:t>
      </w:r>
      <w:r>
        <w:t>учет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w:t>
      </w:r>
    </w:p>
    <w:p w:rsidR="002306BB" w:rsidRDefault="002306BB" w:rsidP="002306BB">
      <w:pPr>
        <w:pStyle w:val="afff3"/>
        <w:tabs>
          <w:tab w:val="left" w:pos="709"/>
        </w:tabs>
        <w:ind w:firstLine="709"/>
      </w:pPr>
      <w:r w:rsidRPr="00100B46">
        <w:t>- </w:t>
      </w:r>
      <w:r>
        <w:t>размещение объектов местного значения в целях реализации полномочий муниципального образования;</w:t>
      </w:r>
    </w:p>
    <w:p w:rsidR="002306BB" w:rsidRDefault="002306BB" w:rsidP="002306BB">
      <w:pPr>
        <w:autoSpaceDE w:val="0"/>
        <w:autoSpaceDN w:val="0"/>
        <w:adjustRightInd w:val="0"/>
        <w:ind w:firstLine="709"/>
        <w:rPr>
          <w:rFonts w:eastAsiaTheme="minorHAnsi"/>
          <w:lang w:eastAsia="en-US"/>
        </w:rPr>
      </w:pPr>
      <w:r w:rsidRPr="00100B46">
        <w:t>- </w:t>
      </w:r>
      <w:r>
        <w:rPr>
          <w:rFonts w:eastAsiaTheme="minorHAnsi"/>
          <w:lang w:eastAsia="en-US"/>
        </w:rPr>
        <w:t>учет и оценка влияния планируемых объектов на окружающую среду;</w:t>
      </w:r>
    </w:p>
    <w:p w:rsidR="002306BB" w:rsidRDefault="002306BB" w:rsidP="002306BB">
      <w:pPr>
        <w:pStyle w:val="afff3"/>
        <w:tabs>
          <w:tab w:val="left" w:pos="709"/>
        </w:tabs>
        <w:ind w:firstLine="709"/>
      </w:pPr>
      <w:r w:rsidRPr="00100B46">
        <w:t>- </w:t>
      </w:r>
      <w:r>
        <w:t>отображение зон с особыми условиями использования территорий;</w:t>
      </w:r>
    </w:p>
    <w:p w:rsidR="002306BB" w:rsidRDefault="002306BB" w:rsidP="002306BB">
      <w:pPr>
        <w:pStyle w:val="afff3"/>
        <w:tabs>
          <w:tab w:val="left" w:pos="709"/>
        </w:tabs>
        <w:ind w:firstLine="709"/>
      </w:pPr>
      <w:r w:rsidRPr="00100B46">
        <w:t>- </w:t>
      </w:r>
      <w:r>
        <w:t>разработка градостроительных решений, обеспечивающих достижений показателей, предусмотренных документами стратегического планирования и нормативами градостроительного проектирования;</w:t>
      </w:r>
    </w:p>
    <w:p w:rsidR="002306BB" w:rsidRDefault="002306BB" w:rsidP="002306BB">
      <w:pPr>
        <w:pStyle w:val="afff3"/>
        <w:tabs>
          <w:tab w:val="left" w:pos="709"/>
        </w:tabs>
        <w:ind w:firstLine="709"/>
      </w:pPr>
      <w:r w:rsidRPr="00100B46">
        <w:t>- </w:t>
      </w:r>
      <w:r>
        <w:t>анализ поступивших предложений от органов местного самоуправления, физических и юридических лиц;</w:t>
      </w:r>
    </w:p>
    <w:p w:rsidR="002306BB" w:rsidRDefault="002306BB" w:rsidP="002306BB">
      <w:pPr>
        <w:tabs>
          <w:tab w:val="left" w:pos="0"/>
        </w:tabs>
        <w:ind w:firstLine="709"/>
      </w:pPr>
      <w:r w:rsidRPr="00100B46">
        <w:t>-</w:t>
      </w:r>
      <w:r>
        <w:rPr>
          <w:lang w:val="en-US"/>
        </w:rPr>
        <w:t> </w:t>
      </w:r>
      <w:r w:rsidRPr="00100B46">
        <w:t>предложения по размещению жилищного и коммунального строительства, деловой активности и производства, тор</w:t>
      </w:r>
      <w:r>
        <w:t>говли, науки, туризма и отдыха</w:t>
      </w:r>
      <w:r w:rsidR="00335F8C">
        <w:t>,</w:t>
      </w:r>
      <w:r w:rsidR="00335F8C" w:rsidRPr="00335F8C">
        <w:t xml:space="preserve"> </w:t>
      </w:r>
      <w:r w:rsidR="00335F8C" w:rsidRPr="00100B46">
        <w:t>повышени</w:t>
      </w:r>
      <w:r w:rsidR="00335F8C">
        <w:t>ю</w:t>
      </w:r>
      <w:r w:rsidR="00335F8C" w:rsidRPr="00100B46">
        <w:t xml:space="preserve"> инвестиционной привлекательности</w:t>
      </w:r>
      <w:r w:rsidR="00335F8C">
        <w:t xml:space="preserve"> муниципального образования;</w:t>
      </w:r>
    </w:p>
    <w:p w:rsidR="002306BB" w:rsidRPr="00100B46" w:rsidRDefault="002306BB" w:rsidP="002306BB">
      <w:pPr>
        <w:tabs>
          <w:tab w:val="left" w:pos="0"/>
        </w:tabs>
        <w:ind w:firstLine="709"/>
      </w:pPr>
      <w:r w:rsidRPr="00100B46">
        <w:t>-</w:t>
      </w:r>
      <w:r>
        <w:rPr>
          <w:lang w:val="en-US"/>
        </w:rPr>
        <w:t> </w:t>
      </w:r>
      <w:r w:rsidRPr="00100B46">
        <w:t>предложения</w:t>
      </w:r>
      <w:r>
        <w:t xml:space="preserve"> по развитию инженерной, социальной и транспортной инфраструктур муниципального образования</w:t>
      </w:r>
      <w:r w:rsidRPr="00100B46">
        <w:t>;</w:t>
      </w:r>
    </w:p>
    <w:p w:rsidR="002306BB" w:rsidRPr="00100B46" w:rsidRDefault="002306BB" w:rsidP="002306BB">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48769E" w:rsidRDefault="00346F65" w:rsidP="0048769E">
      <w:pPr>
        <w:autoSpaceDE w:val="0"/>
        <w:autoSpaceDN w:val="0"/>
        <w:adjustRightInd w:val="0"/>
        <w:ind w:firstLine="709"/>
        <w:rPr>
          <w:rFonts w:eastAsiaTheme="minorHAnsi"/>
          <w:lang w:eastAsia="en-US"/>
        </w:rPr>
      </w:pPr>
      <w:proofErr w:type="gramStart"/>
      <w:r w:rsidRPr="00100B46">
        <w:t>- </w:t>
      </w:r>
      <w:r w:rsidR="0048769E">
        <w:rPr>
          <w:rFonts w:eastAsiaTheme="minorHAnsi"/>
          <w:lang w:eastAsia="en-US"/>
        </w:rPr>
        <w:t xml:space="preserve">обоснование ограничений развития территории на основании паспорта безопасности и предупреждение возникновения и развития </w:t>
      </w:r>
      <w:r w:rsidR="0048769E" w:rsidRPr="00100B46">
        <w:t>чрезвычайных ситуаций</w:t>
      </w:r>
      <w:r w:rsidR="0048769E">
        <w:rPr>
          <w:rFonts w:eastAsiaTheme="minorHAnsi"/>
          <w:lang w:eastAsia="en-US"/>
        </w:rPr>
        <w:t xml:space="preserve"> природного и техногенного характера в связи с размещением объектов федерального, регионального и местного значения;</w:t>
      </w:r>
      <w:proofErr w:type="gramEnd"/>
    </w:p>
    <w:p w:rsidR="003C53F8" w:rsidRDefault="003C53F8" w:rsidP="00C12D82">
      <w:pPr>
        <w:pStyle w:val="afff3"/>
        <w:tabs>
          <w:tab w:val="left" w:pos="709"/>
        </w:tabs>
        <w:ind w:firstLine="709"/>
      </w:pPr>
      <w:r w:rsidRPr="00100B46">
        <w:t>- </w:t>
      </w:r>
      <w:r w:rsidR="00346F65">
        <w:t>решение других задач муниципального развития и повышения качества среды, в том числе уникальные задачи муниципального образования</w:t>
      </w:r>
    </w:p>
    <w:p w:rsidR="0048769E" w:rsidRDefault="0048769E" w:rsidP="0048769E">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692511" w:rsidRDefault="00692511">
      <w:pPr>
        <w:spacing w:before="120" w:after="120"/>
        <w:ind w:left="221"/>
      </w:pPr>
      <w:r>
        <w:br w:type="page"/>
      </w:r>
    </w:p>
    <w:p w:rsidR="00221C06" w:rsidRDefault="00692511" w:rsidP="00692511">
      <w:pPr>
        <w:pStyle w:val="1"/>
        <w:rPr>
          <w:caps w:val="0"/>
          <w:sz w:val="28"/>
        </w:rPr>
      </w:pPr>
      <w:bookmarkStart w:id="9" w:name="_Toc221724357"/>
      <w:bookmarkStart w:id="10" w:name="_Toc230622283"/>
      <w:bookmarkEnd w:id="4"/>
      <w:bookmarkEnd w:id="5"/>
      <w:r>
        <w:rPr>
          <w:caps w:val="0"/>
          <w:sz w:val="28"/>
        </w:rPr>
        <w:lastRenderedPageBreak/>
        <w:t>1. </w:t>
      </w:r>
      <w:r w:rsidR="00221C06" w:rsidRPr="00256587">
        <w:rPr>
          <w:caps w:val="0"/>
          <w:sz w:val="28"/>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9"/>
      <w:bookmarkEnd w:id="10"/>
    </w:p>
    <w:p w:rsidR="00692511" w:rsidRPr="001E751B" w:rsidRDefault="00692511" w:rsidP="00692511">
      <w:pPr>
        <w:widowControl w:val="0"/>
        <w:ind w:firstLine="567"/>
        <w:contextualSpacing/>
        <w:mirrorIndents/>
        <w:rPr>
          <w:color w:val="000000" w:themeColor="text1"/>
          <w:lang w:eastAsia="ar-SA" w:bidi="en-US"/>
        </w:rPr>
      </w:pPr>
      <w:r w:rsidRPr="001E751B">
        <w:rPr>
          <w:color w:val="000000" w:themeColor="text1"/>
          <w:lang w:eastAsia="ar-SA" w:bidi="en-US"/>
        </w:rPr>
        <w:t xml:space="preserve">Мероприятия по размещению на территории </w:t>
      </w:r>
      <w:r>
        <w:rPr>
          <w:color w:val="000000"/>
        </w:rPr>
        <w:t>Большеколоярского</w:t>
      </w:r>
      <w:r w:rsidRPr="001C5316">
        <w:rPr>
          <w:color w:val="000000"/>
        </w:rPr>
        <w:t xml:space="preserve"> сельсовета </w:t>
      </w:r>
      <w:r>
        <w:rPr>
          <w:color w:val="000000"/>
        </w:rPr>
        <w:t>Наровчатского</w:t>
      </w:r>
      <w:r w:rsidRPr="001C5316">
        <w:rPr>
          <w:color w:val="000000"/>
        </w:rPr>
        <w:t xml:space="preserve"> </w:t>
      </w:r>
      <w:r w:rsidRPr="001E751B">
        <w:rPr>
          <w:color w:val="000000" w:themeColor="text1"/>
          <w:lang w:eastAsia="ar-SA" w:bidi="en-US"/>
        </w:rPr>
        <w:t xml:space="preserve">района </w:t>
      </w:r>
      <w:r>
        <w:rPr>
          <w:color w:val="000000" w:themeColor="text1"/>
          <w:lang w:eastAsia="ar-SA" w:bidi="en-US"/>
        </w:rPr>
        <w:t xml:space="preserve">Пензенской области </w:t>
      </w:r>
      <w:r w:rsidRPr="001E751B">
        <w:rPr>
          <w:color w:val="000000" w:themeColor="text1"/>
          <w:lang w:eastAsia="ar-SA" w:bidi="en-US"/>
        </w:rPr>
        <w:t>объектов местного значения поселения не планируются.</w:t>
      </w:r>
    </w:p>
    <w:p w:rsidR="004F2338" w:rsidRPr="00776768" w:rsidRDefault="00953482" w:rsidP="00692511">
      <w:pPr>
        <w:pStyle w:val="2e"/>
        <w:spacing w:before="240"/>
      </w:pPr>
      <w:bookmarkStart w:id="11" w:name="_Toc58415142"/>
      <w:bookmarkStart w:id="12" w:name="_Toc230622284"/>
      <w:bookmarkEnd w:id="0"/>
      <w:bookmarkEnd w:id="1"/>
      <w:bookmarkEnd w:id="2"/>
      <w:r w:rsidRPr="00776768">
        <w:t>2</w:t>
      </w:r>
      <w:r w:rsidR="004F2338" w:rsidRPr="00776768">
        <w:t>.</w:t>
      </w:r>
      <w:bookmarkEnd w:id="11"/>
      <w:r w:rsidR="00692511">
        <w:rPr>
          <w:lang w:val="en-US"/>
        </w:rPr>
        <w:t> </w:t>
      </w:r>
      <w:r w:rsidR="009662F9">
        <w:t>П</w:t>
      </w:r>
      <w:r w:rsidR="00816C81" w:rsidRPr="00776768">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2"/>
    </w:p>
    <w:p w:rsidR="004F2338" w:rsidRPr="00816C81" w:rsidRDefault="00953482" w:rsidP="00816C81">
      <w:pPr>
        <w:pStyle w:val="2"/>
        <w:rPr>
          <w:i w:val="0"/>
        </w:rPr>
      </w:pPr>
      <w:bookmarkStart w:id="13" w:name="_Toc197342046"/>
      <w:bookmarkStart w:id="14" w:name="_Toc230622285"/>
      <w:r w:rsidRPr="00816C81">
        <w:rPr>
          <w:i w:val="0"/>
        </w:rPr>
        <w:t>2</w:t>
      </w:r>
      <w:r w:rsidR="004F2338" w:rsidRPr="00816C81">
        <w:rPr>
          <w:i w:val="0"/>
        </w:rPr>
        <w:t>.1. Функциональные зоны и параметры их развития</w:t>
      </w:r>
      <w:bookmarkEnd w:id="13"/>
      <w:bookmarkEnd w:id="14"/>
    </w:p>
    <w:p w:rsidR="00EC0408" w:rsidRPr="00EC0408" w:rsidRDefault="00EC0408" w:rsidP="00EC0408">
      <w:pPr>
        <w:autoSpaceDE w:val="0"/>
        <w:autoSpaceDN w:val="0"/>
        <w:adjustRightInd w:val="0"/>
        <w:ind w:firstLine="567"/>
        <w:rPr>
          <w:rFonts w:cs="Arial"/>
          <w:color w:val="000000"/>
        </w:rPr>
      </w:pPr>
      <w:proofErr w:type="gramStart"/>
      <w:r w:rsidRPr="00EC0408">
        <w:rPr>
          <w:rFonts w:cs="Arial" w:hint="eastAsia"/>
          <w:color w:val="000000"/>
        </w:rPr>
        <w:t>Функциональные</w:t>
      </w:r>
      <w:r w:rsidRPr="00EC0408">
        <w:rPr>
          <w:rFonts w:cs="Arial"/>
          <w:color w:val="000000"/>
        </w:rPr>
        <w:t xml:space="preserve"> </w:t>
      </w:r>
      <w:r w:rsidRPr="00EC0408">
        <w:rPr>
          <w:rFonts w:cs="Arial" w:hint="eastAsia"/>
          <w:color w:val="000000"/>
        </w:rPr>
        <w:t>зоны</w:t>
      </w:r>
      <w:r w:rsidRPr="00EC0408">
        <w:rPr>
          <w:color w:val="000000"/>
        </w:rPr>
        <w:t xml:space="preserve"> </w:t>
      </w:r>
      <w:r w:rsidRPr="00EC0408">
        <w:rPr>
          <w:rFonts w:cs="Arial"/>
          <w:b/>
          <w:color w:val="000000"/>
        </w:rPr>
        <w:t>-</w:t>
      </w:r>
      <w:r w:rsidRPr="00EC0408">
        <w:rPr>
          <w:color w:val="000000"/>
        </w:rPr>
        <w:t xml:space="preserve"> </w:t>
      </w:r>
      <w:r w:rsidRPr="00EC0408">
        <w:rPr>
          <w:rFonts w:cs="Arial" w:hint="eastAsia"/>
          <w:color w:val="000000"/>
        </w:rPr>
        <w:t>зоны</w:t>
      </w:r>
      <w:r w:rsidRPr="00EC0408">
        <w:rPr>
          <w:rFonts w:cs="Arial"/>
          <w:color w:val="000000"/>
        </w:rPr>
        <w:t xml:space="preserve">, </w:t>
      </w:r>
      <w:r w:rsidRPr="00EC0408">
        <w:rPr>
          <w:rFonts w:cs="Arial" w:hint="eastAsia"/>
          <w:color w:val="000000"/>
        </w:rPr>
        <w:t>для</w:t>
      </w:r>
      <w:r w:rsidRPr="00EC0408">
        <w:rPr>
          <w:rFonts w:cs="Arial"/>
          <w:color w:val="000000"/>
        </w:rPr>
        <w:t xml:space="preserve"> </w:t>
      </w:r>
      <w:r w:rsidRPr="00EC0408">
        <w:rPr>
          <w:rFonts w:cs="Arial" w:hint="eastAsia"/>
          <w:color w:val="000000"/>
        </w:rPr>
        <w:t>которых</w:t>
      </w:r>
      <w:r w:rsidRPr="00EC0408">
        <w:rPr>
          <w:rFonts w:cs="Arial"/>
          <w:color w:val="000000"/>
        </w:rPr>
        <w:t xml:space="preserve"> </w:t>
      </w:r>
      <w:r w:rsidRPr="00EC0408">
        <w:rPr>
          <w:rFonts w:cs="Arial" w:hint="eastAsia"/>
          <w:color w:val="000000"/>
        </w:rPr>
        <w:t>документами</w:t>
      </w:r>
      <w:r w:rsidRPr="00EC0408">
        <w:rPr>
          <w:rFonts w:cs="Arial"/>
          <w:color w:val="000000"/>
        </w:rPr>
        <w:t xml:space="preserve"> </w:t>
      </w:r>
      <w:r w:rsidRPr="00EC0408">
        <w:rPr>
          <w:rFonts w:cs="Arial" w:hint="eastAsia"/>
          <w:color w:val="000000"/>
        </w:rPr>
        <w:t>территориального</w:t>
      </w:r>
      <w:r w:rsidRPr="00EC0408">
        <w:rPr>
          <w:rFonts w:cs="Arial"/>
          <w:color w:val="000000"/>
        </w:rPr>
        <w:t xml:space="preserve"> </w:t>
      </w:r>
      <w:r w:rsidRPr="00EC0408">
        <w:rPr>
          <w:rFonts w:cs="Arial" w:hint="eastAsia"/>
          <w:color w:val="000000"/>
        </w:rPr>
        <w:t>планирования</w:t>
      </w:r>
      <w:r w:rsidRPr="00EC0408">
        <w:rPr>
          <w:rFonts w:cs="Arial"/>
          <w:color w:val="000000"/>
        </w:rPr>
        <w:t xml:space="preserve"> </w:t>
      </w:r>
      <w:r w:rsidRPr="00EC0408">
        <w:rPr>
          <w:rFonts w:cs="Arial" w:hint="eastAsia"/>
          <w:color w:val="000000"/>
        </w:rPr>
        <w:t>определены</w:t>
      </w:r>
      <w:r w:rsidRPr="00EC0408">
        <w:rPr>
          <w:rFonts w:cs="Arial"/>
          <w:color w:val="000000"/>
        </w:rPr>
        <w:t xml:space="preserve"> </w:t>
      </w:r>
      <w:r w:rsidRPr="00EC0408">
        <w:rPr>
          <w:rFonts w:cs="Arial" w:hint="eastAsia"/>
          <w:color w:val="000000"/>
        </w:rPr>
        <w:t>границы</w:t>
      </w:r>
      <w:r w:rsidRPr="00EC0408">
        <w:rPr>
          <w:rFonts w:cs="Arial"/>
          <w:color w:val="000000"/>
        </w:rPr>
        <w:t xml:space="preserve"> </w:t>
      </w:r>
      <w:r w:rsidRPr="00EC0408">
        <w:rPr>
          <w:rFonts w:cs="Arial" w:hint="eastAsia"/>
          <w:color w:val="000000"/>
        </w:rPr>
        <w:t>и</w:t>
      </w:r>
      <w:r w:rsidRPr="00EC0408">
        <w:rPr>
          <w:rFonts w:cs="Arial"/>
          <w:color w:val="000000"/>
        </w:rPr>
        <w:t xml:space="preserve"> их </w:t>
      </w:r>
      <w:r w:rsidRPr="00EC0408">
        <w:rPr>
          <w:rFonts w:cs="Arial" w:hint="eastAsia"/>
          <w:color w:val="000000"/>
        </w:rPr>
        <w:t>функциональное</w:t>
      </w:r>
      <w:r w:rsidRPr="00EC0408">
        <w:rPr>
          <w:rFonts w:cs="Arial"/>
          <w:color w:val="000000"/>
        </w:rPr>
        <w:t xml:space="preserve"> </w:t>
      </w:r>
      <w:r w:rsidRPr="00EC0408">
        <w:rPr>
          <w:rFonts w:cs="Arial" w:hint="eastAsia"/>
          <w:color w:val="000000"/>
        </w:rPr>
        <w:t>назначение</w:t>
      </w:r>
      <w:r w:rsidRPr="00EC0408">
        <w:rPr>
          <w:rFonts w:cs="Arial"/>
          <w:color w:val="000000"/>
        </w:rPr>
        <w:t>.</w:t>
      </w:r>
      <w:proofErr w:type="gramEnd"/>
    </w:p>
    <w:p w:rsidR="00EC0408" w:rsidRPr="00EC0408" w:rsidRDefault="00EC0408" w:rsidP="00EC0408">
      <w:pPr>
        <w:autoSpaceDE w:val="0"/>
        <w:autoSpaceDN w:val="0"/>
        <w:adjustRightInd w:val="0"/>
        <w:ind w:firstLine="567"/>
        <w:rPr>
          <w:rFonts w:cs="Arial"/>
          <w:color w:val="000000"/>
        </w:rPr>
      </w:pPr>
      <w:r w:rsidRPr="00EC0408">
        <w:rPr>
          <w:rFonts w:cs="Arial" w:hint="eastAsia"/>
          <w:color w:val="000000"/>
        </w:rPr>
        <w:t>Функциональное</w:t>
      </w:r>
      <w:r w:rsidRPr="00EC0408">
        <w:rPr>
          <w:rFonts w:cs="Arial"/>
          <w:color w:val="000000"/>
        </w:rPr>
        <w:t xml:space="preserve"> </w:t>
      </w:r>
      <w:r w:rsidRPr="00EC0408">
        <w:rPr>
          <w:rFonts w:cs="Arial" w:hint="eastAsia"/>
          <w:color w:val="000000"/>
        </w:rPr>
        <w:t>зонирование</w:t>
      </w:r>
      <w:r w:rsidRPr="00EC0408">
        <w:rPr>
          <w:rFonts w:cs="Arial"/>
          <w:color w:val="000000"/>
        </w:rPr>
        <w:t xml:space="preserve"> </w:t>
      </w:r>
      <w:r w:rsidRPr="00EC0408">
        <w:rPr>
          <w:rFonts w:cs="Arial" w:hint="eastAsia"/>
          <w:color w:val="000000"/>
        </w:rPr>
        <w:t>территории</w:t>
      </w:r>
      <w:r w:rsidRPr="00EC0408">
        <w:rPr>
          <w:rFonts w:cs="Arial"/>
          <w:color w:val="000000"/>
        </w:rPr>
        <w:t xml:space="preserve"> </w:t>
      </w:r>
      <w:r w:rsidRPr="00EC0408">
        <w:rPr>
          <w:rFonts w:cs="Arial" w:hint="eastAsia"/>
          <w:color w:val="000000"/>
        </w:rPr>
        <w:t>поселения</w:t>
      </w:r>
      <w:r w:rsidRPr="00EC0408">
        <w:rPr>
          <w:rFonts w:cs="Arial"/>
          <w:color w:val="000000"/>
        </w:rPr>
        <w:t xml:space="preserve"> </w:t>
      </w:r>
      <w:r w:rsidRPr="00EC0408">
        <w:rPr>
          <w:rFonts w:cs="Arial" w:hint="eastAsia"/>
          <w:color w:val="000000"/>
        </w:rPr>
        <w:t>выполняется</w:t>
      </w:r>
      <w:r w:rsidRPr="00EC0408">
        <w:rPr>
          <w:rFonts w:cs="Arial"/>
          <w:color w:val="000000"/>
        </w:rPr>
        <w:t xml:space="preserve"> </w:t>
      </w:r>
      <w:r w:rsidRPr="00EC0408">
        <w:rPr>
          <w:rFonts w:cs="Arial" w:hint="eastAsia"/>
          <w:color w:val="000000"/>
        </w:rPr>
        <w:t>на</w:t>
      </w:r>
      <w:r w:rsidRPr="00EC0408">
        <w:rPr>
          <w:rFonts w:cs="Arial"/>
          <w:color w:val="000000"/>
        </w:rPr>
        <w:t xml:space="preserve"> </w:t>
      </w:r>
      <w:r w:rsidRPr="00EC0408">
        <w:rPr>
          <w:rFonts w:cs="Arial" w:hint="eastAsia"/>
          <w:color w:val="000000"/>
        </w:rPr>
        <w:t>основе</w:t>
      </w:r>
      <w:r w:rsidRPr="00EC0408">
        <w:rPr>
          <w:rFonts w:cs="Arial"/>
          <w:color w:val="000000"/>
        </w:rPr>
        <w:t xml:space="preserve"> </w:t>
      </w:r>
      <w:r w:rsidRPr="00EC0408">
        <w:rPr>
          <w:rFonts w:cs="Arial" w:hint="eastAsia"/>
          <w:color w:val="000000"/>
        </w:rPr>
        <w:t>комплексного</w:t>
      </w:r>
      <w:r w:rsidRPr="00EC0408">
        <w:rPr>
          <w:rFonts w:cs="Arial"/>
          <w:color w:val="000000"/>
        </w:rPr>
        <w:t xml:space="preserve"> а</w:t>
      </w:r>
      <w:r w:rsidRPr="00EC0408">
        <w:rPr>
          <w:rFonts w:cs="Arial" w:hint="eastAsia"/>
          <w:color w:val="000000"/>
        </w:rPr>
        <w:t>нализа</w:t>
      </w:r>
      <w:r w:rsidRPr="00EC0408">
        <w:rPr>
          <w:rFonts w:cs="Arial"/>
          <w:color w:val="000000"/>
        </w:rPr>
        <w:t xml:space="preserve"> </w:t>
      </w:r>
      <w:r w:rsidRPr="00EC0408">
        <w:rPr>
          <w:rFonts w:cs="Arial" w:hint="eastAsia"/>
          <w:color w:val="000000"/>
        </w:rPr>
        <w:t>территории</w:t>
      </w:r>
      <w:r w:rsidRPr="00EC0408">
        <w:rPr>
          <w:rFonts w:cs="Arial"/>
          <w:color w:val="000000"/>
        </w:rPr>
        <w:t xml:space="preserve"> </w:t>
      </w:r>
      <w:r w:rsidRPr="00EC0408">
        <w:rPr>
          <w:rFonts w:cs="Arial" w:hint="eastAsia"/>
          <w:color w:val="000000"/>
        </w:rPr>
        <w:t>с</w:t>
      </w:r>
      <w:r w:rsidRPr="00EC0408">
        <w:rPr>
          <w:rFonts w:cs="Arial"/>
          <w:color w:val="000000"/>
        </w:rPr>
        <w:t xml:space="preserve"> </w:t>
      </w:r>
      <w:r w:rsidRPr="00EC0408">
        <w:rPr>
          <w:rFonts w:cs="Arial" w:hint="eastAsia"/>
          <w:color w:val="000000"/>
        </w:rPr>
        <w:t>учётом</w:t>
      </w:r>
      <w:r w:rsidRPr="00EC0408">
        <w:rPr>
          <w:rFonts w:cs="Arial"/>
          <w:color w:val="000000"/>
        </w:rPr>
        <w:t xml:space="preserve"> </w:t>
      </w:r>
      <w:r w:rsidRPr="00EC0408">
        <w:rPr>
          <w:rFonts w:cs="Arial" w:hint="eastAsia"/>
          <w:color w:val="000000"/>
        </w:rPr>
        <w:t>природных</w:t>
      </w:r>
      <w:r w:rsidRPr="00EC0408">
        <w:rPr>
          <w:rFonts w:cs="Arial"/>
          <w:color w:val="000000"/>
        </w:rPr>
        <w:t xml:space="preserve"> </w:t>
      </w:r>
      <w:r w:rsidRPr="00EC0408">
        <w:rPr>
          <w:rFonts w:cs="Arial" w:hint="eastAsia"/>
          <w:color w:val="000000"/>
        </w:rPr>
        <w:t>и</w:t>
      </w:r>
      <w:r w:rsidRPr="00EC0408">
        <w:rPr>
          <w:rFonts w:cs="Arial"/>
          <w:color w:val="000000"/>
        </w:rPr>
        <w:t xml:space="preserve"> </w:t>
      </w:r>
      <w:r w:rsidRPr="00EC0408">
        <w:rPr>
          <w:rFonts w:cs="Arial" w:hint="eastAsia"/>
          <w:color w:val="000000"/>
        </w:rPr>
        <w:t>техногенных</w:t>
      </w:r>
      <w:r w:rsidRPr="00EC0408">
        <w:rPr>
          <w:rFonts w:cs="Arial"/>
          <w:color w:val="000000"/>
        </w:rPr>
        <w:t xml:space="preserve"> </w:t>
      </w:r>
      <w:r w:rsidRPr="00EC0408">
        <w:rPr>
          <w:rFonts w:cs="Arial" w:hint="eastAsia"/>
          <w:color w:val="000000"/>
        </w:rPr>
        <w:t>планировочных</w:t>
      </w:r>
      <w:r w:rsidRPr="00EC0408">
        <w:rPr>
          <w:rFonts w:cs="Arial"/>
          <w:color w:val="000000"/>
        </w:rPr>
        <w:t xml:space="preserve"> </w:t>
      </w:r>
      <w:r w:rsidRPr="00EC0408">
        <w:rPr>
          <w:rFonts w:cs="Arial" w:hint="eastAsia"/>
          <w:color w:val="000000"/>
        </w:rPr>
        <w:t>ограничений</w:t>
      </w:r>
      <w:r w:rsidRPr="00EC0408">
        <w:rPr>
          <w:rFonts w:cs="Arial"/>
          <w:color w:val="000000"/>
        </w:rPr>
        <w:t xml:space="preserve">, </w:t>
      </w:r>
      <w:r w:rsidRPr="00EC0408">
        <w:rPr>
          <w:rFonts w:cs="Arial" w:hint="eastAsia"/>
          <w:color w:val="000000"/>
        </w:rPr>
        <w:t>ресурсного</w:t>
      </w:r>
      <w:r w:rsidRPr="00EC0408">
        <w:rPr>
          <w:rFonts w:cs="Arial"/>
          <w:color w:val="000000"/>
        </w:rPr>
        <w:t xml:space="preserve"> </w:t>
      </w:r>
      <w:r w:rsidRPr="00EC0408">
        <w:rPr>
          <w:rFonts w:cs="Arial" w:hint="eastAsia"/>
          <w:color w:val="000000"/>
        </w:rPr>
        <w:t>потенциала</w:t>
      </w:r>
      <w:r w:rsidRPr="00EC0408">
        <w:rPr>
          <w:rFonts w:cs="Arial"/>
          <w:color w:val="000000"/>
        </w:rPr>
        <w:t xml:space="preserve"> </w:t>
      </w:r>
      <w:r w:rsidRPr="00EC0408">
        <w:rPr>
          <w:rFonts w:cs="Arial" w:hint="eastAsia"/>
          <w:color w:val="000000"/>
        </w:rPr>
        <w:t>территории</w:t>
      </w:r>
      <w:r w:rsidRPr="00EC0408">
        <w:rPr>
          <w:rFonts w:cs="Arial"/>
          <w:color w:val="000000"/>
        </w:rPr>
        <w:t xml:space="preserve"> (</w:t>
      </w:r>
      <w:r w:rsidRPr="00EC0408">
        <w:rPr>
          <w:rFonts w:cs="Arial" w:hint="eastAsia"/>
          <w:color w:val="000000"/>
        </w:rPr>
        <w:t>лесосырьевых</w:t>
      </w:r>
      <w:r w:rsidRPr="00EC0408">
        <w:rPr>
          <w:rFonts w:cs="Arial"/>
          <w:color w:val="000000"/>
        </w:rPr>
        <w:t xml:space="preserve">, </w:t>
      </w:r>
      <w:r w:rsidRPr="00EC0408">
        <w:rPr>
          <w:rFonts w:cs="Arial" w:hint="eastAsia"/>
          <w:color w:val="000000"/>
        </w:rPr>
        <w:t>минерально</w:t>
      </w:r>
      <w:r w:rsidRPr="00EC0408">
        <w:rPr>
          <w:rFonts w:cs="Arial"/>
          <w:color w:val="000000"/>
        </w:rPr>
        <w:t>-</w:t>
      </w:r>
      <w:r w:rsidRPr="00EC0408">
        <w:rPr>
          <w:rFonts w:cs="Arial" w:hint="eastAsia"/>
          <w:color w:val="000000"/>
        </w:rPr>
        <w:t>сырьевых</w:t>
      </w:r>
      <w:r w:rsidRPr="00EC0408">
        <w:rPr>
          <w:rFonts w:cs="Arial"/>
          <w:color w:val="000000"/>
        </w:rPr>
        <w:t xml:space="preserve"> </w:t>
      </w:r>
      <w:r w:rsidRPr="00EC0408">
        <w:rPr>
          <w:rFonts w:cs="Arial" w:hint="eastAsia"/>
          <w:color w:val="000000"/>
        </w:rPr>
        <w:t>и</w:t>
      </w:r>
      <w:r w:rsidRPr="00EC0408">
        <w:rPr>
          <w:rFonts w:cs="Arial"/>
          <w:color w:val="000000"/>
        </w:rPr>
        <w:t xml:space="preserve"> </w:t>
      </w:r>
      <w:r w:rsidRPr="00EC0408">
        <w:rPr>
          <w:rFonts w:cs="Arial" w:hint="eastAsia"/>
          <w:color w:val="000000"/>
        </w:rPr>
        <w:t>рекреационных</w:t>
      </w:r>
      <w:r w:rsidRPr="00EC0408">
        <w:rPr>
          <w:rFonts w:cs="Arial"/>
          <w:color w:val="000000"/>
        </w:rPr>
        <w:t xml:space="preserve"> </w:t>
      </w:r>
      <w:r w:rsidRPr="00EC0408">
        <w:rPr>
          <w:rFonts w:cs="Arial" w:hint="eastAsia"/>
          <w:color w:val="000000"/>
        </w:rPr>
        <w:t>ресурсов</w:t>
      </w:r>
      <w:r w:rsidRPr="00EC0408">
        <w:rPr>
          <w:rFonts w:cs="Arial"/>
          <w:color w:val="000000"/>
        </w:rPr>
        <w:t xml:space="preserve">), </w:t>
      </w:r>
      <w:r w:rsidRPr="00EC0408">
        <w:rPr>
          <w:rFonts w:cs="Arial" w:hint="eastAsia"/>
          <w:color w:val="000000"/>
        </w:rPr>
        <w:t>а</w:t>
      </w:r>
      <w:r w:rsidRPr="00EC0408">
        <w:rPr>
          <w:rFonts w:cs="Arial"/>
          <w:color w:val="000000"/>
        </w:rPr>
        <w:t xml:space="preserve"> т</w:t>
      </w:r>
      <w:r w:rsidRPr="00EC0408">
        <w:rPr>
          <w:rFonts w:cs="Arial" w:hint="eastAsia"/>
          <w:color w:val="000000"/>
        </w:rPr>
        <w:t>акже</w:t>
      </w:r>
      <w:r w:rsidRPr="00EC0408">
        <w:rPr>
          <w:rFonts w:cs="Arial"/>
          <w:color w:val="000000"/>
        </w:rPr>
        <w:t xml:space="preserve"> </w:t>
      </w:r>
      <w:r w:rsidRPr="00EC0408">
        <w:rPr>
          <w:rFonts w:cs="Arial" w:hint="eastAsia"/>
          <w:color w:val="000000"/>
        </w:rPr>
        <w:t>проектной</w:t>
      </w:r>
      <w:r w:rsidRPr="00EC0408">
        <w:rPr>
          <w:rFonts w:cs="Arial"/>
          <w:color w:val="000000"/>
        </w:rPr>
        <w:t xml:space="preserve"> </w:t>
      </w:r>
      <w:r w:rsidRPr="00EC0408">
        <w:rPr>
          <w:rFonts w:cs="Arial" w:hint="eastAsia"/>
          <w:color w:val="000000"/>
        </w:rPr>
        <w:t>планировочной</w:t>
      </w:r>
      <w:r w:rsidRPr="00EC0408">
        <w:rPr>
          <w:rFonts w:cs="Arial"/>
          <w:color w:val="000000"/>
        </w:rPr>
        <w:t xml:space="preserve"> </w:t>
      </w:r>
      <w:r w:rsidRPr="00EC0408">
        <w:rPr>
          <w:rFonts w:cs="Arial" w:hint="eastAsia"/>
          <w:color w:val="000000"/>
        </w:rPr>
        <w:t>структуры</w:t>
      </w:r>
      <w:r w:rsidRPr="00EC0408">
        <w:rPr>
          <w:rFonts w:cs="Arial"/>
          <w:color w:val="000000"/>
        </w:rPr>
        <w:t xml:space="preserve"> </w:t>
      </w:r>
      <w:r w:rsidRPr="00EC0408">
        <w:rPr>
          <w:rFonts w:cs="Arial" w:hint="eastAsia"/>
          <w:color w:val="000000"/>
        </w:rPr>
        <w:t>территории</w:t>
      </w:r>
      <w:r w:rsidRPr="00EC0408">
        <w:rPr>
          <w:rFonts w:cs="Arial"/>
          <w:color w:val="000000"/>
        </w:rPr>
        <w:t>.</w:t>
      </w:r>
    </w:p>
    <w:p w:rsidR="004F2338" w:rsidRPr="005846FE" w:rsidRDefault="004F2338" w:rsidP="00143D79">
      <w:pPr>
        <w:ind w:left="-15" w:firstLine="582"/>
      </w:pPr>
      <w:proofErr w:type="gramStart"/>
      <w:r w:rsidRPr="005846FE">
        <w:t xml:space="preserve">Границы функциональных зон определены с учетом границ </w:t>
      </w:r>
      <w:r w:rsidR="00925B97" w:rsidRPr="005846FE">
        <w:t xml:space="preserve">муниципального образования </w:t>
      </w:r>
      <w:r w:rsidR="001C218E" w:rsidRPr="001C218E">
        <w:t>Большеколоярский сельсовет</w:t>
      </w:r>
      <w:r w:rsidR="001C218E">
        <w:t xml:space="preserve"> </w:t>
      </w:r>
      <w:r w:rsidR="001C218E" w:rsidRPr="001C218E">
        <w:t>Наровчатского района</w:t>
      </w:r>
      <w:r w:rsidRPr="005846FE">
        <w:t xml:space="preserve">, границ </w:t>
      </w:r>
      <w:r w:rsidR="00925B97" w:rsidRPr="005846FE">
        <w:t>населенн</w:t>
      </w:r>
      <w:r w:rsidR="001C218E">
        <w:t>ых</w:t>
      </w:r>
      <w:r w:rsidRPr="005846FE">
        <w:t xml:space="preserve"> пункт</w:t>
      </w:r>
      <w:r w:rsidR="001C218E">
        <w:t>ов</w:t>
      </w:r>
      <w:r w:rsidRPr="005846FE">
        <w:t xml:space="preserve">, естественных границ природных объектов, границ земельных участков и иных обоснованных границ с учетом градостроительных ограничений. </w:t>
      </w:r>
      <w:proofErr w:type="gramEnd"/>
    </w:p>
    <w:p w:rsidR="004F2338" w:rsidRPr="001D312B" w:rsidRDefault="004F2338" w:rsidP="00143D79">
      <w:pPr>
        <w:ind w:left="-15" w:firstLine="582"/>
      </w:pPr>
      <w:proofErr w:type="gramStart"/>
      <w:r w:rsidRPr="005846FE">
        <w:t>Зоны различного функционального</w:t>
      </w:r>
      <w:r w:rsidRPr="001D312B">
        <w:t xml:space="preserve"> наз</w:t>
      </w:r>
      <w:r w:rsidR="00143D79">
        <w:t>начения могут включать в себя:</w:t>
      </w:r>
      <w:proofErr w:type="gramEnd"/>
    </w:p>
    <w:p w:rsidR="004F2338" w:rsidRPr="001D312B" w:rsidRDefault="004F2338" w:rsidP="00143D79">
      <w:pPr>
        <w:autoSpaceDE w:val="0"/>
        <w:autoSpaceDN w:val="0"/>
        <w:adjustRightInd w:val="0"/>
        <w:ind w:left="-15" w:firstLine="582"/>
      </w:pPr>
      <w:r w:rsidRPr="001D312B">
        <w:t xml:space="preserve">- территории общего пользования, </w:t>
      </w:r>
      <w:proofErr w:type="gramStart"/>
      <w:r w:rsidRPr="001D312B">
        <w:t>занятые</w:t>
      </w:r>
      <w:proofErr w:type="gramEnd"/>
      <w:r w:rsidRPr="001D312B">
        <w:t xml:space="preserve">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5846FE">
        <w:t>и другими объектами;</w:t>
      </w:r>
    </w:p>
    <w:p w:rsidR="004F2338" w:rsidRPr="001D312B" w:rsidRDefault="004F2338" w:rsidP="00143D79">
      <w:pPr>
        <w:autoSpaceDE w:val="0"/>
        <w:autoSpaceDN w:val="0"/>
        <w:adjustRightInd w:val="0"/>
        <w:ind w:left="-15" w:firstLine="582"/>
      </w:pPr>
      <w:proofErr w:type="gramStart"/>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roofErr w:type="gramEnd"/>
    </w:p>
    <w:p w:rsidR="00C438C6" w:rsidRPr="001D312B" w:rsidRDefault="00C438C6" w:rsidP="00143D79">
      <w:pPr>
        <w:autoSpaceDE w:val="0"/>
        <w:autoSpaceDN w:val="0"/>
        <w:adjustRightInd w:val="0"/>
        <w:ind w:firstLine="582"/>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341656" w:rsidRDefault="00341656">
      <w:pPr>
        <w:spacing w:before="120" w:after="120"/>
        <w:ind w:left="221"/>
        <w:rPr>
          <w:rFonts w:eastAsiaTheme="minorHAnsi"/>
          <w:lang w:eastAsia="en-US"/>
        </w:rPr>
      </w:pPr>
      <w:r>
        <w:rPr>
          <w:rFonts w:eastAsiaTheme="minorHAnsi"/>
          <w:lang w:eastAsia="en-US"/>
        </w:rPr>
        <w:br w:type="page"/>
      </w:r>
    </w:p>
    <w:p w:rsidR="004F2338" w:rsidRPr="001D312B" w:rsidRDefault="004F2338" w:rsidP="00341656">
      <w:pPr>
        <w:autoSpaceDE w:val="0"/>
        <w:autoSpaceDN w:val="0"/>
        <w:adjustRightInd w:val="0"/>
        <w:spacing w:before="240"/>
        <w:ind w:firstLine="709"/>
        <w:jc w:val="right"/>
        <w:rPr>
          <w:rFonts w:eastAsiaTheme="minorHAnsi"/>
          <w:lang w:eastAsia="en-US"/>
        </w:rPr>
      </w:pPr>
      <w:r w:rsidRPr="001D312B">
        <w:rPr>
          <w:rFonts w:eastAsiaTheme="minorHAnsi"/>
          <w:lang w:eastAsia="en-US"/>
        </w:rPr>
        <w:lastRenderedPageBreak/>
        <w:t xml:space="preserve">Таблица </w:t>
      </w:r>
      <w:r w:rsidR="00953482">
        <w:rPr>
          <w:rFonts w:eastAsiaTheme="minorHAnsi"/>
          <w:lang w:eastAsia="en-US"/>
        </w:rPr>
        <w:t>2</w:t>
      </w:r>
      <w:r w:rsidRPr="001D312B">
        <w:rPr>
          <w:rFonts w:eastAsiaTheme="minorHAnsi"/>
          <w:lang w:eastAsia="en-US"/>
        </w:rPr>
        <w:t>.</w:t>
      </w:r>
      <w:r w:rsidR="00A51D49">
        <w:rPr>
          <w:rFonts w:eastAsiaTheme="minorHAnsi"/>
          <w:lang w:eastAsia="en-US"/>
        </w:rPr>
        <w:t>1-1</w:t>
      </w:r>
    </w:p>
    <w:p w:rsidR="00C438C6" w:rsidRDefault="00C438C6" w:rsidP="00341656">
      <w:pPr>
        <w:pStyle w:val="afff3"/>
        <w:spacing w:before="240" w:after="240"/>
        <w:jc w:val="center"/>
        <w:rPr>
          <w:bCs/>
        </w:rPr>
      </w:pPr>
      <w:r w:rsidRPr="001D312B">
        <w:rPr>
          <w:bCs/>
        </w:rPr>
        <w:t>Перечень функциональных зон</w:t>
      </w:r>
      <w:r>
        <w:rPr>
          <w:bCs/>
        </w:rPr>
        <w:t>,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483"/>
        <w:gridCol w:w="5243"/>
        <w:gridCol w:w="1871"/>
        <w:gridCol w:w="1871"/>
      </w:tblGrid>
      <w:tr w:rsidR="009B650A" w:rsidRPr="000C32AA" w:rsidTr="00102295">
        <w:trPr>
          <w:cantSplit/>
          <w:trHeight w:val="20"/>
        </w:trPr>
        <w:tc>
          <w:tcPr>
            <w:tcW w:w="255" w:type="pct"/>
            <w:vMerge w:val="restart"/>
            <w:shd w:val="clear" w:color="auto" w:fill="auto"/>
            <w:vAlign w:val="center"/>
          </w:tcPr>
          <w:p w:rsidR="00E85A21" w:rsidRPr="000C32AA" w:rsidRDefault="009B650A" w:rsidP="00BE79C9">
            <w:pPr>
              <w:pStyle w:val="a0"/>
              <w:ind w:firstLine="0"/>
              <w:jc w:val="center"/>
              <w:rPr>
                <w:b/>
                <w:lang w:val="ru-RU"/>
              </w:rPr>
            </w:pPr>
            <w:r>
              <w:rPr>
                <w:b/>
                <w:lang w:val="ru-RU"/>
              </w:rPr>
              <w:t xml:space="preserve">№ </w:t>
            </w:r>
            <w:proofErr w:type="spellStart"/>
            <w:proofErr w:type="gramStart"/>
            <w:r w:rsidR="00E85A21" w:rsidRPr="000C32AA">
              <w:rPr>
                <w:b/>
                <w:lang w:val="ru-RU"/>
              </w:rPr>
              <w:t>п</w:t>
            </w:r>
            <w:proofErr w:type="spellEnd"/>
            <w:proofErr w:type="gramEnd"/>
            <w:r w:rsidR="00E85A21" w:rsidRPr="000C32AA">
              <w:rPr>
                <w:b/>
                <w:lang w:val="ru-RU"/>
              </w:rPr>
              <w:t>/</w:t>
            </w:r>
            <w:proofErr w:type="spellStart"/>
            <w:r w:rsidR="00E85A21" w:rsidRPr="000C32AA">
              <w:rPr>
                <w:b/>
                <w:lang w:val="ru-RU"/>
              </w:rPr>
              <w:t>п</w:t>
            </w:r>
            <w:proofErr w:type="spellEnd"/>
          </w:p>
        </w:tc>
        <w:tc>
          <w:tcPr>
            <w:tcW w:w="2769" w:type="pct"/>
            <w:vMerge w:val="restart"/>
            <w:shd w:val="clear" w:color="auto" w:fill="auto"/>
            <w:vAlign w:val="center"/>
          </w:tcPr>
          <w:p w:rsidR="00E85A21" w:rsidRPr="000C32AA" w:rsidRDefault="00E85A21" w:rsidP="00BE79C9">
            <w:pPr>
              <w:pStyle w:val="a0"/>
              <w:ind w:firstLine="0"/>
              <w:jc w:val="center"/>
              <w:rPr>
                <w:b/>
                <w:lang w:val="ru-RU"/>
              </w:rPr>
            </w:pPr>
            <w:r w:rsidRPr="000C32AA">
              <w:rPr>
                <w:b/>
                <w:lang w:val="ru-RU"/>
              </w:rPr>
              <w:t>Показатели</w:t>
            </w:r>
            <w:r>
              <w:rPr>
                <w:b/>
                <w:lang w:val="ru-RU"/>
              </w:rPr>
              <w:t>*</w:t>
            </w:r>
          </w:p>
        </w:tc>
        <w:tc>
          <w:tcPr>
            <w:tcW w:w="1976" w:type="pct"/>
            <w:gridSpan w:val="2"/>
            <w:shd w:val="clear" w:color="auto" w:fill="auto"/>
            <w:vAlign w:val="center"/>
          </w:tcPr>
          <w:p w:rsidR="00E85A21" w:rsidRPr="002A33B1" w:rsidRDefault="00E85A21" w:rsidP="00BE79C9">
            <w:pPr>
              <w:pStyle w:val="a0"/>
              <w:ind w:firstLine="0"/>
              <w:jc w:val="center"/>
              <w:rPr>
                <w:b/>
                <w:lang w:val="ru-RU"/>
              </w:rPr>
            </w:pPr>
            <w:r w:rsidRPr="002A33B1">
              <w:rPr>
                <w:b/>
                <w:lang w:val="ru-RU"/>
              </w:rPr>
              <w:t>Площадь</w:t>
            </w:r>
            <w:r>
              <w:rPr>
                <w:b/>
                <w:lang w:val="ru-RU"/>
              </w:rPr>
              <w:t>*</w:t>
            </w:r>
            <w:r w:rsidRPr="002A33B1">
              <w:rPr>
                <w:b/>
                <w:lang w:val="ru-RU"/>
              </w:rPr>
              <w:t xml:space="preserve">, </w:t>
            </w:r>
            <w:proofErr w:type="gramStart"/>
            <w:r w:rsidRPr="002A33B1">
              <w:rPr>
                <w:b/>
                <w:lang w:val="ru-RU"/>
              </w:rPr>
              <w:t>га</w:t>
            </w:r>
            <w:proofErr w:type="gramEnd"/>
          </w:p>
        </w:tc>
      </w:tr>
      <w:tr w:rsidR="009B650A" w:rsidRPr="000C32AA" w:rsidTr="00102295">
        <w:trPr>
          <w:cantSplit/>
          <w:trHeight w:val="20"/>
        </w:trPr>
        <w:tc>
          <w:tcPr>
            <w:tcW w:w="255" w:type="pct"/>
            <w:vMerge/>
            <w:shd w:val="clear" w:color="auto" w:fill="auto"/>
            <w:vAlign w:val="center"/>
          </w:tcPr>
          <w:p w:rsidR="00E85A21" w:rsidRPr="000C32AA" w:rsidRDefault="00E85A21" w:rsidP="00BE79C9">
            <w:pPr>
              <w:pStyle w:val="a0"/>
              <w:ind w:left="-71" w:firstLine="0"/>
              <w:jc w:val="center"/>
              <w:rPr>
                <w:b/>
                <w:lang w:val="ru-RU"/>
              </w:rPr>
            </w:pPr>
          </w:p>
        </w:tc>
        <w:tc>
          <w:tcPr>
            <w:tcW w:w="2769" w:type="pct"/>
            <w:vMerge/>
            <w:shd w:val="clear" w:color="auto" w:fill="auto"/>
            <w:vAlign w:val="center"/>
          </w:tcPr>
          <w:p w:rsidR="00E85A21" w:rsidRPr="000C32AA" w:rsidRDefault="00E85A21" w:rsidP="00BE79C9">
            <w:pPr>
              <w:pStyle w:val="a0"/>
              <w:ind w:firstLine="0"/>
              <w:jc w:val="center"/>
              <w:rPr>
                <w:b/>
                <w:lang w:val="ru-RU"/>
              </w:rPr>
            </w:pPr>
          </w:p>
        </w:tc>
        <w:tc>
          <w:tcPr>
            <w:tcW w:w="988" w:type="pct"/>
            <w:shd w:val="clear" w:color="auto" w:fill="auto"/>
            <w:vAlign w:val="center"/>
          </w:tcPr>
          <w:p w:rsidR="00E85A21" w:rsidRPr="0050281E" w:rsidRDefault="005846FE" w:rsidP="00BE79C9">
            <w:pPr>
              <w:pStyle w:val="a0"/>
              <w:ind w:firstLine="0"/>
              <w:jc w:val="center"/>
              <w:rPr>
                <w:b/>
                <w:lang w:val="ru-RU"/>
              </w:rPr>
            </w:pPr>
            <w:r w:rsidRPr="0050281E">
              <w:rPr>
                <w:b/>
                <w:lang w:val="ru-RU"/>
              </w:rPr>
              <w:t>Существующее положение (2026</w:t>
            </w:r>
            <w:r w:rsidR="00E85A21" w:rsidRPr="0050281E">
              <w:rPr>
                <w:b/>
                <w:lang w:val="ru-RU"/>
              </w:rPr>
              <w:t>)</w:t>
            </w:r>
          </w:p>
        </w:tc>
        <w:tc>
          <w:tcPr>
            <w:tcW w:w="988" w:type="pct"/>
            <w:shd w:val="clear" w:color="auto" w:fill="auto"/>
            <w:vAlign w:val="center"/>
          </w:tcPr>
          <w:p w:rsidR="00E85A21" w:rsidRPr="0050281E" w:rsidRDefault="00F15E7A" w:rsidP="00BE79C9">
            <w:pPr>
              <w:pStyle w:val="a0"/>
              <w:ind w:firstLine="0"/>
              <w:jc w:val="center"/>
              <w:rPr>
                <w:b/>
                <w:lang w:val="ru-RU"/>
              </w:rPr>
            </w:pPr>
            <w:r w:rsidRPr="0050281E">
              <w:rPr>
                <w:b/>
                <w:lang w:val="ru-RU"/>
              </w:rPr>
              <w:t>Расчетный срок (20</w:t>
            </w:r>
            <w:r w:rsidR="008A4348" w:rsidRPr="0050281E">
              <w:rPr>
                <w:b/>
                <w:lang w:val="ru-RU"/>
              </w:rPr>
              <w:t>46</w:t>
            </w:r>
            <w:r w:rsidRPr="0050281E">
              <w:rPr>
                <w:b/>
                <w:lang w:val="ru-RU"/>
              </w:rPr>
              <w:t>)</w:t>
            </w:r>
          </w:p>
        </w:tc>
      </w:tr>
      <w:tr w:rsidR="009B650A" w:rsidRPr="000C32AA" w:rsidTr="00102295">
        <w:trPr>
          <w:cantSplit/>
          <w:trHeight w:val="20"/>
        </w:trPr>
        <w:tc>
          <w:tcPr>
            <w:tcW w:w="255" w:type="pct"/>
            <w:shd w:val="clear" w:color="auto" w:fill="auto"/>
            <w:vAlign w:val="center"/>
          </w:tcPr>
          <w:p w:rsidR="009B650A" w:rsidRPr="000C32AA" w:rsidRDefault="00012442" w:rsidP="00BE79C9">
            <w:pPr>
              <w:pStyle w:val="a0"/>
              <w:ind w:firstLine="0"/>
              <w:jc w:val="center"/>
              <w:rPr>
                <w:b/>
                <w:lang w:val="ru-RU"/>
              </w:rPr>
            </w:pPr>
            <w:r>
              <w:rPr>
                <w:b/>
                <w:lang w:val="ru-RU"/>
              </w:rPr>
              <w:t>-</w:t>
            </w:r>
          </w:p>
        </w:tc>
        <w:tc>
          <w:tcPr>
            <w:tcW w:w="2769" w:type="pct"/>
            <w:shd w:val="clear" w:color="auto" w:fill="auto"/>
            <w:vAlign w:val="center"/>
          </w:tcPr>
          <w:p w:rsidR="009B650A" w:rsidRPr="000C32AA" w:rsidRDefault="009B650A" w:rsidP="00BE79C9">
            <w:pPr>
              <w:pStyle w:val="a0"/>
              <w:ind w:left="76" w:hanging="76"/>
              <w:jc w:val="left"/>
              <w:rPr>
                <w:b/>
                <w:lang w:val="ru-RU"/>
              </w:rPr>
            </w:pPr>
            <w:r w:rsidRPr="000C32AA">
              <w:rPr>
                <w:b/>
                <w:lang w:val="ru-RU"/>
              </w:rPr>
              <w:t>Жилые зоны</w:t>
            </w:r>
          </w:p>
        </w:tc>
        <w:tc>
          <w:tcPr>
            <w:tcW w:w="988" w:type="pct"/>
            <w:shd w:val="clear" w:color="auto" w:fill="auto"/>
            <w:vAlign w:val="center"/>
          </w:tcPr>
          <w:p w:rsidR="009B650A" w:rsidRPr="000C32AA" w:rsidRDefault="002E33FC" w:rsidP="00BE79C9">
            <w:pPr>
              <w:pStyle w:val="a0"/>
              <w:ind w:firstLine="0"/>
              <w:jc w:val="right"/>
              <w:rPr>
                <w:b/>
                <w:lang w:val="ru-RU"/>
              </w:rPr>
            </w:pPr>
            <w:r>
              <w:rPr>
                <w:b/>
                <w:lang w:val="ru-RU"/>
              </w:rPr>
              <w:t>380,0</w:t>
            </w:r>
            <w:r w:rsidR="00A27957">
              <w:rPr>
                <w:b/>
                <w:lang w:val="ru-RU"/>
              </w:rPr>
              <w:t>6</w:t>
            </w:r>
          </w:p>
        </w:tc>
        <w:tc>
          <w:tcPr>
            <w:tcW w:w="988" w:type="pct"/>
            <w:shd w:val="clear" w:color="auto" w:fill="auto"/>
            <w:vAlign w:val="center"/>
          </w:tcPr>
          <w:p w:rsidR="009B650A" w:rsidRPr="000C32AA" w:rsidRDefault="002E33FC" w:rsidP="00BE79C9">
            <w:pPr>
              <w:pStyle w:val="a0"/>
              <w:ind w:firstLine="0"/>
              <w:jc w:val="right"/>
              <w:rPr>
                <w:b/>
                <w:lang w:val="ru-RU"/>
              </w:rPr>
            </w:pPr>
            <w:r>
              <w:rPr>
                <w:b/>
                <w:lang w:val="ru-RU"/>
              </w:rPr>
              <w:t>380,0</w:t>
            </w:r>
            <w:r w:rsidR="00A27957">
              <w:rPr>
                <w:b/>
                <w:lang w:val="ru-RU"/>
              </w:rPr>
              <w:t>6</w:t>
            </w:r>
          </w:p>
        </w:tc>
      </w:tr>
      <w:tr w:rsidR="009B650A" w:rsidRPr="000C32AA" w:rsidTr="00102295">
        <w:trPr>
          <w:cantSplit/>
          <w:trHeight w:val="20"/>
        </w:trPr>
        <w:tc>
          <w:tcPr>
            <w:tcW w:w="255" w:type="pct"/>
            <w:shd w:val="clear" w:color="auto" w:fill="auto"/>
            <w:vAlign w:val="center"/>
          </w:tcPr>
          <w:p w:rsidR="00E85A21" w:rsidRPr="000C32AA" w:rsidRDefault="00E85A21" w:rsidP="00BE79C9">
            <w:pPr>
              <w:pStyle w:val="a0"/>
              <w:ind w:firstLine="0"/>
              <w:jc w:val="center"/>
              <w:rPr>
                <w:lang w:val="ru-RU"/>
              </w:rPr>
            </w:pPr>
            <w:r w:rsidRPr="000C32AA">
              <w:rPr>
                <w:lang w:val="ru-RU"/>
              </w:rPr>
              <w:t>1</w:t>
            </w:r>
          </w:p>
        </w:tc>
        <w:tc>
          <w:tcPr>
            <w:tcW w:w="2769" w:type="pct"/>
            <w:shd w:val="clear" w:color="auto" w:fill="auto"/>
            <w:vAlign w:val="center"/>
          </w:tcPr>
          <w:p w:rsidR="00E85A21" w:rsidRPr="000C32AA" w:rsidRDefault="00E85A21" w:rsidP="00BE79C9">
            <w:pPr>
              <w:autoSpaceDE w:val="0"/>
              <w:autoSpaceDN w:val="0"/>
              <w:adjustRightInd w:val="0"/>
              <w:ind w:left="76"/>
              <w:jc w:val="left"/>
              <w:rPr>
                <w:rFonts w:eastAsiaTheme="minorHAnsi"/>
                <w:lang w:eastAsia="en-US"/>
              </w:rPr>
            </w:pPr>
            <w:r w:rsidRPr="000C32AA">
              <w:rPr>
                <w:rFonts w:eastAsiaTheme="minorHAnsi"/>
                <w:lang w:eastAsia="en-US"/>
              </w:rPr>
              <w:t>Зона застройки индивидуальными жилыми домами</w:t>
            </w:r>
          </w:p>
        </w:tc>
        <w:tc>
          <w:tcPr>
            <w:tcW w:w="988" w:type="pct"/>
            <w:shd w:val="clear" w:color="auto" w:fill="auto"/>
            <w:vAlign w:val="center"/>
          </w:tcPr>
          <w:p w:rsidR="00E85A21" w:rsidRDefault="002E33FC" w:rsidP="00BE79C9">
            <w:pPr>
              <w:jc w:val="right"/>
              <w:rPr>
                <w:color w:val="000000"/>
              </w:rPr>
            </w:pPr>
            <w:r>
              <w:rPr>
                <w:color w:val="000000"/>
              </w:rPr>
              <w:t>380,0</w:t>
            </w:r>
            <w:r w:rsidR="00A27957">
              <w:rPr>
                <w:color w:val="000000"/>
              </w:rPr>
              <w:t>6</w:t>
            </w:r>
          </w:p>
        </w:tc>
        <w:tc>
          <w:tcPr>
            <w:tcW w:w="988" w:type="pct"/>
            <w:shd w:val="clear" w:color="auto" w:fill="auto"/>
            <w:vAlign w:val="center"/>
          </w:tcPr>
          <w:p w:rsidR="00E85A21" w:rsidRDefault="002E33FC" w:rsidP="00BE79C9">
            <w:pPr>
              <w:jc w:val="right"/>
            </w:pPr>
            <w:r>
              <w:t>380,0</w:t>
            </w:r>
            <w:r w:rsidR="00A27957">
              <w:t>6</w:t>
            </w:r>
          </w:p>
        </w:tc>
      </w:tr>
      <w:tr w:rsidR="009B650A" w:rsidRPr="000C32AA" w:rsidTr="00102295">
        <w:trPr>
          <w:cantSplit/>
          <w:trHeight w:val="20"/>
        </w:trPr>
        <w:tc>
          <w:tcPr>
            <w:tcW w:w="255" w:type="pct"/>
            <w:shd w:val="clear" w:color="auto" w:fill="auto"/>
            <w:vAlign w:val="center"/>
          </w:tcPr>
          <w:p w:rsidR="009B650A" w:rsidRPr="000C32AA" w:rsidRDefault="00012442" w:rsidP="00BE79C9">
            <w:pPr>
              <w:pStyle w:val="afff3"/>
              <w:jc w:val="center"/>
              <w:rPr>
                <w:rFonts w:eastAsia="TimesNewRoman"/>
                <w:b/>
              </w:rPr>
            </w:pPr>
            <w:r>
              <w:rPr>
                <w:rFonts w:eastAsia="TimesNewRoman"/>
                <w:b/>
              </w:rPr>
              <w:t>-</w:t>
            </w:r>
          </w:p>
        </w:tc>
        <w:tc>
          <w:tcPr>
            <w:tcW w:w="2769" w:type="pct"/>
            <w:shd w:val="clear" w:color="auto" w:fill="auto"/>
            <w:vAlign w:val="center"/>
          </w:tcPr>
          <w:p w:rsidR="009B650A" w:rsidRPr="000C32AA" w:rsidRDefault="009B650A" w:rsidP="00BE79C9">
            <w:pPr>
              <w:pStyle w:val="afff3"/>
              <w:ind w:left="76" w:hanging="76"/>
              <w:jc w:val="left"/>
              <w:rPr>
                <w:rFonts w:eastAsia="TimesNewRoman"/>
                <w:b/>
              </w:rPr>
            </w:pPr>
            <w:r w:rsidRPr="000C32AA">
              <w:rPr>
                <w:rFonts w:eastAsia="TimesNewRoman"/>
                <w:b/>
              </w:rPr>
              <w:t>Общественно-деловые зоны</w:t>
            </w:r>
          </w:p>
        </w:tc>
        <w:tc>
          <w:tcPr>
            <w:tcW w:w="988" w:type="pct"/>
            <w:shd w:val="clear" w:color="auto" w:fill="auto"/>
            <w:vAlign w:val="center"/>
          </w:tcPr>
          <w:p w:rsidR="009B650A" w:rsidRPr="000C32AA" w:rsidRDefault="00A27957" w:rsidP="00BE79C9">
            <w:pPr>
              <w:pStyle w:val="afff3"/>
              <w:jc w:val="right"/>
              <w:rPr>
                <w:rFonts w:eastAsia="TimesNewRoman"/>
                <w:b/>
              </w:rPr>
            </w:pPr>
            <w:r>
              <w:rPr>
                <w:rFonts w:eastAsia="TimesNewRoman"/>
                <w:b/>
              </w:rPr>
              <w:t>8,66</w:t>
            </w:r>
          </w:p>
        </w:tc>
        <w:tc>
          <w:tcPr>
            <w:tcW w:w="988" w:type="pct"/>
            <w:shd w:val="clear" w:color="auto" w:fill="auto"/>
            <w:vAlign w:val="center"/>
          </w:tcPr>
          <w:p w:rsidR="009B650A" w:rsidRPr="000C32AA" w:rsidRDefault="00A27957" w:rsidP="00BE79C9">
            <w:pPr>
              <w:pStyle w:val="afff3"/>
              <w:jc w:val="right"/>
              <w:rPr>
                <w:rFonts w:eastAsia="TimesNewRoman"/>
                <w:b/>
              </w:rPr>
            </w:pPr>
            <w:r>
              <w:rPr>
                <w:rFonts w:eastAsia="TimesNewRoman"/>
                <w:b/>
              </w:rPr>
              <w:t>8,66</w:t>
            </w:r>
          </w:p>
        </w:tc>
      </w:tr>
      <w:tr w:rsidR="009B650A" w:rsidRPr="000C32AA" w:rsidTr="00102295">
        <w:trPr>
          <w:cantSplit/>
          <w:trHeight w:val="20"/>
        </w:trPr>
        <w:tc>
          <w:tcPr>
            <w:tcW w:w="255" w:type="pct"/>
            <w:shd w:val="clear" w:color="auto" w:fill="auto"/>
            <w:vAlign w:val="center"/>
          </w:tcPr>
          <w:p w:rsidR="00E85A21" w:rsidRPr="000C32AA" w:rsidRDefault="001C218E" w:rsidP="00BE79C9">
            <w:pPr>
              <w:pStyle w:val="a0"/>
              <w:ind w:firstLine="0"/>
              <w:jc w:val="center"/>
              <w:rPr>
                <w:lang w:val="ru-RU"/>
              </w:rPr>
            </w:pPr>
            <w:r>
              <w:rPr>
                <w:lang w:val="ru-RU"/>
              </w:rPr>
              <w:t>2</w:t>
            </w:r>
          </w:p>
        </w:tc>
        <w:tc>
          <w:tcPr>
            <w:tcW w:w="2769" w:type="pct"/>
            <w:shd w:val="clear" w:color="auto" w:fill="auto"/>
            <w:vAlign w:val="center"/>
          </w:tcPr>
          <w:p w:rsidR="00E85A21" w:rsidRPr="000C32AA" w:rsidRDefault="00E85A21" w:rsidP="00BE79C9">
            <w:pPr>
              <w:pStyle w:val="a0"/>
              <w:ind w:left="76" w:firstLine="0"/>
              <w:jc w:val="left"/>
              <w:rPr>
                <w:lang w:val="ru-RU"/>
              </w:rPr>
            </w:pPr>
            <w:r w:rsidRPr="000C32AA">
              <w:rPr>
                <w:lang w:val="ru-RU"/>
              </w:rPr>
              <w:t>Общественно-делов</w:t>
            </w:r>
            <w:r>
              <w:rPr>
                <w:lang w:val="ru-RU"/>
              </w:rPr>
              <w:t>ая</w:t>
            </w:r>
            <w:r w:rsidRPr="000C32AA">
              <w:rPr>
                <w:lang w:val="ru-RU"/>
              </w:rPr>
              <w:t xml:space="preserve"> зон</w:t>
            </w:r>
            <w:r>
              <w:rPr>
                <w:lang w:val="ru-RU"/>
              </w:rPr>
              <w:t>а</w:t>
            </w:r>
          </w:p>
        </w:tc>
        <w:tc>
          <w:tcPr>
            <w:tcW w:w="988" w:type="pct"/>
            <w:shd w:val="clear" w:color="auto" w:fill="auto"/>
            <w:vAlign w:val="center"/>
          </w:tcPr>
          <w:p w:rsidR="00E85A21" w:rsidRDefault="00A27957" w:rsidP="00BE79C9">
            <w:pPr>
              <w:jc w:val="right"/>
              <w:rPr>
                <w:color w:val="000000"/>
              </w:rPr>
            </w:pPr>
            <w:r>
              <w:rPr>
                <w:color w:val="000000"/>
              </w:rPr>
              <w:t>8,66</w:t>
            </w:r>
          </w:p>
        </w:tc>
        <w:tc>
          <w:tcPr>
            <w:tcW w:w="988" w:type="pct"/>
            <w:shd w:val="clear" w:color="auto" w:fill="auto"/>
            <w:vAlign w:val="center"/>
          </w:tcPr>
          <w:p w:rsidR="00E85A21" w:rsidRDefault="00A27957" w:rsidP="00BE79C9">
            <w:pPr>
              <w:jc w:val="right"/>
            </w:pPr>
            <w:r>
              <w:t>8,66</w:t>
            </w:r>
          </w:p>
        </w:tc>
      </w:tr>
      <w:tr w:rsidR="009B650A" w:rsidRPr="000C32AA" w:rsidTr="00102295">
        <w:trPr>
          <w:cantSplit/>
          <w:trHeight w:val="20"/>
        </w:trPr>
        <w:tc>
          <w:tcPr>
            <w:tcW w:w="255" w:type="pct"/>
            <w:shd w:val="clear" w:color="auto" w:fill="auto"/>
            <w:vAlign w:val="center"/>
          </w:tcPr>
          <w:p w:rsidR="009B650A" w:rsidRPr="000C32AA" w:rsidRDefault="00012442" w:rsidP="00BE79C9">
            <w:pPr>
              <w:pStyle w:val="a0"/>
              <w:ind w:firstLine="0"/>
              <w:jc w:val="center"/>
              <w:rPr>
                <w:b/>
                <w:lang w:val="ru-RU"/>
              </w:rPr>
            </w:pPr>
            <w:r>
              <w:rPr>
                <w:b/>
                <w:lang w:val="ru-RU"/>
              </w:rPr>
              <w:t>-</w:t>
            </w:r>
          </w:p>
        </w:tc>
        <w:tc>
          <w:tcPr>
            <w:tcW w:w="2769" w:type="pct"/>
            <w:shd w:val="clear" w:color="auto" w:fill="auto"/>
            <w:vAlign w:val="center"/>
          </w:tcPr>
          <w:p w:rsidR="009B650A" w:rsidRPr="000C32AA" w:rsidRDefault="009B650A" w:rsidP="00BE79C9">
            <w:pPr>
              <w:pStyle w:val="a0"/>
              <w:ind w:left="76" w:hanging="76"/>
              <w:jc w:val="left"/>
              <w:rPr>
                <w:b/>
                <w:lang w:val="ru-RU"/>
              </w:rPr>
            </w:pPr>
            <w:proofErr w:type="gramStart"/>
            <w:r w:rsidRPr="000C32AA">
              <w:rPr>
                <w:b/>
                <w:lang w:val="ru-RU"/>
              </w:rPr>
              <w:t>Производственные</w:t>
            </w:r>
            <w:proofErr w:type="gramEnd"/>
            <w:r w:rsidRPr="000C32AA">
              <w:rPr>
                <w:b/>
                <w:lang w:val="ru-RU"/>
              </w:rPr>
              <w:t xml:space="preserve"> зоны, зоны инженерной и транспортной инфраструктур</w:t>
            </w:r>
          </w:p>
        </w:tc>
        <w:tc>
          <w:tcPr>
            <w:tcW w:w="988" w:type="pct"/>
            <w:shd w:val="clear" w:color="auto" w:fill="auto"/>
            <w:vAlign w:val="center"/>
          </w:tcPr>
          <w:p w:rsidR="009B650A" w:rsidRPr="000C32AA" w:rsidRDefault="00487A21" w:rsidP="00BE79C9">
            <w:pPr>
              <w:pStyle w:val="a0"/>
              <w:ind w:firstLine="0"/>
              <w:jc w:val="right"/>
              <w:rPr>
                <w:b/>
                <w:lang w:val="ru-RU"/>
              </w:rPr>
            </w:pPr>
            <w:r>
              <w:rPr>
                <w:b/>
                <w:lang w:val="ru-RU"/>
              </w:rPr>
              <w:t>10,37</w:t>
            </w:r>
          </w:p>
        </w:tc>
        <w:tc>
          <w:tcPr>
            <w:tcW w:w="988" w:type="pct"/>
            <w:shd w:val="clear" w:color="auto" w:fill="auto"/>
            <w:vAlign w:val="center"/>
          </w:tcPr>
          <w:p w:rsidR="009B650A" w:rsidRPr="000C32AA" w:rsidRDefault="00487A21" w:rsidP="00BE79C9">
            <w:pPr>
              <w:pStyle w:val="a0"/>
              <w:ind w:firstLine="0"/>
              <w:jc w:val="right"/>
              <w:rPr>
                <w:b/>
                <w:lang w:val="ru-RU"/>
              </w:rPr>
            </w:pPr>
            <w:r>
              <w:rPr>
                <w:b/>
                <w:lang w:val="ru-RU"/>
              </w:rPr>
              <w:t>10,37</w:t>
            </w:r>
          </w:p>
        </w:tc>
      </w:tr>
      <w:tr w:rsidR="009B650A" w:rsidRPr="000C32AA" w:rsidTr="00102295">
        <w:trPr>
          <w:cantSplit/>
          <w:trHeight w:val="75"/>
        </w:trPr>
        <w:tc>
          <w:tcPr>
            <w:tcW w:w="255" w:type="pct"/>
            <w:shd w:val="clear" w:color="auto" w:fill="auto"/>
            <w:vAlign w:val="center"/>
          </w:tcPr>
          <w:p w:rsidR="00E85A21" w:rsidRPr="000C32AA" w:rsidRDefault="0029768B" w:rsidP="00BE79C9">
            <w:pPr>
              <w:pStyle w:val="a0"/>
              <w:ind w:firstLine="0"/>
              <w:jc w:val="center"/>
              <w:rPr>
                <w:lang w:val="ru-RU"/>
              </w:rPr>
            </w:pPr>
            <w:r>
              <w:rPr>
                <w:lang w:val="ru-RU"/>
              </w:rPr>
              <w:t>3</w:t>
            </w:r>
          </w:p>
        </w:tc>
        <w:tc>
          <w:tcPr>
            <w:tcW w:w="2769" w:type="pct"/>
            <w:shd w:val="clear" w:color="auto" w:fill="auto"/>
            <w:vAlign w:val="center"/>
          </w:tcPr>
          <w:p w:rsidR="00E85A21" w:rsidRPr="000C32AA" w:rsidRDefault="00E85A21" w:rsidP="00BE79C9">
            <w:pPr>
              <w:pStyle w:val="a0"/>
              <w:ind w:left="76" w:firstLine="0"/>
              <w:jc w:val="left"/>
              <w:rPr>
                <w:bCs/>
                <w:lang w:val="ru-RU"/>
              </w:rPr>
            </w:pPr>
            <w:r w:rsidRPr="000C32AA">
              <w:rPr>
                <w:bCs/>
                <w:lang w:val="ru-RU"/>
              </w:rPr>
              <w:t>Производственная зона</w:t>
            </w:r>
          </w:p>
        </w:tc>
        <w:tc>
          <w:tcPr>
            <w:tcW w:w="988" w:type="pct"/>
            <w:shd w:val="clear" w:color="auto" w:fill="auto"/>
            <w:vAlign w:val="center"/>
          </w:tcPr>
          <w:p w:rsidR="00E85A21" w:rsidRDefault="00487A21" w:rsidP="00BE79C9">
            <w:pPr>
              <w:jc w:val="right"/>
              <w:rPr>
                <w:color w:val="000000"/>
              </w:rPr>
            </w:pPr>
            <w:r>
              <w:rPr>
                <w:color w:val="000000"/>
              </w:rPr>
              <w:t>9,46</w:t>
            </w:r>
          </w:p>
        </w:tc>
        <w:tc>
          <w:tcPr>
            <w:tcW w:w="988" w:type="pct"/>
            <w:shd w:val="clear" w:color="auto" w:fill="auto"/>
            <w:vAlign w:val="center"/>
          </w:tcPr>
          <w:p w:rsidR="00E85A21" w:rsidRDefault="00487A21" w:rsidP="00BE79C9">
            <w:pPr>
              <w:jc w:val="right"/>
            </w:pPr>
            <w:r>
              <w:t>9,46</w:t>
            </w:r>
          </w:p>
        </w:tc>
      </w:tr>
      <w:tr w:rsidR="009B650A" w:rsidRPr="000C32AA" w:rsidTr="00102295">
        <w:trPr>
          <w:cantSplit/>
          <w:trHeight w:val="20"/>
        </w:trPr>
        <w:tc>
          <w:tcPr>
            <w:tcW w:w="255" w:type="pct"/>
            <w:shd w:val="clear" w:color="auto" w:fill="auto"/>
            <w:vAlign w:val="center"/>
          </w:tcPr>
          <w:p w:rsidR="00E85A21" w:rsidRPr="000C32AA" w:rsidRDefault="0029768B" w:rsidP="00BE79C9">
            <w:pPr>
              <w:pStyle w:val="a0"/>
              <w:ind w:firstLine="0"/>
              <w:jc w:val="center"/>
              <w:rPr>
                <w:lang w:val="ru-RU"/>
              </w:rPr>
            </w:pPr>
            <w:r>
              <w:rPr>
                <w:lang w:val="ru-RU"/>
              </w:rPr>
              <w:t>4</w:t>
            </w:r>
          </w:p>
        </w:tc>
        <w:tc>
          <w:tcPr>
            <w:tcW w:w="2769" w:type="pct"/>
            <w:shd w:val="clear" w:color="auto" w:fill="auto"/>
            <w:vAlign w:val="center"/>
          </w:tcPr>
          <w:p w:rsidR="00E85A21" w:rsidRPr="005F743D" w:rsidRDefault="00E85A21" w:rsidP="00BE79C9">
            <w:pPr>
              <w:pStyle w:val="a0"/>
              <w:ind w:left="76" w:firstLine="0"/>
              <w:jc w:val="left"/>
              <w:rPr>
                <w:bCs/>
                <w:lang w:val="ru-RU"/>
              </w:rPr>
            </w:pPr>
            <w:r w:rsidRPr="000C32AA">
              <w:rPr>
                <w:rFonts w:eastAsiaTheme="minorHAnsi"/>
                <w:lang w:eastAsia="en-US"/>
              </w:rPr>
              <w:t xml:space="preserve">Зона </w:t>
            </w:r>
            <w:r w:rsidR="0029768B">
              <w:rPr>
                <w:rFonts w:eastAsiaTheme="minorHAnsi"/>
                <w:lang w:val="ru-RU" w:eastAsia="en-US"/>
              </w:rPr>
              <w:t>инженерной</w:t>
            </w:r>
            <w:r>
              <w:rPr>
                <w:rFonts w:eastAsiaTheme="minorHAnsi"/>
                <w:lang w:val="ru-RU" w:eastAsia="en-US"/>
              </w:rPr>
              <w:t xml:space="preserve"> инфраструктуры</w:t>
            </w:r>
          </w:p>
        </w:tc>
        <w:tc>
          <w:tcPr>
            <w:tcW w:w="988" w:type="pct"/>
            <w:shd w:val="clear" w:color="auto" w:fill="auto"/>
            <w:vAlign w:val="center"/>
          </w:tcPr>
          <w:p w:rsidR="00E85A21" w:rsidRDefault="00487A21" w:rsidP="00BE79C9">
            <w:pPr>
              <w:jc w:val="right"/>
              <w:rPr>
                <w:color w:val="000000"/>
              </w:rPr>
            </w:pPr>
            <w:r>
              <w:rPr>
                <w:color w:val="000000"/>
              </w:rPr>
              <w:t>0,90</w:t>
            </w:r>
          </w:p>
        </w:tc>
        <w:tc>
          <w:tcPr>
            <w:tcW w:w="988" w:type="pct"/>
            <w:shd w:val="clear" w:color="auto" w:fill="auto"/>
            <w:vAlign w:val="center"/>
          </w:tcPr>
          <w:p w:rsidR="00E85A21" w:rsidRDefault="00487A21" w:rsidP="00BE79C9">
            <w:pPr>
              <w:jc w:val="right"/>
            </w:pPr>
            <w:r>
              <w:t>0,90</w:t>
            </w:r>
          </w:p>
        </w:tc>
      </w:tr>
      <w:tr w:rsidR="009B650A" w:rsidRPr="000C32AA" w:rsidTr="00102295">
        <w:trPr>
          <w:cantSplit/>
          <w:trHeight w:val="20"/>
        </w:trPr>
        <w:tc>
          <w:tcPr>
            <w:tcW w:w="255" w:type="pct"/>
            <w:shd w:val="clear" w:color="auto" w:fill="auto"/>
            <w:vAlign w:val="center"/>
          </w:tcPr>
          <w:p w:rsidR="009B650A" w:rsidRPr="00012442" w:rsidRDefault="00012442" w:rsidP="00BE79C9">
            <w:pPr>
              <w:jc w:val="center"/>
              <w:rPr>
                <w:rFonts w:eastAsia="Calibri"/>
              </w:rPr>
            </w:pPr>
            <w:r w:rsidRPr="00012442">
              <w:rPr>
                <w:rFonts w:eastAsia="Calibri"/>
              </w:rPr>
              <w:t>-</w:t>
            </w:r>
          </w:p>
        </w:tc>
        <w:tc>
          <w:tcPr>
            <w:tcW w:w="2769" w:type="pct"/>
            <w:shd w:val="clear" w:color="auto" w:fill="auto"/>
            <w:vAlign w:val="center"/>
          </w:tcPr>
          <w:p w:rsidR="009B650A" w:rsidRPr="00570451" w:rsidRDefault="009B650A" w:rsidP="00BE79C9">
            <w:pPr>
              <w:ind w:left="76" w:hanging="76"/>
              <w:jc w:val="left"/>
              <w:rPr>
                <w:rFonts w:eastAsia="Calibri"/>
              </w:rPr>
            </w:pPr>
            <w:r w:rsidRPr="00570451">
              <w:rPr>
                <w:b/>
                <w:bCs/>
              </w:rPr>
              <w:t>Зоны сельскохозяйственного использования</w:t>
            </w:r>
          </w:p>
        </w:tc>
        <w:tc>
          <w:tcPr>
            <w:tcW w:w="988" w:type="pct"/>
            <w:shd w:val="clear" w:color="auto" w:fill="auto"/>
            <w:vAlign w:val="center"/>
          </w:tcPr>
          <w:p w:rsidR="009B650A" w:rsidRPr="00570451" w:rsidRDefault="00487A21" w:rsidP="002E33FC">
            <w:pPr>
              <w:jc w:val="right"/>
              <w:rPr>
                <w:rFonts w:eastAsia="Calibri"/>
                <w:b/>
              </w:rPr>
            </w:pPr>
            <w:r>
              <w:rPr>
                <w:rFonts w:eastAsia="Calibri"/>
                <w:b/>
              </w:rPr>
              <w:t>108,1</w:t>
            </w:r>
            <w:r w:rsidR="002E33FC">
              <w:rPr>
                <w:rFonts w:eastAsia="Calibri"/>
                <w:b/>
              </w:rPr>
              <w:t>4</w:t>
            </w:r>
          </w:p>
        </w:tc>
        <w:tc>
          <w:tcPr>
            <w:tcW w:w="988" w:type="pct"/>
            <w:shd w:val="clear" w:color="auto" w:fill="auto"/>
            <w:vAlign w:val="center"/>
          </w:tcPr>
          <w:p w:rsidR="009B650A" w:rsidRPr="00012442" w:rsidRDefault="00487A21" w:rsidP="002E33FC">
            <w:pPr>
              <w:jc w:val="right"/>
              <w:rPr>
                <w:rFonts w:eastAsia="Calibri"/>
                <w:b/>
              </w:rPr>
            </w:pPr>
            <w:r>
              <w:rPr>
                <w:rFonts w:eastAsia="Calibri"/>
                <w:b/>
              </w:rPr>
              <w:t>124,1</w:t>
            </w:r>
            <w:r w:rsidR="002E33FC">
              <w:rPr>
                <w:rFonts w:eastAsia="Calibri"/>
                <w:b/>
              </w:rPr>
              <w:t>4</w:t>
            </w:r>
          </w:p>
        </w:tc>
      </w:tr>
      <w:tr w:rsidR="009B650A" w:rsidRPr="000C32AA" w:rsidTr="00102295">
        <w:trPr>
          <w:cantSplit/>
          <w:trHeight w:val="20"/>
        </w:trPr>
        <w:tc>
          <w:tcPr>
            <w:tcW w:w="255" w:type="pct"/>
            <w:shd w:val="clear" w:color="auto" w:fill="auto"/>
            <w:vAlign w:val="center"/>
          </w:tcPr>
          <w:p w:rsidR="00E85A21" w:rsidRPr="000C32AA" w:rsidRDefault="0029768B" w:rsidP="00BE79C9">
            <w:pPr>
              <w:pStyle w:val="a0"/>
              <w:ind w:firstLine="0"/>
              <w:jc w:val="center"/>
              <w:rPr>
                <w:lang w:val="ru-RU"/>
              </w:rPr>
            </w:pPr>
            <w:r>
              <w:rPr>
                <w:lang w:val="ru-RU"/>
              </w:rPr>
              <w:t>5</w:t>
            </w:r>
          </w:p>
        </w:tc>
        <w:tc>
          <w:tcPr>
            <w:tcW w:w="2769" w:type="pct"/>
            <w:shd w:val="clear" w:color="auto" w:fill="auto"/>
            <w:vAlign w:val="center"/>
          </w:tcPr>
          <w:p w:rsidR="00E85A21" w:rsidRPr="000C32AA" w:rsidRDefault="00E85A21" w:rsidP="00BE79C9">
            <w:pPr>
              <w:autoSpaceDE w:val="0"/>
              <w:autoSpaceDN w:val="0"/>
              <w:adjustRightInd w:val="0"/>
              <w:ind w:left="76"/>
              <w:jc w:val="left"/>
              <w:rPr>
                <w:rFonts w:eastAsiaTheme="minorHAnsi"/>
                <w:lang w:eastAsia="en-US"/>
              </w:rPr>
            </w:pPr>
            <w:r>
              <w:rPr>
                <w:rFonts w:eastAsiaTheme="minorHAnsi"/>
                <w:lang w:eastAsia="en-US"/>
              </w:rPr>
              <w:t>Зона сельскохозяйственных угодий</w:t>
            </w:r>
          </w:p>
        </w:tc>
        <w:tc>
          <w:tcPr>
            <w:tcW w:w="988" w:type="pct"/>
            <w:shd w:val="clear" w:color="auto" w:fill="auto"/>
            <w:vAlign w:val="center"/>
          </w:tcPr>
          <w:p w:rsidR="00E85A21" w:rsidRDefault="00487A21" w:rsidP="002E33FC">
            <w:pPr>
              <w:jc w:val="right"/>
            </w:pPr>
            <w:r>
              <w:t>42,</w:t>
            </w:r>
            <w:r w:rsidR="002E33FC">
              <w:t>87</w:t>
            </w:r>
          </w:p>
        </w:tc>
        <w:tc>
          <w:tcPr>
            <w:tcW w:w="988" w:type="pct"/>
            <w:shd w:val="clear" w:color="auto" w:fill="auto"/>
            <w:vAlign w:val="center"/>
          </w:tcPr>
          <w:p w:rsidR="00E85A21" w:rsidRDefault="00487A21" w:rsidP="002E33FC">
            <w:pPr>
              <w:jc w:val="right"/>
            </w:pPr>
            <w:r>
              <w:t>42,</w:t>
            </w:r>
            <w:r w:rsidR="002E33FC">
              <w:t>87</w:t>
            </w:r>
          </w:p>
        </w:tc>
      </w:tr>
      <w:tr w:rsidR="009B650A" w:rsidRPr="000C32AA" w:rsidTr="00102295">
        <w:trPr>
          <w:cantSplit/>
          <w:trHeight w:val="20"/>
        </w:trPr>
        <w:tc>
          <w:tcPr>
            <w:tcW w:w="255" w:type="pct"/>
            <w:shd w:val="clear" w:color="auto" w:fill="auto"/>
            <w:vAlign w:val="center"/>
          </w:tcPr>
          <w:p w:rsidR="00E85A21" w:rsidRPr="000C32AA" w:rsidRDefault="0029768B" w:rsidP="00BE79C9">
            <w:pPr>
              <w:pStyle w:val="a0"/>
              <w:ind w:firstLine="0"/>
              <w:jc w:val="center"/>
              <w:rPr>
                <w:lang w:val="ru-RU"/>
              </w:rPr>
            </w:pPr>
            <w:r>
              <w:rPr>
                <w:lang w:val="ru-RU"/>
              </w:rPr>
              <w:t>6</w:t>
            </w:r>
          </w:p>
        </w:tc>
        <w:tc>
          <w:tcPr>
            <w:tcW w:w="2769" w:type="pct"/>
            <w:shd w:val="clear" w:color="auto" w:fill="auto"/>
            <w:vAlign w:val="center"/>
          </w:tcPr>
          <w:p w:rsidR="00E85A21" w:rsidRPr="000C32AA" w:rsidRDefault="00E85A21" w:rsidP="00BE79C9">
            <w:pPr>
              <w:autoSpaceDE w:val="0"/>
              <w:autoSpaceDN w:val="0"/>
              <w:adjustRightInd w:val="0"/>
              <w:ind w:left="76"/>
              <w:jc w:val="left"/>
              <w:rPr>
                <w:rFonts w:eastAsiaTheme="minorHAnsi"/>
                <w:lang w:eastAsia="en-US"/>
              </w:rPr>
            </w:pPr>
            <w:proofErr w:type="gramStart"/>
            <w:r w:rsidRPr="000C32AA">
              <w:rPr>
                <w:rFonts w:eastAsiaTheme="minorHAnsi"/>
                <w:lang w:eastAsia="en-US"/>
              </w:rPr>
              <w:t>Производственная</w:t>
            </w:r>
            <w:proofErr w:type="gramEnd"/>
            <w:r w:rsidRPr="000C32AA">
              <w:rPr>
                <w:rFonts w:eastAsiaTheme="minorHAnsi"/>
                <w:lang w:eastAsia="en-US"/>
              </w:rPr>
              <w:t xml:space="preserve"> зона сельскохозяйственных предприятий</w:t>
            </w:r>
          </w:p>
        </w:tc>
        <w:tc>
          <w:tcPr>
            <w:tcW w:w="988" w:type="pct"/>
            <w:shd w:val="clear" w:color="auto" w:fill="auto"/>
            <w:vAlign w:val="center"/>
          </w:tcPr>
          <w:p w:rsidR="00E85A21" w:rsidRDefault="00487A21" w:rsidP="00BE79C9">
            <w:pPr>
              <w:jc w:val="right"/>
            </w:pPr>
            <w:r>
              <w:t>65,26</w:t>
            </w:r>
          </w:p>
        </w:tc>
        <w:tc>
          <w:tcPr>
            <w:tcW w:w="988" w:type="pct"/>
            <w:shd w:val="clear" w:color="auto" w:fill="auto"/>
            <w:vAlign w:val="center"/>
          </w:tcPr>
          <w:p w:rsidR="00E85A21" w:rsidRDefault="00487A21" w:rsidP="00BE79C9">
            <w:pPr>
              <w:jc w:val="right"/>
            </w:pPr>
            <w:r>
              <w:t>81,26</w:t>
            </w:r>
          </w:p>
        </w:tc>
      </w:tr>
      <w:tr w:rsidR="009B650A" w:rsidRPr="000C32AA" w:rsidTr="00102295">
        <w:trPr>
          <w:cantSplit/>
          <w:trHeight w:val="20"/>
        </w:trPr>
        <w:tc>
          <w:tcPr>
            <w:tcW w:w="255" w:type="pct"/>
            <w:shd w:val="clear" w:color="auto" w:fill="auto"/>
            <w:vAlign w:val="center"/>
          </w:tcPr>
          <w:p w:rsidR="009B650A" w:rsidRPr="000C32AA" w:rsidRDefault="00012442" w:rsidP="00BE79C9">
            <w:pPr>
              <w:pStyle w:val="a0"/>
              <w:ind w:firstLine="0"/>
              <w:jc w:val="center"/>
              <w:rPr>
                <w:b/>
                <w:lang w:val="ru-RU"/>
              </w:rPr>
            </w:pPr>
            <w:r>
              <w:rPr>
                <w:b/>
                <w:lang w:val="ru-RU"/>
              </w:rPr>
              <w:t>-</w:t>
            </w:r>
          </w:p>
        </w:tc>
        <w:tc>
          <w:tcPr>
            <w:tcW w:w="2769" w:type="pct"/>
            <w:shd w:val="clear" w:color="auto" w:fill="auto"/>
            <w:vAlign w:val="center"/>
          </w:tcPr>
          <w:p w:rsidR="009B650A" w:rsidRPr="000C32AA" w:rsidRDefault="009B650A" w:rsidP="00BE79C9">
            <w:pPr>
              <w:pStyle w:val="a0"/>
              <w:ind w:left="76" w:hanging="76"/>
              <w:jc w:val="left"/>
              <w:rPr>
                <w:b/>
                <w:lang w:val="ru-RU"/>
              </w:rPr>
            </w:pPr>
            <w:r w:rsidRPr="000C32AA">
              <w:rPr>
                <w:b/>
                <w:lang w:val="ru-RU"/>
              </w:rPr>
              <w:t>Зоны специального назначения</w:t>
            </w:r>
          </w:p>
        </w:tc>
        <w:tc>
          <w:tcPr>
            <w:tcW w:w="988" w:type="pct"/>
            <w:shd w:val="clear" w:color="auto" w:fill="auto"/>
            <w:vAlign w:val="center"/>
          </w:tcPr>
          <w:p w:rsidR="009B650A" w:rsidRPr="000C32AA" w:rsidRDefault="00487A21" w:rsidP="00BE79C9">
            <w:pPr>
              <w:pStyle w:val="a0"/>
              <w:ind w:firstLine="0"/>
              <w:jc w:val="right"/>
              <w:rPr>
                <w:b/>
                <w:lang w:val="ru-RU"/>
              </w:rPr>
            </w:pPr>
            <w:r>
              <w:rPr>
                <w:b/>
                <w:lang w:val="ru-RU"/>
              </w:rPr>
              <w:t>3,12</w:t>
            </w:r>
          </w:p>
        </w:tc>
        <w:tc>
          <w:tcPr>
            <w:tcW w:w="988" w:type="pct"/>
            <w:shd w:val="clear" w:color="auto" w:fill="auto"/>
            <w:vAlign w:val="center"/>
          </w:tcPr>
          <w:p w:rsidR="009B650A" w:rsidRPr="000C32AA" w:rsidRDefault="00487A21" w:rsidP="00BE79C9">
            <w:pPr>
              <w:pStyle w:val="a0"/>
              <w:ind w:firstLine="0"/>
              <w:jc w:val="right"/>
              <w:rPr>
                <w:b/>
                <w:lang w:val="ru-RU"/>
              </w:rPr>
            </w:pPr>
            <w:r>
              <w:rPr>
                <w:b/>
                <w:lang w:val="ru-RU"/>
              </w:rPr>
              <w:t>3,12</w:t>
            </w:r>
          </w:p>
        </w:tc>
      </w:tr>
      <w:tr w:rsidR="00BA3101" w:rsidRPr="000C32AA" w:rsidTr="00102295">
        <w:trPr>
          <w:cantSplit/>
          <w:trHeight w:val="20"/>
        </w:trPr>
        <w:tc>
          <w:tcPr>
            <w:tcW w:w="255" w:type="pct"/>
            <w:shd w:val="clear" w:color="auto" w:fill="auto"/>
            <w:vAlign w:val="center"/>
          </w:tcPr>
          <w:p w:rsidR="00BA3101" w:rsidRPr="000C32AA" w:rsidRDefault="00BA3101" w:rsidP="00BE79C9">
            <w:pPr>
              <w:pStyle w:val="a0"/>
              <w:ind w:firstLine="0"/>
              <w:jc w:val="center"/>
              <w:rPr>
                <w:lang w:val="ru-RU"/>
              </w:rPr>
            </w:pPr>
            <w:r>
              <w:rPr>
                <w:lang w:val="ru-RU"/>
              </w:rPr>
              <w:t>7</w:t>
            </w:r>
          </w:p>
        </w:tc>
        <w:tc>
          <w:tcPr>
            <w:tcW w:w="2769" w:type="pct"/>
            <w:shd w:val="clear" w:color="auto" w:fill="auto"/>
            <w:vAlign w:val="center"/>
          </w:tcPr>
          <w:p w:rsidR="00BA3101" w:rsidRPr="001732BF" w:rsidRDefault="00BA3101" w:rsidP="00BE79C9">
            <w:pPr>
              <w:pStyle w:val="a0"/>
              <w:ind w:left="76" w:firstLine="0"/>
              <w:jc w:val="left"/>
              <w:rPr>
                <w:bCs/>
                <w:lang w:val="ru-RU"/>
              </w:rPr>
            </w:pPr>
            <w:r w:rsidRPr="000C32AA">
              <w:rPr>
                <w:lang w:val="ru-RU"/>
              </w:rPr>
              <w:t>З</w:t>
            </w:r>
            <w:r w:rsidRPr="000C32AA">
              <w:t>он</w:t>
            </w:r>
            <w:r w:rsidRPr="000C32AA">
              <w:rPr>
                <w:lang w:val="ru-RU"/>
              </w:rPr>
              <w:t>а</w:t>
            </w:r>
            <w:r w:rsidRPr="000C32AA">
              <w:t xml:space="preserve"> </w:t>
            </w:r>
            <w:r>
              <w:rPr>
                <w:lang w:val="ru-RU"/>
              </w:rPr>
              <w:t>кладбищ</w:t>
            </w:r>
          </w:p>
        </w:tc>
        <w:tc>
          <w:tcPr>
            <w:tcW w:w="988" w:type="pct"/>
            <w:shd w:val="clear" w:color="auto" w:fill="auto"/>
            <w:vAlign w:val="center"/>
          </w:tcPr>
          <w:p w:rsidR="00BA3101" w:rsidRDefault="00BA3101" w:rsidP="000937F4">
            <w:pPr>
              <w:jc w:val="right"/>
            </w:pPr>
            <w:r w:rsidRPr="000812E9">
              <w:t>3,05</w:t>
            </w:r>
          </w:p>
        </w:tc>
        <w:tc>
          <w:tcPr>
            <w:tcW w:w="988" w:type="pct"/>
            <w:shd w:val="clear" w:color="auto" w:fill="auto"/>
            <w:vAlign w:val="center"/>
          </w:tcPr>
          <w:p w:rsidR="00BA3101" w:rsidRDefault="00BA3101" w:rsidP="000937F4">
            <w:pPr>
              <w:jc w:val="right"/>
            </w:pPr>
            <w:r w:rsidRPr="000812E9">
              <w:t>3,05</w:t>
            </w:r>
          </w:p>
        </w:tc>
      </w:tr>
      <w:tr w:rsidR="00BA3101" w:rsidRPr="000C32AA" w:rsidTr="00102295">
        <w:trPr>
          <w:cantSplit/>
          <w:trHeight w:val="20"/>
        </w:trPr>
        <w:tc>
          <w:tcPr>
            <w:tcW w:w="255" w:type="pct"/>
            <w:shd w:val="clear" w:color="auto" w:fill="auto"/>
            <w:vAlign w:val="center"/>
          </w:tcPr>
          <w:p w:rsidR="00BA3101" w:rsidRPr="000C32AA" w:rsidRDefault="00BA3101" w:rsidP="00BE79C9">
            <w:pPr>
              <w:pStyle w:val="a0"/>
              <w:ind w:firstLine="0"/>
              <w:jc w:val="center"/>
              <w:rPr>
                <w:lang w:val="ru-RU"/>
              </w:rPr>
            </w:pPr>
            <w:r>
              <w:rPr>
                <w:lang w:val="ru-RU"/>
              </w:rPr>
              <w:t>8</w:t>
            </w:r>
          </w:p>
        </w:tc>
        <w:tc>
          <w:tcPr>
            <w:tcW w:w="2769" w:type="pct"/>
            <w:shd w:val="clear" w:color="auto" w:fill="auto"/>
            <w:vAlign w:val="center"/>
          </w:tcPr>
          <w:p w:rsidR="00BA3101" w:rsidRPr="009D3E19" w:rsidRDefault="00BA3101" w:rsidP="00BE79C9">
            <w:pPr>
              <w:autoSpaceDE w:val="0"/>
              <w:autoSpaceDN w:val="0"/>
              <w:adjustRightInd w:val="0"/>
              <w:ind w:left="76"/>
              <w:jc w:val="left"/>
              <w:rPr>
                <w:rFonts w:eastAsiaTheme="minorHAnsi"/>
                <w:lang w:eastAsia="en-US"/>
              </w:rPr>
            </w:pPr>
            <w:r>
              <w:rPr>
                <w:rFonts w:eastAsiaTheme="minorHAnsi"/>
                <w:lang w:eastAsia="en-US"/>
              </w:rPr>
              <w:t>Зона складирования и захоронения отходов</w:t>
            </w:r>
          </w:p>
        </w:tc>
        <w:tc>
          <w:tcPr>
            <w:tcW w:w="988" w:type="pct"/>
            <w:shd w:val="clear" w:color="auto" w:fill="auto"/>
            <w:vAlign w:val="center"/>
          </w:tcPr>
          <w:p w:rsidR="00BA3101" w:rsidRDefault="00BA3101" w:rsidP="000937F4">
            <w:pPr>
              <w:jc w:val="right"/>
            </w:pPr>
            <w:r w:rsidRPr="000812E9">
              <w:t>0,07</w:t>
            </w:r>
          </w:p>
        </w:tc>
        <w:tc>
          <w:tcPr>
            <w:tcW w:w="988" w:type="pct"/>
            <w:shd w:val="clear" w:color="auto" w:fill="auto"/>
            <w:vAlign w:val="center"/>
          </w:tcPr>
          <w:p w:rsidR="00BA3101" w:rsidRDefault="00BA3101" w:rsidP="000937F4">
            <w:pPr>
              <w:jc w:val="right"/>
            </w:pPr>
            <w:r w:rsidRPr="000812E9">
              <w:t>0,07</w:t>
            </w:r>
          </w:p>
        </w:tc>
      </w:tr>
      <w:tr w:rsidR="009B650A" w:rsidRPr="000C32AA" w:rsidTr="00102295">
        <w:trPr>
          <w:cantSplit/>
          <w:trHeight w:val="20"/>
        </w:trPr>
        <w:tc>
          <w:tcPr>
            <w:tcW w:w="255" w:type="pct"/>
            <w:shd w:val="clear" w:color="auto" w:fill="auto"/>
            <w:vAlign w:val="center"/>
          </w:tcPr>
          <w:p w:rsidR="00E85A21" w:rsidRPr="008A2C06" w:rsidRDefault="0029768B" w:rsidP="00BE79C9">
            <w:pPr>
              <w:pStyle w:val="a0"/>
              <w:ind w:firstLine="0"/>
              <w:jc w:val="center"/>
              <w:rPr>
                <w:lang w:val="ru-RU"/>
              </w:rPr>
            </w:pPr>
            <w:r w:rsidRPr="008A2C06">
              <w:rPr>
                <w:lang w:val="ru-RU"/>
              </w:rPr>
              <w:t>9</w:t>
            </w:r>
          </w:p>
        </w:tc>
        <w:tc>
          <w:tcPr>
            <w:tcW w:w="2769" w:type="pct"/>
            <w:shd w:val="clear" w:color="auto" w:fill="auto"/>
            <w:vAlign w:val="center"/>
          </w:tcPr>
          <w:p w:rsidR="00E85A21" w:rsidRPr="008A2C06" w:rsidRDefault="00E85A21" w:rsidP="00BE79C9">
            <w:pPr>
              <w:autoSpaceDE w:val="0"/>
              <w:autoSpaceDN w:val="0"/>
              <w:adjustRightInd w:val="0"/>
              <w:ind w:left="76"/>
              <w:jc w:val="left"/>
              <w:rPr>
                <w:rFonts w:eastAsiaTheme="minorHAnsi"/>
                <w:lang w:eastAsia="en-US"/>
              </w:rPr>
            </w:pPr>
            <w:r w:rsidRPr="008A2C06">
              <w:rPr>
                <w:rFonts w:eastAsiaTheme="minorHAnsi"/>
                <w:lang w:eastAsia="en-US"/>
              </w:rPr>
              <w:t xml:space="preserve">Зона </w:t>
            </w:r>
            <w:proofErr w:type="gramStart"/>
            <w:r w:rsidRPr="008A2C06">
              <w:rPr>
                <w:rFonts w:eastAsiaTheme="minorHAnsi"/>
                <w:lang w:eastAsia="en-US"/>
              </w:rPr>
              <w:t>озелененных</w:t>
            </w:r>
            <w:proofErr w:type="gramEnd"/>
            <w:r w:rsidRPr="008A2C06">
              <w:rPr>
                <w:rFonts w:eastAsiaTheme="minorHAnsi"/>
                <w:lang w:eastAsia="en-US"/>
              </w:rPr>
              <w:t xml:space="preserve"> территорий специального назначения</w:t>
            </w:r>
          </w:p>
        </w:tc>
        <w:tc>
          <w:tcPr>
            <w:tcW w:w="988" w:type="pct"/>
            <w:shd w:val="clear" w:color="auto" w:fill="auto"/>
            <w:vAlign w:val="center"/>
          </w:tcPr>
          <w:p w:rsidR="00E85A21" w:rsidRPr="00487A21" w:rsidRDefault="0009490A" w:rsidP="00BE79C9">
            <w:pPr>
              <w:jc w:val="right"/>
              <w:rPr>
                <w:rFonts w:eastAsia="TimesNewRoman"/>
              </w:rPr>
            </w:pPr>
            <w:r>
              <w:rPr>
                <w:rFonts w:eastAsia="TimesNewRoman"/>
              </w:rPr>
              <w:t>−</w:t>
            </w:r>
          </w:p>
        </w:tc>
        <w:tc>
          <w:tcPr>
            <w:tcW w:w="988" w:type="pct"/>
            <w:shd w:val="clear" w:color="auto" w:fill="auto"/>
            <w:vAlign w:val="center"/>
          </w:tcPr>
          <w:p w:rsidR="00E85A21" w:rsidRPr="00487A21" w:rsidRDefault="00487A21" w:rsidP="00BE79C9">
            <w:pPr>
              <w:jc w:val="right"/>
              <w:rPr>
                <w:rFonts w:eastAsia="TimesNewRoman"/>
              </w:rPr>
            </w:pPr>
            <w:r w:rsidRPr="00487A21">
              <w:rPr>
                <w:rFonts w:eastAsia="TimesNewRoman"/>
              </w:rPr>
              <w:t>4,56</w:t>
            </w:r>
          </w:p>
        </w:tc>
      </w:tr>
      <w:tr w:rsidR="00E85A21" w:rsidRPr="000C32AA" w:rsidTr="000814EE">
        <w:trPr>
          <w:cantSplit/>
        </w:trPr>
        <w:tc>
          <w:tcPr>
            <w:tcW w:w="5000" w:type="pct"/>
            <w:gridSpan w:val="4"/>
            <w:shd w:val="clear" w:color="auto" w:fill="auto"/>
            <w:vAlign w:val="center"/>
          </w:tcPr>
          <w:p w:rsidR="00E85A21" w:rsidRPr="000C32AA" w:rsidRDefault="00E85A21" w:rsidP="00BE79C9">
            <w:pPr>
              <w:rPr>
                <w:rFonts w:eastAsia="TimesNewRoman"/>
              </w:rPr>
            </w:pPr>
            <w:r>
              <w:rPr>
                <w:rFonts w:eastAsia="TimesNewRoman"/>
              </w:rPr>
              <w:t>*</w:t>
            </w:r>
            <w:r w:rsidRPr="000C32AA">
              <w:rPr>
                <w:rFonts w:eastAsia="TimesNewRoman"/>
              </w:rPr>
              <w:t xml:space="preserve">Расчет выполнен на основе </w:t>
            </w:r>
            <w:proofErr w:type="gramStart"/>
            <w:r w:rsidRPr="000C32AA">
              <w:rPr>
                <w:rFonts w:eastAsia="TimesNewRoman"/>
              </w:rPr>
              <w:t>пространственных</w:t>
            </w:r>
            <w:proofErr w:type="gramEnd"/>
            <w:r w:rsidRPr="000C32AA">
              <w:rPr>
                <w:rFonts w:eastAsia="TimesNewRoman"/>
              </w:rPr>
              <w:t xml:space="preserve"> данных векторной модели</w:t>
            </w:r>
          </w:p>
        </w:tc>
      </w:tr>
    </w:tbl>
    <w:p w:rsidR="00F523D3" w:rsidRPr="006D735D" w:rsidRDefault="00F523D3" w:rsidP="00811928">
      <w:pPr>
        <w:spacing w:before="240"/>
        <w:ind w:left="-15" w:firstLine="582"/>
        <w:jc w:val="center"/>
        <w:rPr>
          <w:b/>
        </w:rPr>
      </w:pPr>
      <w:r w:rsidRPr="006D735D">
        <w:rPr>
          <w:b/>
        </w:rPr>
        <w:t>Назначение функциональных зон</w:t>
      </w:r>
      <w:r w:rsidR="006E3303" w:rsidRPr="006D735D">
        <w:rPr>
          <w:b/>
        </w:rPr>
        <w:t>,</w:t>
      </w:r>
      <w:r w:rsidRPr="006D735D">
        <w:rPr>
          <w:b/>
        </w:rPr>
        <w:t xml:space="preserve"> установленных на территории сельсовета</w:t>
      </w:r>
    </w:p>
    <w:p w:rsidR="00FD19A1" w:rsidRPr="002A2FDA" w:rsidRDefault="00FD19A1" w:rsidP="00341656">
      <w:pPr>
        <w:spacing w:before="240"/>
        <w:ind w:left="-15" w:firstLine="15"/>
        <w:jc w:val="center"/>
        <w:rPr>
          <w:u w:val="single"/>
        </w:rPr>
      </w:pPr>
      <w:r w:rsidRPr="0042581E">
        <w:rPr>
          <w:b/>
          <w:bCs/>
        </w:rPr>
        <w:t>Жилые зон</w:t>
      </w:r>
      <w:r>
        <w:rPr>
          <w:b/>
          <w:bCs/>
        </w:rPr>
        <w:t>ы</w:t>
      </w:r>
    </w:p>
    <w:p w:rsidR="00A63E42" w:rsidRPr="00F75C14" w:rsidRDefault="00A63E42" w:rsidP="00811928">
      <w:pPr>
        <w:autoSpaceDE w:val="0"/>
        <w:autoSpaceDN w:val="0"/>
        <w:adjustRightInd w:val="0"/>
        <w:ind w:firstLine="582"/>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A63E42" w:rsidRPr="00F75C14" w:rsidRDefault="00A63E42" w:rsidP="00811928">
      <w:pPr>
        <w:autoSpaceDE w:val="0"/>
        <w:autoSpaceDN w:val="0"/>
        <w:adjustRightInd w:val="0"/>
        <w:ind w:firstLine="582"/>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A63E42" w:rsidRDefault="00A63E42" w:rsidP="00811928">
      <w:pPr>
        <w:autoSpaceDE w:val="0"/>
        <w:autoSpaceDN w:val="0"/>
        <w:adjustRightInd w:val="0"/>
        <w:ind w:firstLine="582"/>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w:t>
      </w:r>
      <w:r>
        <w:rPr>
          <w:color w:val="000000"/>
        </w:rPr>
        <w:t xml:space="preserve"> границ участков этих объектов.</w:t>
      </w:r>
    </w:p>
    <w:p w:rsidR="00A63E42" w:rsidRDefault="00A63E42" w:rsidP="00811928">
      <w:pPr>
        <w:autoSpaceDE w:val="0"/>
        <w:autoSpaceDN w:val="0"/>
        <w:adjustRightInd w:val="0"/>
        <w:ind w:firstLine="582"/>
      </w:pPr>
      <w:r w:rsidRPr="007652B4">
        <w:rPr>
          <w:u w:val="single"/>
        </w:rPr>
        <w:t>Зона застройки индивидуальными жилыми домами</w:t>
      </w:r>
      <w:r>
        <w:t xml:space="preserve"> предназначена:</w:t>
      </w:r>
    </w:p>
    <w:p w:rsidR="00A63E42" w:rsidRDefault="00A63E42" w:rsidP="00811928">
      <w:pPr>
        <w:autoSpaceDE w:val="0"/>
        <w:autoSpaceDN w:val="0"/>
        <w:adjustRightInd w:val="0"/>
        <w:ind w:firstLine="582"/>
      </w:pPr>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A63E42" w:rsidRDefault="00A63E42" w:rsidP="00811928">
      <w:pPr>
        <w:autoSpaceDE w:val="0"/>
        <w:autoSpaceDN w:val="0"/>
        <w:adjustRightInd w:val="0"/>
        <w:ind w:firstLine="582"/>
      </w:pPr>
      <w:r>
        <w:lastRenderedPageBreak/>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A63E42" w:rsidRDefault="00A63E42" w:rsidP="00811928">
      <w:pPr>
        <w:autoSpaceDE w:val="0"/>
        <w:autoSpaceDN w:val="0"/>
        <w:adjustRightInd w:val="0"/>
        <w:ind w:firstLine="582"/>
      </w:pPr>
      <w:r>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6C229C" w:rsidRPr="006C229C" w:rsidRDefault="006C229C" w:rsidP="00341656">
      <w:pPr>
        <w:autoSpaceDE w:val="0"/>
        <w:autoSpaceDN w:val="0"/>
        <w:adjustRightInd w:val="0"/>
        <w:spacing w:before="240"/>
        <w:jc w:val="center"/>
        <w:rPr>
          <w:b/>
          <w:color w:val="000000"/>
        </w:rPr>
      </w:pPr>
      <w:r w:rsidRPr="006C229C">
        <w:rPr>
          <w:b/>
          <w:color w:val="000000"/>
        </w:rPr>
        <w:t>Общественно-деловые зоны</w:t>
      </w:r>
    </w:p>
    <w:p w:rsidR="006C229C" w:rsidRPr="006C229C" w:rsidRDefault="006C229C" w:rsidP="00811928">
      <w:pPr>
        <w:autoSpaceDE w:val="0"/>
        <w:autoSpaceDN w:val="0"/>
        <w:adjustRightInd w:val="0"/>
        <w:ind w:firstLine="582"/>
        <w:rPr>
          <w:color w:val="000000"/>
        </w:rPr>
      </w:pPr>
      <w:r w:rsidRPr="006C229C">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6C229C" w:rsidRPr="006C229C" w:rsidRDefault="006C229C" w:rsidP="00811928">
      <w:pPr>
        <w:autoSpaceDE w:val="0"/>
        <w:autoSpaceDN w:val="0"/>
        <w:adjustRightInd w:val="0"/>
        <w:ind w:firstLine="582"/>
        <w:rPr>
          <w:color w:val="000000"/>
        </w:rPr>
      </w:pPr>
      <w:r w:rsidRPr="006C229C">
        <w:rPr>
          <w:color w:val="000000"/>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w:t>
      </w:r>
      <w:r w:rsidR="00A06509">
        <w:rPr>
          <w:color w:val="000000"/>
        </w:rPr>
        <w:t xml:space="preserve">к </w:t>
      </w:r>
      <w:r w:rsidRPr="006C229C">
        <w:rPr>
          <w:color w:val="000000"/>
        </w:rPr>
        <w:t>приказу Минэкономразвития России от 06.05.2024 №273)</w:t>
      </w:r>
    </w:p>
    <w:p w:rsidR="006C229C" w:rsidRDefault="006C229C" w:rsidP="00811928">
      <w:pPr>
        <w:autoSpaceDE w:val="0"/>
        <w:autoSpaceDN w:val="0"/>
        <w:adjustRightInd w:val="0"/>
        <w:ind w:firstLine="582"/>
        <w:rPr>
          <w:color w:val="000000"/>
        </w:rPr>
      </w:pPr>
      <w:r w:rsidRPr="006C229C">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6C229C" w:rsidRPr="006C229C" w:rsidRDefault="006C229C" w:rsidP="00341656">
      <w:pPr>
        <w:autoSpaceDE w:val="0"/>
        <w:autoSpaceDN w:val="0"/>
        <w:adjustRightInd w:val="0"/>
        <w:spacing w:before="240"/>
        <w:jc w:val="center"/>
        <w:rPr>
          <w:b/>
          <w:color w:val="000000"/>
        </w:rPr>
      </w:pPr>
      <w:proofErr w:type="gramStart"/>
      <w:r w:rsidRPr="006C229C">
        <w:rPr>
          <w:b/>
          <w:color w:val="000000"/>
        </w:rPr>
        <w:t>Производственные</w:t>
      </w:r>
      <w:proofErr w:type="gramEnd"/>
      <w:r w:rsidRPr="006C229C">
        <w:rPr>
          <w:b/>
          <w:color w:val="000000"/>
        </w:rPr>
        <w:t xml:space="preserve"> зоны, зоны инженерной и транспортной инфраструктур</w:t>
      </w:r>
    </w:p>
    <w:p w:rsidR="00A63E42" w:rsidRPr="00F75C14" w:rsidRDefault="00A63E42" w:rsidP="00811928">
      <w:pPr>
        <w:autoSpaceDE w:val="0"/>
        <w:autoSpaceDN w:val="0"/>
        <w:adjustRightInd w:val="0"/>
        <w:spacing w:line="0" w:lineRule="atLeast"/>
        <w:ind w:firstLine="582"/>
        <w:rPr>
          <w:color w:val="000000"/>
        </w:rPr>
      </w:pPr>
      <w:proofErr w:type="gramStart"/>
      <w:r w:rsidRPr="00F75C14">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w:t>
      </w:r>
      <w:r>
        <w:rPr>
          <w:color w:val="000000"/>
        </w:rPr>
        <w:t xml:space="preserve"> </w:t>
      </w:r>
      <w:r w:rsidRPr="00F75C14">
        <w:rPr>
          <w:color w:val="000000"/>
        </w:rPr>
        <w:t>273).</w:t>
      </w:r>
      <w:proofErr w:type="gramEnd"/>
    </w:p>
    <w:p w:rsidR="00A63E42" w:rsidRDefault="00A63E42" w:rsidP="00811928">
      <w:pPr>
        <w:autoSpaceDE w:val="0"/>
        <w:autoSpaceDN w:val="0"/>
        <w:adjustRightInd w:val="0"/>
        <w:spacing w:line="0" w:lineRule="atLeast"/>
        <w:ind w:firstLine="582"/>
        <w:rPr>
          <w:color w:val="000000"/>
        </w:rPr>
      </w:pPr>
      <w:proofErr w:type="gramStart"/>
      <w:r w:rsidRPr="00F75C14">
        <w:rPr>
          <w:color w:val="000000"/>
          <w:u w:val="single"/>
        </w:rPr>
        <w:t>Производственная</w:t>
      </w:r>
      <w:proofErr w:type="gramEnd"/>
      <w:r w:rsidRPr="00F75C14">
        <w:rPr>
          <w:color w:val="000000"/>
          <w:u w:val="single"/>
        </w:rPr>
        <w:t xml:space="preserve">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w:t>
      </w:r>
      <w:r>
        <w:rPr>
          <w:color w:val="000000"/>
        </w:rPr>
        <w:t xml:space="preserve"> градостроительным регламентам.</w:t>
      </w:r>
    </w:p>
    <w:p w:rsidR="00D0127D" w:rsidRPr="00B9164E" w:rsidRDefault="00D0127D" w:rsidP="00D0127D">
      <w:pPr>
        <w:autoSpaceDE w:val="0"/>
        <w:autoSpaceDN w:val="0"/>
        <w:adjustRightInd w:val="0"/>
        <w:ind w:firstLine="582"/>
        <w:rPr>
          <w:color w:val="000000"/>
        </w:rPr>
      </w:pPr>
      <w:r w:rsidRPr="009E171E">
        <w:rPr>
          <w:color w:val="000000"/>
          <w:u w:val="single"/>
        </w:rPr>
        <w:t>Зона инженерной инфраструктуры</w:t>
      </w:r>
      <w:r>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rsidR="0075119D" w:rsidRPr="00537D7A" w:rsidRDefault="0075119D" w:rsidP="00341656">
      <w:pPr>
        <w:autoSpaceDE w:val="0"/>
        <w:autoSpaceDN w:val="0"/>
        <w:adjustRightInd w:val="0"/>
        <w:spacing w:before="240"/>
        <w:jc w:val="center"/>
        <w:rPr>
          <w:b/>
        </w:rPr>
      </w:pPr>
      <w:r w:rsidRPr="00537D7A">
        <w:rPr>
          <w:b/>
        </w:rPr>
        <w:t>Зоны сельскохозяйственного использования</w:t>
      </w:r>
    </w:p>
    <w:p w:rsidR="00A63E42" w:rsidRPr="00537D7A" w:rsidRDefault="00A63E42" w:rsidP="00811928">
      <w:pPr>
        <w:autoSpaceDE w:val="0"/>
        <w:autoSpaceDN w:val="0"/>
        <w:adjustRightInd w:val="0"/>
        <w:ind w:firstLine="582"/>
      </w:pPr>
      <w:r w:rsidRPr="00537D7A">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rsidR="00AD7944" w:rsidRPr="00A93C39" w:rsidRDefault="00AD7944" w:rsidP="00AD7944">
      <w:pPr>
        <w:autoSpaceDE w:val="0"/>
        <w:autoSpaceDN w:val="0"/>
        <w:adjustRightInd w:val="0"/>
        <w:ind w:firstLine="582"/>
      </w:pPr>
      <w:r w:rsidRPr="00F75C14">
        <w:rPr>
          <w:u w:val="single"/>
        </w:rPr>
        <w:lastRenderedPageBreak/>
        <w:t xml:space="preserve">Зона </w:t>
      </w:r>
      <w:r>
        <w:rPr>
          <w:u w:val="single"/>
        </w:rPr>
        <w:t>сельскохозяйственных угодий</w:t>
      </w:r>
    </w:p>
    <w:p w:rsidR="00AD7944" w:rsidRDefault="00AD7944" w:rsidP="00AD7944">
      <w:pPr>
        <w:autoSpaceDE w:val="0"/>
        <w:autoSpaceDN w:val="0"/>
        <w:adjustRightInd w:val="0"/>
        <w:ind w:firstLine="582"/>
        <w:rPr>
          <w:rFonts w:eastAsiaTheme="minorHAnsi"/>
          <w:lang w:eastAsia="en-US"/>
        </w:rPr>
      </w:pPr>
      <w:r>
        <w:rPr>
          <w:rFonts w:eastAsiaTheme="minorHAnsi"/>
          <w:lang w:eastAsia="en-US"/>
        </w:rPr>
        <w:t>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AD7944" w:rsidRDefault="00AD7944" w:rsidP="00AD7944">
      <w:pPr>
        <w:autoSpaceDE w:val="0"/>
        <w:autoSpaceDN w:val="0"/>
        <w:adjustRightInd w:val="0"/>
        <w:ind w:firstLine="582"/>
        <w:rPr>
          <w:rFonts w:eastAsiaTheme="minorHAnsi"/>
          <w:lang w:eastAsia="en-US"/>
        </w:rPr>
      </w:pPr>
      <w:r>
        <w:rPr>
          <w:rFonts w:eastAsiaTheme="minorHAnsi"/>
          <w:lang w:eastAsia="en-US"/>
        </w:rPr>
        <w:t>На сельскохозяйственных угодьях допускается строительство объектов капитального строительства, некапитальных строений, сооружений, предназначенных для производства и хранения продукции виноградарства и (или) продукции виноделия, а также оказания услуг в сфере сельского туризма.</w:t>
      </w:r>
    </w:p>
    <w:p w:rsidR="00A63E42" w:rsidRDefault="00A63E42" w:rsidP="00811928">
      <w:pPr>
        <w:autoSpaceDE w:val="0"/>
        <w:autoSpaceDN w:val="0"/>
        <w:adjustRightInd w:val="0"/>
        <w:ind w:firstLine="582"/>
      </w:pPr>
      <w:r w:rsidRPr="00537D7A">
        <w:rPr>
          <w:u w:val="single"/>
        </w:rPr>
        <w:t>Производственная зона с</w:t>
      </w:r>
      <w:r>
        <w:rPr>
          <w:u w:val="single"/>
        </w:rPr>
        <w:t>ельскохозяйственных предприятий</w:t>
      </w:r>
      <w:r w:rsidRPr="00C31D27">
        <w:t xml:space="preserve"> </w:t>
      </w:r>
      <w:r w:rsidRPr="00537D7A">
        <w:t>– зона, занятая объектам</w:t>
      </w:r>
      <w:proofErr w:type="gramStart"/>
      <w:r w:rsidRPr="00537D7A">
        <w:t>и(</w:t>
      </w:r>
      <w:proofErr w:type="gramEnd"/>
      <w:r w:rsidRPr="00537D7A">
        <w:t>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6C229C" w:rsidRPr="006C229C" w:rsidRDefault="006C229C" w:rsidP="00341656">
      <w:pPr>
        <w:autoSpaceDE w:val="0"/>
        <w:autoSpaceDN w:val="0"/>
        <w:adjustRightInd w:val="0"/>
        <w:spacing w:before="240"/>
        <w:jc w:val="center"/>
        <w:rPr>
          <w:b/>
          <w:color w:val="000000"/>
        </w:rPr>
      </w:pPr>
      <w:r w:rsidRPr="006C229C">
        <w:rPr>
          <w:b/>
          <w:color w:val="000000"/>
        </w:rPr>
        <w:t>Зоны специального назначения</w:t>
      </w:r>
    </w:p>
    <w:p w:rsidR="006D735D" w:rsidRPr="006946A9" w:rsidRDefault="006D735D" w:rsidP="006D735D">
      <w:pPr>
        <w:ind w:firstLine="709"/>
      </w:pPr>
      <w:r w:rsidRPr="006946A9">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6D735D" w:rsidRDefault="006D735D" w:rsidP="006D735D">
      <w:pPr>
        <w:ind w:firstLine="709"/>
      </w:pPr>
      <w:r w:rsidRPr="006946A9">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6D735D" w:rsidRDefault="006D735D" w:rsidP="006D735D">
      <w:pPr>
        <w:ind w:firstLine="709"/>
      </w:pPr>
      <w:r w:rsidRPr="00785FCF">
        <w:rPr>
          <w:bCs/>
          <w:u w:val="single"/>
        </w:rPr>
        <w:t>Зона кладбищ</w:t>
      </w:r>
      <w:r w:rsidRPr="00785FCF">
        <w:rPr>
          <w:color w:val="000000"/>
        </w:rPr>
        <w:t xml:space="preserve"> </w:t>
      </w:r>
      <w:r w:rsidRPr="00785FCF">
        <w:rPr>
          <w:color w:val="000000" w:themeColor="text1"/>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6D735D" w:rsidRDefault="006D735D" w:rsidP="006D735D">
      <w:pPr>
        <w:ind w:firstLine="709"/>
      </w:pPr>
      <w:r w:rsidRPr="00785FCF">
        <w:rPr>
          <w:color w:val="000000" w:themeColor="text1"/>
          <w:u w:val="single"/>
        </w:rPr>
        <w:t>Зона складирования и захоронения отходов</w:t>
      </w:r>
      <w:r w:rsidRPr="00785FCF">
        <w:rPr>
          <w:b/>
          <w:bCs/>
          <w:color w:val="000000" w:themeColor="text1"/>
        </w:rPr>
        <w:t xml:space="preserve"> </w:t>
      </w:r>
      <w:r w:rsidRPr="00785FCF">
        <w:rPr>
          <w:color w:val="000000" w:themeColor="text1"/>
        </w:rPr>
        <w:t>предназначена для размещения полигонов твердых бытовых отходов и отходов производственной деятельности.</w:t>
      </w:r>
    </w:p>
    <w:p w:rsidR="006D735D" w:rsidRPr="00785FCF" w:rsidRDefault="006D735D" w:rsidP="006D735D">
      <w:pPr>
        <w:ind w:firstLine="709"/>
      </w:pPr>
      <w:r w:rsidRPr="00785FCF">
        <w:rPr>
          <w:u w:val="single"/>
        </w:rPr>
        <w:t>Зона озелененных территорий специального назначения</w:t>
      </w:r>
      <w:r w:rsidRPr="00785FCF">
        <w:t xml:space="preserve"> предназначена</w:t>
      </w:r>
      <w:r w:rsidRPr="00785FCF">
        <w:rPr>
          <w:rFonts w:eastAsiaTheme="majorEastAsia"/>
        </w:rPr>
        <w:t xml:space="preserve"> для размещения зелёных насаждений в санитарно-защитных зонах, санитарных разрывах или иных насаждениях специального назначения</w:t>
      </w:r>
      <w:r w:rsidRPr="00785FCF">
        <w:t xml:space="preserve"> </w:t>
      </w:r>
      <w:r w:rsidRPr="00785FCF">
        <w:rPr>
          <w:rFonts w:eastAsiaTheme="minorHAnsi"/>
        </w:rPr>
        <w:t xml:space="preserve">отделяющих селитебную часть </w:t>
      </w:r>
      <w:r>
        <w:rPr>
          <w:rFonts w:eastAsiaTheme="minorHAnsi"/>
        </w:rPr>
        <w:t xml:space="preserve">населенного пункта </w:t>
      </w:r>
      <w:r w:rsidRPr="00785FCF">
        <w:rPr>
          <w:rFonts w:eastAsiaTheme="minorHAnsi"/>
        </w:rPr>
        <w:t xml:space="preserve">от объектов и территорий, размещение и использование которых невозможно без установления специальных нормативов и правил; размеры </w:t>
      </w:r>
      <w:r>
        <w:rPr>
          <w:rFonts w:eastAsiaTheme="minorHAnsi"/>
        </w:rPr>
        <w:t xml:space="preserve">зоны </w:t>
      </w:r>
      <w:r w:rsidRPr="00785FCF">
        <w:rPr>
          <w:rFonts w:eastAsiaTheme="minorHAnsi"/>
        </w:rPr>
        <w:t>зависят от характера и степени вредного влияния объектов</w:t>
      </w:r>
      <w:r>
        <w:rPr>
          <w:rFonts w:eastAsiaTheme="minorHAnsi"/>
        </w:rPr>
        <w:t>,</w:t>
      </w:r>
      <w:r w:rsidRPr="00785FCF">
        <w:rPr>
          <w:rFonts w:eastAsiaTheme="minorHAnsi"/>
        </w:rPr>
        <w:t xml:space="preserve"> </w:t>
      </w:r>
      <w:r w:rsidRPr="00785FCF">
        <w:t>в отношении которых устанавливается особый режим использования</w:t>
      </w:r>
      <w:r>
        <w:t>,</w:t>
      </w:r>
      <w:r w:rsidRPr="00785FCF">
        <w:rPr>
          <w:rFonts w:eastAsiaTheme="minorHAnsi"/>
        </w:rPr>
        <w:t xml:space="preserve"> на окружающую среду</w:t>
      </w:r>
      <w:r w:rsidRPr="00785FCF">
        <w:t>.</w:t>
      </w:r>
    </w:p>
    <w:p w:rsidR="004F2338" w:rsidRDefault="004F2338" w:rsidP="0005054D">
      <w:pPr>
        <w:autoSpaceDE w:val="0"/>
        <w:autoSpaceDN w:val="0"/>
        <w:adjustRightInd w:val="0"/>
      </w:pPr>
    </w:p>
    <w:p w:rsidR="00811928" w:rsidRPr="0005054D" w:rsidRDefault="00811928" w:rsidP="0005054D">
      <w:pPr>
        <w:autoSpaceDE w:val="0"/>
        <w:autoSpaceDN w:val="0"/>
        <w:adjustRightInd w:val="0"/>
        <w:sectPr w:rsidR="00811928" w:rsidRPr="0005054D" w:rsidSect="003E2C05">
          <w:headerReference w:type="default" r:id="rId9"/>
          <w:footerReference w:type="default" r:id="rId10"/>
          <w:headerReference w:type="first" r:id="rId11"/>
          <w:pgSz w:w="11906" w:h="16838"/>
          <w:pgMar w:top="851" w:right="851" w:bottom="851" w:left="1701" w:header="567" w:footer="567" w:gutter="0"/>
          <w:cols w:space="708"/>
          <w:docGrid w:linePitch="360"/>
        </w:sectPr>
      </w:pPr>
    </w:p>
    <w:p w:rsidR="00400AD9" w:rsidRPr="00816C81" w:rsidRDefault="00400AD9" w:rsidP="00816C81">
      <w:pPr>
        <w:pStyle w:val="2"/>
        <w:rPr>
          <w:rFonts w:eastAsiaTheme="minorHAnsi"/>
          <w:i w:val="0"/>
          <w:sz w:val="22"/>
          <w:szCs w:val="22"/>
        </w:rPr>
      </w:pPr>
      <w:bookmarkStart w:id="15" w:name="_Toc230622286"/>
      <w:r w:rsidRPr="00816C81">
        <w:rPr>
          <w:i w:val="0"/>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5"/>
    </w:p>
    <w:p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A51D49">
        <w:rPr>
          <w:sz w:val="24"/>
        </w:rPr>
        <w:t>2.2-1</w:t>
      </w:r>
      <w:r w:rsidRPr="008F3FF8">
        <w:rPr>
          <w:sz w:val="24"/>
        </w:rPr>
        <w:t>.</w:t>
      </w:r>
    </w:p>
    <w:p w:rsidR="004F2338" w:rsidRDefault="004F2338" w:rsidP="00C663F5">
      <w:pPr>
        <w:spacing w:after="240"/>
        <w:jc w:val="right"/>
      </w:pPr>
      <w:r w:rsidRPr="008F3FF8">
        <w:t xml:space="preserve">Таблица </w:t>
      </w:r>
      <w:r w:rsidR="00021050" w:rsidRPr="008F3FF8">
        <w:t>2</w:t>
      </w:r>
      <w:r w:rsidRPr="008F3FF8">
        <w:t>.2-</w:t>
      </w:r>
      <w:r w:rsidR="00A51D49">
        <w:t>1</w:t>
      </w:r>
    </w:p>
    <w:tbl>
      <w:tblPr>
        <w:tblStyle w:val="ad"/>
        <w:tblW w:w="5000" w:type="pct"/>
        <w:jc w:val="center"/>
        <w:tblLayout w:type="fixed"/>
        <w:tblLook w:val="04A0"/>
      </w:tblPr>
      <w:tblGrid>
        <w:gridCol w:w="534"/>
        <w:gridCol w:w="2552"/>
        <w:gridCol w:w="1842"/>
        <w:gridCol w:w="1842"/>
        <w:gridCol w:w="1136"/>
        <w:gridCol w:w="1980"/>
        <w:gridCol w:w="1701"/>
        <w:gridCol w:w="2125"/>
        <w:gridCol w:w="1640"/>
      </w:tblGrid>
      <w:tr w:rsidR="005222C5" w:rsidRPr="004F1329" w:rsidTr="005E0198">
        <w:trPr>
          <w:trHeight w:val="897"/>
          <w:jc w:val="center"/>
        </w:trPr>
        <w:tc>
          <w:tcPr>
            <w:tcW w:w="174" w:type="pct"/>
            <w:vMerge w:val="restart"/>
            <w:vAlign w:val="center"/>
          </w:tcPr>
          <w:p w:rsidR="006C229C" w:rsidRPr="00BA6A70" w:rsidRDefault="006C229C" w:rsidP="007E74D0">
            <w:pPr>
              <w:spacing w:line="0" w:lineRule="atLeast"/>
              <w:ind w:left="-142" w:right="-105"/>
              <w:jc w:val="center"/>
              <w:rPr>
                <w:b/>
                <w:color w:val="000000" w:themeColor="text1"/>
                <w:sz w:val="24"/>
                <w:szCs w:val="24"/>
              </w:rPr>
            </w:pPr>
            <w:r w:rsidRPr="00BA6A70">
              <w:rPr>
                <w:b/>
                <w:color w:val="000000" w:themeColor="text1"/>
                <w:sz w:val="24"/>
                <w:szCs w:val="24"/>
              </w:rPr>
              <w:t>№</w:t>
            </w:r>
          </w:p>
          <w:p w:rsidR="006C229C" w:rsidRPr="00BA6A70" w:rsidRDefault="006C229C" w:rsidP="007E74D0">
            <w:pPr>
              <w:spacing w:line="0" w:lineRule="atLeast"/>
              <w:ind w:left="-142" w:right="-105"/>
              <w:jc w:val="center"/>
              <w:rPr>
                <w:b/>
                <w:color w:val="000000" w:themeColor="text1"/>
                <w:sz w:val="24"/>
                <w:szCs w:val="24"/>
              </w:rPr>
            </w:pPr>
            <w:proofErr w:type="spellStart"/>
            <w:proofErr w:type="gramStart"/>
            <w:r w:rsidRPr="00BA6A70">
              <w:rPr>
                <w:b/>
                <w:color w:val="000000" w:themeColor="text1"/>
                <w:sz w:val="24"/>
                <w:szCs w:val="24"/>
              </w:rPr>
              <w:t>п</w:t>
            </w:r>
            <w:proofErr w:type="spellEnd"/>
            <w:proofErr w:type="gramEnd"/>
            <w:r w:rsidRPr="00BA6A70">
              <w:rPr>
                <w:b/>
                <w:color w:val="000000" w:themeColor="text1"/>
                <w:sz w:val="24"/>
                <w:szCs w:val="24"/>
              </w:rPr>
              <w:t>/</w:t>
            </w:r>
            <w:proofErr w:type="spellStart"/>
            <w:r w:rsidRPr="00BA6A70">
              <w:rPr>
                <w:b/>
                <w:color w:val="000000" w:themeColor="text1"/>
                <w:sz w:val="24"/>
                <w:szCs w:val="24"/>
              </w:rPr>
              <w:t>п</w:t>
            </w:r>
            <w:proofErr w:type="spellEnd"/>
          </w:p>
        </w:tc>
        <w:tc>
          <w:tcPr>
            <w:tcW w:w="831" w:type="pct"/>
            <w:vMerge w:val="restart"/>
            <w:vAlign w:val="center"/>
          </w:tcPr>
          <w:p w:rsidR="006C229C" w:rsidRPr="00BA6A70" w:rsidRDefault="006C229C" w:rsidP="007E74D0">
            <w:pPr>
              <w:spacing w:line="0" w:lineRule="atLeast"/>
              <w:ind w:left="-142" w:right="-105"/>
              <w:jc w:val="center"/>
              <w:rPr>
                <w:b/>
                <w:color w:val="000000" w:themeColor="text1"/>
                <w:sz w:val="24"/>
                <w:szCs w:val="24"/>
              </w:rPr>
            </w:pPr>
            <w:r w:rsidRPr="00BA6A70">
              <w:rPr>
                <w:b/>
                <w:color w:val="000000" w:themeColor="text1"/>
                <w:sz w:val="24"/>
                <w:szCs w:val="24"/>
              </w:rPr>
              <w:t>Функциональная зона</w:t>
            </w:r>
          </w:p>
        </w:tc>
        <w:tc>
          <w:tcPr>
            <w:tcW w:w="1570" w:type="pct"/>
            <w:gridSpan w:val="3"/>
            <w:vAlign w:val="center"/>
          </w:tcPr>
          <w:p w:rsidR="006C229C" w:rsidRPr="00BA6A70" w:rsidRDefault="006C229C" w:rsidP="007E74D0">
            <w:pPr>
              <w:spacing w:line="0" w:lineRule="atLeast"/>
              <w:jc w:val="center"/>
              <w:rPr>
                <w:b/>
                <w:color w:val="000000" w:themeColor="text1"/>
                <w:sz w:val="24"/>
                <w:szCs w:val="24"/>
              </w:rPr>
            </w:pPr>
            <w:r w:rsidRPr="00BA6A70">
              <w:rPr>
                <w:b/>
                <w:color w:val="000000" w:themeColor="text1"/>
                <w:sz w:val="24"/>
                <w:szCs w:val="24"/>
              </w:rPr>
              <w:t xml:space="preserve">Параметры </w:t>
            </w:r>
            <w:proofErr w:type="gramStart"/>
            <w:r w:rsidRPr="00BA6A70">
              <w:rPr>
                <w:b/>
                <w:color w:val="000000" w:themeColor="text1"/>
                <w:sz w:val="24"/>
                <w:szCs w:val="24"/>
              </w:rPr>
              <w:t>функциональной</w:t>
            </w:r>
            <w:proofErr w:type="gramEnd"/>
            <w:r w:rsidRPr="00BA6A70">
              <w:rPr>
                <w:b/>
                <w:color w:val="000000" w:themeColor="text1"/>
                <w:sz w:val="24"/>
                <w:szCs w:val="24"/>
              </w:rPr>
              <w:t xml:space="preserve"> зоны</w:t>
            </w:r>
          </w:p>
        </w:tc>
        <w:tc>
          <w:tcPr>
            <w:tcW w:w="645" w:type="pct"/>
            <w:vMerge w:val="restart"/>
            <w:vAlign w:val="center"/>
          </w:tcPr>
          <w:p w:rsidR="006C229C" w:rsidRPr="00BA6A70" w:rsidRDefault="006C229C" w:rsidP="007E74D0">
            <w:pPr>
              <w:spacing w:line="0" w:lineRule="atLeast"/>
              <w:ind w:left="-110" w:right="-111"/>
              <w:jc w:val="center"/>
              <w:rPr>
                <w:b/>
                <w:color w:val="000000" w:themeColor="text1"/>
                <w:sz w:val="24"/>
                <w:szCs w:val="24"/>
              </w:rPr>
            </w:pPr>
            <w:r w:rsidRPr="00BA6A70">
              <w:rPr>
                <w:b/>
                <w:color w:val="000000" w:themeColor="text1"/>
                <w:sz w:val="24"/>
                <w:szCs w:val="24"/>
              </w:rPr>
              <w:t>Вид объекта*</w:t>
            </w:r>
          </w:p>
        </w:tc>
        <w:tc>
          <w:tcPr>
            <w:tcW w:w="554" w:type="pct"/>
            <w:vMerge w:val="restart"/>
            <w:vAlign w:val="center"/>
          </w:tcPr>
          <w:p w:rsidR="006C229C" w:rsidRPr="00BA6A70" w:rsidRDefault="006C229C" w:rsidP="007E74D0">
            <w:pPr>
              <w:spacing w:line="0" w:lineRule="atLeast"/>
              <w:ind w:left="-110" w:right="-111"/>
              <w:jc w:val="center"/>
              <w:rPr>
                <w:b/>
                <w:color w:val="000000" w:themeColor="text1"/>
                <w:sz w:val="24"/>
                <w:szCs w:val="24"/>
              </w:rPr>
            </w:pPr>
            <w:r w:rsidRPr="00BA6A70">
              <w:rPr>
                <w:b/>
                <w:color w:val="000000" w:themeColor="text1"/>
                <w:sz w:val="24"/>
                <w:szCs w:val="24"/>
              </w:rPr>
              <w:t>Наименование объекта</w:t>
            </w:r>
          </w:p>
        </w:tc>
        <w:tc>
          <w:tcPr>
            <w:tcW w:w="692" w:type="pct"/>
            <w:vMerge w:val="restart"/>
            <w:vAlign w:val="center"/>
          </w:tcPr>
          <w:p w:rsidR="006C229C" w:rsidRPr="00BA6A70" w:rsidRDefault="006C229C" w:rsidP="007E74D0">
            <w:pPr>
              <w:spacing w:line="0" w:lineRule="atLeast"/>
              <w:ind w:left="-110" w:right="-111"/>
              <w:jc w:val="center"/>
              <w:rPr>
                <w:b/>
                <w:bCs/>
                <w:i/>
                <w:color w:val="000000" w:themeColor="text1"/>
                <w:sz w:val="24"/>
                <w:szCs w:val="24"/>
                <w:u w:val="single"/>
              </w:rPr>
            </w:pPr>
            <w:r w:rsidRPr="00BA6A70">
              <w:rPr>
                <w:b/>
                <w:color w:val="000000" w:themeColor="text1"/>
                <w:sz w:val="24"/>
                <w:szCs w:val="24"/>
              </w:rPr>
              <w:t>Местоположение объекта</w:t>
            </w:r>
          </w:p>
        </w:tc>
        <w:tc>
          <w:tcPr>
            <w:tcW w:w="534" w:type="pct"/>
            <w:vMerge w:val="restart"/>
            <w:vAlign w:val="center"/>
          </w:tcPr>
          <w:p w:rsidR="006C229C" w:rsidRPr="00BA6A70" w:rsidRDefault="006C229C" w:rsidP="007E74D0">
            <w:pPr>
              <w:spacing w:line="0" w:lineRule="atLeast"/>
              <w:ind w:left="-110" w:right="-111"/>
              <w:jc w:val="center"/>
              <w:rPr>
                <w:b/>
                <w:color w:val="000000" w:themeColor="text1"/>
                <w:sz w:val="24"/>
                <w:szCs w:val="24"/>
              </w:rPr>
            </w:pPr>
            <w:r w:rsidRPr="00BA6A70">
              <w:rPr>
                <w:b/>
                <w:color w:val="000000" w:themeColor="text1"/>
                <w:sz w:val="24"/>
                <w:szCs w:val="24"/>
              </w:rPr>
              <w:t>Значение объекта/</w:t>
            </w:r>
          </w:p>
          <w:p w:rsidR="006C229C" w:rsidRPr="00BA6A70" w:rsidRDefault="006C229C" w:rsidP="007E74D0">
            <w:pPr>
              <w:spacing w:line="0" w:lineRule="atLeast"/>
              <w:ind w:left="-110" w:right="-111"/>
              <w:jc w:val="center"/>
              <w:rPr>
                <w:b/>
                <w:color w:val="000000" w:themeColor="text1"/>
                <w:sz w:val="24"/>
                <w:szCs w:val="24"/>
              </w:rPr>
            </w:pPr>
            <w:r w:rsidRPr="00BA6A70">
              <w:rPr>
                <w:b/>
                <w:color w:val="000000" w:themeColor="text1"/>
                <w:sz w:val="24"/>
                <w:szCs w:val="24"/>
              </w:rPr>
              <w:t>статус объекта/</w:t>
            </w:r>
          </w:p>
          <w:p w:rsidR="006C229C" w:rsidRPr="00BA6A70" w:rsidRDefault="006C229C" w:rsidP="007E74D0">
            <w:pPr>
              <w:autoSpaceDE w:val="0"/>
              <w:autoSpaceDN w:val="0"/>
              <w:adjustRightInd w:val="0"/>
              <w:spacing w:line="0" w:lineRule="atLeast"/>
              <w:ind w:left="-110" w:right="-111"/>
              <w:jc w:val="center"/>
              <w:rPr>
                <w:b/>
                <w:bCs/>
                <w:i/>
                <w:color w:val="000000" w:themeColor="text1"/>
                <w:sz w:val="24"/>
                <w:szCs w:val="24"/>
                <w:u w:val="single"/>
              </w:rPr>
            </w:pPr>
            <w:r w:rsidRPr="00BA6A70">
              <w:rPr>
                <w:b/>
                <w:color w:val="000000" w:themeColor="text1"/>
                <w:sz w:val="24"/>
                <w:szCs w:val="24"/>
              </w:rPr>
              <w:t>срок реализации</w:t>
            </w:r>
          </w:p>
        </w:tc>
      </w:tr>
      <w:tr w:rsidR="005222C5" w:rsidRPr="004F1329" w:rsidTr="005E0198">
        <w:trPr>
          <w:trHeight w:val="897"/>
          <w:jc w:val="center"/>
        </w:trPr>
        <w:tc>
          <w:tcPr>
            <w:tcW w:w="174" w:type="pct"/>
            <w:vMerge/>
            <w:vAlign w:val="center"/>
          </w:tcPr>
          <w:p w:rsidR="006C229C" w:rsidRPr="004F1329" w:rsidRDefault="006C229C" w:rsidP="007E74D0">
            <w:pPr>
              <w:spacing w:line="0" w:lineRule="atLeast"/>
              <w:ind w:left="-142" w:right="-105"/>
              <w:jc w:val="center"/>
              <w:rPr>
                <w:b/>
                <w:color w:val="000000" w:themeColor="text1"/>
                <w:sz w:val="24"/>
                <w:szCs w:val="24"/>
              </w:rPr>
            </w:pPr>
          </w:p>
        </w:tc>
        <w:tc>
          <w:tcPr>
            <w:tcW w:w="831" w:type="pct"/>
            <w:vMerge/>
            <w:vAlign w:val="center"/>
          </w:tcPr>
          <w:p w:rsidR="006C229C" w:rsidRPr="004F1329" w:rsidRDefault="006C229C" w:rsidP="007E74D0">
            <w:pPr>
              <w:spacing w:line="0" w:lineRule="atLeast"/>
              <w:ind w:left="-142" w:right="-105"/>
              <w:jc w:val="center"/>
              <w:rPr>
                <w:b/>
                <w:color w:val="000000" w:themeColor="text1"/>
                <w:sz w:val="24"/>
                <w:szCs w:val="24"/>
              </w:rPr>
            </w:pPr>
          </w:p>
        </w:tc>
        <w:tc>
          <w:tcPr>
            <w:tcW w:w="600" w:type="pct"/>
            <w:vAlign w:val="center"/>
          </w:tcPr>
          <w:p w:rsidR="006C229C" w:rsidRPr="005E0198" w:rsidRDefault="006C229C" w:rsidP="007E74D0">
            <w:pPr>
              <w:spacing w:line="0" w:lineRule="atLeast"/>
              <w:jc w:val="center"/>
              <w:rPr>
                <w:b/>
                <w:color w:val="000000" w:themeColor="text1"/>
                <w:sz w:val="24"/>
                <w:szCs w:val="24"/>
              </w:rPr>
            </w:pPr>
            <w:r w:rsidRPr="005E0198">
              <w:rPr>
                <w:b/>
                <w:color w:val="000000" w:themeColor="text1"/>
                <w:sz w:val="24"/>
                <w:szCs w:val="24"/>
              </w:rPr>
              <w:t>Коэффициент застройки</w:t>
            </w:r>
          </w:p>
        </w:tc>
        <w:tc>
          <w:tcPr>
            <w:tcW w:w="600" w:type="pct"/>
            <w:vAlign w:val="center"/>
          </w:tcPr>
          <w:p w:rsidR="006C229C" w:rsidRPr="005E0198" w:rsidRDefault="006C229C" w:rsidP="00E2039B">
            <w:pPr>
              <w:spacing w:line="0" w:lineRule="atLeast"/>
              <w:ind w:left="-107" w:right="-109"/>
              <w:jc w:val="center"/>
              <w:rPr>
                <w:b/>
                <w:color w:val="000000" w:themeColor="text1"/>
                <w:sz w:val="24"/>
                <w:szCs w:val="24"/>
              </w:rPr>
            </w:pPr>
            <w:r w:rsidRPr="005E0198">
              <w:rPr>
                <w:b/>
                <w:color w:val="000000" w:themeColor="text1"/>
                <w:sz w:val="24"/>
                <w:szCs w:val="24"/>
              </w:rPr>
              <w:t>Коэффициент плотности застройки</w:t>
            </w:r>
          </w:p>
        </w:tc>
        <w:tc>
          <w:tcPr>
            <w:tcW w:w="370" w:type="pct"/>
            <w:vAlign w:val="center"/>
          </w:tcPr>
          <w:p w:rsidR="006C229C" w:rsidRPr="005E0198" w:rsidRDefault="006C229C" w:rsidP="00E2039B">
            <w:pPr>
              <w:spacing w:line="0" w:lineRule="atLeast"/>
              <w:ind w:left="-110" w:right="-108"/>
              <w:jc w:val="center"/>
              <w:rPr>
                <w:b/>
                <w:color w:val="000000" w:themeColor="text1"/>
                <w:sz w:val="24"/>
                <w:szCs w:val="24"/>
              </w:rPr>
            </w:pPr>
            <w:r w:rsidRPr="005E0198">
              <w:rPr>
                <w:b/>
                <w:color w:val="000000" w:themeColor="text1"/>
                <w:sz w:val="24"/>
                <w:szCs w:val="24"/>
              </w:rPr>
              <w:t xml:space="preserve">Площадь, </w:t>
            </w:r>
            <w:proofErr w:type="gramStart"/>
            <w:r w:rsidRPr="005E0198">
              <w:rPr>
                <w:b/>
                <w:color w:val="000000" w:themeColor="text1"/>
                <w:sz w:val="24"/>
                <w:szCs w:val="24"/>
              </w:rPr>
              <w:t>га</w:t>
            </w:r>
            <w:proofErr w:type="gramEnd"/>
          </w:p>
        </w:tc>
        <w:tc>
          <w:tcPr>
            <w:tcW w:w="645" w:type="pct"/>
            <w:vMerge/>
            <w:vAlign w:val="center"/>
          </w:tcPr>
          <w:p w:rsidR="006C229C" w:rsidRPr="004F1329" w:rsidRDefault="006C229C" w:rsidP="007E74D0">
            <w:pPr>
              <w:spacing w:line="0" w:lineRule="atLeast"/>
              <w:jc w:val="center"/>
              <w:rPr>
                <w:b/>
                <w:color w:val="000000" w:themeColor="text1"/>
                <w:sz w:val="24"/>
                <w:szCs w:val="24"/>
              </w:rPr>
            </w:pPr>
          </w:p>
        </w:tc>
        <w:tc>
          <w:tcPr>
            <w:tcW w:w="554" w:type="pct"/>
            <w:vMerge/>
            <w:vAlign w:val="center"/>
          </w:tcPr>
          <w:p w:rsidR="006C229C" w:rsidRPr="004F1329" w:rsidRDefault="006C229C" w:rsidP="007E74D0">
            <w:pPr>
              <w:spacing w:line="0" w:lineRule="atLeast"/>
              <w:jc w:val="center"/>
              <w:rPr>
                <w:b/>
                <w:color w:val="000000" w:themeColor="text1"/>
                <w:sz w:val="24"/>
                <w:szCs w:val="24"/>
              </w:rPr>
            </w:pPr>
          </w:p>
        </w:tc>
        <w:tc>
          <w:tcPr>
            <w:tcW w:w="692" w:type="pct"/>
            <w:vMerge/>
            <w:vAlign w:val="center"/>
          </w:tcPr>
          <w:p w:rsidR="006C229C" w:rsidRPr="004F1329" w:rsidRDefault="006C229C" w:rsidP="007E74D0">
            <w:pPr>
              <w:spacing w:line="0" w:lineRule="atLeast"/>
              <w:jc w:val="center"/>
              <w:rPr>
                <w:b/>
                <w:color w:val="000000" w:themeColor="text1"/>
                <w:sz w:val="24"/>
                <w:szCs w:val="24"/>
              </w:rPr>
            </w:pPr>
          </w:p>
        </w:tc>
        <w:tc>
          <w:tcPr>
            <w:tcW w:w="534" w:type="pct"/>
            <w:vMerge/>
            <w:vAlign w:val="center"/>
          </w:tcPr>
          <w:p w:rsidR="006C229C" w:rsidRPr="004F1329" w:rsidRDefault="006C229C" w:rsidP="007E74D0">
            <w:pPr>
              <w:spacing w:line="0" w:lineRule="atLeast"/>
              <w:jc w:val="center"/>
              <w:rPr>
                <w:b/>
                <w:color w:val="000000" w:themeColor="text1"/>
                <w:sz w:val="24"/>
                <w:szCs w:val="24"/>
              </w:rPr>
            </w:pPr>
          </w:p>
        </w:tc>
      </w:tr>
      <w:tr w:rsidR="005222C5" w:rsidRPr="004F1329" w:rsidTr="00D802BC">
        <w:trPr>
          <w:trHeight w:val="227"/>
          <w:jc w:val="center"/>
        </w:trPr>
        <w:tc>
          <w:tcPr>
            <w:tcW w:w="174" w:type="pct"/>
            <w:vAlign w:val="center"/>
          </w:tcPr>
          <w:p w:rsidR="0020033F" w:rsidRPr="0020033F" w:rsidRDefault="0020033F" w:rsidP="007E74D0">
            <w:pPr>
              <w:spacing w:line="0" w:lineRule="atLeast"/>
              <w:ind w:left="-142" w:right="-105"/>
              <w:jc w:val="center"/>
              <w:rPr>
                <w:sz w:val="24"/>
              </w:rPr>
            </w:pPr>
            <w:r w:rsidRPr="0020033F">
              <w:rPr>
                <w:sz w:val="24"/>
              </w:rPr>
              <w:t>1</w:t>
            </w:r>
          </w:p>
        </w:tc>
        <w:tc>
          <w:tcPr>
            <w:tcW w:w="831" w:type="pct"/>
            <w:vAlign w:val="center"/>
          </w:tcPr>
          <w:p w:rsidR="0020033F" w:rsidRPr="0020033F" w:rsidRDefault="0020033F" w:rsidP="007E74D0">
            <w:pPr>
              <w:spacing w:line="0" w:lineRule="atLeast"/>
              <w:ind w:left="-142" w:right="-105"/>
              <w:jc w:val="center"/>
              <w:rPr>
                <w:sz w:val="24"/>
              </w:rPr>
            </w:pPr>
            <w:r w:rsidRPr="0020033F">
              <w:rPr>
                <w:sz w:val="24"/>
              </w:rPr>
              <w:t>2</w:t>
            </w:r>
          </w:p>
        </w:tc>
        <w:tc>
          <w:tcPr>
            <w:tcW w:w="600" w:type="pct"/>
            <w:vAlign w:val="center"/>
          </w:tcPr>
          <w:p w:rsidR="0020033F" w:rsidRPr="0020033F" w:rsidRDefault="0020033F" w:rsidP="007E74D0">
            <w:pPr>
              <w:spacing w:line="0" w:lineRule="atLeast"/>
              <w:jc w:val="center"/>
              <w:rPr>
                <w:sz w:val="24"/>
              </w:rPr>
            </w:pPr>
            <w:r w:rsidRPr="0020033F">
              <w:rPr>
                <w:sz w:val="24"/>
              </w:rPr>
              <w:t>3</w:t>
            </w:r>
          </w:p>
        </w:tc>
        <w:tc>
          <w:tcPr>
            <w:tcW w:w="600" w:type="pct"/>
            <w:vAlign w:val="center"/>
          </w:tcPr>
          <w:p w:rsidR="0020033F" w:rsidRPr="0020033F" w:rsidRDefault="0020033F" w:rsidP="007E74D0">
            <w:pPr>
              <w:spacing w:line="0" w:lineRule="atLeast"/>
              <w:jc w:val="center"/>
              <w:rPr>
                <w:sz w:val="24"/>
              </w:rPr>
            </w:pPr>
            <w:r w:rsidRPr="0020033F">
              <w:rPr>
                <w:sz w:val="24"/>
              </w:rPr>
              <w:t>4</w:t>
            </w:r>
          </w:p>
        </w:tc>
        <w:tc>
          <w:tcPr>
            <w:tcW w:w="370" w:type="pct"/>
            <w:vAlign w:val="center"/>
          </w:tcPr>
          <w:p w:rsidR="0020033F" w:rsidRPr="0020033F" w:rsidRDefault="0020033F" w:rsidP="007E74D0">
            <w:pPr>
              <w:spacing w:line="0" w:lineRule="atLeast"/>
              <w:jc w:val="center"/>
              <w:rPr>
                <w:sz w:val="24"/>
              </w:rPr>
            </w:pPr>
            <w:r w:rsidRPr="0020033F">
              <w:rPr>
                <w:sz w:val="24"/>
              </w:rPr>
              <w:t>5</w:t>
            </w:r>
          </w:p>
        </w:tc>
        <w:tc>
          <w:tcPr>
            <w:tcW w:w="645" w:type="pct"/>
            <w:vAlign w:val="center"/>
          </w:tcPr>
          <w:p w:rsidR="0020033F" w:rsidRPr="0020033F" w:rsidRDefault="0020033F" w:rsidP="007E74D0">
            <w:pPr>
              <w:spacing w:line="0" w:lineRule="atLeast"/>
              <w:jc w:val="center"/>
              <w:rPr>
                <w:sz w:val="24"/>
              </w:rPr>
            </w:pPr>
            <w:r w:rsidRPr="0020033F">
              <w:rPr>
                <w:sz w:val="24"/>
              </w:rPr>
              <w:t>6</w:t>
            </w:r>
          </w:p>
        </w:tc>
        <w:tc>
          <w:tcPr>
            <w:tcW w:w="554" w:type="pct"/>
            <w:vAlign w:val="center"/>
          </w:tcPr>
          <w:p w:rsidR="0020033F" w:rsidRPr="0020033F" w:rsidRDefault="0020033F" w:rsidP="007E74D0">
            <w:pPr>
              <w:spacing w:line="0" w:lineRule="atLeast"/>
              <w:jc w:val="center"/>
              <w:rPr>
                <w:sz w:val="24"/>
              </w:rPr>
            </w:pPr>
            <w:r w:rsidRPr="0020033F">
              <w:rPr>
                <w:sz w:val="24"/>
              </w:rPr>
              <w:t>7</w:t>
            </w:r>
          </w:p>
        </w:tc>
        <w:tc>
          <w:tcPr>
            <w:tcW w:w="692" w:type="pct"/>
            <w:vAlign w:val="center"/>
          </w:tcPr>
          <w:p w:rsidR="0020033F" w:rsidRPr="0020033F" w:rsidRDefault="0020033F" w:rsidP="007E74D0">
            <w:pPr>
              <w:spacing w:line="0" w:lineRule="atLeast"/>
              <w:jc w:val="center"/>
              <w:rPr>
                <w:sz w:val="24"/>
              </w:rPr>
            </w:pPr>
            <w:r w:rsidRPr="0020033F">
              <w:rPr>
                <w:sz w:val="24"/>
              </w:rPr>
              <w:t>8</w:t>
            </w:r>
          </w:p>
        </w:tc>
        <w:tc>
          <w:tcPr>
            <w:tcW w:w="534" w:type="pct"/>
            <w:vAlign w:val="center"/>
          </w:tcPr>
          <w:p w:rsidR="0020033F" w:rsidRPr="0020033F" w:rsidRDefault="0020033F" w:rsidP="007E74D0">
            <w:pPr>
              <w:spacing w:line="0" w:lineRule="atLeast"/>
              <w:jc w:val="center"/>
              <w:rPr>
                <w:sz w:val="24"/>
              </w:rPr>
            </w:pPr>
            <w:r w:rsidRPr="0020033F">
              <w:rPr>
                <w:sz w:val="24"/>
              </w:rPr>
              <w:t>9</w:t>
            </w:r>
          </w:p>
        </w:tc>
      </w:tr>
      <w:tr w:rsidR="005222C5" w:rsidRPr="004F1329" w:rsidTr="00D802BC">
        <w:trPr>
          <w:trHeight w:val="794"/>
          <w:jc w:val="center"/>
        </w:trPr>
        <w:tc>
          <w:tcPr>
            <w:tcW w:w="174" w:type="pct"/>
            <w:vAlign w:val="center"/>
          </w:tcPr>
          <w:p w:rsidR="00433A08" w:rsidRPr="004F1329" w:rsidRDefault="00433A08" w:rsidP="007E74D0">
            <w:pPr>
              <w:autoSpaceDE w:val="0"/>
              <w:autoSpaceDN w:val="0"/>
              <w:adjustRightInd w:val="0"/>
              <w:spacing w:line="0" w:lineRule="atLeast"/>
              <w:jc w:val="center"/>
              <w:rPr>
                <w:color w:val="000000" w:themeColor="text1"/>
                <w:sz w:val="24"/>
                <w:szCs w:val="24"/>
              </w:rPr>
            </w:pPr>
            <w:r w:rsidRPr="004F1329">
              <w:rPr>
                <w:color w:val="000000" w:themeColor="text1"/>
                <w:sz w:val="24"/>
                <w:szCs w:val="24"/>
              </w:rPr>
              <w:t>1</w:t>
            </w:r>
          </w:p>
        </w:tc>
        <w:tc>
          <w:tcPr>
            <w:tcW w:w="831" w:type="pct"/>
            <w:vAlign w:val="center"/>
          </w:tcPr>
          <w:p w:rsidR="00433A08" w:rsidRPr="004F1329" w:rsidRDefault="00433A08" w:rsidP="00D0431F">
            <w:pPr>
              <w:autoSpaceDE w:val="0"/>
              <w:autoSpaceDN w:val="0"/>
              <w:adjustRightInd w:val="0"/>
              <w:spacing w:line="0" w:lineRule="atLeast"/>
              <w:jc w:val="left"/>
              <w:rPr>
                <w:color w:val="000000" w:themeColor="text1"/>
                <w:sz w:val="24"/>
                <w:szCs w:val="24"/>
              </w:rPr>
            </w:pPr>
            <w:r w:rsidRPr="004F1329">
              <w:rPr>
                <w:color w:val="000000" w:themeColor="text1"/>
                <w:sz w:val="24"/>
                <w:szCs w:val="24"/>
              </w:rPr>
              <w:t>Зона застройки индивидуальными жилыми домами</w:t>
            </w:r>
          </w:p>
        </w:tc>
        <w:tc>
          <w:tcPr>
            <w:tcW w:w="600" w:type="pct"/>
            <w:vAlign w:val="center"/>
          </w:tcPr>
          <w:p w:rsidR="00433A08" w:rsidRPr="000025FB" w:rsidRDefault="00433A08" w:rsidP="000025FB">
            <w:pPr>
              <w:pStyle w:val="ab"/>
              <w:jc w:val="center"/>
              <w:rPr>
                <w:sz w:val="24"/>
              </w:rPr>
            </w:pPr>
            <w:r w:rsidRPr="000025FB">
              <w:rPr>
                <w:sz w:val="24"/>
              </w:rPr>
              <w:t>0,2</w:t>
            </w:r>
          </w:p>
        </w:tc>
        <w:tc>
          <w:tcPr>
            <w:tcW w:w="600" w:type="pct"/>
            <w:vAlign w:val="center"/>
          </w:tcPr>
          <w:p w:rsidR="00433A08" w:rsidRPr="000025FB" w:rsidRDefault="00433A08" w:rsidP="000025FB">
            <w:pPr>
              <w:pStyle w:val="ab"/>
              <w:jc w:val="center"/>
              <w:rPr>
                <w:sz w:val="24"/>
              </w:rPr>
            </w:pPr>
            <w:r w:rsidRPr="000025FB">
              <w:rPr>
                <w:sz w:val="24"/>
              </w:rPr>
              <w:t>0,4</w:t>
            </w:r>
          </w:p>
        </w:tc>
        <w:tc>
          <w:tcPr>
            <w:tcW w:w="370" w:type="pct"/>
            <w:tcBorders>
              <w:top w:val="single" w:sz="4" w:space="0" w:color="auto"/>
            </w:tcBorders>
            <w:vAlign w:val="center"/>
          </w:tcPr>
          <w:p w:rsidR="00433A08" w:rsidRPr="00F13E7E" w:rsidRDefault="00AA2F11" w:rsidP="0020033F">
            <w:pPr>
              <w:jc w:val="right"/>
              <w:rPr>
                <w:sz w:val="24"/>
                <w:szCs w:val="24"/>
              </w:rPr>
            </w:pPr>
            <w:r>
              <w:rPr>
                <w:sz w:val="24"/>
                <w:szCs w:val="24"/>
              </w:rPr>
              <w:t>380,0</w:t>
            </w:r>
            <w:r w:rsidR="0001318B">
              <w:rPr>
                <w:sz w:val="24"/>
                <w:szCs w:val="24"/>
              </w:rPr>
              <w:t>6</w:t>
            </w:r>
          </w:p>
        </w:tc>
        <w:tc>
          <w:tcPr>
            <w:tcW w:w="645" w:type="pct"/>
            <w:vAlign w:val="center"/>
          </w:tcPr>
          <w:p w:rsidR="00433A08" w:rsidRDefault="00433A08" w:rsidP="00433A08">
            <w:pPr>
              <w:jc w:val="center"/>
            </w:pPr>
            <w:r w:rsidRPr="008D0D0D">
              <w:rPr>
                <w:color w:val="000000" w:themeColor="text1"/>
              </w:rPr>
              <w:t>−</w:t>
            </w:r>
          </w:p>
        </w:tc>
        <w:tc>
          <w:tcPr>
            <w:tcW w:w="554" w:type="pct"/>
            <w:vAlign w:val="center"/>
          </w:tcPr>
          <w:p w:rsidR="00433A08" w:rsidRDefault="00433A08" w:rsidP="00433A08">
            <w:pPr>
              <w:jc w:val="center"/>
            </w:pPr>
            <w:r w:rsidRPr="008D0D0D">
              <w:rPr>
                <w:color w:val="000000" w:themeColor="text1"/>
              </w:rPr>
              <w:t>−</w:t>
            </w:r>
          </w:p>
        </w:tc>
        <w:tc>
          <w:tcPr>
            <w:tcW w:w="692" w:type="pct"/>
            <w:vAlign w:val="center"/>
          </w:tcPr>
          <w:p w:rsidR="00433A08" w:rsidRDefault="00433A08" w:rsidP="00433A08">
            <w:pPr>
              <w:jc w:val="center"/>
            </w:pPr>
            <w:r w:rsidRPr="008D0D0D">
              <w:rPr>
                <w:color w:val="000000" w:themeColor="text1"/>
              </w:rPr>
              <w:t>−</w:t>
            </w:r>
          </w:p>
        </w:tc>
        <w:tc>
          <w:tcPr>
            <w:tcW w:w="534" w:type="pct"/>
            <w:vAlign w:val="center"/>
          </w:tcPr>
          <w:p w:rsidR="00433A08" w:rsidRDefault="00433A08" w:rsidP="00433A08">
            <w:pPr>
              <w:jc w:val="center"/>
            </w:pPr>
            <w:r w:rsidRPr="008D0D0D">
              <w:rPr>
                <w:color w:val="000000" w:themeColor="text1"/>
              </w:rPr>
              <w:t>−</w:t>
            </w:r>
          </w:p>
        </w:tc>
      </w:tr>
      <w:tr w:rsidR="005222C5" w:rsidRPr="004F1329" w:rsidTr="00D802BC">
        <w:trPr>
          <w:trHeight w:val="1474"/>
          <w:jc w:val="center"/>
        </w:trPr>
        <w:tc>
          <w:tcPr>
            <w:tcW w:w="174" w:type="pct"/>
            <w:vAlign w:val="center"/>
          </w:tcPr>
          <w:p w:rsidR="00433A08" w:rsidRPr="004F1329" w:rsidRDefault="00433A08" w:rsidP="007E74D0">
            <w:pPr>
              <w:autoSpaceDE w:val="0"/>
              <w:autoSpaceDN w:val="0"/>
              <w:adjustRightInd w:val="0"/>
              <w:spacing w:line="0" w:lineRule="atLeast"/>
              <w:jc w:val="center"/>
              <w:rPr>
                <w:color w:val="000000" w:themeColor="text1"/>
                <w:sz w:val="24"/>
                <w:szCs w:val="24"/>
              </w:rPr>
            </w:pPr>
            <w:r>
              <w:rPr>
                <w:color w:val="000000" w:themeColor="text1"/>
                <w:sz w:val="24"/>
                <w:szCs w:val="24"/>
              </w:rPr>
              <w:t>2</w:t>
            </w:r>
          </w:p>
        </w:tc>
        <w:tc>
          <w:tcPr>
            <w:tcW w:w="831" w:type="pct"/>
            <w:vAlign w:val="center"/>
          </w:tcPr>
          <w:p w:rsidR="00433A08" w:rsidRPr="004F1329" w:rsidRDefault="00433A08" w:rsidP="00D26610">
            <w:pPr>
              <w:autoSpaceDE w:val="0"/>
              <w:autoSpaceDN w:val="0"/>
              <w:adjustRightInd w:val="0"/>
              <w:spacing w:line="0" w:lineRule="atLeast"/>
              <w:jc w:val="left"/>
              <w:rPr>
                <w:bCs/>
                <w:i/>
                <w:color w:val="000000" w:themeColor="text1"/>
                <w:sz w:val="24"/>
                <w:szCs w:val="24"/>
                <w:highlight w:val="yellow"/>
              </w:rPr>
            </w:pPr>
            <w:r w:rsidRPr="004F1329">
              <w:rPr>
                <w:color w:val="000000" w:themeColor="text1"/>
                <w:sz w:val="24"/>
                <w:szCs w:val="24"/>
              </w:rPr>
              <w:t>Общественно-делов</w:t>
            </w:r>
            <w:r w:rsidR="00D26610">
              <w:rPr>
                <w:color w:val="000000" w:themeColor="text1"/>
                <w:sz w:val="24"/>
                <w:szCs w:val="24"/>
              </w:rPr>
              <w:t>ая</w:t>
            </w:r>
            <w:r w:rsidRPr="004F1329">
              <w:rPr>
                <w:color w:val="000000" w:themeColor="text1"/>
                <w:sz w:val="24"/>
                <w:szCs w:val="24"/>
              </w:rPr>
              <w:t xml:space="preserve"> зон</w:t>
            </w:r>
            <w:r w:rsidR="00D26610">
              <w:rPr>
                <w:color w:val="000000" w:themeColor="text1"/>
                <w:sz w:val="24"/>
                <w:szCs w:val="24"/>
              </w:rPr>
              <w:t>а</w:t>
            </w:r>
          </w:p>
        </w:tc>
        <w:tc>
          <w:tcPr>
            <w:tcW w:w="600" w:type="pct"/>
            <w:vAlign w:val="center"/>
          </w:tcPr>
          <w:p w:rsidR="00433A08" w:rsidRPr="000025FB" w:rsidRDefault="00433A08" w:rsidP="000025FB">
            <w:pPr>
              <w:pStyle w:val="ab"/>
              <w:jc w:val="center"/>
              <w:rPr>
                <w:sz w:val="24"/>
              </w:rPr>
            </w:pPr>
            <w:r w:rsidRPr="000025FB">
              <w:rPr>
                <w:sz w:val="24"/>
              </w:rPr>
              <w:t>1,0</w:t>
            </w:r>
          </w:p>
        </w:tc>
        <w:tc>
          <w:tcPr>
            <w:tcW w:w="600" w:type="pct"/>
            <w:vAlign w:val="center"/>
          </w:tcPr>
          <w:p w:rsidR="00433A08" w:rsidRPr="000025FB" w:rsidRDefault="00433A08" w:rsidP="000025FB">
            <w:pPr>
              <w:pStyle w:val="ab"/>
              <w:jc w:val="center"/>
              <w:rPr>
                <w:sz w:val="24"/>
              </w:rPr>
            </w:pPr>
            <w:r w:rsidRPr="000025FB">
              <w:rPr>
                <w:sz w:val="24"/>
              </w:rPr>
              <w:t>3,0</w:t>
            </w:r>
          </w:p>
        </w:tc>
        <w:tc>
          <w:tcPr>
            <w:tcW w:w="370" w:type="pct"/>
            <w:tcBorders>
              <w:top w:val="single" w:sz="4" w:space="0" w:color="auto"/>
            </w:tcBorders>
            <w:vAlign w:val="center"/>
          </w:tcPr>
          <w:p w:rsidR="00433A08" w:rsidRPr="004F1329" w:rsidRDefault="0001318B" w:rsidP="00F13E7E">
            <w:pPr>
              <w:autoSpaceDE w:val="0"/>
              <w:autoSpaceDN w:val="0"/>
              <w:adjustRightInd w:val="0"/>
              <w:spacing w:line="0" w:lineRule="atLeast"/>
              <w:jc w:val="right"/>
              <w:rPr>
                <w:color w:val="000000" w:themeColor="text1"/>
                <w:sz w:val="24"/>
                <w:szCs w:val="24"/>
              </w:rPr>
            </w:pPr>
            <w:r>
              <w:rPr>
                <w:color w:val="000000" w:themeColor="text1"/>
                <w:sz w:val="24"/>
                <w:szCs w:val="24"/>
              </w:rPr>
              <w:t>8,66</w:t>
            </w:r>
          </w:p>
        </w:tc>
        <w:tc>
          <w:tcPr>
            <w:tcW w:w="645" w:type="pct"/>
            <w:vAlign w:val="center"/>
          </w:tcPr>
          <w:p w:rsidR="00433A08" w:rsidRDefault="001426DC" w:rsidP="00433A08">
            <w:pPr>
              <w:jc w:val="center"/>
            </w:pPr>
            <w:r w:rsidRPr="00155B95">
              <w:t>Объект (здание, комплекс зданий), на базе которого оказывается первичная медико-санитарная помощь</w:t>
            </w:r>
          </w:p>
        </w:tc>
        <w:tc>
          <w:tcPr>
            <w:tcW w:w="554" w:type="pct"/>
            <w:tcBorders>
              <w:bottom w:val="single" w:sz="4" w:space="0" w:color="auto"/>
            </w:tcBorders>
            <w:vAlign w:val="center"/>
          </w:tcPr>
          <w:p w:rsidR="00433A08" w:rsidRDefault="00D9391A" w:rsidP="00433A08">
            <w:pPr>
              <w:jc w:val="center"/>
            </w:pPr>
            <w:r w:rsidRPr="00155B95">
              <w:t>Фельдшерский пункт</w:t>
            </w:r>
          </w:p>
        </w:tc>
        <w:tc>
          <w:tcPr>
            <w:tcW w:w="692" w:type="pct"/>
            <w:tcBorders>
              <w:bottom w:val="single" w:sz="4" w:space="0" w:color="auto"/>
            </w:tcBorders>
            <w:vAlign w:val="center"/>
          </w:tcPr>
          <w:p w:rsidR="00433A08" w:rsidRDefault="00D9391A" w:rsidP="00D9391A">
            <w:pPr>
              <w:jc w:val="center"/>
            </w:pPr>
            <w:r w:rsidRPr="00155B95">
              <w:t>Пензенская область, район Наровчат кий, Большеколоярский сельсовет, с</w:t>
            </w:r>
            <w:proofErr w:type="gramStart"/>
            <w:r w:rsidRPr="00155B95">
              <w:t>.Б</w:t>
            </w:r>
            <w:proofErr w:type="gramEnd"/>
            <w:r w:rsidRPr="00155B95">
              <w:t>ольшой Колояр</w:t>
            </w:r>
          </w:p>
        </w:tc>
        <w:tc>
          <w:tcPr>
            <w:tcW w:w="534" w:type="pct"/>
            <w:tcBorders>
              <w:bottom w:val="single" w:sz="4" w:space="0" w:color="auto"/>
            </w:tcBorders>
            <w:vAlign w:val="center"/>
          </w:tcPr>
          <w:p w:rsidR="00D9391A" w:rsidRPr="00D96AF7" w:rsidRDefault="00D9391A" w:rsidP="00D9391A">
            <w:pPr>
              <w:autoSpaceDE w:val="0"/>
              <w:autoSpaceDN w:val="0"/>
              <w:adjustRightInd w:val="0"/>
              <w:spacing w:line="0" w:lineRule="atLeast"/>
              <w:ind w:left="-106" w:right="-32"/>
              <w:jc w:val="center"/>
              <w:rPr>
                <w:rFonts w:eastAsiaTheme="minorHAnsi"/>
                <w:sz w:val="24"/>
                <w:lang w:eastAsia="en-US"/>
              </w:rPr>
            </w:pPr>
            <w:r w:rsidRPr="00D96AF7">
              <w:rPr>
                <w:rFonts w:eastAsiaTheme="minorHAnsi"/>
                <w:sz w:val="24"/>
                <w:lang w:eastAsia="en-US"/>
              </w:rPr>
              <w:t>РЗ/ Планируемый</w:t>
            </w:r>
          </w:p>
          <w:p w:rsidR="00433A08" w:rsidRDefault="00D9391A" w:rsidP="00D9391A">
            <w:pPr>
              <w:jc w:val="center"/>
            </w:pPr>
            <w:r w:rsidRPr="00D96AF7">
              <w:rPr>
                <w:rFonts w:eastAsiaTheme="minorHAnsi"/>
                <w:sz w:val="24"/>
                <w:lang w:eastAsia="en-US"/>
              </w:rPr>
              <w:t xml:space="preserve">к размещению/ </w:t>
            </w:r>
            <w:r>
              <w:rPr>
                <w:rFonts w:eastAsiaTheme="minorHAnsi"/>
                <w:sz w:val="24"/>
                <w:lang w:eastAsia="en-US"/>
              </w:rPr>
              <w:t>2029</w:t>
            </w:r>
          </w:p>
        </w:tc>
      </w:tr>
      <w:tr w:rsidR="005222C5" w:rsidRPr="004F1329" w:rsidTr="00D802BC">
        <w:trPr>
          <w:trHeight w:val="1531"/>
          <w:jc w:val="center"/>
        </w:trPr>
        <w:tc>
          <w:tcPr>
            <w:tcW w:w="174" w:type="pct"/>
            <w:vAlign w:val="center"/>
          </w:tcPr>
          <w:p w:rsidR="00433A08" w:rsidRPr="004F1329" w:rsidRDefault="00433A08" w:rsidP="007E74D0">
            <w:pPr>
              <w:pStyle w:val="a0"/>
              <w:spacing w:line="0" w:lineRule="atLeast"/>
              <w:ind w:firstLine="0"/>
              <w:jc w:val="center"/>
              <w:rPr>
                <w:bCs/>
                <w:color w:val="000000" w:themeColor="text1"/>
                <w:sz w:val="24"/>
                <w:szCs w:val="24"/>
                <w:lang w:val="ru-RU"/>
              </w:rPr>
            </w:pPr>
            <w:r>
              <w:rPr>
                <w:bCs/>
                <w:color w:val="000000" w:themeColor="text1"/>
                <w:sz w:val="24"/>
                <w:szCs w:val="24"/>
                <w:lang w:val="ru-RU"/>
              </w:rPr>
              <w:t>3</w:t>
            </w:r>
          </w:p>
        </w:tc>
        <w:tc>
          <w:tcPr>
            <w:tcW w:w="831" w:type="pct"/>
            <w:vAlign w:val="center"/>
          </w:tcPr>
          <w:p w:rsidR="00433A08" w:rsidRPr="004F1329" w:rsidRDefault="00433A08" w:rsidP="007A3B31">
            <w:pPr>
              <w:pStyle w:val="a0"/>
              <w:spacing w:line="0" w:lineRule="atLeast"/>
              <w:ind w:firstLine="0"/>
              <w:jc w:val="left"/>
              <w:rPr>
                <w:bCs/>
                <w:color w:val="000000" w:themeColor="text1"/>
                <w:sz w:val="24"/>
                <w:szCs w:val="24"/>
                <w:lang w:val="ru-RU"/>
              </w:rPr>
            </w:pPr>
            <w:r w:rsidRPr="004F1329">
              <w:rPr>
                <w:bCs/>
                <w:color w:val="000000" w:themeColor="text1"/>
                <w:sz w:val="24"/>
                <w:szCs w:val="24"/>
                <w:lang w:val="ru-RU"/>
              </w:rPr>
              <w:t>Производственная зона</w:t>
            </w:r>
          </w:p>
        </w:tc>
        <w:tc>
          <w:tcPr>
            <w:tcW w:w="600" w:type="pct"/>
            <w:vAlign w:val="center"/>
          </w:tcPr>
          <w:p w:rsidR="00433A08" w:rsidRPr="00005E3F" w:rsidRDefault="00433A08" w:rsidP="009E010D">
            <w:pPr>
              <w:pStyle w:val="ab"/>
              <w:jc w:val="left"/>
              <w:rPr>
                <w:sz w:val="20"/>
              </w:rPr>
            </w:pPr>
            <w:r w:rsidRPr="00005E3F">
              <w:rPr>
                <w:sz w:val="20"/>
              </w:rPr>
              <w:t xml:space="preserve">промышленная зона: </w:t>
            </w:r>
            <w:r w:rsidRPr="00005E3F">
              <w:t>0,8;</w:t>
            </w:r>
          </w:p>
          <w:p w:rsidR="00433A08" w:rsidRPr="00005E3F" w:rsidRDefault="00433A08" w:rsidP="009E010D">
            <w:pPr>
              <w:pStyle w:val="ab"/>
              <w:jc w:val="left"/>
            </w:pPr>
            <w:r w:rsidRPr="00005E3F">
              <w:rPr>
                <w:sz w:val="20"/>
              </w:rPr>
              <w:t xml:space="preserve">научно-производственная: </w:t>
            </w:r>
            <w:r w:rsidRPr="00005E3F">
              <w:t>0,6;</w:t>
            </w:r>
          </w:p>
          <w:p w:rsidR="00433A08" w:rsidRPr="00005E3F" w:rsidRDefault="00433A08" w:rsidP="009E010D">
            <w:pPr>
              <w:pStyle w:val="ab"/>
              <w:jc w:val="left"/>
              <w:rPr>
                <w:sz w:val="20"/>
              </w:rPr>
            </w:pPr>
            <w:r w:rsidRPr="00005E3F">
              <w:rPr>
                <w:sz w:val="20"/>
              </w:rPr>
              <w:t xml:space="preserve">коммунально-складская - </w:t>
            </w:r>
            <w:r w:rsidRPr="00005E3F">
              <w:t>0,6.</w:t>
            </w:r>
          </w:p>
        </w:tc>
        <w:tc>
          <w:tcPr>
            <w:tcW w:w="600" w:type="pct"/>
            <w:vAlign w:val="center"/>
          </w:tcPr>
          <w:p w:rsidR="00433A08" w:rsidRPr="00005E3F" w:rsidRDefault="00433A08" w:rsidP="009E010D">
            <w:pPr>
              <w:pStyle w:val="ab"/>
              <w:jc w:val="left"/>
            </w:pPr>
            <w:r w:rsidRPr="00005E3F">
              <w:rPr>
                <w:sz w:val="20"/>
              </w:rPr>
              <w:t xml:space="preserve">промышленная зона: </w:t>
            </w:r>
            <w:r w:rsidRPr="00005E3F">
              <w:t>2,4</w:t>
            </w:r>
          </w:p>
          <w:p w:rsidR="00433A08" w:rsidRPr="00005E3F" w:rsidRDefault="00433A08" w:rsidP="009E010D">
            <w:pPr>
              <w:pStyle w:val="ab"/>
              <w:jc w:val="left"/>
            </w:pPr>
            <w:r w:rsidRPr="00005E3F">
              <w:rPr>
                <w:sz w:val="20"/>
              </w:rPr>
              <w:t xml:space="preserve">научно-производственная: </w:t>
            </w:r>
            <w:r w:rsidRPr="00005E3F">
              <w:t>1;</w:t>
            </w:r>
          </w:p>
          <w:p w:rsidR="00433A08" w:rsidRPr="00005E3F" w:rsidRDefault="00433A08" w:rsidP="009E010D">
            <w:pPr>
              <w:pStyle w:val="ab"/>
              <w:jc w:val="left"/>
              <w:rPr>
                <w:sz w:val="20"/>
              </w:rPr>
            </w:pPr>
            <w:r w:rsidRPr="00005E3F">
              <w:rPr>
                <w:sz w:val="20"/>
              </w:rPr>
              <w:t>коммунально-складская</w:t>
            </w:r>
            <w:r w:rsidRPr="00005E3F">
              <w:t>: 1,8.</w:t>
            </w:r>
          </w:p>
        </w:tc>
        <w:tc>
          <w:tcPr>
            <w:tcW w:w="370" w:type="pct"/>
            <w:vAlign w:val="center"/>
          </w:tcPr>
          <w:p w:rsidR="00433A08" w:rsidRPr="000B6C28" w:rsidRDefault="0001318B" w:rsidP="0020033F">
            <w:pPr>
              <w:jc w:val="right"/>
              <w:rPr>
                <w:sz w:val="24"/>
                <w:szCs w:val="24"/>
              </w:rPr>
            </w:pPr>
            <w:r>
              <w:rPr>
                <w:sz w:val="24"/>
                <w:szCs w:val="24"/>
              </w:rPr>
              <w:t>9,46</w:t>
            </w:r>
          </w:p>
        </w:tc>
        <w:tc>
          <w:tcPr>
            <w:tcW w:w="645" w:type="pct"/>
            <w:tcBorders>
              <w:right w:val="single" w:sz="4" w:space="0" w:color="auto"/>
            </w:tcBorders>
            <w:vAlign w:val="center"/>
          </w:tcPr>
          <w:p w:rsidR="00433A08" w:rsidRDefault="00433A08" w:rsidP="00433A08">
            <w:pPr>
              <w:jc w:val="center"/>
            </w:pPr>
            <w:r w:rsidRPr="00FC1E12">
              <w:rPr>
                <w:color w:val="000000" w:themeColor="text1"/>
              </w:rPr>
              <w:t>−</w:t>
            </w:r>
          </w:p>
        </w:tc>
        <w:tc>
          <w:tcPr>
            <w:tcW w:w="554" w:type="pct"/>
            <w:tcBorders>
              <w:right w:val="single" w:sz="4" w:space="0" w:color="auto"/>
            </w:tcBorders>
            <w:vAlign w:val="center"/>
          </w:tcPr>
          <w:p w:rsidR="00433A08" w:rsidRDefault="00433A08" w:rsidP="00433A08">
            <w:pPr>
              <w:jc w:val="center"/>
            </w:pPr>
            <w:r w:rsidRPr="00FC1E12">
              <w:rPr>
                <w:color w:val="000000" w:themeColor="text1"/>
              </w:rPr>
              <w:t>−</w:t>
            </w:r>
          </w:p>
        </w:tc>
        <w:tc>
          <w:tcPr>
            <w:tcW w:w="692" w:type="pct"/>
            <w:vAlign w:val="center"/>
          </w:tcPr>
          <w:p w:rsidR="00433A08" w:rsidRDefault="00433A08" w:rsidP="00433A08">
            <w:pPr>
              <w:jc w:val="center"/>
            </w:pPr>
            <w:r w:rsidRPr="00FC1E12">
              <w:rPr>
                <w:color w:val="000000" w:themeColor="text1"/>
              </w:rPr>
              <w:t>−</w:t>
            </w:r>
          </w:p>
        </w:tc>
        <w:tc>
          <w:tcPr>
            <w:tcW w:w="534" w:type="pct"/>
            <w:vAlign w:val="center"/>
          </w:tcPr>
          <w:p w:rsidR="00433A08" w:rsidRDefault="00433A08" w:rsidP="00433A08">
            <w:pPr>
              <w:jc w:val="center"/>
            </w:pPr>
            <w:r w:rsidRPr="00FC1E12">
              <w:rPr>
                <w:color w:val="000000" w:themeColor="text1"/>
              </w:rPr>
              <w:t>−</w:t>
            </w:r>
          </w:p>
        </w:tc>
      </w:tr>
      <w:tr w:rsidR="005222C5" w:rsidRPr="004F1329" w:rsidTr="00D802BC">
        <w:trPr>
          <w:trHeight w:val="567"/>
          <w:jc w:val="center"/>
        </w:trPr>
        <w:tc>
          <w:tcPr>
            <w:tcW w:w="174" w:type="pct"/>
            <w:vAlign w:val="center"/>
          </w:tcPr>
          <w:p w:rsidR="00433A08" w:rsidRPr="004F1329" w:rsidRDefault="00433A08" w:rsidP="007E74D0">
            <w:pPr>
              <w:autoSpaceDE w:val="0"/>
              <w:autoSpaceDN w:val="0"/>
              <w:adjustRightInd w:val="0"/>
              <w:spacing w:line="0" w:lineRule="atLeast"/>
              <w:jc w:val="center"/>
              <w:rPr>
                <w:color w:val="000000" w:themeColor="text1"/>
                <w:sz w:val="24"/>
                <w:szCs w:val="24"/>
              </w:rPr>
            </w:pPr>
            <w:r>
              <w:rPr>
                <w:color w:val="000000" w:themeColor="text1"/>
                <w:sz w:val="24"/>
                <w:szCs w:val="24"/>
              </w:rPr>
              <w:t>4</w:t>
            </w:r>
          </w:p>
        </w:tc>
        <w:tc>
          <w:tcPr>
            <w:tcW w:w="831" w:type="pct"/>
            <w:vAlign w:val="center"/>
          </w:tcPr>
          <w:p w:rsidR="00433A08" w:rsidRPr="004F1329" w:rsidRDefault="00433A08" w:rsidP="00CC7930">
            <w:pPr>
              <w:autoSpaceDE w:val="0"/>
              <w:autoSpaceDN w:val="0"/>
              <w:adjustRightInd w:val="0"/>
              <w:spacing w:line="0" w:lineRule="atLeast"/>
              <w:jc w:val="left"/>
              <w:rPr>
                <w:rFonts w:eastAsia="Calibri"/>
                <w:color w:val="000000" w:themeColor="text1"/>
                <w:sz w:val="24"/>
                <w:szCs w:val="24"/>
                <w:highlight w:val="yellow"/>
                <w:lang w:eastAsia="en-US"/>
              </w:rPr>
            </w:pPr>
            <w:r w:rsidRPr="004F1329">
              <w:rPr>
                <w:rFonts w:eastAsiaTheme="minorHAnsi"/>
                <w:sz w:val="24"/>
                <w:szCs w:val="24"/>
                <w:lang w:eastAsia="en-US"/>
              </w:rPr>
              <w:t xml:space="preserve">Зона </w:t>
            </w:r>
            <w:r>
              <w:rPr>
                <w:rFonts w:eastAsiaTheme="minorHAnsi"/>
                <w:sz w:val="24"/>
                <w:szCs w:val="24"/>
                <w:lang w:eastAsia="en-US"/>
              </w:rPr>
              <w:t>инженерной</w:t>
            </w:r>
            <w:r w:rsidRPr="004F1329">
              <w:rPr>
                <w:rFonts w:eastAsiaTheme="minorHAnsi"/>
                <w:sz w:val="24"/>
                <w:szCs w:val="24"/>
                <w:lang w:eastAsia="en-US"/>
              </w:rPr>
              <w:t xml:space="preserve"> инфраструктуры</w:t>
            </w:r>
          </w:p>
        </w:tc>
        <w:tc>
          <w:tcPr>
            <w:tcW w:w="600" w:type="pct"/>
            <w:vAlign w:val="center"/>
          </w:tcPr>
          <w:p w:rsidR="00433A08" w:rsidRDefault="00433A08" w:rsidP="00433A08">
            <w:pPr>
              <w:jc w:val="center"/>
            </w:pPr>
            <w:r w:rsidRPr="00F209CE">
              <w:rPr>
                <w:color w:val="000000" w:themeColor="text1"/>
              </w:rPr>
              <w:t>−</w:t>
            </w:r>
          </w:p>
        </w:tc>
        <w:tc>
          <w:tcPr>
            <w:tcW w:w="600" w:type="pct"/>
            <w:vAlign w:val="center"/>
          </w:tcPr>
          <w:p w:rsidR="00433A08" w:rsidRDefault="00433A08" w:rsidP="00433A08">
            <w:pPr>
              <w:jc w:val="center"/>
            </w:pPr>
            <w:r w:rsidRPr="00F209CE">
              <w:rPr>
                <w:color w:val="000000" w:themeColor="text1"/>
              </w:rPr>
              <w:t>−</w:t>
            </w:r>
          </w:p>
        </w:tc>
        <w:tc>
          <w:tcPr>
            <w:tcW w:w="370" w:type="pct"/>
            <w:tcBorders>
              <w:top w:val="single" w:sz="4" w:space="0" w:color="auto"/>
            </w:tcBorders>
            <w:vAlign w:val="center"/>
          </w:tcPr>
          <w:p w:rsidR="00433A08" w:rsidRDefault="0001318B" w:rsidP="00433A08">
            <w:pPr>
              <w:jc w:val="right"/>
            </w:pPr>
            <w:r>
              <w:t>0,90</w:t>
            </w:r>
          </w:p>
        </w:tc>
        <w:tc>
          <w:tcPr>
            <w:tcW w:w="645" w:type="pct"/>
            <w:vAlign w:val="center"/>
          </w:tcPr>
          <w:p w:rsidR="00433A08" w:rsidRDefault="00433A08" w:rsidP="00433A08">
            <w:pPr>
              <w:jc w:val="center"/>
            </w:pPr>
            <w:r w:rsidRPr="00F209CE">
              <w:rPr>
                <w:color w:val="000000" w:themeColor="text1"/>
              </w:rPr>
              <w:t>−</w:t>
            </w:r>
          </w:p>
        </w:tc>
        <w:tc>
          <w:tcPr>
            <w:tcW w:w="554" w:type="pct"/>
            <w:vAlign w:val="center"/>
          </w:tcPr>
          <w:p w:rsidR="00433A08" w:rsidRDefault="00433A08" w:rsidP="00433A08">
            <w:pPr>
              <w:jc w:val="center"/>
            </w:pPr>
            <w:r w:rsidRPr="00F209CE">
              <w:rPr>
                <w:color w:val="000000" w:themeColor="text1"/>
              </w:rPr>
              <w:t>−</w:t>
            </w:r>
          </w:p>
        </w:tc>
        <w:tc>
          <w:tcPr>
            <w:tcW w:w="692" w:type="pct"/>
            <w:vAlign w:val="center"/>
          </w:tcPr>
          <w:p w:rsidR="00433A08" w:rsidRDefault="00433A08" w:rsidP="00433A08">
            <w:pPr>
              <w:jc w:val="center"/>
            </w:pPr>
            <w:r w:rsidRPr="00F209CE">
              <w:rPr>
                <w:color w:val="000000" w:themeColor="text1"/>
              </w:rPr>
              <w:t>−</w:t>
            </w:r>
          </w:p>
        </w:tc>
        <w:tc>
          <w:tcPr>
            <w:tcW w:w="534" w:type="pct"/>
            <w:vAlign w:val="center"/>
          </w:tcPr>
          <w:p w:rsidR="00433A08" w:rsidRDefault="00433A08" w:rsidP="00433A08">
            <w:pPr>
              <w:jc w:val="center"/>
            </w:pPr>
            <w:r w:rsidRPr="00F209CE">
              <w:rPr>
                <w:color w:val="000000" w:themeColor="text1"/>
              </w:rPr>
              <w:t>−</w:t>
            </w:r>
          </w:p>
        </w:tc>
      </w:tr>
      <w:tr w:rsidR="005222C5" w:rsidRPr="004F1329" w:rsidTr="00D802BC">
        <w:trPr>
          <w:trHeight w:val="227"/>
          <w:jc w:val="center"/>
        </w:trPr>
        <w:tc>
          <w:tcPr>
            <w:tcW w:w="174" w:type="pct"/>
            <w:vAlign w:val="center"/>
          </w:tcPr>
          <w:p w:rsidR="00866FF3" w:rsidRPr="00FF1CB6" w:rsidRDefault="00866FF3" w:rsidP="001426DC">
            <w:pPr>
              <w:spacing w:line="0" w:lineRule="atLeast"/>
              <w:ind w:left="-142" w:right="-105"/>
              <w:jc w:val="center"/>
              <w:rPr>
                <w:sz w:val="24"/>
              </w:rPr>
            </w:pPr>
            <w:r w:rsidRPr="00FF1CB6">
              <w:rPr>
                <w:sz w:val="24"/>
              </w:rPr>
              <w:lastRenderedPageBreak/>
              <w:t>1</w:t>
            </w:r>
          </w:p>
        </w:tc>
        <w:tc>
          <w:tcPr>
            <w:tcW w:w="831" w:type="pct"/>
            <w:vAlign w:val="center"/>
          </w:tcPr>
          <w:p w:rsidR="00866FF3" w:rsidRPr="00FF1CB6" w:rsidRDefault="00866FF3" w:rsidP="001426DC">
            <w:pPr>
              <w:spacing w:line="0" w:lineRule="atLeast"/>
              <w:ind w:left="-142" w:right="-105"/>
              <w:jc w:val="center"/>
              <w:rPr>
                <w:sz w:val="24"/>
              </w:rPr>
            </w:pPr>
            <w:r w:rsidRPr="00FF1CB6">
              <w:rPr>
                <w:sz w:val="24"/>
              </w:rPr>
              <w:t>2</w:t>
            </w:r>
          </w:p>
        </w:tc>
        <w:tc>
          <w:tcPr>
            <w:tcW w:w="600" w:type="pct"/>
            <w:vAlign w:val="center"/>
          </w:tcPr>
          <w:p w:rsidR="00866FF3" w:rsidRPr="00FF1CB6" w:rsidRDefault="00866FF3" w:rsidP="001426DC">
            <w:pPr>
              <w:spacing w:line="0" w:lineRule="atLeast"/>
              <w:jc w:val="center"/>
              <w:rPr>
                <w:sz w:val="24"/>
              </w:rPr>
            </w:pPr>
            <w:r w:rsidRPr="00FF1CB6">
              <w:rPr>
                <w:sz w:val="24"/>
              </w:rPr>
              <w:t>3</w:t>
            </w:r>
          </w:p>
        </w:tc>
        <w:tc>
          <w:tcPr>
            <w:tcW w:w="600" w:type="pct"/>
            <w:vAlign w:val="center"/>
          </w:tcPr>
          <w:p w:rsidR="00866FF3" w:rsidRPr="00FF1CB6" w:rsidRDefault="00866FF3" w:rsidP="001426DC">
            <w:pPr>
              <w:spacing w:line="0" w:lineRule="atLeast"/>
              <w:jc w:val="center"/>
              <w:rPr>
                <w:sz w:val="24"/>
              </w:rPr>
            </w:pPr>
            <w:r w:rsidRPr="00FF1CB6">
              <w:rPr>
                <w:sz w:val="24"/>
              </w:rPr>
              <w:t>4</w:t>
            </w:r>
          </w:p>
        </w:tc>
        <w:tc>
          <w:tcPr>
            <w:tcW w:w="370" w:type="pct"/>
            <w:tcBorders>
              <w:top w:val="single" w:sz="4" w:space="0" w:color="auto"/>
            </w:tcBorders>
            <w:vAlign w:val="center"/>
          </w:tcPr>
          <w:p w:rsidR="00866FF3" w:rsidRPr="00FF1CB6" w:rsidRDefault="00866FF3" w:rsidP="001426DC">
            <w:pPr>
              <w:spacing w:line="0" w:lineRule="atLeast"/>
              <w:jc w:val="center"/>
              <w:rPr>
                <w:sz w:val="24"/>
              </w:rPr>
            </w:pPr>
            <w:r w:rsidRPr="00FF1CB6">
              <w:rPr>
                <w:sz w:val="24"/>
              </w:rPr>
              <w:t>5</w:t>
            </w:r>
          </w:p>
        </w:tc>
        <w:tc>
          <w:tcPr>
            <w:tcW w:w="645" w:type="pct"/>
            <w:vAlign w:val="center"/>
          </w:tcPr>
          <w:p w:rsidR="00866FF3" w:rsidRPr="00FF1CB6" w:rsidRDefault="00866FF3" w:rsidP="001426DC">
            <w:pPr>
              <w:spacing w:line="0" w:lineRule="atLeast"/>
              <w:jc w:val="center"/>
              <w:rPr>
                <w:sz w:val="24"/>
              </w:rPr>
            </w:pPr>
            <w:r w:rsidRPr="00FF1CB6">
              <w:rPr>
                <w:sz w:val="24"/>
              </w:rPr>
              <w:t>6</w:t>
            </w:r>
          </w:p>
        </w:tc>
        <w:tc>
          <w:tcPr>
            <w:tcW w:w="554" w:type="pct"/>
            <w:vAlign w:val="center"/>
          </w:tcPr>
          <w:p w:rsidR="00866FF3" w:rsidRPr="00FF1CB6" w:rsidRDefault="00866FF3" w:rsidP="001426DC">
            <w:pPr>
              <w:spacing w:line="0" w:lineRule="atLeast"/>
              <w:jc w:val="center"/>
              <w:rPr>
                <w:sz w:val="24"/>
              </w:rPr>
            </w:pPr>
            <w:r w:rsidRPr="00FF1CB6">
              <w:rPr>
                <w:sz w:val="24"/>
              </w:rPr>
              <w:t>7</w:t>
            </w:r>
          </w:p>
        </w:tc>
        <w:tc>
          <w:tcPr>
            <w:tcW w:w="692" w:type="pct"/>
            <w:vAlign w:val="center"/>
          </w:tcPr>
          <w:p w:rsidR="00866FF3" w:rsidRPr="00FF1CB6" w:rsidRDefault="00866FF3" w:rsidP="001426DC">
            <w:pPr>
              <w:spacing w:line="0" w:lineRule="atLeast"/>
              <w:jc w:val="center"/>
              <w:rPr>
                <w:sz w:val="24"/>
              </w:rPr>
            </w:pPr>
            <w:r w:rsidRPr="00FF1CB6">
              <w:rPr>
                <w:sz w:val="24"/>
              </w:rPr>
              <w:t>8</w:t>
            </w:r>
          </w:p>
        </w:tc>
        <w:tc>
          <w:tcPr>
            <w:tcW w:w="534" w:type="pct"/>
            <w:vAlign w:val="center"/>
          </w:tcPr>
          <w:p w:rsidR="00866FF3" w:rsidRPr="00FF1CB6" w:rsidRDefault="00866FF3" w:rsidP="001426DC">
            <w:pPr>
              <w:spacing w:line="0" w:lineRule="atLeast"/>
              <w:jc w:val="center"/>
              <w:rPr>
                <w:sz w:val="24"/>
              </w:rPr>
            </w:pPr>
            <w:r w:rsidRPr="00FF1CB6">
              <w:rPr>
                <w:sz w:val="24"/>
              </w:rPr>
              <w:t>9</w:t>
            </w:r>
          </w:p>
        </w:tc>
      </w:tr>
      <w:tr w:rsidR="005222C5" w:rsidRPr="004F1329" w:rsidTr="005E0198">
        <w:trPr>
          <w:trHeight w:val="536"/>
          <w:jc w:val="center"/>
        </w:trPr>
        <w:tc>
          <w:tcPr>
            <w:tcW w:w="174" w:type="pct"/>
            <w:vAlign w:val="center"/>
          </w:tcPr>
          <w:p w:rsidR="00433A08" w:rsidRPr="004F1329" w:rsidRDefault="00433A08" w:rsidP="007E74D0">
            <w:pPr>
              <w:autoSpaceDE w:val="0"/>
              <w:autoSpaceDN w:val="0"/>
              <w:adjustRightInd w:val="0"/>
              <w:spacing w:line="0" w:lineRule="atLeast"/>
              <w:jc w:val="center"/>
              <w:rPr>
                <w:color w:val="000000" w:themeColor="text1"/>
                <w:sz w:val="24"/>
                <w:szCs w:val="24"/>
              </w:rPr>
            </w:pPr>
            <w:r>
              <w:rPr>
                <w:color w:val="000000" w:themeColor="text1"/>
                <w:sz w:val="24"/>
                <w:szCs w:val="24"/>
              </w:rPr>
              <w:t>5</w:t>
            </w:r>
          </w:p>
        </w:tc>
        <w:tc>
          <w:tcPr>
            <w:tcW w:w="831" w:type="pct"/>
            <w:vAlign w:val="center"/>
          </w:tcPr>
          <w:p w:rsidR="00433A08" w:rsidRPr="000B6C28" w:rsidRDefault="00433A08" w:rsidP="0020033F">
            <w:pPr>
              <w:autoSpaceDE w:val="0"/>
              <w:autoSpaceDN w:val="0"/>
              <w:adjustRightInd w:val="0"/>
              <w:rPr>
                <w:rFonts w:eastAsiaTheme="minorHAnsi"/>
                <w:sz w:val="24"/>
                <w:szCs w:val="24"/>
                <w:lang w:eastAsia="en-US"/>
              </w:rPr>
            </w:pPr>
            <w:r w:rsidRPr="000B6C28">
              <w:rPr>
                <w:rFonts w:eastAsiaTheme="minorHAnsi"/>
                <w:sz w:val="24"/>
                <w:szCs w:val="24"/>
                <w:lang w:eastAsia="en-US"/>
              </w:rPr>
              <w:t>Зона сельскохозяйственных угодий</w:t>
            </w:r>
          </w:p>
        </w:tc>
        <w:tc>
          <w:tcPr>
            <w:tcW w:w="600" w:type="pct"/>
            <w:vAlign w:val="center"/>
          </w:tcPr>
          <w:p w:rsidR="00433A08" w:rsidRDefault="00433A08" w:rsidP="00433A08">
            <w:pPr>
              <w:jc w:val="center"/>
            </w:pPr>
            <w:r w:rsidRPr="00F209CE">
              <w:rPr>
                <w:color w:val="000000" w:themeColor="text1"/>
              </w:rPr>
              <w:t>−</w:t>
            </w:r>
          </w:p>
        </w:tc>
        <w:tc>
          <w:tcPr>
            <w:tcW w:w="600" w:type="pct"/>
            <w:vAlign w:val="center"/>
          </w:tcPr>
          <w:p w:rsidR="00433A08" w:rsidRDefault="00433A08" w:rsidP="00433A08">
            <w:pPr>
              <w:jc w:val="center"/>
            </w:pPr>
            <w:r w:rsidRPr="00F209CE">
              <w:rPr>
                <w:color w:val="000000" w:themeColor="text1"/>
              </w:rPr>
              <w:t>−</w:t>
            </w:r>
          </w:p>
        </w:tc>
        <w:tc>
          <w:tcPr>
            <w:tcW w:w="370" w:type="pct"/>
            <w:tcBorders>
              <w:top w:val="single" w:sz="4" w:space="0" w:color="auto"/>
            </w:tcBorders>
            <w:vAlign w:val="center"/>
          </w:tcPr>
          <w:p w:rsidR="00433A08" w:rsidRDefault="0001318B" w:rsidP="00AA2F11">
            <w:pPr>
              <w:jc w:val="right"/>
            </w:pPr>
            <w:r>
              <w:t>42,</w:t>
            </w:r>
            <w:r w:rsidR="00AA2F11">
              <w:t>87</w:t>
            </w:r>
          </w:p>
        </w:tc>
        <w:tc>
          <w:tcPr>
            <w:tcW w:w="645" w:type="pct"/>
            <w:vAlign w:val="center"/>
          </w:tcPr>
          <w:p w:rsidR="00433A08" w:rsidRDefault="00433A08" w:rsidP="00433A08">
            <w:pPr>
              <w:jc w:val="center"/>
            </w:pPr>
            <w:r w:rsidRPr="00F209CE">
              <w:rPr>
                <w:color w:val="000000" w:themeColor="text1"/>
              </w:rPr>
              <w:t>−</w:t>
            </w:r>
          </w:p>
        </w:tc>
        <w:tc>
          <w:tcPr>
            <w:tcW w:w="554" w:type="pct"/>
            <w:vAlign w:val="center"/>
          </w:tcPr>
          <w:p w:rsidR="00433A08" w:rsidRDefault="00433A08" w:rsidP="00433A08">
            <w:pPr>
              <w:jc w:val="center"/>
            </w:pPr>
            <w:r w:rsidRPr="00F209CE">
              <w:rPr>
                <w:color w:val="000000" w:themeColor="text1"/>
              </w:rPr>
              <w:t>−</w:t>
            </w:r>
          </w:p>
        </w:tc>
        <w:tc>
          <w:tcPr>
            <w:tcW w:w="692" w:type="pct"/>
            <w:vAlign w:val="center"/>
          </w:tcPr>
          <w:p w:rsidR="00433A08" w:rsidRDefault="00433A08" w:rsidP="00433A08">
            <w:pPr>
              <w:jc w:val="center"/>
            </w:pPr>
            <w:r w:rsidRPr="00F209CE">
              <w:rPr>
                <w:color w:val="000000" w:themeColor="text1"/>
              </w:rPr>
              <w:t>−</w:t>
            </w:r>
          </w:p>
        </w:tc>
        <w:tc>
          <w:tcPr>
            <w:tcW w:w="534" w:type="pct"/>
            <w:vAlign w:val="center"/>
          </w:tcPr>
          <w:p w:rsidR="00433A08" w:rsidRDefault="00433A08" w:rsidP="00433A08">
            <w:pPr>
              <w:jc w:val="center"/>
            </w:pPr>
            <w:r w:rsidRPr="00F209CE">
              <w:rPr>
                <w:color w:val="000000" w:themeColor="text1"/>
              </w:rPr>
              <w:t>−</w:t>
            </w:r>
          </w:p>
        </w:tc>
      </w:tr>
      <w:tr w:rsidR="005222C5" w:rsidRPr="004F1329" w:rsidTr="005E0198">
        <w:trPr>
          <w:trHeight w:val="1020"/>
          <w:jc w:val="center"/>
        </w:trPr>
        <w:tc>
          <w:tcPr>
            <w:tcW w:w="174" w:type="pct"/>
            <w:vAlign w:val="center"/>
          </w:tcPr>
          <w:p w:rsidR="004532AB" w:rsidRPr="004F1329" w:rsidRDefault="004532AB" w:rsidP="007E74D0">
            <w:pPr>
              <w:autoSpaceDE w:val="0"/>
              <w:autoSpaceDN w:val="0"/>
              <w:adjustRightInd w:val="0"/>
              <w:spacing w:line="0" w:lineRule="atLeast"/>
              <w:jc w:val="center"/>
              <w:rPr>
                <w:color w:val="000000" w:themeColor="text1"/>
                <w:sz w:val="24"/>
                <w:szCs w:val="24"/>
              </w:rPr>
            </w:pPr>
            <w:r>
              <w:rPr>
                <w:color w:val="000000" w:themeColor="text1"/>
                <w:sz w:val="24"/>
                <w:szCs w:val="24"/>
              </w:rPr>
              <w:t>6</w:t>
            </w:r>
          </w:p>
        </w:tc>
        <w:tc>
          <w:tcPr>
            <w:tcW w:w="831" w:type="pct"/>
            <w:vAlign w:val="center"/>
          </w:tcPr>
          <w:p w:rsidR="004532AB" w:rsidRPr="000B6C28" w:rsidRDefault="004532AB" w:rsidP="0020033F">
            <w:pPr>
              <w:autoSpaceDE w:val="0"/>
              <w:autoSpaceDN w:val="0"/>
              <w:adjustRightInd w:val="0"/>
              <w:spacing w:line="0" w:lineRule="atLeast"/>
              <w:rPr>
                <w:rFonts w:eastAsiaTheme="minorHAnsi"/>
                <w:sz w:val="24"/>
                <w:szCs w:val="24"/>
                <w:lang w:eastAsia="en-US"/>
              </w:rPr>
            </w:pPr>
            <w:proofErr w:type="gramStart"/>
            <w:r w:rsidRPr="000B6C28">
              <w:rPr>
                <w:rFonts w:eastAsiaTheme="minorHAnsi"/>
                <w:sz w:val="24"/>
                <w:szCs w:val="24"/>
                <w:lang w:eastAsia="en-US"/>
              </w:rPr>
              <w:t>Производственная</w:t>
            </w:r>
            <w:proofErr w:type="gramEnd"/>
            <w:r w:rsidRPr="000B6C28">
              <w:rPr>
                <w:rFonts w:eastAsiaTheme="minorHAnsi"/>
                <w:sz w:val="24"/>
                <w:szCs w:val="24"/>
                <w:lang w:eastAsia="en-US"/>
              </w:rPr>
              <w:t xml:space="preserve"> зона сельскохозяйственных предприятий</w:t>
            </w:r>
          </w:p>
        </w:tc>
        <w:tc>
          <w:tcPr>
            <w:tcW w:w="600" w:type="pct"/>
            <w:vAlign w:val="center"/>
          </w:tcPr>
          <w:p w:rsidR="004532AB" w:rsidRDefault="004532AB" w:rsidP="004532AB">
            <w:pPr>
              <w:jc w:val="center"/>
            </w:pPr>
            <w:r w:rsidRPr="000B0480">
              <w:rPr>
                <w:color w:val="000000" w:themeColor="text1"/>
              </w:rPr>
              <w:t>−</w:t>
            </w:r>
          </w:p>
        </w:tc>
        <w:tc>
          <w:tcPr>
            <w:tcW w:w="600" w:type="pct"/>
            <w:vAlign w:val="center"/>
          </w:tcPr>
          <w:p w:rsidR="004532AB" w:rsidRDefault="004532AB" w:rsidP="004532AB">
            <w:pPr>
              <w:jc w:val="center"/>
            </w:pPr>
            <w:r w:rsidRPr="000B0480">
              <w:rPr>
                <w:color w:val="000000" w:themeColor="text1"/>
              </w:rPr>
              <w:t>−</w:t>
            </w:r>
          </w:p>
        </w:tc>
        <w:tc>
          <w:tcPr>
            <w:tcW w:w="370" w:type="pct"/>
            <w:tcBorders>
              <w:top w:val="single" w:sz="4" w:space="0" w:color="auto"/>
            </w:tcBorders>
            <w:vAlign w:val="center"/>
          </w:tcPr>
          <w:p w:rsidR="004532AB" w:rsidRDefault="0001318B" w:rsidP="00F13D02">
            <w:pPr>
              <w:jc w:val="right"/>
            </w:pPr>
            <w:r>
              <w:t>81,26</w:t>
            </w:r>
          </w:p>
        </w:tc>
        <w:tc>
          <w:tcPr>
            <w:tcW w:w="645" w:type="pct"/>
            <w:vAlign w:val="center"/>
          </w:tcPr>
          <w:p w:rsidR="004532AB" w:rsidRDefault="004532AB" w:rsidP="004532AB">
            <w:pPr>
              <w:jc w:val="center"/>
            </w:pPr>
            <w:r w:rsidRPr="000B0480">
              <w:rPr>
                <w:color w:val="000000" w:themeColor="text1"/>
              </w:rPr>
              <w:t>−</w:t>
            </w:r>
          </w:p>
        </w:tc>
        <w:tc>
          <w:tcPr>
            <w:tcW w:w="554" w:type="pct"/>
            <w:vAlign w:val="center"/>
          </w:tcPr>
          <w:p w:rsidR="004532AB" w:rsidRDefault="004532AB" w:rsidP="004532AB">
            <w:pPr>
              <w:jc w:val="center"/>
            </w:pPr>
            <w:r w:rsidRPr="000B0480">
              <w:rPr>
                <w:color w:val="000000" w:themeColor="text1"/>
              </w:rPr>
              <w:t>−</w:t>
            </w:r>
          </w:p>
        </w:tc>
        <w:tc>
          <w:tcPr>
            <w:tcW w:w="692" w:type="pct"/>
            <w:vAlign w:val="center"/>
          </w:tcPr>
          <w:p w:rsidR="004532AB" w:rsidRDefault="004532AB" w:rsidP="004532AB">
            <w:pPr>
              <w:jc w:val="center"/>
            </w:pPr>
            <w:r w:rsidRPr="000B0480">
              <w:rPr>
                <w:color w:val="000000" w:themeColor="text1"/>
              </w:rPr>
              <w:t>−</w:t>
            </w:r>
          </w:p>
        </w:tc>
        <w:tc>
          <w:tcPr>
            <w:tcW w:w="534" w:type="pct"/>
            <w:vAlign w:val="center"/>
          </w:tcPr>
          <w:p w:rsidR="004532AB" w:rsidRDefault="004532AB" w:rsidP="004532AB">
            <w:pPr>
              <w:jc w:val="center"/>
            </w:pPr>
            <w:r w:rsidRPr="000B0480">
              <w:rPr>
                <w:color w:val="000000" w:themeColor="text1"/>
              </w:rPr>
              <w:t>−</w:t>
            </w:r>
          </w:p>
        </w:tc>
      </w:tr>
      <w:tr w:rsidR="005222C5" w:rsidRPr="004F1329" w:rsidTr="005E0198">
        <w:trPr>
          <w:trHeight w:val="510"/>
          <w:jc w:val="center"/>
        </w:trPr>
        <w:tc>
          <w:tcPr>
            <w:tcW w:w="174" w:type="pct"/>
            <w:vAlign w:val="center"/>
          </w:tcPr>
          <w:p w:rsidR="00433A08" w:rsidRPr="004F1329" w:rsidRDefault="00433A08" w:rsidP="007E74D0">
            <w:pPr>
              <w:pStyle w:val="a0"/>
              <w:spacing w:line="0" w:lineRule="atLeast"/>
              <w:ind w:firstLine="0"/>
              <w:jc w:val="center"/>
              <w:rPr>
                <w:color w:val="000000" w:themeColor="text1"/>
                <w:sz w:val="24"/>
                <w:szCs w:val="24"/>
                <w:lang w:val="ru-RU"/>
              </w:rPr>
            </w:pPr>
            <w:r>
              <w:rPr>
                <w:color w:val="000000" w:themeColor="text1"/>
                <w:sz w:val="24"/>
                <w:szCs w:val="24"/>
                <w:lang w:val="ru-RU"/>
              </w:rPr>
              <w:t>7</w:t>
            </w:r>
          </w:p>
        </w:tc>
        <w:tc>
          <w:tcPr>
            <w:tcW w:w="831" w:type="pct"/>
            <w:vAlign w:val="center"/>
          </w:tcPr>
          <w:p w:rsidR="00433A08" w:rsidRPr="00FE1F17" w:rsidRDefault="00433A08" w:rsidP="00FE1F17">
            <w:pPr>
              <w:pStyle w:val="a0"/>
              <w:spacing w:line="0" w:lineRule="atLeast"/>
              <w:ind w:firstLine="0"/>
              <w:jc w:val="left"/>
              <w:rPr>
                <w:bCs/>
                <w:sz w:val="24"/>
                <w:szCs w:val="24"/>
                <w:lang w:val="ru-RU"/>
              </w:rPr>
            </w:pPr>
            <w:r w:rsidRPr="00FE1F17">
              <w:rPr>
                <w:sz w:val="24"/>
                <w:szCs w:val="24"/>
                <w:lang w:val="ru-RU"/>
              </w:rPr>
              <w:t>З</w:t>
            </w:r>
            <w:r w:rsidRPr="00FE1F17">
              <w:rPr>
                <w:sz w:val="24"/>
                <w:szCs w:val="24"/>
              </w:rPr>
              <w:t>он</w:t>
            </w:r>
            <w:r w:rsidRPr="00FE1F17">
              <w:rPr>
                <w:sz w:val="24"/>
                <w:szCs w:val="24"/>
                <w:lang w:val="ru-RU"/>
              </w:rPr>
              <w:t>а</w:t>
            </w:r>
            <w:r w:rsidRPr="00FE1F17">
              <w:rPr>
                <w:sz w:val="24"/>
                <w:szCs w:val="24"/>
              </w:rPr>
              <w:t xml:space="preserve"> </w:t>
            </w:r>
            <w:r>
              <w:rPr>
                <w:sz w:val="24"/>
                <w:szCs w:val="24"/>
                <w:lang w:val="ru-RU"/>
              </w:rPr>
              <w:t>кладбищ</w:t>
            </w:r>
          </w:p>
        </w:tc>
        <w:tc>
          <w:tcPr>
            <w:tcW w:w="600" w:type="pct"/>
            <w:vAlign w:val="center"/>
          </w:tcPr>
          <w:p w:rsidR="00433A08" w:rsidRDefault="00433A08" w:rsidP="00433A08">
            <w:pPr>
              <w:jc w:val="center"/>
            </w:pPr>
            <w:r w:rsidRPr="0061514F">
              <w:rPr>
                <w:color w:val="000000" w:themeColor="text1"/>
              </w:rPr>
              <w:t>−</w:t>
            </w:r>
          </w:p>
        </w:tc>
        <w:tc>
          <w:tcPr>
            <w:tcW w:w="600" w:type="pct"/>
            <w:vAlign w:val="center"/>
          </w:tcPr>
          <w:p w:rsidR="00433A08" w:rsidRDefault="00433A08" w:rsidP="00433A08">
            <w:pPr>
              <w:jc w:val="center"/>
            </w:pPr>
            <w:r w:rsidRPr="0061514F">
              <w:rPr>
                <w:color w:val="000000" w:themeColor="text1"/>
              </w:rPr>
              <w:t>−</w:t>
            </w:r>
          </w:p>
        </w:tc>
        <w:tc>
          <w:tcPr>
            <w:tcW w:w="370" w:type="pct"/>
            <w:vAlign w:val="center"/>
          </w:tcPr>
          <w:p w:rsidR="00433A08" w:rsidRDefault="0001318B" w:rsidP="00433A08">
            <w:pPr>
              <w:jc w:val="right"/>
            </w:pPr>
            <w:r>
              <w:t>3,05</w:t>
            </w:r>
          </w:p>
        </w:tc>
        <w:tc>
          <w:tcPr>
            <w:tcW w:w="645" w:type="pct"/>
            <w:vAlign w:val="center"/>
          </w:tcPr>
          <w:p w:rsidR="00433A08" w:rsidRDefault="00433A08" w:rsidP="00433A08">
            <w:pPr>
              <w:jc w:val="center"/>
            </w:pPr>
            <w:r w:rsidRPr="0061514F">
              <w:rPr>
                <w:color w:val="000000" w:themeColor="text1"/>
              </w:rPr>
              <w:t>−</w:t>
            </w:r>
          </w:p>
        </w:tc>
        <w:tc>
          <w:tcPr>
            <w:tcW w:w="554" w:type="pct"/>
            <w:vAlign w:val="center"/>
          </w:tcPr>
          <w:p w:rsidR="00433A08" w:rsidRDefault="00433A08" w:rsidP="00433A08">
            <w:pPr>
              <w:jc w:val="center"/>
            </w:pPr>
            <w:r w:rsidRPr="0061514F">
              <w:rPr>
                <w:color w:val="000000" w:themeColor="text1"/>
              </w:rPr>
              <w:t>−</w:t>
            </w:r>
          </w:p>
        </w:tc>
        <w:tc>
          <w:tcPr>
            <w:tcW w:w="692" w:type="pct"/>
            <w:vAlign w:val="center"/>
          </w:tcPr>
          <w:p w:rsidR="00433A08" w:rsidRDefault="00433A08" w:rsidP="00433A08">
            <w:pPr>
              <w:jc w:val="center"/>
            </w:pPr>
            <w:r w:rsidRPr="0061514F">
              <w:rPr>
                <w:color w:val="000000" w:themeColor="text1"/>
              </w:rPr>
              <w:t>−</w:t>
            </w:r>
          </w:p>
        </w:tc>
        <w:tc>
          <w:tcPr>
            <w:tcW w:w="534" w:type="pct"/>
            <w:vAlign w:val="center"/>
          </w:tcPr>
          <w:p w:rsidR="00433A08" w:rsidRDefault="00433A08" w:rsidP="00433A08">
            <w:pPr>
              <w:jc w:val="center"/>
            </w:pPr>
            <w:r w:rsidRPr="0061514F">
              <w:rPr>
                <w:color w:val="000000" w:themeColor="text1"/>
              </w:rPr>
              <w:t>−</w:t>
            </w:r>
          </w:p>
        </w:tc>
      </w:tr>
      <w:tr w:rsidR="005222C5" w:rsidRPr="004F1329" w:rsidTr="005E0198">
        <w:trPr>
          <w:trHeight w:val="536"/>
          <w:jc w:val="center"/>
        </w:trPr>
        <w:tc>
          <w:tcPr>
            <w:tcW w:w="174" w:type="pct"/>
            <w:vAlign w:val="center"/>
          </w:tcPr>
          <w:p w:rsidR="00433A08" w:rsidRPr="004F1329" w:rsidRDefault="00433A08" w:rsidP="007E74D0">
            <w:pPr>
              <w:pStyle w:val="a0"/>
              <w:spacing w:line="0" w:lineRule="atLeast"/>
              <w:ind w:firstLine="0"/>
              <w:jc w:val="center"/>
              <w:rPr>
                <w:color w:val="000000" w:themeColor="text1"/>
                <w:sz w:val="24"/>
                <w:szCs w:val="24"/>
                <w:lang w:val="ru-RU"/>
              </w:rPr>
            </w:pPr>
            <w:r>
              <w:rPr>
                <w:color w:val="000000" w:themeColor="text1"/>
                <w:sz w:val="24"/>
                <w:szCs w:val="24"/>
                <w:lang w:val="ru-RU"/>
              </w:rPr>
              <w:t>8</w:t>
            </w:r>
          </w:p>
        </w:tc>
        <w:tc>
          <w:tcPr>
            <w:tcW w:w="831" w:type="pct"/>
            <w:vAlign w:val="center"/>
          </w:tcPr>
          <w:p w:rsidR="00433A08" w:rsidRPr="00FE1F17" w:rsidRDefault="00433A08" w:rsidP="0020033F">
            <w:pPr>
              <w:autoSpaceDE w:val="0"/>
              <w:autoSpaceDN w:val="0"/>
              <w:adjustRightInd w:val="0"/>
              <w:rPr>
                <w:rFonts w:eastAsiaTheme="minorHAnsi"/>
                <w:sz w:val="24"/>
                <w:szCs w:val="24"/>
                <w:lang w:eastAsia="en-US"/>
              </w:rPr>
            </w:pPr>
            <w:r w:rsidRPr="00FE1F17">
              <w:rPr>
                <w:rFonts w:eastAsiaTheme="minorHAnsi"/>
                <w:sz w:val="24"/>
                <w:szCs w:val="24"/>
                <w:lang w:eastAsia="en-US"/>
              </w:rPr>
              <w:t>Зона складирования и захоронения отходов</w:t>
            </w:r>
          </w:p>
        </w:tc>
        <w:tc>
          <w:tcPr>
            <w:tcW w:w="600" w:type="pct"/>
            <w:vAlign w:val="center"/>
          </w:tcPr>
          <w:p w:rsidR="00433A08" w:rsidRDefault="00433A08" w:rsidP="00433A08">
            <w:pPr>
              <w:jc w:val="center"/>
            </w:pPr>
            <w:r w:rsidRPr="0061514F">
              <w:rPr>
                <w:color w:val="000000" w:themeColor="text1"/>
              </w:rPr>
              <w:t>−</w:t>
            </w:r>
          </w:p>
        </w:tc>
        <w:tc>
          <w:tcPr>
            <w:tcW w:w="600" w:type="pct"/>
            <w:vAlign w:val="center"/>
          </w:tcPr>
          <w:p w:rsidR="00433A08" w:rsidRDefault="00433A08" w:rsidP="00433A08">
            <w:pPr>
              <w:jc w:val="center"/>
            </w:pPr>
            <w:r w:rsidRPr="0061514F">
              <w:rPr>
                <w:color w:val="000000" w:themeColor="text1"/>
              </w:rPr>
              <w:t>−</w:t>
            </w:r>
          </w:p>
        </w:tc>
        <w:tc>
          <w:tcPr>
            <w:tcW w:w="370" w:type="pct"/>
            <w:vAlign w:val="center"/>
          </w:tcPr>
          <w:p w:rsidR="00433A08" w:rsidRDefault="0001318B" w:rsidP="00433A08">
            <w:pPr>
              <w:jc w:val="right"/>
            </w:pPr>
            <w:r>
              <w:t>0,07</w:t>
            </w:r>
          </w:p>
        </w:tc>
        <w:tc>
          <w:tcPr>
            <w:tcW w:w="645" w:type="pct"/>
            <w:vAlign w:val="center"/>
          </w:tcPr>
          <w:p w:rsidR="00433A08" w:rsidRDefault="00433A08" w:rsidP="00433A08">
            <w:pPr>
              <w:jc w:val="center"/>
            </w:pPr>
            <w:r w:rsidRPr="0061514F">
              <w:rPr>
                <w:color w:val="000000" w:themeColor="text1"/>
              </w:rPr>
              <w:t>−</w:t>
            </w:r>
          </w:p>
        </w:tc>
        <w:tc>
          <w:tcPr>
            <w:tcW w:w="554" w:type="pct"/>
            <w:vAlign w:val="center"/>
          </w:tcPr>
          <w:p w:rsidR="00433A08" w:rsidRDefault="00433A08" w:rsidP="00433A08">
            <w:pPr>
              <w:jc w:val="center"/>
            </w:pPr>
            <w:r w:rsidRPr="0061514F">
              <w:rPr>
                <w:color w:val="000000" w:themeColor="text1"/>
              </w:rPr>
              <w:t>−</w:t>
            </w:r>
          </w:p>
        </w:tc>
        <w:tc>
          <w:tcPr>
            <w:tcW w:w="692" w:type="pct"/>
            <w:vAlign w:val="center"/>
          </w:tcPr>
          <w:p w:rsidR="00433A08" w:rsidRDefault="00433A08" w:rsidP="00433A08">
            <w:pPr>
              <w:jc w:val="center"/>
            </w:pPr>
            <w:r w:rsidRPr="0061514F">
              <w:rPr>
                <w:color w:val="000000" w:themeColor="text1"/>
              </w:rPr>
              <w:t>−</w:t>
            </w:r>
          </w:p>
        </w:tc>
        <w:tc>
          <w:tcPr>
            <w:tcW w:w="534" w:type="pct"/>
            <w:vAlign w:val="center"/>
          </w:tcPr>
          <w:p w:rsidR="00433A08" w:rsidRDefault="00433A08" w:rsidP="00433A08">
            <w:pPr>
              <w:jc w:val="center"/>
            </w:pPr>
            <w:r w:rsidRPr="0061514F">
              <w:rPr>
                <w:color w:val="000000" w:themeColor="text1"/>
              </w:rPr>
              <w:t>−</w:t>
            </w:r>
          </w:p>
        </w:tc>
      </w:tr>
      <w:tr w:rsidR="005222C5" w:rsidRPr="004F1329" w:rsidTr="005E0198">
        <w:trPr>
          <w:trHeight w:val="283"/>
          <w:jc w:val="center"/>
        </w:trPr>
        <w:tc>
          <w:tcPr>
            <w:tcW w:w="174" w:type="pct"/>
            <w:vAlign w:val="center"/>
          </w:tcPr>
          <w:p w:rsidR="00433A08" w:rsidRPr="004F1329" w:rsidRDefault="00433A08" w:rsidP="007E74D0">
            <w:pPr>
              <w:pStyle w:val="a0"/>
              <w:spacing w:line="0" w:lineRule="atLeast"/>
              <w:ind w:firstLine="0"/>
              <w:jc w:val="center"/>
              <w:rPr>
                <w:color w:val="000000" w:themeColor="text1"/>
                <w:sz w:val="24"/>
                <w:szCs w:val="24"/>
                <w:lang w:val="ru-RU"/>
              </w:rPr>
            </w:pPr>
            <w:r>
              <w:rPr>
                <w:color w:val="000000" w:themeColor="text1"/>
                <w:sz w:val="24"/>
                <w:szCs w:val="24"/>
                <w:lang w:val="ru-RU"/>
              </w:rPr>
              <w:t>9</w:t>
            </w:r>
          </w:p>
        </w:tc>
        <w:tc>
          <w:tcPr>
            <w:tcW w:w="831" w:type="pct"/>
            <w:vAlign w:val="center"/>
          </w:tcPr>
          <w:p w:rsidR="00433A08" w:rsidRPr="00FE1F17" w:rsidRDefault="00433A08" w:rsidP="0020033F">
            <w:pPr>
              <w:autoSpaceDE w:val="0"/>
              <w:autoSpaceDN w:val="0"/>
              <w:adjustRightInd w:val="0"/>
              <w:rPr>
                <w:rFonts w:eastAsiaTheme="minorHAnsi"/>
                <w:sz w:val="24"/>
                <w:szCs w:val="24"/>
                <w:lang w:eastAsia="en-US"/>
              </w:rPr>
            </w:pPr>
            <w:r w:rsidRPr="00FE1F17">
              <w:rPr>
                <w:rFonts w:eastAsiaTheme="minorHAnsi"/>
                <w:sz w:val="24"/>
                <w:szCs w:val="24"/>
                <w:lang w:eastAsia="en-US"/>
              </w:rPr>
              <w:t xml:space="preserve">Зона </w:t>
            </w:r>
            <w:proofErr w:type="gramStart"/>
            <w:r w:rsidRPr="00FE1F17">
              <w:rPr>
                <w:rFonts w:eastAsiaTheme="minorHAnsi"/>
                <w:sz w:val="24"/>
                <w:szCs w:val="24"/>
                <w:lang w:eastAsia="en-US"/>
              </w:rPr>
              <w:t>озелененных</w:t>
            </w:r>
            <w:proofErr w:type="gramEnd"/>
            <w:r w:rsidRPr="00FE1F17">
              <w:rPr>
                <w:rFonts w:eastAsiaTheme="minorHAnsi"/>
                <w:sz w:val="24"/>
                <w:szCs w:val="24"/>
                <w:lang w:eastAsia="en-US"/>
              </w:rPr>
              <w:t xml:space="preserve"> территорий специального назначения</w:t>
            </w:r>
          </w:p>
        </w:tc>
        <w:tc>
          <w:tcPr>
            <w:tcW w:w="600" w:type="pct"/>
            <w:vAlign w:val="center"/>
          </w:tcPr>
          <w:p w:rsidR="00433A08" w:rsidRDefault="00433A08" w:rsidP="00433A08">
            <w:pPr>
              <w:jc w:val="center"/>
            </w:pPr>
            <w:r w:rsidRPr="0061514F">
              <w:rPr>
                <w:color w:val="000000" w:themeColor="text1"/>
              </w:rPr>
              <w:t>−</w:t>
            </w:r>
          </w:p>
        </w:tc>
        <w:tc>
          <w:tcPr>
            <w:tcW w:w="600" w:type="pct"/>
            <w:vAlign w:val="center"/>
          </w:tcPr>
          <w:p w:rsidR="00433A08" w:rsidRDefault="00433A08" w:rsidP="00433A08">
            <w:pPr>
              <w:jc w:val="center"/>
            </w:pPr>
            <w:r w:rsidRPr="0061514F">
              <w:rPr>
                <w:color w:val="000000" w:themeColor="text1"/>
              </w:rPr>
              <w:t>−</w:t>
            </w:r>
          </w:p>
        </w:tc>
        <w:tc>
          <w:tcPr>
            <w:tcW w:w="370" w:type="pct"/>
            <w:vAlign w:val="center"/>
          </w:tcPr>
          <w:p w:rsidR="00433A08" w:rsidRDefault="0001318B" w:rsidP="00433A08">
            <w:pPr>
              <w:jc w:val="right"/>
            </w:pPr>
            <w:r>
              <w:t>4,56</w:t>
            </w:r>
          </w:p>
        </w:tc>
        <w:tc>
          <w:tcPr>
            <w:tcW w:w="645" w:type="pct"/>
            <w:vAlign w:val="center"/>
          </w:tcPr>
          <w:p w:rsidR="00433A08" w:rsidRDefault="00433A08" w:rsidP="00433A08">
            <w:pPr>
              <w:jc w:val="center"/>
            </w:pPr>
            <w:r w:rsidRPr="0061514F">
              <w:rPr>
                <w:color w:val="000000" w:themeColor="text1"/>
              </w:rPr>
              <w:t>−</w:t>
            </w:r>
          </w:p>
        </w:tc>
        <w:tc>
          <w:tcPr>
            <w:tcW w:w="554" w:type="pct"/>
            <w:vAlign w:val="center"/>
          </w:tcPr>
          <w:p w:rsidR="00433A08" w:rsidRDefault="00433A08" w:rsidP="00433A08">
            <w:pPr>
              <w:jc w:val="center"/>
            </w:pPr>
            <w:r w:rsidRPr="0061514F">
              <w:rPr>
                <w:color w:val="000000" w:themeColor="text1"/>
              </w:rPr>
              <w:t>−</w:t>
            </w:r>
          </w:p>
        </w:tc>
        <w:tc>
          <w:tcPr>
            <w:tcW w:w="692" w:type="pct"/>
            <w:vAlign w:val="center"/>
          </w:tcPr>
          <w:p w:rsidR="00433A08" w:rsidRDefault="00433A08" w:rsidP="00433A08">
            <w:pPr>
              <w:jc w:val="center"/>
            </w:pPr>
            <w:r w:rsidRPr="0061514F">
              <w:rPr>
                <w:color w:val="000000" w:themeColor="text1"/>
              </w:rPr>
              <w:t>−</w:t>
            </w:r>
          </w:p>
        </w:tc>
        <w:tc>
          <w:tcPr>
            <w:tcW w:w="534" w:type="pct"/>
            <w:vAlign w:val="center"/>
          </w:tcPr>
          <w:p w:rsidR="00433A08" w:rsidRDefault="00433A08" w:rsidP="00433A08">
            <w:pPr>
              <w:jc w:val="center"/>
            </w:pPr>
            <w:r w:rsidRPr="0061514F">
              <w:rPr>
                <w:color w:val="000000" w:themeColor="text1"/>
              </w:rPr>
              <w:t>−</w:t>
            </w:r>
          </w:p>
        </w:tc>
      </w:tr>
      <w:tr w:rsidR="007E74D0" w:rsidRPr="004F1329" w:rsidTr="0020033F">
        <w:trPr>
          <w:trHeight w:val="227"/>
          <w:jc w:val="center"/>
        </w:trPr>
        <w:tc>
          <w:tcPr>
            <w:tcW w:w="5000" w:type="pct"/>
            <w:gridSpan w:val="9"/>
            <w:vAlign w:val="center"/>
          </w:tcPr>
          <w:p w:rsidR="007E74D0" w:rsidRPr="004F1329" w:rsidRDefault="007E74D0" w:rsidP="007E74D0">
            <w:pPr>
              <w:spacing w:line="0" w:lineRule="atLeast"/>
              <w:rPr>
                <w:sz w:val="24"/>
                <w:szCs w:val="24"/>
              </w:rPr>
            </w:pPr>
            <w:r w:rsidRPr="00FE1F17">
              <w:rPr>
                <w:iCs/>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F2338">
      <w:pPr>
        <w:widowControl w:val="0"/>
        <w:spacing w:before="120" w:after="120"/>
      </w:pPr>
    </w:p>
    <w:sectPr w:rsidR="00D244BF" w:rsidSect="003E2C05">
      <w:pgSz w:w="16838" w:h="11906" w:orient="landscape"/>
      <w:pgMar w:top="1701" w:right="851" w:bottom="851" w:left="851" w:header="113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610" w:rsidRDefault="00D26610" w:rsidP="009D69D2">
      <w:r>
        <w:separator/>
      </w:r>
    </w:p>
  </w:endnote>
  <w:endnote w:type="continuationSeparator" w:id="0">
    <w:p w:rsidR="00D26610" w:rsidRDefault="00D26610"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0"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610" w:rsidRPr="00D0380E" w:rsidRDefault="00D26610" w:rsidP="004E3D1B">
    <w:pPr>
      <w:pStyle w:val="af7"/>
      <w:rPr>
        <w:sz w:val="24"/>
      </w:rPr>
    </w:pPr>
    <w:r w:rsidRPr="00D0380E">
      <w:rPr>
        <w:sz w:val="24"/>
      </w:rPr>
      <w:ptab w:relativeTo="margin" w:alignment="right" w:leader="none"/>
    </w:r>
    <w:r w:rsidR="00F5393E" w:rsidRPr="00D0380E">
      <w:rPr>
        <w:sz w:val="24"/>
      </w:rPr>
      <w:fldChar w:fldCharType="begin"/>
    </w:r>
    <w:r w:rsidRPr="00D0380E">
      <w:rPr>
        <w:sz w:val="24"/>
      </w:rPr>
      <w:instrText xml:space="preserve"> PAGE   \* MERGEFORMAT </w:instrText>
    </w:r>
    <w:r w:rsidR="00F5393E" w:rsidRPr="00D0380E">
      <w:rPr>
        <w:sz w:val="24"/>
      </w:rPr>
      <w:fldChar w:fldCharType="separate"/>
    </w:r>
    <w:r w:rsidR="00AA2F11">
      <w:rPr>
        <w:noProof/>
        <w:sz w:val="24"/>
      </w:rPr>
      <w:t>10</w:t>
    </w:r>
    <w:r w:rsidR="00F5393E" w:rsidRPr="00D0380E">
      <w:rPr>
        <w:noProof/>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610" w:rsidRDefault="00D26610" w:rsidP="009D69D2">
      <w:r>
        <w:separator/>
      </w:r>
    </w:p>
  </w:footnote>
  <w:footnote w:type="continuationSeparator" w:id="0">
    <w:p w:rsidR="00D26610" w:rsidRDefault="00D26610"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610" w:rsidRDefault="00D26610" w:rsidP="007D7B08">
    <w:pPr>
      <w:pStyle w:val="af5"/>
      <w:jc w:val="center"/>
      <w:rPr>
        <w:i/>
      </w:rPr>
    </w:pPr>
    <w:r w:rsidRPr="007D7B08">
      <w:rPr>
        <w:i/>
      </w:rPr>
      <w:t xml:space="preserve">Генеральный план </w:t>
    </w:r>
    <w:r>
      <w:rPr>
        <w:i/>
      </w:rPr>
      <w:t>муниципального образования Большеколоярский сельсовет</w:t>
    </w:r>
  </w:p>
  <w:p w:rsidR="00D26610" w:rsidRPr="007D7B08" w:rsidRDefault="00D26610" w:rsidP="007D7B08">
    <w:pPr>
      <w:pStyle w:val="af5"/>
      <w:jc w:val="center"/>
      <w:rPr>
        <w:i/>
      </w:rPr>
    </w:pPr>
    <w:r>
      <w:rPr>
        <w:i/>
      </w:rPr>
      <w:t>Наровчатского</w:t>
    </w:r>
    <w:r w:rsidRPr="007D7B08">
      <w:rPr>
        <w:i/>
      </w:rPr>
      <w:t xml:space="preserve"> района Пензенской области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610" w:rsidRDefault="00D26610" w:rsidP="00995827">
    <w:pPr>
      <w:pStyle w:val="af5"/>
      <w:jc w:val="center"/>
      <w:rPr>
        <w:i/>
      </w:rPr>
    </w:pPr>
    <w:r w:rsidRPr="007D7B08">
      <w:rPr>
        <w:i/>
      </w:rPr>
      <w:t xml:space="preserve">Генеральный план </w:t>
    </w:r>
    <w:r>
      <w:rPr>
        <w:i/>
      </w:rPr>
      <w:t>муниципального образования город Сердобск Сердобского</w:t>
    </w:r>
    <w:r w:rsidRPr="007D7B08">
      <w:rPr>
        <w:i/>
      </w:rPr>
      <w:t xml:space="preserve"> района </w:t>
    </w:r>
  </w:p>
  <w:p w:rsidR="00D26610" w:rsidRPr="00995827" w:rsidRDefault="00D26610" w:rsidP="00995827">
    <w:pPr>
      <w:pStyle w:val="af5"/>
      <w:jc w:val="center"/>
      <w:rPr>
        <w:i/>
      </w:rPr>
    </w:pPr>
    <w:r>
      <w:rPr>
        <w:i/>
      </w:rPr>
      <w:t>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EE801F2"/>
    <w:multiLevelType w:val="hybridMultilevel"/>
    <w:tmpl w:val="CE08B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EF61ECF"/>
    <w:multiLevelType w:val="hybridMultilevel"/>
    <w:tmpl w:val="0E5AECCA"/>
    <w:lvl w:ilvl="0" w:tplc="8E9C5C24">
      <w:start w:val="1"/>
      <w:numFmt w:val="decimal"/>
      <w:lvlText w:val="%1."/>
      <w:lvlJc w:val="left"/>
      <w:pPr>
        <w:ind w:left="1206" w:hanging="360"/>
      </w:pPr>
      <w:rPr>
        <w:rFonts w:hint="default"/>
      </w:r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19">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3FD2658"/>
    <w:multiLevelType w:val="multilevel"/>
    <w:tmpl w:val="77EADBC0"/>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7A667D1A"/>
    <w:multiLevelType w:val="hybridMultilevel"/>
    <w:tmpl w:val="A73C2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2"/>
  </w:num>
  <w:num w:numId="3">
    <w:abstractNumId w:val="29"/>
  </w:num>
  <w:num w:numId="4">
    <w:abstractNumId w:val="24"/>
  </w:num>
  <w:num w:numId="5">
    <w:abstractNumId w:val="35"/>
  </w:num>
  <w:num w:numId="6">
    <w:abstractNumId w:val="26"/>
  </w:num>
  <w:num w:numId="7">
    <w:abstractNumId w:val="16"/>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0"/>
  </w:num>
  <w:num w:numId="11">
    <w:abstractNumId w:val="31"/>
  </w:num>
  <w:num w:numId="12">
    <w:abstractNumId w:val="28"/>
  </w:num>
  <w:num w:numId="13">
    <w:abstractNumId w:val="33"/>
  </w:num>
  <w:num w:numId="14">
    <w:abstractNumId w:val="34"/>
  </w:num>
  <w:num w:numId="15">
    <w:abstractNumId w:val="30"/>
  </w:num>
  <w:num w:numId="16">
    <w:abstractNumId w:val="37"/>
  </w:num>
  <w:num w:numId="17">
    <w:abstractNumId w:val="21"/>
  </w:num>
  <w:num w:numId="18">
    <w:abstractNumId w:val="27"/>
  </w:num>
  <w:num w:numId="19">
    <w:abstractNumId w:val="36"/>
  </w:num>
  <w:num w:numId="20">
    <w:abstractNumId w:val="18"/>
  </w:num>
  <w:num w:numId="21">
    <w:abstractNumId w:val="17"/>
  </w:num>
  <w:num w:numId="22">
    <w:abstractNumId w:val="3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79873"/>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5FB"/>
    <w:rsid w:val="00002957"/>
    <w:rsid w:val="00003316"/>
    <w:rsid w:val="000034D8"/>
    <w:rsid w:val="0000390C"/>
    <w:rsid w:val="0000468B"/>
    <w:rsid w:val="000056B0"/>
    <w:rsid w:val="000056BE"/>
    <w:rsid w:val="000057E2"/>
    <w:rsid w:val="000058FC"/>
    <w:rsid w:val="000058FE"/>
    <w:rsid w:val="00005C11"/>
    <w:rsid w:val="00005DBB"/>
    <w:rsid w:val="00005E3F"/>
    <w:rsid w:val="0000624F"/>
    <w:rsid w:val="000069EB"/>
    <w:rsid w:val="00007527"/>
    <w:rsid w:val="000076E7"/>
    <w:rsid w:val="00007BD3"/>
    <w:rsid w:val="00007BDB"/>
    <w:rsid w:val="00007FAB"/>
    <w:rsid w:val="00010647"/>
    <w:rsid w:val="00010DA7"/>
    <w:rsid w:val="00011D70"/>
    <w:rsid w:val="00011E2C"/>
    <w:rsid w:val="00012442"/>
    <w:rsid w:val="0001318B"/>
    <w:rsid w:val="0001359F"/>
    <w:rsid w:val="00013A89"/>
    <w:rsid w:val="00014079"/>
    <w:rsid w:val="00015B0B"/>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9DA"/>
    <w:rsid w:val="00022A2C"/>
    <w:rsid w:val="0002317B"/>
    <w:rsid w:val="00023D5F"/>
    <w:rsid w:val="0002591D"/>
    <w:rsid w:val="00025AB1"/>
    <w:rsid w:val="00026AF0"/>
    <w:rsid w:val="00026B6E"/>
    <w:rsid w:val="00026C7C"/>
    <w:rsid w:val="00027399"/>
    <w:rsid w:val="000276E3"/>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4CA"/>
    <w:rsid w:val="00037561"/>
    <w:rsid w:val="00037B9A"/>
    <w:rsid w:val="000404CD"/>
    <w:rsid w:val="00040613"/>
    <w:rsid w:val="000406EB"/>
    <w:rsid w:val="00040997"/>
    <w:rsid w:val="00040A91"/>
    <w:rsid w:val="00040BB7"/>
    <w:rsid w:val="00040BE4"/>
    <w:rsid w:val="00040DD1"/>
    <w:rsid w:val="00041417"/>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54D"/>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548"/>
    <w:rsid w:val="00054795"/>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AB5"/>
    <w:rsid w:val="00080C00"/>
    <w:rsid w:val="00080EAD"/>
    <w:rsid w:val="000814EE"/>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3ADF"/>
    <w:rsid w:val="00094127"/>
    <w:rsid w:val="00094193"/>
    <w:rsid w:val="000946FB"/>
    <w:rsid w:val="0009490A"/>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6C28"/>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235"/>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108"/>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2295"/>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C8A"/>
    <w:rsid w:val="0013706C"/>
    <w:rsid w:val="001370BA"/>
    <w:rsid w:val="00137225"/>
    <w:rsid w:val="0014042E"/>
    <w:rsid w:val="00140617"/>
    <w:rsid w:val="001406E8"/>
    <w:rsid w:val="001407C5"/>
    <w:rsid w:val="0014091F"/>
    <w:rsid w:val="0014154B"/>
    <w:rsid w:val="00141811"/>
    <w:rsid w:val="00141CF4"/>
    <w:rsid w:val="001422D1"/>
    <w:rsid w:val="00142490"/>
    <w:rsid w:val="00142677"/>
    <w:rsid w:val="001426DC"/>
    <w:rsid w:val="00142D40"/>
    <w:rsid w:val="00142F2D"/>
    <w:rsid w:val="0014309B"/>
    <w:rsid w:val="001430D6"/>
    <w:rsid w:val="00143A07"/>
    <w:rsid w:val="00143BDB"/>
    <w:rsid w:val="00143CFD"/>
    <w:rsid w:val="00143D79"/>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6A4C"/>
    <w:rsid w:val="00167107"/>
    <w:rsid w:val="00167398"/>
    <w:rsid w:val="0016788D"/>
    <w:rsid w:val="0016797E"/>
    <w:rsid w:val="00167C6C"/>
    <w:rsid w:val="00167D3A"/>
    <w:rsid w:val="001700CA"/>
    <w:rsid w:val="00170575"/>
    <w:rsid w:val="0017087F"/>
    <w:rsid w:val="00171417"/>
    <w:rsid w:val="00171619"/>
    <w:rsid w:val="00171831"/>
    <w:rsid w:val="00171B64"/>
    <w:rsid w:val="00171C90"/>
    <w:rsid w:val="00172037"/>
    <w:rsid w:val="001732BF"/>
    <w:rsid w:val="0017371E"/>
    <w:rsid w:val="0017459E"/>
    <w:rsid w:val="001746BD"/>
    <w:rsid w:val="001747AE"/>
    <w:rsid w:val="00174C01"/>
    <w:rsid w:val="00174D21"/>
    <w:rsid w:val="00175256"/>
    <w:rsid w:val="00175605"/>
    <w:rsid w:val="001757DC"/>
    <w:rsid w:val="001762D6"/>
    <w:rsid w:val="001763EC"/>
    <w:rsid w:val="001764F1"/>
    <w:rsid w:val="001767A3"/>
    <w:rsid w:val="00176926"/>
    <w:rsid w:val="0017698E"/>
    <w:rsid w:val="001769A7"/>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A83"/>
    <w:rsid w:val="00195CCB"/>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18E"/>
    <w:rsid w:val="001C246A"/>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25"/>
    <w:rsid w:val="001E064A"/>
    <w:rsid w:val="001E0A83"/>
    <w:rsid w:val="001E0EA8"/>
    <w:rsid w:val="001E1137"/>
    <w:rsid w:val="001E145A"/>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63C"/>
    <w:rsid w:val="001F3DD9"/>
    <w:rsid w:val="001F5074"/>
    <w:rsid w:val="001F5CC9"/>
    <w:rsid w:val="001F625C"/>
    <w:rsid w:val="001F6426"/>
    <w:rsid w:val="001F66DC"/>
    <w:rsid w:val="001F79E2"/>
    <w:rsid w:val="002002F0"/>
    <w:rsid w:val="0020033F"/>
    <w:rsid w:val="00200420"/>
    <w:rsid w:val="00200981"/>
    <w:rsid w:val="002012BE"/>
    <w:rsid w:val="0020195F"/>
    <w:rsid w:val="00201B4E"/>
    <w:rsid w:val="00202149"/>
    <w:rsid w:val="002027B8"/>
    <w:rsid w:val="00202B6F"/>
    <w:rsid w:val="00202E32"/>
    <w:rsid w:val="00202E8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3B9"/>
    <w:rsid w:val="00210959"/>
    <w:rsid w:val="002115BF"/>
    <w:rsid w:val="002117C7"/>
    <w:rsid w:val="002118F6"/>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C06"/>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423"/>
    <w:rsid w:val="00225873"/>
    <w:rsid w:val="00225B82"/>
    <w:rsid w:val="002265DD"/>
    <w:rsid w:val="002267D5"/>
    <w:rsid w:val="002268DB"/>
    <w:rsid w:val="00227327"/>
    <w:rsid w:val="0022764D"/>
    <w:rsid w:val="002304D4"/>
    <w:rsid w:val="002306BB"/>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16D"/>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4B2B"/>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08B"/>
    <w:rsid w:val="0028765A"/>
    <w:rsid w:val="002878E8"/>
    <w:rsid w:val="00287C00"/>
    <w:rsid w:val="00287FF0"/>
    <w:rsid w:val="00290B57"/>
    <w:rsid w:val="00290E7A"/>
    <w:rsid w:val="00290F81"/>
    <w:rsid w:val="0029104B"/>
    <w:rsid w:val="002916EA"/>
    <w:rsid w:val="00291887"/>
    <w:rsid w:val="0029207D"/>
    <w:rsid w:val="002921A5"/>
    <w:rsid w:val="00292650"/>
    <w:rsid w:val="00293271"/>
    <w:rsid w:val="00294190"/>
    <w:rsid w:val="00294E65"/>
    <w:rsid w:val="00294F34"/>
    <w:rsid w:val="00295ADA"/>
    <w:rsid w:val="00295D3B"/>
    <w:rsid w:val="00295F83"/>
    <w:rsid w:val="0029667E"/>
    <w:rsid w:val="00297509"/>
    <w:rsid w:val="0029768B"/>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3D1"/>
    <w:rsid w:val="002A679E"/>
    <w:rsid w:val="002A6863"/>
    <w:rsid w:val="002A79BB"/>
    <w:rsid w:val="002A7C3D"/>
    <w:rsid w:val="002B0699"/>
    <w:rsid w:val="002B0723"/>
    <w:rsid w:val="002B0A87"/>
    <w:rsid w:val="002B0DF5"/>
    <w:rsid w:val="002B0EA8"/>
    <w:rsid w:val="002B0FBF"/>
    <w:rsid w:val="002B1314"/>
    <w:rsid w:val="002B15B7"/>
    <w:rsid w:val="002B1E52"/>
    <w:rsid w:val="002B237F"/>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916"/>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002"/>
    <w:rsid w:val="002E2675"/>
    <w:rsid w:val="002E2BC2"/>
    <w:rsid w:val="002E2E94"/>
    <w:rsid w:val="002E3043"/>
    <w:rsid w:val="002E3167"/>
    <w:rsid w:val="002E33FC"/>
    <w:rsid w:val="002E3AB6"/>
    <w:rsid w:val="002E3CCB"/>
    <w:rsid w:val="002E4207"/>
    <w:rsid w:val="002E470F"/>
    <w:rsid w:val="002E47CD"/>
    <w:rsid w:val="002E4A0F"/>
    <w:rsid w:val="002E4A30"/>
    <w:rsid w:val="002E5D72"/>
    <w:rsid w:val="002E60C5"/>
    <w:rsid w:val="002E6311"/>
    <w:rsid w:val="002E686A"/>
    <w:rsid w:val="002E774F"/>
    <w:rsid w:val="002F0026"/>
    <w:rsid w:val="002F007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4C0"/>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95"/>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655"/>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561"/>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8C"/>
    <w:rsid w:val="00335FB5"/>
    <w:rsid w:val="00336587"/>
    <w:rsid w:val="00336637"/>
    <w:rsid w:val="00336654"/>
    <w:rsid w:val="00337136"/>
    <w:rsid w:val="0033766E"/>
    <w:rsid w:val="00337A07"/>
    <w:rsid w:val="00337C9F"/>
    <w:rsid w:val="0034032E"/>
    <w:rsid w:val="0034074D"/>
    <w:rsid w:val="00340D78"/>
    <w:rsid w:val="003411B9"/>
    <w:rsid w:val="0034157E"/>
    <w:rsid w:val="00341656"/>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6F65"/>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AD9"/>
    <w:rsid w:val="00353BB2"/>
    <w:rsid w:val="00353D1F"/>
    <w:rsid w:val="0035413C"/>
    <w:rsid w:val="003542FB"/>
    <w:rsid w:val="0035490E"/>
    <w:rsid w:val="00355019"/>
    <w:rsid w:val="00355926"/>
    <w:rsid w:val="00355B02"/>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3D"/>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74A"/>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48"/>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641"/>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CF8"/>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C75"/>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3F8"/>
    <w:rsid w:val="003C560C"/>
    <w:rsid w:val="003C67EB"/>
    <w:rsid w:val="003C6D2E"/>
    <w:rsid w:val="003C78E2"/>
    <w:rsid w:val="003D0F4A"/>
    <w:rsid w:val="003D2ECD"/>
    <w:rsid w:val="003D2F81"/>
    <w:rsid w:val="003D39FD"/>
    <w:rsid w:val="003D402D"/>
    <w:rsid w:val="003D412F"/>
    <w:rsid w:val="003D464C"/>
    <w:rsid w:val="003D46A7"/>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05"/>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2D"/>
    <w:rsid w:val="00407436"/>
    <w:rsid w:val="00407587"/>
    <w:rsid w:val="0041028F"/>
    <w:rsid w:val="0041060A"/>
    <w:rsid w:val="00410B2C"/>
    <w:rsid w:val="00411C8F"/>
    <w:rsid w:val="00411FDE"/>
    <w:rsid w:val="00412424"/>
    <w:rsid w:val="00412CF9"/>
    <w:rsid w:val="00412E66"/>
    <w:rsid w:val="004135D6"/>
    <w:rsid w:val="00413842"/>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78A"/>
    <w:rsid w:val="00422BA8"/>
    <w:rsid w:val="00422BAD"/>
    <w:rsid w:val="0042301F"/>
    <w:rsid w:val="00423A9C"/>
    <w:rsid w:val="00423BFC"/>
    <w:rsid w:val="00423C51"/>
    <w:rsid w:val="00424550"/>
    <w:rsid w:val="00424B9C"/>
    <w:rsid w:val="00424C19"/>
    <w:rsid w:val="00424C90"/>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8CF"/>
    <w:rsid w:val="00433A08"/>
    <w:rsid w:val="00433A83"/>
    <w:rsid w:val="00433AE2"/>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2AB"/>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57BEE"/>
    <w:rsid w:val="004605F3"/>
    <w:rsid w:val="00460C16"/>
    <w:rsid w:val="00460F06"/>
    <w:rsid w:val="00462653"/>
    <w:rsid w:val="004629FB"/>
    <w:rsid w:val="0046379C"/>
    <w:rsid w:val="00463C70"/>
    <w:rsid w:val="004645EC"/>
    <w:rsid w:val="0046463D"/>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D6C"/>
    <w:rsid w:val="00473F3F"/>
    <w:rsid w:val="00474921"/>
    <w:rsid w:val="00474B0E"/>
    <w:rsid w:val="00475363"/>
    <w:rsid w:val="004760A1"/>
    <w:rsid w:val="00476B46"/>
    <w:rsid w:val="00477655"/>
    <w:rsid w:val="00477ECC"/>
    <w:rsid w:val="00477F59"/>
    <w:rsid w:val="00480128"/>
    <w:rsid w:val="004802DE"/>
    <w:rsid w:val="00481479"/>
    <w:rsid w:val="00481885"/>
    <w:rsid w:val="00481B77"/>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8769E"/>
    <w:rsid w:val="00487A21"/>
    <w:rsid w:val="00490374"/>
    <w:rsid w:val="004907F5"/>
    <w:rsid w:val="00490B97"/>
    <w:rsid w:val="00491152"/>
    <w:rsid w:val="00491520"/>
    <w:rsid w:val="0049189E"/>
    <w:rsid w:val="00491B94"/>
    <w:rsid w:val="00491D5E"/>
    <w:rsid w:val="004927E7"/>
    <w:rsid w:val="004929F9"/>
    <w:rsid w:val="00492D58"/>
    <w:rsid w:val="00492EA1"/>
    <w:rsid w:val="004930F3"/>
    <w:rsid w:val="0049340E"/>
    <w:rsid w:val="00493768"/>
    <w:rsid w:val="00493FA4"/>
    <w:rsid w:val="004943C0"/>
    <w:rsid w:val="0049505F"/>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6F4E"/>
    <w:rsid w:val="004A72C8"/>
    <w:rsid w:val="004A7491"/>
    <w:rsid w:val="004A7F2D"/>
    <w:rsid w:val="004B02BC"/>
    <w:rsid w:val="004B0755"/>
    <w:rsid w:val="004B1E4E"/>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16F"/>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329"/>
    <w:rsid w:val="004F1841"/>
    <w:rsid w:val="004F1D1F"/>
    <w:rsid w:val="004F2286"/>
    <w:rsid w:val="004F2338"/>
    <w:rsid w:val="004F2464"/>
    <w:rsid w:val="004F25DE"/>
    <w:rsid w:val="004F263C"/>
    <w:rsid w:val="004F29C7"/>
    <w:rsid w:val="004F2BDF"/>
    <w:rsid w:val="004F3657"/>
    <w:rsid w:val="004F39C2"/>
    <w:rsid w:val="004F3E54"/>
    <w:rsid w:val="004F4150"/>
    <w:rsid w:val="004F43A4"/>
    <w:rsid w:val="004F468F"/>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32D"/>
    <w:rsid w:val="005019AC"/>
    <w:rsid w:val="005019F2"/>
    <w:rsid w:val="00502469"/>
    <w:rsid w:val="0050250E"/>
    <w:rsid w:val="0050263E"/>
    <w:rsid w:val="0050277F"/>
    <w:rsid w:val="0050281E"/>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0DFB"/>
    <w:rsid w:val="005218C5"/>
    <w:rsid w:val="005218CC"/>
    <w:rsid w:val="00521AD5"/>
    <w:rsid w:val="00521BCC"/>
    <w:rsid w:val="0052215F"/>
    <w:rsid w:val="005222C5"/>
    <w:rsid w:val="0052235B"/>
    <w:rsid w:val="005229FC"/>
    <w:rsid w:val="00522A25"/>
    <w:rsid w:val="00522B1B"/>
    <w:rsid w:val="00523D49"/>
    <w:rsid w:val="005241D5"/>
    <w:rsid w:val="005241EC"/>
    <w:rsid w:val="00524357"/>
    <w:rsid w:val="0052455B"/>
    <w:rsid w:val="00524B23"/>
    <w:rsid w:val="00524B28"/>
    <w:rsid w:val="00524E0A"/>
    <w:rsid w:val="00524EF3"/>
    <w:rsid w:val="0052537A"/>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451"/>
    <w:rsid w:val="00570C26"/>
    <w:rsid w:val="00570C5A"/>
    <w:rsid w:val="0057200A"/>
    <w:rsid w:val="0057274D"/>
    <w:rsid w:val="00573CED"/>
    <w:rsid w:val="0057451B"/>
    <w:rsid w:val="00574D2A"/>
    <w:rsid w:val="0057505E"/>
    <w:rsid w:val="0057519C"/>
    <w:rsid w:val="00576046"/>
    <w:rsid w:val="005762F7"/>
    <w:rsid w:val="00576334"/>
    <w:rsid w:val="005775B9"/>
    <w:rsid w:val="0057793E"/>
    <w:rsid w:val="00580B1A"/>
    <w:rsid w:val="00581211"/>
    <w:rsid w:val="00581702"/>
    <w:rsid w:val="00582583"/>
    <w:rsid w:val="00582EFF"/>
    <w:rsid w:val="00583E25"/>
    <w:rsid w:val="00583F7C"/>
    <w:rsid w:val="005846FE"/>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77B"/>
    <w:rsid w:val="005A3993"/>
    <w:rsid w:val="005A3B8F"/>
    <w:rsid w:val="005A3B95"/>
    <w:rsid w:val="005A4265"/>
    <w:rsid w:val="005A49A8"/>
    <w:rsid w:val="005A4F18"/>
    <w:rsid w:val="005A5205"/>
    <w:rsid w:val="005A5954"/>
    <w:rsid w:val="005A5A67"/>
    <w:rsid w:val="005B0203"/>
    <w:rsid w:val="005B02EC"/>
    <w:rsid w:val="005B02F8"/>
    <w:rsid w:val="005B0EC3"/>
    <w:rsid w:val="005B13F8"/>
    <w:rsid w:val="005B175B"/>
    <w:rsid w:val="005B1937"/>
    <w:rsid w:val="005B1B97"/>
    <w:rsid w:val="005B2489"/>
    <w:rsid w:val="005B2AFB"/>
    <w:rsid w:val="005B2E46"/>
    <w:rsid w:val="005B33AF"/>
    <w:rsid w:val="005B366A"/>
    <w:rsid w:val="005B36B6"/>
    <w:rsid w:val="005B36D4"/>
    <w:rsid w:val="005B37EA"/>
    <w:rsid w:val="005B4A3C"/>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946"/>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6E07"/>
    <w:rsid w:val="005D705D"/>
    <w:rsid w:val="005D7C8A"/>
    <w:rsid w:val="005D7D8E"/>
    <w:rsid w:val="005E0053"/>
    <w:rsid w:val="005E0198"/>
    <w:rsid w:val="005E0615"/>
    <w:rsid w:val="005E12E1"/>
    <w:rsid w:val="005E1736"/>
    <w:rsid w:val="005E19F2"/>
    <w:rsid w:val="005E1D13"/>
    <w:rsid w:val="005E23E2"/>
    <w:rsid w:val="005E242B"/>
    <w:rsid w:val="005E27D4"/>
    <w:rsid w:val="005E2815"/>
    <w:rsid w:val="005E397A"/>
    <w:rsid w:val="005E4456"/>
    <w:rsid w:val="005E4AC0"/>
    <w:rsid w:val="005E4B3D"/>
    <w:rsid w:val="005E5213"/>
    <w:rsid w:val="005E52BA"/>
    <w:rsid w:val="005E5397"/>
    <w:rsid w:val="005E5913"/>
    <w:rsid w:val="005E658A"/>
    <w:rsid w:val="005E6750"/>
    <w:rsid w:val="005E67A6"/>
    <w:rsid w:val="005E6DF3"/>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4CF"/>
    <w:rsid w:val="005F6B9D"/>
    <w:rsid w:val="005F7C50"/>
    <w:rsid w:val="005F7E32"/>
    <w:rsid w:val="006000A8"/>
    <w:rsid w:val="00600416"/>
    <w:rsid w:val="006006DF"/>
    <w:rsid w:val="00600813"/>
    <w:rsid w:val="00600B03"/>
    <w:rsid w:val="0060148F"/>
    <w:rsid w:val="0060149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0A"/>
    <w:rsid w:val="006054D9"/>
    <w:rsid w:val="006055AF"/>
    <w:rsid w:val="0060597A"/>
    <w:rsid w:val="006059B0"/>
    <w:rsid w:val="00605F41"/>
    <w:rsid w:val="0060612D"/>
    <w:rsid w:val="006125C5"/>
    <w:rsid w:val="00612B60"/>
    <w:rsid w:val="0061349F"/>
    <w:rsid w:val="00613C42"/>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37A5E"/>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2FD5"/>
    <w:rsid w:val="00653086"/>
    <w:rsid w:val="006531F8"/>
    <w:rsid w:val="00653C0C"/>
    <w:rsid w:val="00653EB9"/>
    <w:rsid w:val="0065435A"/>
    <w:rsid w:val="00654790"/>
    <w:rsid w:val="00654EC2"/>
    <w:rsid w:val="006554A8"/>
    <w:rsid w:val="006556BA"/>
    <w:rsid w:val="006563BF"/>
    <w:rsid w:val="0065659E"/>
    <w:rsid w:val="00656800"/>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6E85"/>
    <w:rsid w:val="00687006"/>
    <w:rsid w:val="006872E2"/>
    <w:rsid w:val="006877DD"/>
    <w:rsid w:val="006879AC"/>
    <w:rsid w:val="00687C8E"/>
    <w:rsid w:val="0069060B"/>
    <w:rsid w:val="006908AF"/>
    <w:rsid w:val="00691103"/>
    <w:rsid w:val="006913F7"/>
    <w:rsid w:val="0069165A"/>
    <w:rsid w:val="00692511"/>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906"/>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4176"/>
    <w:rsid w:val="006A5430"/>
    <w:rsid w:val="006A580E"/>
    <w:rsid w:val="006A5F34"/>
    <w:rsid w:val="006A62C9"/>
    <w:rsid w:val="006A701A"/>
    <w:rsid w:val="006A72CF"/>
    <w:rsid w:val="006B0355"/>
    <w:rsid w:val="006B0BC0"/>
    <w:rsid w:val="006B0CEC"/>
    <w:rsid w:val="006B0E9B"/>
    <w:rsid w:val="006B0F6A"/>
    <w:rsid w:val="006B1840"/>
    <w:rsid w:val="006B21D6"/>
    <w:rsid w:val="006B2617"/>
    <w:rsid w:val="006B3284"/>
    <w:rsid w:val="006B3BB3"/>
    <w:rsid w:val="006B41FA"/>
    <w:rsid w:val="006B46A2"/>
    <w:rsid w:val="006B47AE"/>
    <w:rsid w:val="006B4CD3"/>
    <w:rsid w:val="006B4E13"/>
    <w:rsid w:val="006B4E5B"/>
    <w:rsid w:val="006B4F84"/>
    <w:rsid w:val="006B51CC"/>
    <w:rsid w:val="006B5F49"/>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FDB"/>
    <w:rsid w:val="006C1134"/>
    <w:rsid w:val="006C229C"/>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234"/>
    <w:rsid w:val="006D177D"/>
    <w:rsid w:val="006D3741"/>
    <w:rsid w:val="006D3ACF"/>
    <w:rsid w:val="006D3E40"/>
    <w:rsid w:val="006D3E93"/>
    <w:rsid w:val="006D401D"/>
    <w:rsid w:val="006D48A9"/>
    <w:rsid w:val="006D5162"/>
    <w:rsid w:val="006D57E2"/>
    <w:rsid w:val="006D6F20"/>
    <w:rsid w:val="006D7097"/>
    <w:rsid w:val="006D735D"/>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303"/>
    <w:rsid w:val="006E3760"/>
    <w:rsid w:val="006E390D"/>
    <w:rsid w:val="006E3D7E"/>
    <w:rsid w:val="006E4054"/>
    <w:rsid w:val="006E4359"/>
    <w:rsid w:val="006E46F4"/>
    <w:rsid w:val="006E4F29"/>
    <w:rsid w:val="006E4FD1"/>
    <w:rsid w:val="006E52F2"/>
    <w:rsid w:val="006E54D3"/>
    <w:rsid w:val="006E568C"/>
    <w:rsid w:val="006E58D7"/>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B4C"/>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411"/>
    <w:rsid w:val="00735BF9"/>
    <w:rsid w:val="00735CD9"/>
    <w:rsid w:val="00736685"/>
    <w:rsid w:val="00736849"/>
    <w:rsid w:val="00736878"/>
    <w:rsid w:val="0073693F"/>
    <w:rsid w:val="00736DF8"/>
    <w:rsid w:val="007378C1"/>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CE5"/>
    <w:rsid w:val="00750FCF"/>
    <w:rsid w:val="0075119D"/>
    <w:rsid w:val="0075151F"/>
    <w:rsid w:val="00752026"/>
    <w:rsid w:val="00753437"/>
    <w:rsid w:val="00753533"/>
    <w:rsid w:val="007539F2"/>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76768"/>
    <w:rsid w:val="007802BE"/>
    <w:rsid w:val="0078157F"/>
    <w:rsid w:val="00781AB9"/>
    <w:rsid w:val="00781C6D"/>
    <w:rsid w:val="00782C45"/>
    <w:rsid w:val="007830DD"/>
    <w:rsid w:val="00783A53"/>
    <w:rsid w:val="00783BA6"/>
    <w:rsid w:val="00784283"/>
    <w:rsid w:val="00784386"/>
    <w:rsid w:val="007845AC"/>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31"/>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5F7"/>
    <w:rsid w:val="007B18DB"/>
    <w:rsid w:val="007B1B89"/>
    <w:rsid w:val="007B200B"/>
    <w:rsid w:val="007B21BB"/>
    <w:rsid w:val="007B225E"/>
    <w:rsid w:val="007B293C"/>
    <w:rsid w:val="007B3050"/>
    <w:rsid w:val="007B396A"/>
    <w:rsid w:val="007B3A7B"/>
    <w:rsid w:val="007B4388"/>
    <w:rsid w:val="007B5347"/>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38"/>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21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4D0"/>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3E0"/>
    <w:rsid w:val="0080087E"/>
    <w:rsid w:val="00800C32"/>
    <w:rsid w:val="0080108B"/>
    <w:rsid w:val="00801360"/>
    <w:rsid w:val="00801465"/>
    <w:rsid w:val="00801DB5"/>
    <w:rsid w:val="00802AD5"/>
    <w:rsid w:val="00802DC1"/>
    <w:rsid w:val="00802FB5"/>
    <w:rsid w:val="00803203"/>
    <w:rsid w:val="00803CB7"/>
    <w:rsid w:val="008042E6"/>
    <w:rsid w:val="008048D7"/>
    <w:rsid w:val="00804BDD"/>
    <w:rsid w:val="008050F0"/>
    <w:rsid w:val="00805CAC"/>
    <w:rsid w:val="00806515"/>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28"/>
    <w:rsid w:val="00811978"/>
    <w:rsid w:val="00811A05"/>
    <w:rsid w:val="00811C13"/>
    <w:rsid w:val="0081313F"/>
    <w:rsid w:val="00813720"/>
    <w:rsid w:val="00813FFC"/>
    <w:rsid w:val="00814A0B"/>
    <w:rsid w:val="00814EF3"/>
    <w:rsid w:val="0081510A"/>
    <w:rsid w:val="00816014"/>
    <w:rsid w:val="00816269"/>
    <w:rsid w:val="00816473"/>
    <w:rsid w:val="00816690"/>
    <w:rsid w:val="00816868"/>
    <w:rsid w:val="00816939"/>
    <w:rsid w:val="00816C81"/>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A15"/>
    <w:rsid w:val="00832BDA"/>
    <w:rsid w:val="00832D7B"/>
    <w:rsid w:val="00832EEF"/>
    <w:rsid w:val="0083393B"/>
    <w:rsid w:val="00833BB7"/>
    <w:rsid w:val="008344E4"/>
    <w:rsid w:val="008344E8"/>
    <w:rsid w:val="00834959"/>
    <w:rsid w:val="008362C5"/>
    <w:rsid w:val="0083643B"/>
    <w:rsid w:val="0083683E"/>
    <w:rsid w:val="008369A0"/>
    <w:rsid w:val="00836B34"/>
    <w:rsid w:val="008373D4"/>
    <w:rsid w:val="00837AAE"/>
    <w:rsid w:val="008405F7"/>
    <w:rsid w:val="008407F7"/>
    <w:rsid w:val="00840B21"/>
    <w:rsid w:val="00840B7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0C7"/>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1E56"/>
    <w:rsid w:val="008627FE"/>
    <w:rsid w:val="00862A2C"/>
    <w:rsid w:val="00862BB8"/>
    <w:rsid w:val="00862BF1"/>
    <w:rsid w:val="008636F8"/>
    <w:rsid w:val="008646F3"/>
    <w:rsid w:val="00864D1D"/>
    <w:rsid w:val="00865C4B"/>
    <w:rsid w:val="00866FF3"/>
    <w:rsid w:val="008671CB"/>
    <w:rsid w:val="00867331"/>
    <w:rsid w:val="00867604"/>
    <w:rsid w:val="00867F66"/>
    <w:rsid w:val="00870125"/>
    <w:rsid w:val="00870477"/>
    <w:rsid w:val="0087054B"/>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121C"/>
    <w:rsid w:val="00883290"/>
    <w:rsid w:val="00883688"/>
    <w:rsid w:val="0088386D"/>
    <w:rsid w:val="00883CCE"/>
    <w:rsid w:val="00884282"/>
    <w:rsid w:val="008850D6"/>
    <w:rsid w:val="00885111"/>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C06"/>
    <w:rsid w:val="008A2F06"/>
    <w:rsid w:val="008A2F95"/>
    <w:rsid w:val="008A329A"/>
    <w:rsid w:val="008A3655"/>
    <w:rsid w:val="008A3C14"/>
    <w:rsid w:val="008A4040"/>
    <w:rsid w:val="008A4348"/>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506"/>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B1"/>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902"/>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391"/>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B97"/>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779"/>
    <w:rsid w:val="00943A6F"/>
    <w:rsid w:val="009441CA"/>
    <w:rsid w:val="009442E1"/>
    <w:rsid w:val="00944318"/>
    <w:rsid w:val="00944D81"/>
    <w:rsid w:val="00944F0E"/>
    <w:rsid w:val="00945040"/>
    <w:rsid w:val="009455FD"/>
    <w:rsid w:val="00945781"/>
    <w:rsid w:val="009458F0"/>
    <w:rsid w:val="00945D86"/>
    <w:rsid w:val="00946126"/>
    <w:rsid w:val="00946EE5"/>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8AA"/>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2F9"/>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3537"/>
    <w:rsid w:val="00974135"/>
    <w:rsid w:val="00974338"/>
    <w:rsid w:val="009744F4"/>
    <w:rsid w:val="00974860"/>
    <w:rsid w:val="00974DB9"/>
    <w:rsid w:val="00975372"/>
    <w:rsid w:val="00976186"/>
    <w:rsid w:val="0097623D"/>
    <w:rsid w:val="0097694C"/>
    <w:rsid w:val="009774A2"/>
    <w:rsid w:val="0097762A"/>
    <w:rsid w:val="00980110"/>
    <w:rsid w:val="009804EC"/>
    <w:rsid w:val="00980B24"/>
    <w:rsid w:val="00980BE4"/>
    <w:rsid w:val="00980FCC"/>
    <w:rsid w:val="0098115A"/>
    <w:rsid w:val="009814C4"/>
    <w:rsid w:val="00981857"/>
    <w:rsid w:val="00981936"/>
    <w:rsid w:val="009820B2"/>
    <w:rsid w:val="00982708"/>
    <w:rsid w:val="009828F2"/>
    <w:rsid w:val="00983AE2"/>
    <w:rsid w:val="00984291"/>
    <w:rsid w:val="0098453B"/>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219"/>
    <w:rsid w:val="0099037E"/>
    <w:rsid w:val="009903DF"/>
    <w:rsid w:val="0099062A"/>
    <w:rsid w:val="00990CCA"/>
    <w:rsid w:val="00991218"/>
    <w:rsid w:val="009919D7"/>
    <w:rsid w:val="009922B4"/>
    <w:rsid w:val="00992625"/>
    <w:rsid w:val="00993AF6"/>
    <w:rsid w:val="0099491F"/>
    <w:rsid w:val="00994B02"/>
    <w:rsid w:val="00994F55"/>
    <w:rsid w:val="00994F98"/>
    <w:rsid w:val="0099515F"/>
    <w:rsid w:val="009955C6"/>
    <w:rsid w:val="00995827"/>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50A"/>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D36"/>
    <w:rsid w:val="009C5F55"/>
    <w:rsid w:val="009C5FB3"/>
    <w:rsid w:val="009C6173"/>
    <w:rsid w:val="009C6180"/>
    <w:rsid w:val="009C6E28"/>
    <w:rsid w:val="009C707C"/>
    <w:rsid w:val="009C73ED"/>
    <w:rsid w:val="009C76DF"/>
    <w:rsid w:val="009C79B1"/>
    <w:rsid w:val="009D021A"/>
    <w:rsid w:val="009D0455"/>
    <w:rsid w:val="009D0D44"/>
    <w:rsid w:val="009D135D"/>
    <w:rsid w:val="009D1BBC"/>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010D"/>
    <w:rsid w:val="009E1893"/>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28E"/>
    <w:rsid w:val="009F772F"/>
    <w:rsid w:val="009F7E25"/>
    <w:rsid w:val="00A00C90"/>
    <w:rsid w:val="00A00CCE"/>
    <w:rsid w:val="00A00F1E"/>
    <w:rsid w:val="00A0143D"/>
    <w:rsid w:val="00A02456"/>
    <w:rsid w:val="00A02CC3"/>
    <w:rsid w:val="00A03558"/>
    <w:rsid w:val="00A04120"/>
    <w:rsid w:val="00A04282"/>
    <w:rsid w:val="00A045F6"/>
    <w:rsid w:val="00A0482B"/>
    <w:rsid w:val="00A04FB2"/>
    <w:rsid w:val="00A051CA"/>
    <w:rsid w:val="00A0565B"/>
    <w:rsid w:val="00A05FC4"/>
    <w:rsid w:val="00A06509"/>
    <w:rsid w:val="00A06CD5"/>
    <w:rsid w:val="00A070FC"/>
    <w:rsid w:val="00A079A2"/>
    <w:rsid w:val="00A079BE"/>
    <w:rsid w:val="00A10898"/>
    <w:rsid w:val="00A10D53"/>
    <w:rsid w:val="00A116B1"/>
    <w:rsid w:val="00A11AA7"/>
    <w:rsid w:val="00A11D24"/>
    <w:rsid w:val="00A11F6F"/>
    <w:rsid w:val="00A12464"/>
    <w:rsid w:val="00A126F6"/>
    <w:rsid w:val="00A14426"/>
    <w:rsid w:val="00A14577"/>
    <w:rsid w:val="00A14DB3"/>
    <w:rsid w:val="00A14FD0"/>
    <w:rsid w:val="00A154B2"/>
    <w:rsid w:val="00A1564A"/>
    <w:rsid w:val="00A16260"/>
    <w:rsid w:val="00A17307"/>
    <w:rsid w:val="00A17474"/>
    <w:rsid w:val="00A2005C"/>
    <w:rsid w:val="00A201BA"/>
    <w:rsid w:val="00A20E13"/>
    <w:rsid w:val="00A218F1"/>
    <w:rsid w:val="00A21AF3"/>
    <w:rsid w:val="00A225F2"/>
    <w:rsid w:val="00A22CD1"/>
    <w:rsid w:val="00A231DB"/>
    <w:rsid w:val="00A2356D"/>
    <w:rsid w:val="00A23F24"/>
    <w:rsid w:val="00A2408C"/>
    <w:rsid w:val="00A2416C"/>
    <w:rsid w:val="00A2451A"/>
    <w:rsid w:val="00A24752"/>
    <w:rsid w:val="00A2499F"/>
    <w:rsid w:val="00A2549D"/>
    <w:rsid w:val="00A2576F"/>
    <w:rsid w:val="00A25EC3"/>
    <w:rsid w:val="00A260F4"/>
    <w:rsid w:val="00A26AF3"/>
    <w:rsid w:val="00A26ECE"/>
    <w:rsid w:val="00A278F1"/>
    <w:rsid w:val="00A27957"/>
    <w:rsid w:val="00A30301"/>
    <w:rsid w:val="00A3043E"/>
    <w:rsid w:val="00A305E7"/>
    <w:rsid w:val="00A30ADE"/>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BE8"/>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1D49"/>
    <w:rsid w:val="00A52988"/>
    <w:rsid w:val="00A52A18"/>
    <w:rsid w:val="00A533A5"/>
    <w:rsid w:val="00A53D0A"/>
    <w:rsid w:val="00A53E2A"/>
    <w:rsid w:val="00A54D69"/>
    <w:rsid w:val="00A55FB3"/>
    <w:rsid w:val="00A5637E"/>
    <w:rsid w:val="00A5657E"/>
    <w:rsid w:val="00A56B90"/>
    <w:rsid w:val="00A56BA6"/>
    <w:rsid w:val="00A56C44"/>
    <w:rsid w:val="00A5704F"/>
    <w:rsid w:val="00A575BE"/>
    <w:rsid w:val="00A57D3E"/>
    <w:rsid w:val="00A57E5D"/>
    <w:rsid w:val="00A60222"/>
    <w:rsid w:val="00A60879"/>
    <w:rsid w:val="00A60A69"/>
    <w:rsid w:val="00A60EBF"/>
    <w:rsid w:val="00A61407"/>
    <w:rsid w:val="00A61B50"/>
    <w:rsid w:val="00A61F45"/>
    <w:rsid w:val="00A62B73"/>
    <w:rsid w:val="00A6392A"/>
    <w:rsid w:val="00A63BE1"/>
    <w:rsid w:val="00A63E42"/>
    <w:rsid w:val="00A63ED2"/>
    <w:rsid w:val="00A6429F"/>
    <w:rsid w:val="00A6509E"/>
    <w:rsid w:val="00A65B0F"/>
    <w:rsid w:val="00A65C65"/>
    <w:rsid w:val="00A66A92"/>
    <w:rsid w:val="00A672DD"/>
    <w:rsid w:val="00A67307"/>
    <w:rsid w:val="00A677B6"/>
    <w:rsid w:val="00A67C13"/>
    <w:rsid w:val="00A67C6E"/>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5C3"/>
    <w:rsid w:val="00A7565B"/>
    <w:rsid w:val="00A75788"/>
    <w:rsid w:val="00A76234"/>
    <w:rsid w:val="00A763C7"/>
    <w:rsid w:val="00A766F3"/>
    <w:rsid w:val="00A76734"/>
    <w:rsid w:val="00A76A7F"/>
    <w:rsid w:val="00A7700A"/>
    <w:rsid w:val="00A7731C"/>
    <w:rsid w:val="00A776BA"/>
    <w:rsid w:val="00A77D58"/>
    <w:rsid w:val="00A8059C"/>
    <w:rsid w:val="00A81D98"/>
    <w:rsid w:val="00A81EC2"/>
    <w:rsid w:val="00A8245F"/>
    <w:rsid w:val="00A82A41"/>
    <w:rsid w:val="00A82FA7"/>
    <w:rsid w:val="00A83545"/>
    <w:rsid w:val="00A83972"/>
    <w:rsid w:val="00A83EA8"/>
    <w:rsid w:val="00A8402C"/>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AEF"/>
    <w:rsid w:val="00A91EEE"/>
    <w:rsid w:val="00A9246C"/>
    <w:rsid w:val="00A926B2"/>
    <w:rsid w:val="00A937F6"/>
    <w:rsid w:val="00A93D24"/>
    <w:rsid w:val="00A93E39"/>
    <w:rsid w:val="00A940D7"/>
    <w:rsid w:val="00A942F7"/>
    <w:rsid w:val="00A94AED"/>
    <w:rsid w:val="00A94BB1"/>
    <w:rsid w:val="00A95032"/>
    <w:rsid w:val="00A9505D"/>
    <w:rsid w:val="00A951B7"/>
    <w:rsid w:val="00A9565B"/>
    <w:rsid w:val="00A957A1"/>
    <w:rsid w:val="00A95D40"/>
    <w:rsid w:val="00A96842"/>
    <w:rsid w:val="00A968AF"/>
    <w:rsid w:val="00A969BE"/>
    <w:rsid w:val="00A96D1C"/>
    <w:rsid w:val="00A97094"/>
    <w:rsid w:val="00AA0242"/>
    <w:rsid w:val="00AA0C2A"/>
    <w:rsid w:val="00AA1959"/>
    <w:rsid w:val="00AA2346"/>
    <w:rsid w:val="00AA2375"/>
    <w:rsid w:val="00AA237F"/>
    <w:rsid w:val="00AA2866"/>
    <w:rsid w:val="00AA2AAB"/>
    <w:rsid w:val="00AA2AE7"/>
    <w:rsid w:val="00AA2F11"/>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38A"/>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0CB"/>
    <w:rsid w:val="00AD1124"/>
    <w:rsid w:val="00AD1A00"/>
    <w:rsid w:val="00AD2011"/>
    <w:rsid w:val="00AD2921"/>
    <w:rsid w:val="00AD3045"/>
    <w:rsid w:val="00AD31D4"/>
    <w:rsid w:val="00AD32C4"/>
    <w:rsid w:val="00AD3948"/>
    <w:rsid w:val="00AD3E7D"/>
    <w:rsid w:val="00AD3FAB"/>
    <w:rsid w:val="00AD4393"/>
    <w:rsid w:val="00AD44F2"/>
    <w:rsid w:val="00AD4558"/>
    <w:rsid w:val="00AD4577"/>
    <w:rsid w:val="00AD491C"/>
    <w:rsid w:val="00AD4ABE"/>
    <w:rsid w:val="00AD5396"/>
    <w:rsid w:val="00AD54A0"/>
    <w:rsid w:val="00AD55EA"/>
    <w:rsid w:val="00AD5CA5"/>
    <w:rsid w:val="00AD67A9"/>
    <w:rsid w:val="00AD6D08"/>
    <w:rsid w:val="00AD6D27"/>
    <w:rsid w:val="00AD6ED1"/>
    <w:rsid w:val="00AD7944"/>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681"/>
    <w:rsid w:val="00AF5886"/>
    <w:rsid w:val="00AF5B90"/>
    <w:rsid w:val="00AF5C55"/>
    <w:rsid w:val="00AF7A63"/>
    <w:rsid w:val="00AF7DAD"/>
    <w:rsid w:val="00B0110D"/>
    <w:rsid w:val="00B01607"/>
    <w:rsid w:val="00B02BEC"/>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32B"/>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3CB"/>
    <w:rsid w:val="00B376F7"/>
    <w:rsid w:val="00B4007C"/>
    <w:rsid w:val="00B400BD"/>
    <w:rsid w:val="00B400CA"/>
    <w:rsid w:val="00B41175"/>
    <w:rsid w:val="00B41442"/>
    <w:rsid w:val="00B4149C"/>
    <w:rsid w:val="00B41531"/>
    <w:rsid w:val="00B41D4C"/>
    <w:rsid w:val="00B4235D"/>
    <w:rsid w:val="00B42ADD"/>
    <w:rsid w:val="00B42C35"/>
    <w:rsid w:val="00B42D7E"/>
    <w:rsid w:val="00B42DDD"/>
    <w:rsid w:val="00B434B2"/>
    <w:rsid w:val="00B439D4"/>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4A5D"/>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2D"/>
    <w:rsid w:val="00B676D4"/>
    <w:rsid w:val="00B6795C"/>
    <w:rsid w:val="00B67C57"/>
    <w:rsid w:val="00B70C49"/>
    <w:rsid w:val="00B70CD1"/>
    <w:rsid w:val="00B71DEF"/>
    <w:rsid w:val="00B72690"/>
    <w:rsid w:val="00B7280F"/>
    <w:rsid w:val="00B72E0A"/>
    <w:rsid w:val="00B73235"/>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4A6"/>
    <w:rsid w:val="00B92616"/>
    <w:rsid w:val="00B929AA"/>
    <w:rsid w:val="00B92A1E"/>
    <w:rsid w:val="00B93F8B"/>
    <w:rsid w:val="00B9489C"/>
    <w:rsid w:val="00B94B64"/>
    <w:rsid w:val="00B94E2C"/>
    <w:rsid w:val="00B95014"/>
    <w:rsid w:val="00B950C0"/>
    <w:rsid w:val="00B95101"/>
    <w:rsid w:val="00B95215"/>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101"/>
    <w:rsid w:val="00BA34DA"/>
    <w:rsid w:val="00BA3CA8"/>
    <w:rsid w:val="00BA4A66"/>
    <w:rsid w:val="00BA4B9B"/>
    <w:rsid w:val="00BA5736"/>
    <w:rsid w:val="00BA5BBB"/>
    <w:rsid w:val="00BA5EED"/>
    <w:rsid w:val="00BA5FFE"/>
    <w:rsid w:val="00BA605C"/>
    <w:rsid w:val="00BA6A70"/>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0E23"/>
    <w:rsid w:val="00BC15E6"/>
    <w:rsid w:val="00BC1A04"/>
    <w:rsid w:val="00BC1C48"/>
    <w:rsid w:val="00BC2D81"/>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BD2"/>
    <w:rsid w:val="00BD1E98"/>
    <w:rsid w:val="00BD202A"/>
    <w:rsid w:val="00BD20CD"/>
    <w:rsid w:val="00BD214A"/>
    <w:rsid w:val="00BD2507"/>
    <w:rsid w:val="00BD29A0"/>
    <w:rsid w:val="00BD3155"/>
    <w:rsid w:val="00BD31D1"/>
    <w:rsid w:val="00BD3B22"/>
    <w:rsid w:val="00BD3E83"/>
    <w:rsid w:val="00BD4476"/>
    <w:rsid w:val="00BD45DE"/>
    <w:rsid w:val="00BD4A7C"/>
    <w:rsid w:val="00BD4D59"/>
    <w:rsid w:val="00BD4E6F"/>
    <w:rsid w:val="00BD4F98"/>
    <w:rsid w:val="00BD5890"/>
    <w:rsid w:val="00BD5B97"/>
    <w:rsid w:val="00BD6471"/>
    <w:rsid w:val="00BD6532"/>
    <w:rsid w:val="00BD6BD7"/>
    <w:rsid w:val="00BD75A2"/>
    <w:rsid w:val="00BD77EC"/>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9C9"/>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B08"/>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494"/>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658"/>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29"/>
    <w:rsid w:val="00C32EEB"/>
    <w:rsid w:val="00C33971"/>
    <w:rsid w:val="00C33A5D"/>
    <w:rsid w:val="00C34C1C"/>
    <w:rsid w:val="00C34FB7"/>
    <w:rsid w:val="00C355EC"/>
    <w:rsid w:val="00C36668"/>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2EC6"/>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6D46"/>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3F5"/>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72"/>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587"/>
    <w:rsid w:val="00C90927"/>
    <w:rsid w:val="00C90B49"/>
    <w:rsid w:val="00C90F66"/>
    <w:rsid w:val="00C90F90"/>
    <w:rsid w:val="00C92858"/>
    <w:rsid w:val="00C92A3E"/>
    <w:rsid w:val="00C92F04"/>
    <w:rsid w:val="00C92FA3"/>
    <w:rsid w:val="00C933CD"/>
    <w:rsid w:val="00C9388B"/>
    <w:rsid w:val="00C93C97"/>
    <w:rsid w:val="00C93C98"/>
    <w:rsid w:val="00C93CE7"/>
    <w:rsid w:val="00C941A2"/>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D40"/>
    <w:rsid w:val="00CA5E25"/>
    <w:rsid w:val="00CA75BE"/>
    <w:rsid w:val="00CA7945"/>
    <w:rsid w:val="00CA7ACD"/>
    <w:rsid w:val="00CA7BC2"/>
    <w:rsid w:val="00CA7C39"/>
    <w:rsid w:val="00CB007E"/>
    <w:rsid w:val="00CB0119"/>
    <w:rsid w:val="00CB0248"/>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0BDB"/>
    <w:rsid w:val="00CC0C12"/>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6FDF"/>
    <w:rsid w:val="00CC732F"/>
    <w:rsid w:val="00CC7336"/>
    <w:rsid w:val="00CC74CE"/>
    <w:rsid w:val="00CC7930"/>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27D"/>
    <w:rsid w:val="00D0138F"/>
    <w:rsid w:val="00D013BD"/>
    <w:rsid w:val="00D01A48"/>
    <w:rsid w:val="00D034B6"/>
    <w:rsid w:val="00D0367D"/>
    <w:rsid w:val="00D0380E"/>
    <w:rsid w:val="00D040AD"/>
    <w:rsid w:val="00D0431F"/>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610"/>
    <w:rsid w:val="00D26705"/>
    <w:rsid w:val="00D26DF6"/>
    <w:rsid w:val="00D279D6"/>
    <w:rsid w:val="00D27AD1"/>
    <w:rsid w:val="00D27CD5"/>
    <w:rsid w:val="00D30884"/>
    <w:rsid w:val="00D3103C"/>
    <w:rsid w:val="00D313D3"/>
    <w:rsid w:val="00D31544"/>
    <w:rsid w:val="00D31815"/>
    <w:rsid w:val="00D32A7D"/>
    <w:rsid w:val="00D32AC9"/>
    <w:rsid w:val="00D32D00"/>
    <w:rsid w:val="00D32FEC"/>
    <w:rsid w:val="00D35138"/>
    <w:rsid w:val="00D3514F"/>
    <w:rsid w:val="00D3523E"/>
    <w:rsid w:val="00D356B8"/>
    <w:rsid w:val="00D35954"/>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766"/>
    <w:rsid w:val="00D4489A"/>
    <w:rsid w:val="00D44E71"/>
    <w:rsid w:val="00D45032"/>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C3F"/>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2BC"/>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391A"/>
    <w:rsid w:val="00D94BC6"/>
    <w:rsid w:val="00D94D86"/>
    <w:rsid w:val="00D95027"/>
    <w:rsid w:val="00D95268"/>
    <w:rsid w:val="00D9559A"/>
    <w:rsid w:val="00D956C9"/>
    <w:rsid w:val="00D962F1"/>
    <w:rsid w:val="00D96AF7"/>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0A7"/>
    <w:rsid w:val="00DA418D"/>
    <w:rsid w:val="00DA433C"/>
    <w:rsid w:val="00DA46DC"/>
    <w:rsid w:val="00DA4ABF"/>
    <w:rsid w:val="00DA60C3"/>
    <w:rsid w:val="00DA6B8F"/>
    <w:rsid w:val="00DA6C22"/>
    <w:rsid w:val="00DA6DBC"/>
    <w:rsid w:val="00DA7B27"/>
    <w:rsid w:val="00DA7EA6"/>
    <w:rsid w:val="00DB0EFD"/>
    <w:rsid w:val="00DB1022"/>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62A"/>
    <w:rsid w:val="00DC5708"/>
    <w:rsid w:val="00DC5BA9"/>
    <w:rsid w:val="00DC5E31"/>
    <w:rsid w:val="00DC5E5A"/>
    <w:rsid w:val="00DC5ECF"/>
    <w:rsid w:val="00DC5FF5"/>
    <w:rsid w:val="00DC6334"/>
    <w:rsid w:val="00DC644F"/>
    <w:rsid w:val="00DC655B"/>
    <w:rsid w:val="00DC6C54"/>
    <w:rsid w:val="00DC6E2A"/>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2F5F"/>
    <w:rsid w:val="00DD3011"/>
    <w:rsid w:val="00DD4E49"/>
    <w:rsid w:val="00DD585D"/>
    <w:rsid w:val="00DD61B6"/>
    <w:rsid w:val="00DD65C9"/>
    <w:rsid w:val="00DD6D94"/>
    <w:rsid w:val="00DD738A"/>
    <w:rsid w:val="00DD7B89"/>
    <w:rsid w:val="00DE0384"/>
    <w:rsid w:val="00DE0A4E"/>
    <w:rsid w:val="00DE0B19"/>
    <w:rsid w:val="00DE18C8"/>
    <w:rsid w:val="00DE2A87"/>
    <w:rsid w:val="00DE2A88"/>
    <w:rsid w:val="00DE31E7"/>
    <w:rsid w:val="00DE372A"/>
    <w:rsid w:val="00DE40BB"/>
    <w:rsid w:val="00DE42E0"/>
    <w:rsid w:val="00DE48F1"/>
    <w:rsid w:val="00DE4969"/>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0D4"/>
    <w:rsid w:val="00DF318B"/>
    <w:rsid w:val="00DF3BB0"/>
    <w:rsid w:val="00DF3C79"/>
    <w:rsid w:val="00DF3EF9"/>
    <w:rsid w:val="00DF4323"/>
    <w:rsid w:val="00DF43E4"/>
    <w:rsid w:val="00DF4C89"/>
    <w:rsid w:val="00DF4E3A"/>
    <w:rsid w:val="00DF53F5"/>
    <w:rsid w:val="00DF571C"/>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6BF"/>
    <w:rsid w:val="00E04A49"/>
    <w:rsid w:val="00E0508E"/>
    <w:rsid w:val="00E054F4"/>
    <w:rsid w:val="00E05FB8"/>
    <w:rsid w:val="00E06938"/>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39B"/>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4CA5"/>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26"/>
    <w:rsid w:val="00E35CCF"/>
    <w:rsid w:val="00E363DE"/>
    <w:rsid w:val="00E36411"/>
    <w:rsid w:val="00E36603"/>
    <w:rsid w:val="00E3662A"/>
    <w:rsid w:val="00E366A5"/>
    <w:rsid w:val="00E36AE5"/>
    <w:rsid w:val="00E374A7"/>
    <w:rsid w:val="00E3750F"/>
    <w:rsid w:val="00E37AF5"/>
    <w:rsid w:val="00E37DAE"/>
    <w:rsid w:val="00E37E97"/>
    <w:rsid w:val="00E37FB9"/>
    <w:rsid w:val="00E40011"/>
    <w:rsid w:val="00E404EF"/>
    <w:rsid w:val="00E40856"/>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9D9"/>
    <w:rsid w:val="00E54C68"/>
    <w:rsid w:val="00E55245"/>
    <w:rsid w:val="00E556EC"/>
    <w:rsid w:val="00E55916"/>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533D"/>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21"/>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6F73"/>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037E"/>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408"/>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099D"/>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1773"/>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308"/>
    <w:rsid w:val="00F07CBF"/>
    <w:rsid w:val="00F07CF1"/>
    <w:rsid w:val="00F1048E"/>
    <w:rsid w:val="00F109FA"/>
    <w:rsid w:val="00F10C3A"/>
    <w:rsid w:val="00F115C0"/>
    <w:rsid w:val="00F12813"/>
    <w:rsid w:val="00F12A8B"/>
    <w:rsid w:val="00F12AFF"/>
    <w:rsid w:val="00F1321C"/>
    <w:rsid w:val="00F13D02"/>
    <w:rsid w:val="00F13E7E"/>
    <w:rsid w:val="00F14152"/>
    <w:rsid w:val="00F14360"/>
    <w:rsid w:val="00F155AA"/>
    <w:rsid w:val="00F157E8"/>
    <w:rsid w:val="00F15E7A"/>
    <w:rsid w:val="00F15F23"/>
    <w:rsid w:val="00F167A4"/>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AD8"/>
    <w:rsid w:val="00F46EFA"/>
    <w:rsid w:val="00F51073"/>
    <w:rsid w:val="00F511B8"/>
    <w:rsid w:val="00F511C3"/>
    <w:rsid w:val="00F5157F"/>
    <w:rsid w:val="00F516B6"/>
    <w:rsid w:val="00F51B37"/>
    <w:rsid w:val="00F51D72"/>
    <w:rsid w:val="00F523D3"/>
    <w:rsid w:val="00F523F8"/>
    <w:rsid w:val="00F528BD"/>
    <w:rsid w:val="00F5295C"/>
    <w:rsid w:val="00F5393E"/>
    <w:rsid w:val="00F53BA1"/>
    <w:rsid w:val="00F53E24"/>
    <w:rsid w:val="00F5465A"/>
    <w:rsid w:val="00F549DA"/>
    <w:rsid w:val="00F54BC5"/>
    <w:rsid w:val="00F54F89"/>
    <w:rsid w:val="00F55D4F"/>
    <w:rsid w:val="00F56780"/>
    <w:rsid w:val="00F56DE4"/>
    <w:rsid w:val="00F57690"/>
    <w:rsid w:val="00F57823"/>
    <w:rsid w:val="00F57F30"/>
    <w:rsid w:val="00F603F7"/>
    <w:rsid w:val="00F60589"/>
    <w:rsid w:val="00F6098A"/>
    <w:rsid w:val="00F60DA6"/>
    <w:rsid w:val="00F6112C"/>
    <w:rsid w:val="00F61E12"/>
    <w:rsid w:val="00F61F33"/>
    <w:rsid w:val="00F623B3"/>
    <w:rsid w:val="00F624C5"/>
    <w:rsid w:val="00F6256A"/>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190"/>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A1"/>
    <w:rsid w:val="00FB1EB7"/>
    <w:rsid w:val="00FB2313"/>
    <w:rsid w:val="00FB32CB"/>
    <w:rsid w:val="00FB3C3C"/>
    <w:rsid w:val="00FB4081"/>
    <w:rsid w:val="00FB40F2"/>
    <w:rsid w:val="00FB470E"/>
    <w:rsid w:val="00FB50ED"/>
    <w:rsid w:val="00FB53BA"/>
    <w:rsid w:val="00FB55CC"/>
    <w:rsid w:val="00FB55FD"/>
    <w:rsid w:val="00FB5D6A"/>
    <w:rsid w:val="00FB5DD1"/>
    <w:rsid w:val="00FB7247"/>
    <w:rsid w:val="00FB735F"/>
    <w:rsid w:val="00FB7548"/>
    <w:rsid w:val="00FB7B70"/>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9A1"/>
    <w:rsid w:val="00FD1CCE"/>
    <w:rsid w:val="00FD2217"/>
    <w:rsid w:val="00FD2A36"/>
    <w:rsid w:val="00FD3296"/>
    <w:rsid w:val="00FD3576"/>
    <w:rsid w:val="00FD3745"/>
    <w:rsid w:val="00FD6061"/>
    <w:rsid w:val="00FD646E"/>
    <w:rsid w:val="00FD6E0B"/>
    <w:rsid w:val="00FD7211"/>
    <w:rsid w:val="00FD72AA"/>
    <w:rsid w:val="00FD7772"/>
    <w:rsid w:val="00FD7AA5"/>
    <w:rsid w:val="00FD7FF5"/>
    <w:rsid w:val="00FE03BA"/>
    <w:rsid w:val="00FE07EC"/>
    <w:rsid w:val="00FE0827"/>
    <w:rsid w:val="00FE12FD"/>
    <w:rsid w:val="00FE1F17"/>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1CB6"/>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3C"/>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8042E6"/>
    <w:pPr>
      <w:tabs>
        <w:tab w:val="right" w:leader="dot" w:pos="9344"/>
      </w:tabs>
      <w:spacing w:before="60" w:after="60"/>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692511"/>
    <w:pPr>
      <w:autoSpaceDE w:val="0"/>
      <w:autoSpaceDN w:val="0"/>
      <w:adjustRightInd w:val="0"/>
      <w:jc w:val="center"/>
      <w:outlineLvl w:val="0"/>
    </w:pPr>
    <w:rPr>
      <w:b/>
      <w:bCs/>
      <w:sz w:val="28"/>
      <w:lang w:eastAsia="ar-SA" w:bidi="en-US"/>
    </w:rPr>
  </w:style>
  <w:style w:type="character" w:customStyle="1" w:styleId="2f">
    <w:name w:val="Заголовок (Уровень 2) Знак"/>
    <w:basedOn w:val="a1"/>
    <w:link w:val="2e"/>
    <w:rsid w:val="00692511"/>
    <w:rPr>
      <w:rFonts w:ascii="Times New Roman" w:eastAsia="Times New Roman" w:hAnsi="Times New Roman" w:cs="Times New Roman"/>
      <w:b/>
      <w:bCs/>
      <w:sz w:val="28"/>
      <w:szCs w:val="24"/>
      <w:lang w:eastAsia="ar-SA" w:bidi="en-US"/>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3E040-9BA3-4AEF-B3B0-EDCBBDAA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2462</TotalTime>
  <Pages>10</Pages>
  <Words>2335</Words>
  <Characters>17703</Characters>
  <Application>Microsoft Office Word</Application>
  <DocSecurity>0</DocSecurity>
  <Lines>431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320</cp:revision>
  <cp:lastPrinted>2025-06-11T09:57:00Z</cp:lastPrinted>
  <dcterms:created xsi:type="dcterms:W3CDTF">2025-04-07T08:21:00Z</dcterms:created>
  <dcterms:modified xsi:type="dcterms:W3CDTF">2026-06-22T10:58:00Z</dcterms:modified>
</cp:coreProperties>
</file>