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2F18CC">
        <w:rPr>
          <w:rFonts w:ascii="Times New Roman" w:hAnsi="Times New Roman"/>
          <w:sz w:val="25"/>
          <w:szCs w:val="25"/>
        </w:rPr>
        <w:t>1</w:t>
      </w:r>
      <w:r w:rsidR="003E1E16">
        <w:rPr>
          <w:rFonts w:ascii="Times New Roman" w:hAnsi="Times New Roman"/>
          <w:sz w:val="25"/>
          <w:szCs w:val="25"/>
        </w:rPr>
        <w:t>4</w:t>
      </w:r>
      <w:r w:rsidR="009B79EC">
        <w:rPr>
          <w:rFonts w:ascii="Times New Roman" w:eastAsia="Times New Roman" w:hAnsi="Times New Roman"/>
          <w:sz w:val="25"/>
          <w:szCs w:val="25"/>
        </w:rPr>
        <w:t>.04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DE37C4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9B79EC" w:rsidRPr="009B79EC">
        <w:rPr>
          <w:rFonts w:ascii="Times New Roman" w:hAnsi="Times New Roman"/>
          <w:sz w:val="25"/>
          <w:szCs w:val="25"/>
        </w:rPr>
        <w:t xml:space="preserve">«Ведение огородничества» (код 13.1) земельного участка с кадастровым номером </w:t>
      </w:r>
      <w:r w:rsidR="00DE37C4" w:rsidRPr="00DE37C4">
        <w:rPr>
          <w:rFonts w:ascii="Times New Roman" w:hAnsi="Times New Roman"/>
          <w:sz w:val="25"/>
          <w:szCs w:val="25"/>
        </w:rPr>
        <w:t xml:space="preserve">58:04:0010460:256 площадью 428 </w:t>
      </w:r>
      <w:proofErr w:type="spellStart"/>
      <w:r w:rsidR="00DE37C4" w:rsidRPr="00DE37C4">
        <w:rPr>
          <w:rFonts w:ascii="Times New Roman" w:hAnsi="Times New Roman"/>
          <w:sz w:val="25"/>
          <w:szCs w:val="25"/>
        </w:rPr>
        <w:t>кв.м</w:t>
      </w:r>
      <w:proofErr w:type="spellEnd"/>
      <w:r w:rsidR="00DE37C4" w:rsidRPr="00DE37C4">
        <w:rPr>
          <w:rFonts w:ascii="Times New Roman" w:hAnsi="Times New Roman"/>
          <w:sz w:val="25"/>
          <w:szCs w:val="25"/>
        </w:rPr>
        <w:t xml:space="preserve">, расположенного в территориальной зоне </w:t>
      </w:r>
      <w:r w:rsidR="003E1E16">
        <w:rPr>
          <w:rFonts w:ascii="Times New Roman" w:hAnsi="Times New Roman"/>
          <w:sz w:val="25"/>
          <w:szCs w:val="25"/>
        </w:rPr>
        <w:t xml:space="preserve">             </w:t>
      </w:r>
      <w:bookmarkStart w:id="0" w:name="_GoBack"/>
      <w:bookmarkEnd w:id="0"/>
      <w:r w:rsidR="00DE37C4" w:rsidRPr="00DE37C4">
        <w:rPr>
          <w:rFonts w:ascii="Times New Roman" w:hAnsi="Times New Roman"/>
          <w:sz w:val="25"/>
          <w:szCs w:val="25"/>
        </w:rPr>
        <w:t>Ж 1 «Зона индивидуальной жилой застройки постоянного проживания» по адресу: Пензенская обл., г. Белинский, ул. Красная (в 65 м на запад от дома № 88 по ул. Красная)</w:t>
      </w:r>
      <w:r w:rsidR="00DE37C4">
        <w:rPr>
          <w:rFonts w:ascii="Times New Roman" w:hAnsi="Times New Roman"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9B79EC">
        <w:rPr>
          <w:rFonts w:ascii="Times New Roman" w:hAnsi="Times New Roman"/>
          <w:sz w:val="25"/>
          <w:szCs w:val="25"/>
          <w:lang w:eastAsia="ru-RU"/>
        </w:rPr>
        <w:t>от 13.04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3E1E16">
        <w:rPr>
          <w:rFonts w:ascii="Times New Roman" w:hAnsi="Times New Roman"/>
          <w:sz w:val="25"/>
          <w:szCs w:val="25"/>
          <w:lang w:eastAsia="ru-RU"/>
        </w:rPr>
        <w:t>№</w:t>
      </w:r>
      <w:r w:rsidR="003E1E16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gramStart"/>
      <w:r w:rsidR="003E1E16">
        <w:rPr>
          <w:rFonts w:ascii="Times New Roman" w:hAnsi="Times New Roman"/>
          <w:sz w:val="25"/>
          <w:szCs w:val="25"/>
          <w:lang w:eastAsia="ru-RU"/>
        </w:rPr>
        <w:t>471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  <w:proofErr w:type="gramEnd"/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F18CC"/>
    <w:rsid w:val="00316C07"/>
    <w:rsid w:val="00335966"/>
    <w:rsid w:val="00365FD8"/>
    <w:rsid w:val="003B36AD"/>
    <w:rsid w:val="003E1E16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9B79EC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37C4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417E0-55C3-482B-97D5-9C840378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MingradNagimova</cp:lastModifiedBy>
  <cp:revision>3</cp:revision>
  <cp:lastPrinted>2026-03-11T07:52:00Z</cp:lastPrinted>
  <dcterms:created xsi:type="dcterms:W3CDTF">2026-04-02T14:47:00Z</dcterms:created>
  <dcterms:modified xsi:type="dcterms:W3CDTF">2026-04-13T09:43:00Z</dcterms:modified>
  <dc:language>ru-RU</dc:language>
</cp:coreProperties>
</file>