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EA2430" w:rsidRPr="00EF2291">
        <w:rPr>
          <w:b/>
          <w:sz w:val="28"/>
          <w:szCs w:val="28"/>
        </w:rPr>
        <w:t xml:space="preserve">общественных обсуждений </w:t>
      </w:r>
      <w:r w:rsidR="00AF029F">
        <w:rPr>
          <w:b/>
          <w:sz w:val="28"/>
          <w:szCs w:val="28"/>
        </w:rPr>
        <w:t>от 20.0</w:t>
      </w:r>
      <w:r w:rsidR="00DC14A2">
        <w:rPr>
          <w:b/>
          <w:sz w:val="28"/>
          <w:szCs w:val="28"/>
        </w:rPr>
        <w:t>2</w:t>
      </w:r>
      <w:r w:rsidR="00AF029F">
        <w:rPr>
          <w:b/>
          <w:sz w:val="28"/>
          <w:szCs w:val="28"/>
        </w:rPr>
        <w:t>.2026</w:t>
      </w:r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374A76" w:rsidRDefault="00B771E6" w:rsidP="00AF029F">
      <w:pPr>
        <w:pStyle w:val="aa"/>
        <w:spacing w:after="0"/>
        <w:ind w:left="567" w:firstLine="709"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На </w:t>
      </w:r>
      <w:r w:rsidR="00B56D67" w:rsidRPr="00EF2291">
        <w:rPr>
          <w:sz w:val="28"/>
          <w:szCs w:val="28"/>
        </w:rPr>
        <w:t>общественные обсуждения</w:t>
      </w:r>
      <w:r w:rsidR="00A65159" w:rsidRPr="00EF2291">
        <w:rPr>
          <w:sz w:val="28"/>
          <w:szCs w:val="28"/>
        </w:rPr>
        <w:t xml:space="preserve"> представляется</w:t>
      </w:r>
      <w:r w:rsidRPr="00EF2291">
        <w:rPr>
          <w:sz w:val="28"/>
          <w:szCs w:val="28"/>
        </w:rPr>
        <w:t xml:space="preserve"> </w:t>
      </w:r>
      <w:r w:rsidR="00A6591F" w:rsidRPr="00EF2291">
        <w:rPr>
          <w:sz w:val="28"/>
          <w:szCs w:val="28"/>
        </w:rPr>
        <w:t xml:space="preserve">проект решения </w:t>
      </w:r>
      <w:r w:rsidR="00F807CE">
        <w:rPr>
          <w:sz w:val="28"/>
          <w:szCs w:val="28"/>
        </w:rPr>
        <w:t xml:space="preserve">                                          </w:t>
      </w:r>
      <w:r w:rsidR="00A6591F" w:rsidRPr="00EF2291">
        <w:rPr>
          <w:bCs/>
          <w:sz w:val="28"/>
          <w:szCs w:val="28"/>
        </w:rPr>
        <w:t xml:space="preserve">о предоставлении разрешения на </w:t>
      </w:r>
      <w:r w:rsidR="00AF029F" w:rsidRPr="00AF029F">
        <w:rPr>
          <w:bCs/>
          <w:sz w:val="28"/>
          <w:szCs w:val="28"/>
        </w:rPr>
        <w:t xml:space="preserve">условно разрешенный вид использования «Склад» (код 6.9) земельного участка с кадастровым номером 58:05:0360104:451 площадью 1500 </w:t>
      </w:r>
      <w:proofErr w:type="spellStart"/>
      <w:r w:rsidR="00AF029F" w:rsidRPr="00AF029F">
        <w:rPr>
          <w:bCs/>
          <w:sz w:val="28"/>
          <w:szCs w:val="28"/>
        </w:rPr>
        <w:t>кв.м</w:t>
      </w:r>
      <w:proofErr w:type="spellEnd"/>
      <w:r w:rsidR="00AF029F" w:rsidRPr="00AF029F">
        <w:rPr>
          <w:bCs/>
          <w:sz w:val="28"/>
          <w:szCs w:val="28"/>
        </w:rPr>
        <w:t>, расположенного в территориальной зоне ОД «Общественно-деловая зо</w:t>
      </w:r>
      <w:r w:rsidR="00AF029F">
        <w:rPr>
          <w:bCs/>
          <w:sz w:val="28"/>
          <w:szCs w:val="28"/>
        </w:rPr>
        <w:t>на» по адресу: Пензенская обл.,</w:t>
      </w:r>
      <w:r w:rsidR="00AF029F" w:rsidRPr="00AF029F">
        <w:rPr>
          <w:bCs/>
          <w:sz w:val="28"/>
          <w:szCs w:val="28"/>
        </w:rPr>
        <w:t xml:space="preserve"> р-н </w:t>
      </w:r>
      <w:proofErr w:type="spellStart"/>
      <w:r w:rsidR="00AF029F" w:rsidRPr="00AF029F">
        <w:rPr>
          <w:bCs/>
          <w:sz w:val="28"/>
          <w:szCs w:val="28"/>
        </w:rPr>
        <w:t>Бессоновский</w:t>
      </w:r>
      <w:proofErr w:type="spellEnd"/>
      <w:r w:rsidR="00AF029F" w:rsidRPr="00AF029F">
        <w:rPr>
          <w:bCs/>
          <w:sz w:val="28"/>
          <w:szCs w:val="28"/>
        </w:rPr>
        <w:t xml:space="preserve">, </w:t>
      </w:r>
      <w:bookmarkStart w:id="0" w:name="_GoBack"/>
      <w:r w:rsidR="00AF029F" w:rsidRPr="00AF029F">
        <w:rPr>
          <w:bCs/>
          <w:sz w:val="28"/>
          <w:szCs w:val="28"/>
        </w:rPr>
        <w:t>с. Чемо</w:t>
      </w:r>
      <w:r w:rsidR="00AF029F">
        <w:rPr>
          <w:bCs/>
          <w:sz w:val="28"/>
          <w:szCs w:val="28"/>
        </w:rPr>
        <w:t xml:space="preserve">дановка, ул. </w:t>
      </w:r>
      <w:proofErr w:type="spellStart"/>
      <w:r w:rsidR="00AF029F">
        <w:rPr>
          <w:bCs/>
          <w:sz w:val="28"/>
          <w:szCs w:val="28"/>
        </w:rPr>
        <w:t>Генералова</w:t>
      </w:r>
      <w:proofErr w:type="spellEnd"/>
      <w:r w:rsidR="00AF029F">
        <w:rPr>
          <w:bCs/>
          <w:sz w:val="28"/>
          <w:szCs w:val="28"/>
        </w:rPr>
        <w:t>, д. 83В</w:t>
      </w:r>
      <w:bookmarkEnd w:id="0"/>
      <w:r w:rsidR="004F307B" w:rsidRPr="00EF2291">
        <w:rPr>
          <w:bCs/>
          <w:sz w:val="28"/>
          <w:szCs w:val="28"/>
        </w:rPr>
        <w:t xml:space="preserve"> (далее – проект решения)</w:t>
      </w:r>
      <w:r w:rsidR="00A6591F" w:rsidRPr="00EF2291">
        <w:rPr>
          <w:bCs/>
          <w:sz w:val="28"/>
          <w:szCs w:val="28"/>
        </w:rPr>
        <w:t>.</w:t>
      </w:r>
    </w:p>
    <w:p w:rsidR="003A6A77" w:rsidRPr="00EF229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Общественные обсуждения</w:t>
      </w:r>
      <w:r w:rsidR="00B771E6" w:rsidRPr="00EF229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DE7FD3" w:rsidRDefault="00DE7FD3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E7FD3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   (с последующими изменениями), адрес Комиссии: Пензенская область, г. Пенза,             ул. Суворова, 156.</w:t>
      </w:r>
    </w:p>
    <w:p w:rsidR="007A2EA1" w:rsidRPr="00EF2291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Информационные материалы по теме </w:t>
      </w:r>
      <w:r w:rsidR="00017090" w:rsidRPr="00EF2291">
        <w:rPr>
          <w:sz w:val="28"/>
          <w:szCs w:val="28"/>
        </w:rPr>
        <w:t xml:space="preserve">общественных обсуждений </w:t>
      </w:r>
      <w:r w:rsidR="00A02672" w:rsidRPr="00EF2291">
        <w:rPr>
          <w:sz w:val="28"/>
          <w:szCs w:val="28"/>
        </w:rPr>
        <w:t>будут представлены</w:t>
      </w:r>
      <w:r w:rsidRPr="00EF2291">
        <w:rPr>
          <w:sz w:val="28"/>
          <w:szCs w:val="28"/>
        </w:rPr>
        <w:t xml:space="preserve"> на экспозиции по адре</w:t>
      </w:r>
      <w:r w:rsidR="00A02672" w:rsidRPr="00EF2291">
        <w:rPr>
          <w:sz w:val="28"/>
          <w:szCs w:val="28"/>
        </w:rPr>
        <w:t>су:</w:t>
      </w:r>
      <w:r w:rsidR="00BB7CA0" w:rsidRPr="00EF2291">
        <w:rPr>
          <w:sz w:val="28"/>
          <w:szCs w:val="28"/>
        </w:rPr>
        <w:t xml:space="preserve"> Пензенская область,</w:t>
      </w:r>
      <w:r w:rsidR="00A02672" w:rsidRPr="00EF2291">
        <w:rPr>
          <w:sz w:val="28"/>
          <w:szCs w:val="28"/>
        </w:rPr>
        <w:t xml:space="preserve"> г. </w:t>
      </w:r>
      <w:proofErr w:type="gramStart"/>
      <w:r w:rsidR="00A02672" w:rsidRPr="00EF2291">
        <w:rPr>
          <w:sz w:val="28"/>
          <w:szCs w:val="28"/>
        </w:rPr>
        <w:t xml:space="preserve">Пенза, </w:t>
      </w:r>
      <w:r w:rsidR="00BB7CA0" w:rsidRPr="00EF2291">
        <w:rPr>
          <w:sz w:val="28"/>
          <w:szCs w:val="28"/>
        </w:rPr>
        <w:t xml:space="preserve">  </w:t>
      </w:r>
      <w:proofErr w:type="gramEnd"/>
      <w:r w:rsidR="00BB7CA0" w:rsidRPr="00EF2291">
        <w:rPr>
          <w:sz w:val="28"/>
          <w:szCs w:val="28"/>
        </w:rPr>
        <w:t xml:space="preserve">                                  </w:t>
      </w:r>
      <w:r w:rsidR="00A02672" w:rsidRPr="00EF2291">
        <w:rPr>
          <w:sz w:val="28"/>
          <w:szCs w:val="28"/>
        </w:rPr>
        <w:t>ул. Суворова, 156</w:t>
      </w:r>
      <w:r w:rsidR="00E45056">
        <w:rPr>
          <w:sz w:val="28"/>
          <w:szCs w:val="28"/>
        </w:rPr>
        <w:t>, 3</w:t>
      </w:r>
      <w:r w:rsidR="00D4254B" w:rsidRPr="00EF2291">
        <w:rPr>
          <w:sz w:val="28"/>
          <w:szCs w:val="28"/>
        </w:rPr>
        <w:t xml:space="preserve"> этаж</w:t>
      </w:r>
      <w:r w:rsidR="00E45056">
        <w:rPr>
          <w:sz w:val="28"/>
          <w:szCs w:val="28"/>
        </w:rPr>
        <w:t xml:space="preserve">, </w:t>
      </w:r>
      <w:proofErr w:type="spellStart"/>
      <w:r w:rsidR="00E45056">
        <w:rPr>
          <w:sz w:val="28"/>
          <w:szCs w:val="28"/>
        </w:rPr>
        <w:t>каб</w:t>
      </w:r>
      <w:proofErr w:type="spellEnd"/>
      <w:r w:rsidR="00E45056">
        <w:rPr>
          <w:sz w:val="28"/>
          <w:szCs w:val="28"/>
        </w:rPr>
        <w:t>. 315, тел. 22-25-91.</w:t>
      </w:r>
    </w:p>
    <w:p w:rsidR="003A6A77" w:rsidRPr="00EF229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 w:rsidR="00AF029F">
        <w:rPr>
          <w:sz w:val="28"/>
          <w:szCs w:val="28"/>
        </w:rPr>
        <w:t>с 02.03.2026 по 10.03</w:t>
      </w:r>
      <w:r w:rsidR="00C425E8">
        <w:rPr>
          <w:sz w:val="28"/>
          <w:szCs w:val="28"/>
        </w:rPr>
        <w:t>.2026</w:t>
      </w:r>
      <w:r w:rsidR="00AC3975" w:rsidRPr="00EF2291">
        <w:rPr>
          <w:sz w:val="28"/>
          <w:szCs w:val="28"/>
        </w:rPr>
        <w:t>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</w:t>
      </w:r>
      <w:r w:rsidR="00D4254B" w:rsidRPr="00EF2291">
        <w:rPr>
          <w:sz w:val="28"/>
          <w:szCs w:val="28"/>
        </w:rPr>
        <w:t xml:space="preserve"> экспозиции</w:t>
      </w:r>
      <w:r w:rsidRPr="00EF2291">
        <w:rPr>
          <w:sz w:val="28"/>
          <w:szCs w:val="28"/>
        </w:rPr>
        <w:t>: с 10.00 до 12.00.</w:t>
      </w:r>
    </w:p>
    <w:p w:rsidR="004F307B" w:rsidRPr="00DE7FD3" w:rsidRDefault="004F307B" w:rsidP="00AF029F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Проект решения </w:t>
      </w:r>
      <w:r w:rsidRPr="00EF2291">
        <w:rPr>
          <w:bCs/>
          <w:sz w:val="28"/>
          <w:szCs w:val="28"/>
        </w:rPr>
        <w:t xml:space="preserve">о предоставлении разрешения на </w:t>
      </w:r>
      <w:r w:rsidR="00804A86" w:rsidRPr="00804A86">
        <w:rPr>
          <w:bCs/>
          <w:sz w:val="28"/>
          <w:szCs w:val="28"/>
        </w:rPr>
        <w:t xml:space="preserve">условно разрешенный вид использования </w:t>
      </w:r>
      <w:r w:rsidR="00AF029F" w:rsidRPr="00AF029F">
        <w:rPr>
          <w:bCs/>
          <w:sz w:val="28"/>
          <w:szCs w:val="28"/>
        </w:rPr>
        <w:t xml:space="preserve">«Склад» (код 6.9) земельного участка с кадастровым номером 58:05:0360104:451 площадью 1500 </w:t>
      </w:r>
      <w:proofErr w:type="spellStart"/>
      <w:r w:rsidR="00AF029F" w:rsidRPr="00AF029F">
        <w:rPr>
          <w:bCs/>
          <w:sz w:val="28"/>
          <w:szCs w:val="28"/>
        </w:rPr>
        <w:t>кв.м</w:t>
      </w:r>
      <w:proofErr w:type="spellEnd"/>
      <w:r w:rsidR="00AF029F" w:rsidRPr="00AF029F">
        <w:rPr>
          <w:bCs/>
          <w:sz w:val="28"/>
          <w:szCs w:val="28"/>
        </w:rPr>
        <w:t xml:space="preserve">, расположенного в территориальной зоне ОД «Общественно-деловая зона» по адресу: Пензенская обл., р-н </w:t>
      </w:r>
      <w:proofErr w:type="spellStart"/>
      <w:proofErr w:type="gramStart"/>
      <w:r w:rsidR="00AF029F" w:rsidRPr="00AF029F">
        <w:rPr>
          <w:bCs/>
          <w:sz w:val="28"/>
          <w:szCs w:val="28"/>
        </w:rPr>
        <w:t>Бессоновский</w:t>
      </w:r>
      <w:proofErr w:type="spellEnd"/>
      <w:r w:rsidR="00AF029F" w:rsidRPr="00AF029F">
        <w:rPr>
          <w:bCs/>
          <w:sz w:val="28"/>
          <w:szCs w:val="28"/>
        </w:rPr>
        <w:t xml:space="preserve">, </w:t>
      </w:r>
      <w:r w:rsidR="00AF029F">
        <w:rPr>
          <w:bCs/>
          <w:sz w:val="28"/>
          <w:szCs w:val="28"/>
        </w:rPr>
        <w:t xml:space="preserve">  </w:t>
      </w:r>
      <w:proofErr w:type="gramEnd"/>
      <w:r w:rsidR="00AF029F">
        <w:rPr>
          <w:bCs/>
          <w:sz w:val="28"/>
          <w:szCs w:val="28"/>
        </w:rPr>
        <w:t xml:space="preserve">             </w:t>
      </w:r>
      <w:r w:rsidR="00AF029F" w:rsidRPr="00AF029F">
        <w:rPr>
          <w:bCs/>
          <w:sz w:val="28"/>
          <w:szCs w:val="28"/>
        </w:rPr>
        <w:t xml:space="preserve">с. Чемодановка, ул. </w:t>
      </w:r>
      <w:proofErr w:type="spellStart"/>
      <w:r w:rsidR="00AF029F" w:rsidRPr="00AF029F">
        <w:rPr>
          <w:bCs/>
          <w:sz w:val="28"/>
          <w:szCs w:val="28"/>
        </w:rPr>
        <w:t>Генералова</w:t>
      </w:r>
      <w:proofErr w:type="spellEnd"/>
      <w:r w:rsidR="00AF029F" w:rsidRPr="00AF029F">
        <w:rPr>
          <w:bCs/>
          <w:sz w:val="28"/>
          <w:szCs w:val="28"/>
        </w:rPr>
        <w:t>, д. 8</w:t>
      </w:r>
      <w:r w:rsidR="00AF029F">
        <w:rPr>
          <w:bCs/>
          <w:sz w:val="28"/>
          <w:szCs w:val="28"/>
        </w:rPr>
        <w:t>3В</w:t>
      </w:r>
      <w:r w:rsidRPr="00EF2291">
        <w:rPr>
          <w:bCs/>
          <w:sz w:val="28"/>
          <w:szCs w:val="28"/>
        </w:rPr>
        <w:t xml:space="preserve">, </w:t>
      </w:r>
      <w:r w:rsidRPr="00EF2291">
        <w:rPr>
          <w:sz w:val="28"/>
          <w:szCs w:val="28"/>
        </w:rPr>
        <w:t xml:space="preserve">подлежащий рассмотрению </w:t>
      </w:r>
      <w:r w:rsidR="00AF029F">
        <w:rPr>
          <w:sz w:val="28"/>
          <w:szCs w:val="28"/>
        </w:rPr>
        <w:t xml:space="preserve">                                           </w:t>
      </w:r>
      <w:r w:rsidRPr="00EF2291">
        <w:rPr>
          <w:sz w:val="28"/>
          <w:szCs w:val="28"/>
        </w:rPr>
        <w:t>на общественных обсуждениях, и информационные м</w:t>
      </w:r>
      <w:r w:rsidR="00DC6A9C">
        <w:rPr>
          <w:sz w:val="28"/>
          <w:szCs w:val="28"/>
        </w:rPr>
        <w:t>атериалы к нему будут размещены</w:t>
      </w:r>
      <w:r w:rsidR="00374A76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 w:rsidRPr="00EF2291">
        <w:rPr>
          <w:rStyle w:val="-"/>
          <w:color w:val="auto"/>
          <w:sz w:val="28"/>
          <w:szCs w:val="28"/>
        </w:rPr>
        <w:t>https://mingrad.pnzreg.ru/</w:t>
      </w:r>
      <w:r w:rsidRPr="00DE7FD3">
        <w:rPr>
          <w:rStyle w:val="-"/>
          <w:color w:val="auto"/>
          <w:sz w:val="28"/>
          <w:szCs w:val="28"/>
          <w:u w:val="none"/>
        </w:rPr>
        <w:t>,</w:t>
      </w:r>
      <w:r w:rsidR="00AF029F">
        <w:rPr>
          <w:rStyle w:val="-"/>
          <w:color w:val="auto"/>
          <w:sz w:val="28"/>
          <w:szCs w:val="28"/>
          <w:u w:val="none"/>
        </w:rPr>
        <w:t xml:space="preserve"> 02.03.2026</w:t>
      </w:r>
      <w:r w:rsidRPr="00EF2291">
        <w:rPr>
          <w:rStyle w:val="-"/>
          <w:color w:val="auto"/>
          <w:sz w:val="28"/>
          <w:szCs w:val="28"/>
          <w:u w:val="none"/>
        </w:rPr>
        <w:t>.</w:t>
      </w:r>
    </w:p>
    <w:p w:rsidR="00575AE8" w:rsidRPr="00EF2291" w:rsidRDefault="00575AE8" w:rsidP="004F307B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EF2291">
        <w:rPr>
          <w:sz w:val="28"/>
          <w:szCs w:val="28"/>
        </w:rPr>
        <w:t>В период</w:t>
      </w:r>
      <w:r w:rsidR="00A16699"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и замечания</w:t>
      </w:r>
      <w:r w:rsidR="00B97286" w:rsidRPr="00EF2291">
        <w:rPr>
          <w:sz w:val="28"/>
          <w:szCs w:val="28"/>
        </w:rPr>
        <w:t>, касающиеся проекта</w:t>
      </w:r>
      <w:r w:rsidR="00BB7CA0" w:rsidRPr="00EF2291">
        <w:rPr>
          <w:sz w:val="28"/>
          <w:szCs w:val="28"/>
        </w:rPr>
        <w:t xml:space="preserve"> решения</w:t>
      </w:r>
      <w:r w:rsidR="00B97286" w:rsidRPr="00EF2291">
        <w:rPr>
          <w:sz w:val="28"/>
          <w:szCs w:val="28"/>
        </w:rPr>
        <w:t xml:space="preserve">, подлежащего рассмотрению </w:t>
      </w:r>
      <w:r w:rsidR="00DE7FD3">
        <w:rPr>
          <w:sz w:val="28"/>
          <w:szCs w:val="28"/>
        </w:rPr>
        <w:t xml:space="preserve">                              </w:t>
      </w:r>
      <w:r w:rsidR="00B97286" w:rsidRPr="00EF2291">
        <w:rPr>
          <w:sz w:val="28"/>
          <w:szCs w:val="28"/>
        </w:rPr>
        <w:t xml:space="preserve">на </w:t>
      </w:r>
      <w:r w:rsidR="00FC6F55" w:rsidRPr="00EF2291">
        <w:rPr>
          <w:sz w:val="28"/>
          <w:szCs w:val="28"/>
        </w:rPr>
        <w:t>общественных обсуждениях</w:t>
      </w:r>
      <w:r w:rsidR="00B97286" w:rsidRPr="00EF2291">
        <w:rPr>
          <w:sz w:val="28"/>
          <w:szCs w:val="28"/>
        </w:rPr>
        <w:t>,</w:t>
      </w:r>
      <w:r w:rsidR="00854F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в срок с </w:t>
      </w:r>
      <w:r w:rsidR="00AF029F">
        <w:rPr>
          <w:sz w:val="28"/>
          <w:szCs w:val="28"/>
        </w:rPr>
        <w:t>02.03.2026</w:t>
      </w:r>
      <w:r w:rsidR="003E55EE" w:rsidRPr="00EF2291">
        <w:rPr>
          <w:sz w:val="28"/>
          <w:szCs w:val="28"/>
        </w:rPr>
        <w:t xml:space="preserve"> по </w:t>
      </w:r>
      <w:r w:rsidR="00AF029F">
        <w:rPr>
          <w:sz w:val="28"/>
          <w:szCs w:val="28"/>
        </w:rPr>
        <w:t>10.03</w:t>
      </w:r>
      <w:r w:rsidR="00C425E8">
        <w:rPr>
          <w:sz w:val="28"/>
          <w:szCs w:val="28"/>
        </w:rPr>
        <w:t>.2026</w:t>
      </w:r>
      <w:r w:rsidR="00151A67" w:rsidRPr="00EF2291">
        <w:rPr>
          <w:sz w:val="28"/>
          <w:szCs w:val="28"/>
        </w:rPr>
        <w:t>.</w:t>
      </w:r>
      <w:r w:rsidRPr="00EF2291">
        <w:rPr>
          <w:sz w:val="28"/>
          <w:szCs w:val="28"/>
        </w:rPr>
        <w:t xml:space="preserve"> 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</w:t>
      </w:r>
      <w:r w:rsidR="00575AE8" w:rsidRPr="00EF2291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</w:t>
      </w:r>
      <w:r w:rsidR="00575AE8" w:rsidRPr="00EF2291">
        <w:rPr>
          <w:sz w:val="28"/>
          <w:szCs w:val="28"/>
        </w:rPr>
        <w:t xml:space="preserve"> </w:t>
      </w:r>
      <w:r w:rsidR="007A4E52" w:rsidRPr="00EF2291">
        <w:rPr>
          <w:sz w:val="28"/>
          <w:szCs w:val="28"/>
        </w:rPr>
        <w:t>в форме электронного документа или в письменной форме в адрес Комиссии</w:t>
      </w:r>
      <w:r w:rsidR="00575AE8" w:rsidRPr="00EF2291">
        <w:rPr>
          <w:sz w:val="28"/>
          <w:szCs w:val="28"/>
        </w:rPr>
        <w:t>;</w:t>
      </w:r>
    </w:p>
    <w:p w:rsidR="007A4E52" w:rsidRPr="00EF2291" w:rsidRDefault="00000C5D" w:rsidP="007A4E5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3)</w:t>
      </w:r>
      <w:r w:rsidR="00575AE8" w:rsidRPr="00EF2291">
        <w:rPr>
          <w:sz w:val="28"/>
          <w:szCs w:val="28"/>
        </w:rPr>
        <w:t xml:space="preserve"> посредством записи в журнале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="00575AE8" w:rsidRPr="00EF2291">
        <w:rPr>
          <w:sz w:val="28"/>
          <w:szCs w:val="28"/>
        </w:rPr>
        <w:t>, подлежащего рассмотрению на общественных обсуждениях.</w:t>
      </w:r>
    </w:p>
    <w:p w:rsidR="00362DC8" w:rsidRPr="00C22756" w:rsidRDefault="00DE7FD3" w:rsidP="00362DC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C22756">
        <w:rPr>
          <w:sz w:val="28"/>
          <w:szCs w:val="28"/>
        </w:rPr>
        <w:t>Участниками общественных обсуждений</w:t>
      </w:r>
      <w:r w:rsidR="00362DC8" w:rsidRPr="00C22756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DC6A9C" w:rsidRPr="00804A86" w:rsidRDefault="00DC6A9C" w:rsidP="00DC6A9C">
      <w:pPr>
        <w:pStyle w:val="aa"/>
        <w:ind w:left="567" w:firstLine="708"/>
        <w:contextualSpacing/>
        <w:jc w:val="both"/>
        <w:rPr>
          <w:sz w:val="28"/>
          <w:szCs w:val="28"/>
          <w:highlight w:val="yellow"/>
        </w:rPr>
      </w:pPr>
      <w:r w:rsidRPr="00C22756">
        <w:rPr>
          <w:sz w:val="28"/>
          <w:szCs w:val="28"/>
        </w:rPr>
        <w:lastRenderedPageBreak/>
        <w:t xml:space="preserve">1)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C22756">
        <w:rPr>
          <w:sz w:val="28"/>
          <w:szCs w:val="28"/>
        </w:rPr>
        <w:t xml:space="preserve">зоне,   </w:t>
      </w:r>
      <w:proofErr w:type="gramEnd"/>
      <w:r w:rsidRPr="00C22756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DC6A9C" w:rsidRDefault="00DE01A6" w:rsidP="00DC6A9C">
      <w:pPr>
        <w:pStyle w:val="aa"/>
        <w:ind w:left="567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C6A9C" w:rsidRPr="00C22756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строительства.</w:t>
      </w:r>
    </w:p>
    <w:p w:rsidR="004F307B" w:rsidRPr="00EF2291" w:rsidRDefault="004F307B" w:rsidP="00DC14A2">
      <w:pPr>
        <w:pStyle w:val="aa"/>
        <w:contextualSpacing/>
        <w:jc w:val="both"/>
        <w:rPr>
          <w:sz w:val="28"/>
          <w:szCs w:val="28"/>
        </w:rPr>
      </w:pPr>
    </w:p>
    <w:p w:rsidR="00000C5D" w:rsidRPr="00EF2291" w:rsidRDefault="00F807CE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7CE">
        <w:rPr>
          <w:i/>
          <w:iCs/>
          <w:sz w:val="28"/>
          <w:szCs w:val="28"/>
        </w:rPr>
        <w:t xml:space="preserve">* В соответствии с частью 12 статьи 5.1 </w:t>
      </w:r>
      <w:proofErr w:type="spellStart"/>
      <w:r w:rsidRPr="00F807CE">
        <w:rPr>
          <w:i/>
          <w:iCs/>
          <w:sz w:val="28"/>
          <w:szCs w:val="28"/>
        </w:rPr>
        <w:t>ГрК</w:t>
      </w:r>
      <w:proofErr w:type="spellEnd"/>
      <w:r w:rsidRPr="00F807CE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4D74"/>
    <w:rsid w:val="000B2F2C"/>
    <w:rsid w:val="000F408D"/>
    <w:rsid w:val="00151A67"/>
    <w:rsid w:val="001A136D"/>
    <w:rsid w:val="001C3F4A"/>
    <w:rsid w:val="001D2071"/>
    <w:rsid w:val="00224551"/>
    <w:rsid w:val="00236776"/>
    <w:rsid w:val="002F0BFC"/>
    <w:rsid w:val="00312BBB"/>
    <w:rsid w:val="00334A97"/>
    <w:rsid w:val="00362DC8"/>
    <w:rsid w:val="00374A76"/>
    <w:rsid w:val="003846E2"/>
    <w:rsid w:val="003A3CEB"/>
    <w:rsid w:val="003A40F3"/>
    <w:rsid w:val="003A6A77"/>
    <w:rsid w:val="003E55EE"/>
    <w:rsid w:val="00416E4A"/>
    <w:rsid w:val="00486E16"/>
    <w:rsid w:val="004F307B"/>
    <w:rsid w:val="00501C41"/>
    <w:rsid w:val="005325AC"/>
    <w:rsid w:val="005626BD"/>
    <w:rsid w:val="00575AE8"/>
    <w:rsid w:val="005C1981"/>
    <w:rsid w:val="005D48ED"/>
    <w:rsid w:val="005D6983"/>
    <w:rsid w:val="005F7E31"/>
    <w:rsid w:val="006A3C82"/>
    <w:rsid w:val="006B106D"/>
    <w:rsid w:val="00791054"/>
    <w:rsid w:val="00797ED9"/>
    <w:rsid w:val="007A2EA1"/>
    <w:rsid w:val="007A4E52"/>
    <w:rsid w:val="007D18E6"/>
    <w:rsid w:val="00804A86"/>
    <w:rsid w:val="008419A6"/>
    <w:rsid w:val="00854F82"/>
    <w:rsid w:val="00871E21"/>
    <w:rsid w:val="008E1F9C"/>
    <w:rsid w:val="00933C87"/>
    <w:rsid w:val="00942083"/>
    <w:rsid w:val="00975BDA"/>
    <w:rsid w:val="009C4354"/>
    <w:rsid w:val="009D1FCE"/>
    <w:rsid w:val="009D6191"/>
    <w:rsid w:val="009E2DD8"/>
    <w:rsid w:val="00A02672"/>
    <w:rsid w:val="00A16699"/>
    <w:rsid w:val="00A65159"/>
    <w:rsid w:val="00A6591F"/>
    <w:rsid w:val="00AC3975"/>
    <w:rsid w:val="00AF029F"/>
    <w:rsid w:val="00B34ECD"/>
    <w:rsid w:val="00B50AE6"/>
    <w:rsid w:val="00B56D67"/>
    <w:rsid w:val="00B771E6"/>
    <w:rsid w:val="00B97286"/>
    <w:rsid w:val="00BB7CA0"/>
    <w:rsid w:val="00C22756"/>
    <w:rsid w:val="00C425E8"/>
    <w:rsid w:val="00C91886"/>
    <w:rsid w:val="00D4254B"/>
    <w:rsid w:val="00D60B37"/>
    <w:rsid w:val="00DC14A2"/>
    <w:rsid w:val="00DC6A9C"/>
    <w:rsid w:val="00DE01A6"/>
    <w:rsid w:val="00DE7FD3"/>
    <w:rsid w:val="00E45056"/>
    <w:rsid w:val="00E87660"/>
    <w:rsid w:val="00EA2430"/>
    <w:rsid w:val="00EA48CC"/>
    <w:rsid w:val="00EC3C18"/>
    <w:rsid w:val="00EE517E"/>
    <w:rsid w:val="00EF2291"/>
    <w:rsid w:val="00F21D79"/>
    <w:rsid w:val="00F27039"/>
    <w:rsid w:val="00F62D7D"/>
    <w:rsid w:val="00F6673F"/>
    <w:rsid w:val="00F742D3"/>
    <w:rsid w:val="00F807CE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2025-12-11T12:42:00Z</cp:lastPrinted>
  <dcterms:created xsi:type="dcterms:W3CDTF">2026-02-17T14:49:00Z</dcterms:created>
  <dcterms:modified xsi:type="dcterms:W3CDTF">2026-02-17T14:49:00Z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